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DBCF6F" w14:textId="77777777" w:rsidR="00EF08DC" w:rsidRPr="00626E88" w:rsidRDefault="00EF08DC" w:rsidP="6E806342">
      <w:pPr>
        <w:spacing w:after="120"/>
        <w:jc w:val="center"/>
        <w:rPr>
          <w:rFonts w:ascii="Calibri" w:hAnsi="Calibri"/>
          <w:b/>
          <w:bCs/>
          <w:sz w:val="32"/>
          <w:szCs w:val="32"/>
        </w:rPr>
      </w:pPr>
      <w:bookmarkStart w:id="0" w:name="_GoBack"/>
      <w:bookmarkEnd w:id="0"/>
    </w:p>
    <w:p w14:paraId="1CBDA80B" w14:textId="2E4998EB" w:rsidR="6E806342" w:rsidRDefault="6E806342" w:rsidP="6E806342">
      <w:pPr>
        <w:spacing w:after="120"/>
        <w:jc w:val="center"/>
        <w:rPr>
          <w:rFonts w:ascii="Calibri" w:hAnsi="Calibri"/>
          <w:b/>
          <w:bCs/>
          <w:sz w:val="32"/>
          <w:szCs w:val="32"/>
        </w:rPr>
      </w:pPr>
    </w:p>
    <w:p w14:paraId="56F0656A" w14:textId="77777777" w:rsidR="007A3FA7" w:rsidRPr="00626E88" w:rsidRDefault="00935B5E" w:rsidP="00BB75F6">
      <w:pPr>
        <w:spacing w:after="120"/>
        <w:jc w:val="center"/>
        <w:rPr>
          <w:rFonts w:ascii="Calibri" w:hAnsi="Calibri"/>
          <w:b/>
          <w:sz w:val="40"/>
          <w:szCs w:val="40"/>
        </w:rPr>
      </w:pPr>
      <w:r w:rsidRPr="00626E88">
        <w:rPr>
          <w:rFonts w:ascii="Calibri" w:hAnsi="Calibri"/>
          <w:b/>
          <w:sz w:val="40"/>
          <w:szCs w:val="40"/>
        </w:rPr>
        <w:t>FEDEK</w:t>
      </w:r>
    </w:p>
    <w:p w14:paraId="5F6F8207" w14:textId="77777777" w:rsidR="007A3FA7" w:rsidRPr="00626E88" w:rsidRDefault="007A3FA7" w:rsidP="00BB75F6">
      <w:pPr>
        <w:spacing w:after="120"/>
        <w:jc w:val="center"/>
        <w:rPr>
          <w:rFonts w:ascii="Calibri" w:hAnsi="Calibri"/>
          <w:b/>
          <w:sz w:val="40"/>
          <w:szCs w:val="40"/>
        </w:rPr>
      </w:pPr>
      <w:r w:rsidRPr="00626E88">
        <w:rPr>
          <w:rFonts w:ascii="Calibri" w:hAnsi="Calibri"/>
          <w:b/>
          <w:sz w:val="40"/>
          <w:szCs w:val="40"/>
        </w:rPr>
        <w:t>ÖZDEĞERLENDİRME RAPORU</w:t>
      </w:r>
    </w:p>
    <w:p w14:paraId="53DC1D4F" w14:textId="77777777" w:rsidR="007A3FA7" w:rsidRPr="00626E88" w:rsidRDefault="007A3FA7" w:rsidP="00BB75F6">
      <w:pPr>
        <w:spacing w:after="120"/>
        <w:jc w:val="center"/>
        <w:rPr>
          <w:rFonts w:ascii="Calibri" w:hAnsi="Calibri"/>
          <w:b/>
        </w:rPr>
      </w:pPr>
    </w:p>
    <w:p w14:paraId="3E5D4694" w14:textId="77777777" w:rsidR="007A3FA7" w:rsidRPr="00626E88" w:rsidRDefault="007A3FA7" w:rsidP="00BB75F6">
      <w:pPr>
        <w:spacing w:after="120"/>
        <w:jc w:val="center"/>
        <w:rPr>
          <w:rFonts w:ascii="Calibri" w:hAnsi="Calibri"/>
          <w:b/>
        </w:rPr>
      </w:pPr>
    </w:p>
    <w:p w14:paraId="1B695E4E" w14:textId="77777777" w:rsidR="007A3FA7" w:rsidRPr="00626E88" w:rsidRDefault="007A3FA7" w:rsidP="00BB75F6">
      <w:pPr>
        <w:spacing w:after="120"/>
        <w:jc w:val="center"/>
        <w:rPr>
          <w:rFonts w:ascii="Calibri" w:hAnsi="Calibri"/>
          <w:b/>
        </w:rPr>
      </w:pPr>
    </w:p>
    <w:p w14:paraId="34539534" w14:textId="77777777" w:rsidR="007A3FA7" w:rsidRPr="00626E88" w:rsidRDefault="007A3FA7" w:rsidP="00BB75F6">
      <w:pPr>
        <w:spacing w:after="120"/>
        <w:jc w:val="center"/>
        <w:rPr>
          <w:rFonts w:ascii="Calibri" w:hAnsi="Calibri"/>
          <w:b/>
        </w:rPr>
      </w:pPr>
    </w:p>
    <w:p w14:paraId="058FAE95" w14:textId="77777777" w:rsidR="007A3FA7" w:rsidRPr="00626E88" w:rsidRDefault="007A3FA7" w:rsidP="00BB75F6">
      <w:pPr>
        <w:spacing w:after="120"/>
        <w:jc w:val="center"/>
        <w:rPr>
          <w:rFonts w:ascii="Calibri" w:hAnsi="Calibri"/>
          <w:b/>
        </w:rPr>
      </w:pPr>
    </w:p>
    <w:p w14:paraId="74293090" w14:textId="6D21E1BB" w:rsidR="007A3FA7" w:rsidRPr="00626E88" w:rsidRDefault="477FDAAB" w:rsidP="477FDAAB">
      <w:pPr>
        <w:spacing w:after="120"/>
        <w:jc w:val="center"/>
        <w:rPr>
          <w:rFonts w:ascii="Calibri" w:hAnsi="Calibri"/>
          <w:b/>
          <w:bCs/>
          <w:sz w:val="40"/>
          <w:szCs w:val="40"/>
        </w:rPr>
      </w:pPr>
      <w:r w:rsidRPr="477FDAAB">
        <w:rPr>
          <w:rFonts w:ascii="Calibri" w:hAnsi="Calibri"/>
          <w:b/>
          <w:bCs/>
          <w:sz w:val="40"/>
          <w:szCs w:val="40"/>
        </w:rPr>
        <w:t>Biyoloji</w:t>
      </w:r>
    </w:p>
    <w:p w14:paraId="6B390B7B" w14:textId="77777777" w:rsidR="007A3FA7" w:rsidRPr="00626E88" w:rsidRDefault="007A3FA7" w:rsidP="00BB75F6">
      <w:pPr>
        <w:spacing w:after="120"/>
        <w:jc w:val="center"/>
        <w:rPr>
          <w:rFonts w:ascii="Calibri" w:hAnsi="Calibri"/>
          <w:b/>
        </w:rPr>
      </w:pPr>
    </w:p>
    <w:p w14:paraId="067A619A" w14:textId="77777777" w:rsidR="007A3FA7" w:rsidRPr="00626E88" w:rsidRDefault="007A3FA7" w:rsidP="00BB75F6">
      <w:pPr>
        <w:spacing w:after="120"/>
        <w:jc w:val="center"/>
        <w:rPr>
          <w:rFonts w:ascii="Calibri" w:hAnsi="Calibri"/>
          <w:b/>
        </w:rPr>
      </w:pPr>
    </w:p>
    <w:p w14:paraId="1FFF046C" w14:textId="77777777" w:rsidR="007A3FA7" w:rsidRPr="00626E88" w:rsidRDefault="007A3FA7" w:rsidP="00BB75F6">
      <w:pPr>
        <w:spacing w:after="120"/>
        <w:jc w:val="center"/>
        <w:rPr>
          <w:rFonts w:ascii="Calibri" w:hAnsi="Calibri"/>
          <w:b/>
        </w:rPr>
      </w:pPr>
    </w:p>
    <w:p w14:paraId="155974E9" w14:textId="77777777" w:rsidR="007A3FA7" w:rsidRPr="00626E88" w:rsidRDefault="007A3FA7" w:rsidP="00BB75F6">
      <w:pPr>
        <w:spacing w:after="120"/>
        <w:jc w:val="center"/>
        <w:rPr>
          <w:rFonts w:ascii="Calibri" w:hAnsi="Calibri"/>
          <w:b/>
        </w:rPr>
      </w:pPr>
    </w:p>
    <w:p w14:paraId="23E6C1AC" w14:textId="77777777" w:rsidR="007A3FA7" w:rsidRPr="00626E88" w:rsidRDefault="007A3FA7" w:rsidP="00BB75F6">
      <w:pPr>
        <w:spacing w:after="120"/>
        <w:jc w:val="center"/>
        <w:rPr>
          <w:rFonts w:ascii="Calibri" w:hAnsi="Calibri"/>
          <w:b/>
        </w:rPr>
      </w:pPr>
    </w:p>
    <w:p w14:paraId="66A0B1B5" w14:textId="487FEFC9" w:rsidR="007A3FA7" w:rsidRPr="00626E88" w:rsidRDefault="477FDAAB" w:rsidP="477FDAAB">
      <w:pPr>
        <w:spacing w:after="120"/>
        <w:jc w:val="center"/>
        <w:rPr>
          <w:rFonts w:ascii="Calibri" w:eastAsia="Calibri" w:hAnsi="Calibri" w:cs="Calibri"/>
          <w:sz w:val="40"/>
          <w:szCs w:val="40"/>
        </w:rPr>
      </w:pPr>
      <w:r w:rsidRPr="477FDAAB">
        <w:rPr>
          <w:rFonts w:ascii="Calibri" w:eastAsia="Calibri" w:hAnsi="Calibri" w:cs="Calibri"/>
          <w:b/>
          <w:bCs/>
          <w:color w:val="000000" w:themeColor="text1"/>
          <w:sz w:val="40"/>
          <w:szCs w:val="40"/>
        </w:rPr>
        <w:t>Kastamonu Üniversitesi</w:t>
      </w:r>
    </w:p>
    <w:p w14:paraId="3DCE5EDF" w14:textId="77777777" w:rsidR="007A3FA7" w:rsidRPr="00626E88" w:rsidRDefault="007A3FA7" w:rsidP="00BB75F6">
      <w:pPr>
        <w:spacing w:after="120"/>
        <w:jc w:val="center"/>
        <w:rPr>
          <w:rFonts w:ascii="Calibri" w:hAnsi="Calibri"/>
          <w:b/>
          <w:sz w:val="40"/>
          <w:szCs w:val="40"/>
        </w:rPr>
      </w:pPr>
    </w:p>
    <w:p w14:paraId="311A5CFE" w14:textId="77777777" w:rsidR="007A3FA7" w:rsidRPr="00626E88" w:rsidRDefault="007A3FA7" w:rsidP="00BB75F6">
      <w:pPr>
        <w:spacing w:after="120"/>
        <w:jc w:val="center"/>
        <w:rPr>
          <w:rFonts w:ascii="Calibri" w:hAnsi="Calibri"/>
          <w:b/>
          <w:sz w:val="40"/>
          <w:szCs w:val="40"/>
        </w:rPr>
      </w:pPr>
    </w:p>
    <w:p w14:paraId="5B6E36CB" w14:textId="77777777" w:rsidR="007A3FA7" w:rsidRPr="00626E88" w:rsidRDefault="007A3FA7" w:rsidP="00BB75F6">
      <w:pPr>
        <w:spacing w:after="120"/>
        <w:jc w:val="center"/>
        <w:rPr>
          <w:rFonts w:ascii="Calibri" w:hAnsi="Calibri"/>
          <w:b/>
          <w:sz w:val="40"/>
          <w:szCs w:val="40"/>
        </w:rPr>
      </w:pPr>
    </w:p>
    <w:p w14:paraId="2E38DE44" w14:textId="60C36D18" w:rsidR="007A3FA7" w:rsidRPr="00626E88" w:rsidRDefault="07E5C274" w:rsidP="477FDAAB">
      <w:pPr>
        <w:spacing w:after="120"/>
        <w:jc w:val="center"/>
        <w:rPr>
          <w:rFonts w:ascii="Calibri" w:eastAsia="Calibri" w:hAnsi="Calibri" w:cs="Calibri"/>
          <w:sz w:val="40"/>
          <w:szCs w:val="40"/>
        </w:rPr>
      </w:pPr>
      <w:r w:rsidRPr="07E5C274">
        <w:rPr>
          <w:rFonts w:ascii="Calibri" w:hAnsi="Calibri"/>
          <w:b/>
          <w:bCs/>
          <w:sz w:val="40"/>
          <w:szCs w:val="40"/>
        </w:rPr>
        <w:t xml:space="preserve">Kastamonu </w:t>
      </w:r>
      <w:r w:rsidRPr="07E5C274">
        <w:rPr>
          <w:rFonts w:ascii="Calibri" w:eastAsia="Calibri" w:hAnsi="Calibri" w:cs="Calibri"/>
          <w:b/>
          <w:bCs/>
          <w:color w:val="000000" w:themeColor="text1"/>
          <w:sz w:val="40"/>
          <w:szCs w:val="40"/>
        </w:rPr>
        <w:t>Üniversitesi Fen Fakültesi Biyoloji Bölümü Kuzeykent Yerleşkesi 37200 Kastamonu</w:t>
      </w:r>
    </w:p>
    <w:p w14:paraId="56B3AC58" w14:textId="77777777" w:rsidR="007A3FA7" w:rsidRPr="00626E88" w:rsidRDefault="007A3FA7" w:rsidP="00BB75F6">
      <w:pPr>
        <w:spacing w:after="120"/>
        <w:jc w:val="center"/>
        <w:rPr>
          <w:rFonts w:ascii="Calibri" w:hAnsi="Calibri"/>
          <w:b/>
        </w:rPr>
      </w:pPr>
    </w:p>
    <w:p w14:paraId="45E79D69" w14:textId="77777777" w:rsidR="007A3FA7" w:rsidRPr="00626E88" w:rsidRDefault="007A3FA7" w:rsidP="00BB75F6">
      <w:pPr>
        <w:spacing w:after="120"/>
        <w:jc w:val="center"/>
        <w:rPr>
          <w:rFonts w:ascii="Calibri" w:hAnsi="Calibri"/>
          <w:b/>
        </w:rPr>
      </w:pPr>
    </w:p>
    <w:p w14:paraId="618E9F22" w14:textId="77777777" w:rsidR="007A3FA7" w:rsidRPr="00626E88" w:rsidRDefault="007A3FA7" w:rsidP="00BB75F6">
      <w:pPr>
        <w:spacing w:after="120"/>
        <w:jc w:val="center"/>
        <w:rPr>
          <w:rFonts w:ascii="Calibri" w:hAnsi="Calibri"/>
          <w:b/>
        </w:rPr>
      </w:pPr>
    </w:p>
    <w:p w14:paraId="377BBAF6" w14:textId="77777777" w:rsidR="007A3FA7" w:rsidRPr="00626E88" w:rsidRDefault="007A3FA7" w:rsidP="00BB75F6">
      <w:pPr>
        <w:spacing w:after="120"/>
        <w:jc w:val="center"/>
        <w:rPr>
          <w:rFonts w:ascii="Calibri" w:hAnsi="Calibri"/>
          <w:b/>
        </w:rPr>
      </w:pPr>
    </w:p>
    <w:p w14:paraId="20C04084" w14:textId="77777777" w:rsidR="00515ED7" w:rsidRPr="00626E88" w:rsidRDefault="00515ED7" w:rsidP="00BB75F6">
      <w:pPr>
        <w:spacing w:after="120"/>
        <w:jc w:val="center"/>
        <w:rPr>
          <w:rFonts w:ascii="Calibri" w:hAnsi="Calibri"/>
          <w:b/>
        </w:rPr>
      </w:pPr>
    </w:p>
    <w:p w14:paraId="0A77D6EE" w14:textId="28B64760" w:rsidR="007A3FA7" w:rsidRPr="00626E88" w:rsidRDefault="00240C23" w:rsidP="5406497E">
      <w:pPr>
        <w:spacing w:after="120"/>
        <w:jc w:val="center"/>
        <w:rPr>
          <w:rFonts w:ascii="Calibri" w:hAnsi="Calibri"/>
          <w:b/>
          <w:bCs/>
          <w:sz w:val="40"/>
          <w:szCs w:val="40"/>
        </w:rPr>
      </w:pPr>
      <w:r>
        <w:rPr>
          <w:rFonts w:ascii="Calibri" w:hAnsi="Calibri"/>
          <w:b/>
          <w:bCs/>
          <w:sz w:val="40"/>
          <w:szCs w:val="40"/>
        </w:rPr>
        <w:t>Ocak 2023</w:t>
      </w:r>
    </w:p>
    <w:p w14:paraId="327D2D2C" w14:textId="77777777" w:rsidR="007A3FA7" w:rsidRPr="00626E88" w:rsidRDefault="007A3FA7" w:rsidP="00BB75F6">
      <w:pPr>
        <w:spacing w:after="120"/>
        <w:jc w:val="center"/>
        <w:rPr>
          <w:rFonts w:ascii="Calibri" w:hAnsi="Calibri"/>
          <w:b/>
        </w:rPr>
      </w:pPr>
    </w:p>
    <w:p w14:paraId="073ABA1E" w14:textId="77777777" w:rsidR="007A3FA7" w:rsidRPr="00626E88" w:rsidRDefault="007A3FA7" w:rsidP="00BB75F6">
      <w:pPr>
        <w:spacing w:after="120"/>
        <w:jc w:val="center"/>
        <w:rPr>
          <w:rFonts w:ascii="Calibri" w:hAnsi="Calibri"/>
          <w:b/>
        </w:rPr>
      </w:pPr>
    </w:p>
    <w:p w14:paraId="7302CF29" w14:textId="77777777" w:rsidR="007A3FA7" w:rsidRPr="00626E88" w:rsidRDefault="007A3FA7" w:rsidP="00BB75F6">
      <w:pPr>
        <w:spacing w:after="120"/>
        <w:jc w:val="center"/>
        <w:rPr>
          <w:rFonts w:ascii="Calibri" w:hAnsi="Calibri"/>
          <w:b/>
        </w:rPr>
      </w:pPr>
    </w:p>
    <w:p w14:paraId="039FB71E" w14:textId="77777777" w:rsidR="00077EAB" w:rsidRPr="00626E88" w:rsidRDefault="00077EAB" w:rsidP="00077EAB">
      <w:pPr>
        <w:spacing w:after="120"/>
        <w:jc w:val="center"/>
        <w:rPr>
          <w:rFonts w:ascii="Calibri" w:hAnsi="Calibri"/>
          <w:b/>
          <w:sz w:val="32"/>
          <w:szCs w:val="32"/>
        </w:rPr>
      </w:pPr>
      <w:r w:rsidRPr="00626E88">
        <w:rPr>
          <w:rFonts w:ascii="Calibri" w:hAnsi="Calibri"/>
          <w:b/>
          <w:sz w:val="32"/>
          <w:szCs w:val="32"/>
        </w:rPr>
        <w:t>FEDEK</w:t>
      </w:r>
    </w:p>
    <w:p w14:paraId="2140B40C" w14:textId="77777777" w:rsidR="00077EAB" w:rsidRPr="00626E88" w:rsidRDefault="00077EAB" w:rsidP="00077EAB">
      <w:pPr>
        <w:spacing w:after="120"/>
        <w:jc w:val="center"/>
        <w:rPr>
          <w:rFonts w:ascii="Calibri" w:hAnsi="Calibri"/>
          <w:b/>
          <w:sz w:val="32"/>
          <w:szCs w:val="32"/>
        </w:rPr>
      </w:pPr>
      <w:bookmarkStart w:id="1" w:name="_Toc32184232"/>
      <w:r w:rsidRPr="00626E88">
        <w:rPr>
          <w:rFonts w:ascii="Calibri" w:hAnsi="Calibri"/>
          <w:b/>
          <w:sz w:val="32"/>
          <w:szCs w:val="32"/>
        </w:rPr>
        <w:t>Özdeğerlendirme Raporu</w:t>
      </w:r>
    </w:p>
    <w:p w14:paraId="4A47E209" w14:textId="77777777" w:rsidR="00077EAB" w:rsidRPr="00626E88" w:rsidRDefault="00077EAB" w:rsidP="00077EAB">
      <w:pPr>
        <w:spacing w:after="120"/>
        <w:jc w:val="center"/>
        <w:rPr>
          <w:rFonts w:ascii="Calibri" w:hAnsi="Calibri"/>
          <w:b/>
          <w:sz w:val="32"/>
          <w:szCs w:val="32"/>
        </w:rPr>
      </w:pPr>
    </w:p>
    <w:p w14:paraId="42B75D85" w14:textId="77777777" w:rsidR="00077EAB" w:rsidRPr="00626E88" w:rsidRDefault="00077EAB" w:rsidP="00077EAB">
      <w:pPr>
        <w:spacing w:after="120"/>
        <w:jc w:val="center"/>
        <w:rPr>
          <w:rFonts w:ascii="Calibri" w:hAnsi="Calibri"/>
          <w:b/>
          <w:sz w:val="32"/>
          <w:szCs w:val="32"/>
        </w:rPr>
      </w:pPr>
      <w:r w:rsidRPr="00626E88">
        <w:rPr>
          <w:rFonts w:ascii="Calibri" w:hAnsi="Calibri"/>
          <w:b/>
          <w:sz w:val="32"/>
          <w:szCs w:val="32"/>
        </w:rPr>
        <w:t>İçindekiler</w:t>
      </w:r>
      <w:bookmarkEnd w:id="1"/>
    </w:p>
    <w:p w14:paraId="7FB58A0D" w14:textId="61D02854" w:rsidR="00077EAB" w:rsidRPr="00077EAB" w:rsidRDefault="6E806342" w:rsidP="6E806342">
      <w:pPr>
        <w:pStyle w:val="T3"/>
        <w:tabs>
          <w:tab w:val="clear" w:pos="9629"/>
          <w:tab w:val="right" w:leader="dot" w:pos="9214"/>
        </w:tabs>
        <w:rPr>
          <w:rFonts w:ascii="Calibri" w:eastAsia="Calibri" w:hAnsi="Calibri" w:cs="Calibri"/>
        </w:rPr>
      </w:pPr>
      <w:r w:rsidRPr="6E806342">
        <w:rPr>
          <w:rFonts w:ascii="Calibri" w:eastAsia="Calibri" w:hAnsi="Calibri" w:cs="Calibri"/>
        </w:rPr>
        <w:t>A. Programa İlişkin Genel Bilgiler</w:t>
      </w:r>
      <w:r w:rsidR="00077EAB">
        <w:tab/>
      </w:r>
      <w:r w:rsidRPr="6E806342">
        <w:rPr>
          <w:rFonts w:ascii="Calibri" w:eastAsia="Calibri" w:hAnsi="Calibri" w:cs="Calibri"/>
        </w:rPr>
        <w:t>4</w:t>
      </w:r>
    </w:p>
    <w:p w14:paraId="531A86BD" w14:textId="35274768" w:rsidR="00077EAB" w:rsidRPr="00077EAB" w:rsidRDefault="6E806342" w:rsidP="6E806342">
      <w:pPr>
        <w:pStyle w:val="T3"/>
        <w:numPr>
          <w:ilvl w:val="0"/>
          <w:numId w:val="1"/>
        </w:numPr>
        <w:tabs>
          <w:tab w:val="clear" w:pos="9629"/>
          <w:tab w:val="right" w:leader="dot" w:pos="9214"/>
        </w:tabs>
        <w:rPr>
          <w:rFonts w:ascii="Calibri" w:eastAsia="Calibri" w:hAnsi="Calibri" w:cs="Calibri"/>
        </w:rPr>
      </w:pPr>
      <w:r w:rsidRPr="6E806342">
        <w:rPr>
          <w:rFonts w:ascii="Calibri" w:eastAsia="Calibri" w:hAnsi="Calibri" w:cs="Calibri"/>
        </w:rPr>
        <w:t xml:space="preserve"> İletişim Bilgileri</w:t>
      </w:r>
      <w:r w:rsidR="00077EAB">
        <w:tab/>
      </w:r>
      <w:r w:rsidRPr="6E806342">
        <w:rPr>
          <w:rFonts w:ascii="Calibri" w:eastAsia="Calibri" w:hAnsi="Calibri" w:cs="Calibri"/>
        </w:rPr>
        <w:t>4</w:t>
      </w:r>
    </w:p>
    <w:p w14:paraId="5543268A" w14:textId="40F589E6" w:rsidR="00077EAB" w:rsidRPr="00077EAB" w:rsidRDefault="6E806342" w:rsidP="6E806342">
      <w:pPr>
        <w:pStyle w:val="T3"/>
        <w:numPr>
          <w:ilvl w:val="0"/>
          <w:numId w:val="1"/>
        </w:numPr>
        <w:tabs>
          <w:tab w:val="clear" w:pos="9629"/>
          <w:tab w:val="right" w:leader="dot" w:pos="9214"/>
        </w:tabs>
        <w:rPr>
          <w:rFonts w:ascii="Calibri" w:eastAsia="Calibri" w:hAnsi="Calibri" w:cs="Calibri"/>
        </w:rPr>
      </w:pPr>
      <w:r w:rsidRPr="6E806342">
        <w:rPr>
          <w:rFonts w:ascii="Calibri" w:eastAsia="Calibri" w:hAnsi="Calibri" w:cs="Calibri"/>
        </w:rPr>
        <w:t xml:space="preserve"> Program Başlıkları.......................................................................................................... 4</w:t>
      </w:r>
    </w:p>
    <w:p w14:paraId="021C93C4" w14:textId="3296A6F9" w:rsidR="00077EAB" w:rsidRPr="00077EAB" w:rsidRDefault="6E806342" w:rsidP="6E806342">
      <w:pPr>
        <w:pStyle w:val="T3"/>
        <w:numPr>
          <w:ilvl w:val="0"/>
          <w:numId w:val="1"/>
        </w:numPr>
        <w:tabs>
          <w:tab w:val="clear" w:pos="9629"/>
          <w:tab w:val="right" w:leader="dot" w:pos="9214"/>
        </w:tabs>
        <w:rPr>
          <w:rFonts w:ascii="Calibri" w:eastAsia="Calibri" w:hAnsi="Calibri" w:cs="Calibri"/>
        </w:rPr>
      </w:pPr>
      <w:r w:rsidRPr="6E806342">
        <w:rPr>
          <w:rFonts w:ascii="Calibri" w:eastAsia="Calibri" w:hAnsi="Calibri" w:cs="Calibri"/>
        </w:rPr>
        <w:t>Programın Türü............................................................................................................... 4</w:t>
      </w:r>
    </w:p>
    <w:p w14:paraId="543252A2" w14:textId="4259D34C" w:rsidR="00077EAB" w:rsidRPr="00077EAB" w:rsidRDefault="6E806342" w:rsidP="6E806342">
      <w:pPr>
        <w:pStyle w:val="T3"/>
        <w:numPr>
          <w:ilvl w:val="0"/>
          <w:numId w:val="1"/>
        </w:numPr>
        <w:tabs>
          <w:tab w:val="clear" w:pos="9629"/>
          <w:tab w:val="right" w:leader="dot" w:pos="9214"/>
        </w:tabs>
        <w:rPr>
          <w:rFonts w:ascii="Calibri" w:eastAsia="Calibri" w:hAnsi="Calibri" w:cs="Calibri"/>
        </w:rPr>
      </w:pPr>
      <w:r w:rsidRPr="6E806342">
        <w:rPr>
          <w:rFonts w:ascii="Calibri" w:eastAsia="Calibri" w:hAnsi="Calibri" w:cs="Calibri"/>
        </w:rPr>
        <w:t>Yönetim Yapısı.................................................................................................................4</w:t>
      </w:r>
    </w:p>
    <w:p w14:paraId="1132CEA4" w14:textId="1EA9AA2A" w:rsidR="00077EAB" w:rsidRPr="00077EAB" w:rsidRDefault="6E806342" w:rsidP="6E806342">
      <w:pPr>
        <w:pStyle w:val="T3"/>
        <w:numPr>
          <w:ilvl w:val="0"/>
          <w:numId w:val="1"/>
        </w:numPr>
        <w:tabs>
          <w:tab w:val="clear" w:pos="9629"/>
          <w:tab w:val="right" w:leader="dot" w:pos="9214"/>
        </w:tabs>
        <w:rPr>
          <w:rFonts w:ascii="Calibri" w:eastAsia="Calibri" w:hAnsi="Calibri" w:cs="Calibri"/>
        </w:rPr>
      </w:pPr>
      <w:r w:rsidRPr="6E806342">
        <w:rPr>
          <w:rFonts w:ascii="Calibri" w:eastAsia="Calibri" w:hAnsi="Calibri" w:cs="Calibri"/>
        </w:rPr>
        <w:t>Programın Kısa Tarihçesi ve Değişiklikler.........................................................................9</w:t>
      </w:r>
    </w:p>
    <w:p w14:paraId="279BF939" w14:textId="77A09ED7" w:rsidR="00077EAB" w:rsidRPr="00077EAB" w:rsidRDefault="6E806342" w:rsidP="6E806342">
      <w:pPr>
        <w:pStyle w:val="T3"/>
        <w:numPr>
          <w:ilvl w:val="0"/>
          <w:numId w:val="1"/>
        </w:numPr>
        <w:tabs>
          <w:tab w:val="clear" w:pos="9629"/>
          <w:tab w:val="right" w:leader="dot" w:pos="9214"/>
        </w:tabs>
        <w:rPr>
          <w:rFonts w:ascii="Calibri" w:eastAsia="Calibri" w:hAnsi="Calibri" w:cs="Calibri"/>
        </w:rPr>
      </w:pPr>
      <w:r w:rsidRPr="6E806342">
        <w:rPr>
          <w:rFonts w:ascii="Calibri" w:eastAsia="Calibri" w:hAnsi="Calibri" w:cs="Calibri"/>
        </w:rPr>
        <w:t>Önceki Yetersizliklerin ve Gözlemlerin Giderilmesi Yönünde Alınan Önlemler.............10</w:t>
      </w:r>
    </w:p>
    <w:p w14:paraId="25B4C205" w14:textId="0335DF09" w:rsidR="00077EAB" w:rsidRPr="00077EAB" w:rsidRDefault="6E806342" w:rsidP="6E806342">
      <w:pPr>
        <w:pStyle w:val="T3"/>
        <w:tabs>
          <w:tab w:val="clear" w:pos="9629"/>
          <w:tab w:val="right" w:leader="dot" w:pos="9214"/>
        </w:tabs>
        <w:rPr>
          <w:rFonts w:ascii="Calibri" w:eastAsia="Calibri" w:hAnsi="Calibri" w:cs="Calibri"/>
        </w:rPr>
      </w:pPr>
      <w:r w:rsidRPr="6E806342">
        <w:rPr>
          <w:rFonts w:ascii="Calibri" w:eastAsia="Calibri" w:hAnsi="Calibri" w:cs="Calibri"/>
        </w:rPr>
        <w:t>B. Değerlendirme Ölçütleri</w:t>
      </w:r>
      <w:r w:rsidR="00A20467">
        <w:tab/>
      </w:r>
      <w:r w:rsidRPr="6E806342">
        <w:rPr>
          <w:rFonts w:ascii="Calibri" w:eastAsia="Calibri" w:hAnsi="Calibri" w:cs="Calibri"/>
        </w:rPr>
        <w:t>10</w:t>
      </w:r>
    </w:p>
    <w:p w14:paraId="22840A24" w14:textId="304F27F9" w:rsidR="00077EAB" w:rsidRPr="00077EAB" w:rsidRDefault="6E806342" w:rsidP="6E806342">
      <w:pPr>
        <w:pStyle w:val="T3"/>
        <w:tabs>
          <w:tab w:val="clear" w:pos="9629"/>
          <w:tab w:val="right" w:leader="dot" w:pos="9214"/>
        </w:tabs>
        <w:ind w:hanging="142"/>
        <w:rPr>
          <w:rFonts w:ascii="Calibri" w:eastAsia="Calibri" w:hAnsi="Calibri" w:cs="Calibri"/>
        </w:rPr>
      </w:pPr>
      <w:r w:rsidRPr="6E806342">
        <w:rPr>
          <w:rFonts w:ascii="Calibri" w:eastAsia="Calibri" w:hAnsi="Calibri" w:cs="Calibri"/>
        </w:rPr>
        <w:t>Ölçüt 1 Öğrenciler</w:t>
      </w:r>
      <w:r w:rsidR="00077EAB">
        <w:tab/>
      </w:r>
      <w:r w:rsidRPr="6E806342">
        <w:rPr>
          <w:rFonts w:ascii="Calibri" w:eastAsia="Calibri" w:hAnsi="Calibri" w:cs="Calibri"/>
        </w:rPr>
        <w:t>10</w:t>
      </w:r>
    </w:p>
    <w:p w14:paraId="3E85D621" w14:textId="7B87A343" w:rsidR="00077EAB" w:rsidRPr="00077EAB" w:rsidRDefault="6E806342" w:rsidP="6E806342">
      <w:pPr>
        <w:pStyle w:val="T3"/>
        <w:tabs>
          <w:tab w:val="clear" w:pos="9629"/>
          <w:tab w:val="right" w:leader="dot" w:pos="9214"/>
        </w:tabs>
        <w:ind w:firstLine="0"/>
        <w:rPr>
          <w:rFonts w:ascii="Calibri" w:eastAsia="Calibri" w:hAnsi="Calibri" w:cs="Calibri"/>
        </w:rPr>
      </w:pPr>
      <w:r w:rsidRPr="6E806342">
        <w:rPr>
          <w:rFonts w:ascii="Calibri" w:eastAsia="Calibri" w:hAnsi="Calibri" w:cs="Calibri"/>
        </w:rPr>
        <w:t>1.1 Öğrenci Kabulleri</w:t>
      </w:r>
      <w:r w:rsidR="00A20467">
        <w:tab/>
      </w:r>
      <w:r w:rsidRPr="6E806342">
        <w:rPr>
          <w:rFonts w:ascii="Calibri" w:eastAsia="Calibri" w:hAnsi="Calibri" w:cs="Calibri"/>
        </w:rPr>
        <w:t>10</w:t>
      </w:r>
    </w:p>
    <w:p w14:paraId="2F747BAB" w14:textId="0D622489" w:rsidR="00077EAB" w:rsidRPr="00077EAB" w:rsidRDefault="6E806342" w:rsidP="6E806342">
      <w:pPr>
        <w:pStyle w:val="T3"/>
        <w:tabs>
          <w:tab w:val="clear" w:pos="9629"/>
          <w:tab w:val="right" w:leader="dot" w:pos="9214"/>
        </w:tabs>
        <w:ind w:firstLine="0"/>
        <w:rPr>
          <w:rFonts w:ascii="Calibri" w:eastAsia="Calibri" w:hAnsi="Calibri" w:cs="Calibri"/>
        </w:rPr>
      </w:pPr>
      <w:r w:rsidRPr="6E806342">
        <w:rPr>
          <w:rFonts w:ascii="Calibri" w:eastAsia="Calibri" w:hAnsi="Calibri" w:cs="Calibri"/>
        </w:rPr>
        <w:t>1.2 Yatay ve Dikey Geçişler, Çift Anadal ve Ders Sayma........................................................14</w:t>
      </w:r>
    </w:p>
    <w:p w14:paraId="22B91422" w14:textId="6A4905AF" w:rsidR="00077EAB" w:rsidRPr="00077EAB" w:rsidRDefault="6E806342" w:rsidP="6E806342">
      <w:pPr>
        <w:pStyle w:val="T3"/>
        <w:tabs>
          <w:tab w:val="clear" w:pos="9629"/>
          <w:tab w:val="right" w:leader="dot" w:pos="9214"/>
        </w:tabs>
        <w:ind w:firstLine="0"/>
        <w:rPr>
          <w:rFonts w:ascii="Calibri" w:eastAsia="Calibri" w:hAnsi="Calibri" w:cs="Calibri"/>
        </w:rPr>
      </w:pPr>
      <w:r w:rsidRPr="6E806342">
        <w:rPr>
          <w:rFonts w:ascii="Calibri" w:eastAsia="Calibri" w:hAnsi="Calibri" w:cs="Calibri"/>
        </w:rPr>
        <w:t>1.3 Öğrenci Değişimi</w:t>
      </w:r>
      <w:r w:rsidR="00A20467">
        <w:tab/>
      </w:r>
      <w:r w:rsidRPr="6E806342">
        <w:rPr>
          <w:rFonts w:ascii="Calibri" w:eastAsia="Calibri" w:hAnsi="Calibri" w:cs="Calibri"/>
        </w:rPr>
        <w:t>17</w:t>
      </w:r>
    </w:p>
    <w:p w14:paraId="31461AFE" w14:textId="2AFC2F4E" w:rsidR="00077EAB" w:rsidRPr="00077EAB" w:rsidRDefault="6E806342" w:rsidP="6E806342">
      <w:pPr>
        <w:pStyle w:val="T3"/>
        <w:tabs>
          <w:tab w:val="clear" w:pos="9629"/>
          <w:tab w:val="right" w:leader="dot" w:pos="9214"/>
        </w:tabs>
        <w:ind w:firstLine="0"/>
        <w:rPr>
          <w:rFonts w:ascii="Calibri" w:eastAsia="Calibri" w:hAnsi="Calibri" w:cs="Calibri"/>
        </w:rPr>
      </w:pPr>
      <w:r w:rsidRPr="6E806342">
        <w:rPr>
          <w:rFonts w:ascii="Calibri" w:eastAsia="Calibri" w:hAnsi="Calibri" w:cs="Calibri"/>
        </w:rPr>
        <w:t>1.4 Danışmanlık ve İzleme</w:t>
      </w:r>
      <w:r w:rsidR="00A20467">
        <w:tab/>
      </w:r>
      <w:r w:rsidRPr="6E806342">
        <w:rPr>
          <w:rFonts w:ascii="Calibri" w:eastAsia="Calibri" w:hAnsi="Calibri" w:cs="Calibri"/>
        </w:rPr>
        <w:t>20</w:t>
      </w:r>
    </w:p>
    <w:p w14:paraId="6986566A" w14:textId="28001F19" w:rsidR="00077EAB" w:rsidRPr="00077EAB" w:rsidRDefault="6E806342" w:rsidP="6E806342">
      <w:pPr>
        <w:pStyle w:val="T3"/>
        <w:tabs>
          <w:tab w:val="right" w:leader="dot" w:pos="9214"/>
        </w:tabs>
        <w:ind w:firstLine="0"/>
        <w:rPr>
          <w:rFonts w:ascii="Calibri" w:eastAsia="Calibri" w:hAnsi="Calibri" w:cs="Calibri"/>
        </w:rPr>
      </w:pPr>
      <w:r w:rsidRPr="6E806342">
        <w:rPr>
          <w:rFonts w:ascii="Calibri" w:eastAsia="Calibri" w:hAnsi="Calibri" w:cs="Calibri"/>
        </w:rPr>
        <w:t>1.5 Başarı Değerlendirmesi</w:t>
      </w:r>
      <w:r w:rsidR="00A20467">
        <w:tab/>
      </w:r>
      <w:r w:rsidRPr="6E806342">
        <w:rPr>
          <w:rFonts w:ascii="Calibri" w:eastAsia="Calibri" w:hAnsi="Calibri" w:cs="Calibri"/>
        </w:rPr>
        <w:t>20</w:t>
      </w:r>
    </w:p>
    <w:p w14:paraId="61AE2009" w14:textId="02C90C90" w:rsidR="00077EAB" w:rsidRPr="00077EAB" w:rsidRDefault="6E806342" w:rsidP="6E806342">
      <w:pPr>
        <w:pStyle w:val="T3"/>
        <w:tabs>
          <w:tab w:val="right" w:leader="dot" w:pos="9214"/>
        </w:tabs>
        <w:ind w:firstLine="0"/>
        <w:rPr>
          <w:rFonts w:ascii="Calibri" w:eastAsia="Calibri" w:hAnsi="Calibri" w:cs="Calibri"/>
        </w:rPr>
      </w:pPr>
      <w:r w:rsidRPr="6E806342">
        <w:rPr>
          <w:rFonts w:ascii="Calibri" w:eastAsia="Calibri" w:hAnsi="Calibri" w:cs="Calibri"/>
        </w:rPr>
        <w:t>1.6 Öğrenci Memnuniyeti</w:t>
      </w:r>
      <w:r w:rsidR="00A20467">
        <w:tab/>
      </w:r>
      <w:r w:rsidRPr="6E806342">
        <w:rPr>
          <w:rFonts w:ascii="Calibri" w:eastAsia="Calibri" w:hAnsi="Calibri" w:cs="Calibri"/>
        </w:rPr>
        <w:t>23</w:t>
      </w:r>
    </w:p>
    <w:p w14:paraId="700FD8F3" w14:textId="2A9C2DA5" w:rsidR="00077EAB" w:rsidRPr="00077EAB" w:rsidRDefault="6E806342" w:rsidP="6E806342">
      <w:pPr>
        <w:pStyle w:val="T3"/>
        <w:tabs>
          <w:tab w:val="right" w:leader="dot" w:pos="9214"/>
        </w:tabs>
        <w:ind w:firstLine="0"/>
        <w:rPr>
          <w:rFonts w:ascii="Calibri" w:eastAsia="Calibri" w:hAnsi="Calibri" w:cs="Calibri"/>
        </w:rPr>
      </w:pPr>
      <w:r w:rsidRPr="6E806342">
        <w:rPr>
          <w:rFonts w:ascii="Calibri" w:eastAsia="Calibri" w:hAnsi="Calibri" w:cs="Calibri"/>
        </w:rPr>
        <w:t>1.7 Mezuniyet Koşulları</w:t>
      </w:r>
      <w:r w:rsidR="00A20467">
        <w:tab/>
      </w:r>
      <w:r w:rsidRPr="6E806342">
        <w:rPr>
          <w:rFonts w:ascii="Calibri" w:eastAsia="Calibri" w:hAnsi="Calibri" w:cs="Calibri"/>
        </w:rPr>
        <w:t>24</w:t>
      </w:r>
    </w:p>
    <w:p w14:paraId="2B02E0C2" w14:textId="233DC1EA" w:rsidR="00077EAB" w:rsidRPr="00077EAB" w:rsidRDefault="6E806342" w:rsidP="6E806342">
      <w:pPr>
        <w:pStyle w:val="T3"/>
        <w:tabs>
          <w:tab w:val="clear" w:pos="9629"/>
          <w:tab w:val="right" w:leader="dot" w:pos="9214"/>
        </w:tabs>
        <w:ind w:hanging="142"/>
        <w:rPr>
          <w:rFonts w:ascii="Calibri" w:eastAsia="Calibri" w:hAnsi="Calibri" w:cs="Calibri"/>
        </w:rPr>
      </w:pPr>
      <w:r w:rsidRPr="6E806342">
        <w:rPr>
          <w:rFonts w:ascii="Calibri" w:eastAsia="Calibri" w:hAnsi="Calibri" w:cs="Calibri"/>
        </w:rPr>
        <w:t>Ölçüt 2 Program Öğretim Amaçları</w:t>
      </w:r>
      <w:r w:rsidR="00077EAB">
        <w:tab/>
      </w:r>
      <w:r w:rsidRPr="6E806342">
        <w:rPr>
          <w:rFonts w:ascii="Calibri" w:eastAsia="Calibri" w:hAnsi="Calibri" w:cs="Calibri"/>
        </w:rPr>
        <w:t>25</w:t>
      </w:r>
    </w:p>
    <w:p w14:paraId="28753D55" w14:textId="1D846B50" w:rsidR="00077EAB" w:rsidRPr="00077EAB" w:rsidRDefault="6E806342" w:rsidP="6E806342">
      <w:pPr>
        <w:pStyle w:val="T3"/>
        <w:tabs>
          <w:tab w:val="clear" w:pos="9629"/>
          <w:tab w:val="right" w:leader="dot" w:pos="9214"/>
        </w:tabs>
        <w:ind w:firstLine="0"/>
        <w:rPr>
          <w:rFonts w:ascii="Calibri" w:eastAsia="Calibri" w:hAnsi="Calibri" w:cs="Calibri"/>
        </w:rPr>
      </w:pPr>
      <w:r w:rsidRPr="6E806342">
        <w:rPr>
          <w:rFonts w:ascii="Calibri" w:eastAsia="Calibri" w:hAnsi="Calibri" w:cs="Calibri"/>
        </w:rPr>
        <w:t>2.1 Tanımlanan Program Öğretim Amaçları..........................................................................25</w:t>
      </w:r>
    </w:p>
    <w:p w14:paraId="34BEAAF7" w14:textId="20425598" w:rsidR="00077EAB" w:rsidRPr="00077EAB" w:rsidRDefault="6E806342" w:rsidP="6E806342">
      <w:pPr>
        <w:pStyle w:val="T3"/>
        <w:tabs>
          <w:tab w:val="clear" w:pos="9629"/>
          <w:tab w:val="right" w:leader="dot" w:pos="9214"/>
        </w:tabs>
        <w:ind w:firstLine="0"/>
        <w:rPr>
          <w:rFonts w:ascii="Calibri" w:eastAsia="Calibri" w:hAnsi="Calibri" w:cs="Calibri"/>
        </w:rPr>
      </w:pPr>
      <w:r w:rsidRPr="6E806342">
        <w:rPr>
          <w:rFonts w:ascii="Calibri" w:eastAsia="Calibri" w:hAnsi="Calibri" w:cs="Calibri"/>
        </w:rPr>
        <w:t>2.2 Program Öğretim Amaçlarının FEDEK Tanımına Uyması.................................................25</w:t>
      </w:r>
    </w:p>
    <w:p w14:paraId="11B18B58" w14:textId="172C56B3" w:rsidR="00077EAB" w:rsidRPr="00077EAB" w:rsidRDefault="6E806342" w:rsidP="6E806342">
      <w:pPr>
        <w:pStyle w:val="T3"/>
        <w:tabs>
          <w:tab w:val="clear" w:pos="9629"/>
          <w:tab w:val="right" w:leader="dot" w:pos="9214"/>
        </w:tabs>
        <w:ind w:firstLine="0"/>
        <w:rPr>
          <w:rFonts w:ascii="Calibri" w:eastAsia="Calibri" w:hAnsi="Calibri" w:cs="Calibri"/>
        </w:rPr>
      </w:pPr>
      <w:r w:rsidRPr="6E806342">
        <w:rPr>
          <w:rFonts w:ascii="Calibri" w:eastAsia="Calibri" w:hAnsi="Calibri" w:cs="Calibri"/>
        </w:rPr>
        <w:t>2.2a Program Öğretim Amaçlarının Yukarıda Verilen FEDEK Tanımına Uyumu....................25</w:t>
      </w:r>
    </w:p>
    <w:p w14:paraId="633B58A1" w14:textId="12F21C28" w:rsidR="00077EAB" w:rsidRPr="00077EAB" w:rsidRDefault="6E806342" w:rsidP="6E806342">
      <w:pPr>
        <w:pStyle w:val="T3"/>
        <w:tabs>
          <w:tab w:val="clear" w:pos="9629"/>
          <w:tab w:val="right" w:leader="dot" w:pos="9214"/>
        </w:tabs>
        <w:ind w:firstLine="0"/>
        <w:rPr>
          <w:rFonts w:ascii="Calibri" w:eastAsia="Calibri" w:hAnsi="Calibri" w:cs="Calibri"/>
        </w:rPr>
      </w:pPr>
      <w:r w:rsidRPr="6E806342">
        <w:rPr>
          <w:rFonts w:ascii="Calibri" w:eastAsia="Calibri" w:hAnsi="Calibri" w:cs="Calibri"/>
        </w:rPr>
        <w:t>2.2b Kurum Özgörevleriyle Tutarlılık.....................................................................................26</w:t>
      </w:r>
    </w:p>
    <w:p w14:paraId="76C3F206" w14:textId="0EE525C2" w:rsidR="00077EAB" w:rsidRPr="00077EAB" w:rsidRDefault="6E806342" w:rsidP="6E806342">
      <w:pPr>
        <w:pStyle w:val="T3"/>
        <w:tabs>
          <w:tab w:val="clear" w:pos="9629"/>
          <w:tab w:val="right" w:leader="dot" w:pos="9214"/>
        </w:tabs>
        <w:ind w:firstLine="0"/>
        <w:rPr>
          <w:rFonts w:ascii="Calibri" w:eastAsia="Calibri" w:hAnsi="Calibri" w:cs="Calibri"/>
        </w:rPr>
      </w:pPr>
      <w:r w:rsidRPr="6E806342">
        <w:rPr>
          <w:rFonts w:ascii="Calibri" w:eastAsia="Calibri" w:hAnsi="Calibri" w:cs="Calibri"/>
        </w:rPr>
        <w:t>2.2c Program Öğretim Amaçlarını Belirleme Paydaşların İşlevleri........................................28</w:t>
      </w:r>
    </w:p>
    <w:p w14:paraId="5628D2B4" w14:textId="3FE4BD02" w:rsidR="00077EAB" w:rsidRPr="00077EAB" w:rsidRDefault="6E806342" w:rsidP="6E806342">
      <w:pPr>
        <w:pStyle w:val="T3"/>
        <w:tabs>
          <w:tab w:val="clear" w:pos="9629"/>
          <w:tab w:val="right" w:leader="dot" w:pos="9214"/>
        </w:tabs>
        <w:ind w:firstLine="0"/>
        <w:rPr>
          <w:rFonts w:ascii="Calibri" w:eastAsia="Calibri" w:hAnsi="Calibri" w:cs="Calibri"/>
        </w:rPr>
      </w:pPr>
      <w:r w:rsidRPr="6E806342">
        <w:rPr>
          <w:rFonts w:ascii="Calibri" w:eastAsia="Calibri" w:hAnsi="Calibri" w:cs="Calibri"/>
        </w:rPr>
        <w:t>2.2d Program Öğretim Amaçlarının Yayımlanması...............................................................28</w:t>
      </w:r>
    </w:p>
    <w:p w14:paraId="77282D43" w14:textId="0F6D4368" w:rsidR="00077EAB" w:rsidRPr="00077EAB" w:rsidRDefault="6E806342" w:rsidP="6E806342">
      <w:pPr>
        <w:pStyle w:val="T3"/>
        <w:tabs>
          <w:tab w:val="clear" w:pos="9629"/>
          <w:tab w:val="right" w:leader="dot" w:pos="9214"/>
        </w:tabs>
        <w:ind w:firstLine="0"/>
        <w:rPr>
          <w:rFonts w:ascii="Calibri" w:eastAsia="Calibri" w:hAnsi="Calibri" w:cs="Calibri"/>
        </w:rPr>
      </w:pPr>
      <w:r w:rsidRPr="6E806342">
        <w:rPr>
          <w:rFonts w:ascii="Calibri" w:eastAsia="Calibri" w:hAnsi="Calibri" w:cs="Calibri"/>
        </w:rPr>
        <w:t>2.2e Program Öğretim Amaçlarının Güncellenme Yöntemi..................................................29</w:t>
      </w:r>
    </w:p>
    <w:p w14:paraId="5B5D566E" w14:textId="52FF31BA" w:rsidR="00077EAB" w:rsidRPr="00077EAB" w:rsidRDefault="6E806342" w:rsidP="6E806342">
      <w:pPr>
        <w:pStyle w:val="T3"/>
        <w:tabs>
          <w:tab w:val="clear" w:pos="9629"/>
          <w:tab w:val="right" w:leader="dot" w:pos="9214"/>
        </w:tabs>
        <w:ind w:firstLine="0"/>
        <w:rPr>
          <w:rFonts w:ascii="Calibri" w:eastAsia="Calibri" w:hAnsi="Calibri" w:cs="Calibri"/>
        </w:rPr>
      </w:pPr>
      <w:r w:rsidRPr="6E806342">
        <w:rPr>
          <w:rFonts w:ascii="Calibri" w:eastAsia="Calibri" w:hAnsi="Calibri" w:cs="Calibri"/>
        </w:rPr>
        <w:t>2.3 Program Öğretim Amaçlarına Ulaşma</w:t>
      </w:r>
      <w:r w:rsidR="00077EAB">
        <w:tab/>
      </w:r>
      <w:r w:rsidRPr="6E806342">
        <w:rPr>
          <w:rFonts w:ascii="Calibri" w:eastAsia="Calibri" w:hAnsi="Calibri" w:cs="Calibri"/>
        </w:rPr>
        <w:t>29</w:t>
      </w:r>
    </w:p>
    <w:p w14:paraId="26C993CD" w14:textId="54CC6BC1" w:rsidR="00077EAB" w:rsidRPr="00077EAB" w:rsidRDefault="6E806342" w:rsidP="6E806342">
      <w:pPr>
        <w:pStyle w:val="T3"/>
        <w:tabs>
          <w:tab w:val="clear" w:pos="9629"/>
          <w:tab w:val="right" w:leader="dot" w:pos="9214"/>
        </w:tabs>
        <w:ind w:hanging="142"/>
        <w:rPr>
          <w:rFonts w:ascii="Calibri" w:eastAsia="Calibri" w:hAnsi="Calibri" w:cs="Calibri"/>
        </w:rPr>
      </w:pPr>
      <w:r w:rsidRPr="6E806342">
        <w:rPr>
          <w:rFonts w:ascii="Calibri" w:eastAsia="Calibri" w:hAnsi="Calibri" w:cs="Calibri"/>
        </w:rPr>
        <w:t>Ölçüt 3 Program Çıktıları</w:t>
      </w:r>
      <w:r w:rsidR="009E4F2A">
        <w:tab/>
      </w:r>
      <w:r w:rsidRPr="6E806342">
        <w:rPr>
          <w:rFonts w:ascii="Calibri" w:eastAsia="Calibri" w:hAnsi="Calibri" w:cs="Calibri"/>
        </w:rPr>
        <w:t>29</w:t>
      </w:r>
    </w:p>
    <w:p w14:paraId="1E37F126" w14:textId="45627031" w:rsidR="00077EAB" w:rsidRPr="00077EAB" w:rsidRDefault="6E806342" w:rsidP="6E806342">
      <w:pPr>
        <w:pStyle w:val="T3"/>
        <w:tabs>
          <w:tab w:val="clear" w:pos="9629"/>
          <w:tab w:val="right" w:leader="dot" w:pos="9214"/>
        </w:tabs>
        <w:ind w:firstLine="0"/>
        <w:rPr>
          <w:rFonts w:ascii="Calibri" w:eastAsia="Calibri" w:hAnsi="Calibri" w:cs="Calibri"/>
        </w:rPr>
      </w:pPr>
      <w:r w:rsidRPr="6E806342">
        <w:rPr>
          <w:rFonts w:ascii="Calibri" w:eastAsia="Calibri" w:hAnsi="Calibri" w:cs="Calibri"/>
        </w:rPr>
        <w:t>3.1 Tanımlanan Program Çıktıları..........................................................................................29</w:t>
      </w:r>
    </w:p>
    <w:p w14:paraId="632AF1D4" w14:textId="0EF0B9EE" w:rsidR="00077EAB" w:rsidRPr="00077EAB" w:rsidRDefault="6E806342" w:rsidP="6E806342">
      <w:pPr>
        <w:pStyle w:val="T3"/>
        <w:tabs>
          <w:tab w:val="clear" w:pos="9629"/>
          <w:tab w:val="right" w:leader="dot" w:pos="9214"/>
        </w:tabs>
        <w:ind w:firstLine="0"/>
        <w:rPr>
          <w:rFonts w:ascii="Calibri" w:eastAsia="Calibri" w:hAnsi="Calibri" w:cs="Calibri"/>
        </w:rPr>
      </w:pPr>
      <w:r w:rsidRPr="6E806342">
        <w:rPr>
          <w:rFonts w:ascii="Calibri" w:eastAsia="Calibri" w:hAnsi="Calibri" w:cs="Calibri"/>
        </w:rPr>
        <w:t>3.2 Program Çıktılarının Ölçme ve Değerlendirme Süreci.....................................................32</w:t>
      </w:r>
    </w:p>
    <w:p w14:paraId="018C469C" w14:textId="4D788FC6" w:rsidR="00077EAB" w:rsidRPr="00077EAB" w:rsidRDefault="6E806342" w:rsidP="6E806342">
      <w:pPr>
        <w:pStyle w:val="T3"/>
        <w:tabs>
          <w:tab w:val="clear" w:pos="9629"/>
          <w:tab w:val="right" w:leader="dot" w:pos="9214"/>
        </w:tabs>
        <w:ind w:firstLine="0"/>
        <w:rPr>
          <w:rFonts w:ascii="Calibri" w:eastAsia="Calibri" w:hAnsi="Calibri" w:cs="Calibri"/>
        </w:rPr>
      </w:pPr>
      <w:r w:rsidRPr="6E806342">
        <w:rPr>
          <w:rFonts w:ascii="Calibri" w:eastAsia="Calibri" w:hAnsi="Calibri" w:cs="Calibri"/>
        </w:rPr>
        <w:t>3.3 Program Çıktılarına Ulaşma</w:t>
      </w:r>
      <w:r w:rsidR="009E4F2A">
        <w:tab/>
      </w:r>
      <w:r w:rsidRPr="6E806342">
        <w:rPr>
          <w:rFonts w:ascii="Calibri" w:eastAsia="Calibri" w:hAnsi="Calibri" w:cs="Calibri"/>
        </w:rPr>
        <w:t>34</w:t>
      </w:r>
    </w:p>
    <w:p w14:paraId="7D7D740F" w14:textId="0EF42A29" w:rsidR="00077EAB" w:rsidRPr="00077EAB" w:rsidRDefault="6E806342" w:rsidP="6E806342">
      <w:pPr>
        <w:pStyle w:val="T3"/>
        <w:tabs>
          <w:tab w:val="clear" w:pos="9629"/>
          <w:tab w:val="right" w:leader="dot" w:pos="9214"/>
        </w:tabs>
        <w:ind w:hanging="142"/>
        <w:rPr>
          <w:rFonts w:ascii="Calibri" w:eastAsia="Calibri" w:hAnsi="Calibri" w:cs="Calibri"/>
        </w:rPr>
      </w:pPr>
      <w:r w:rsidRPr="6E806342">
        <w:rPr>
          <w:rFonts w:ascii="Calibri" w:eastAsia="Calibri" w:hAnsi="Calibri" w:cs="Calibri"/>
        </w:rPr>
        <w:t>Ölçüt 4 Öğretim Planı</w:t>
      </w:r>
      <w:r w:rsidR="009E4F2A">
        <w:tab/>
      </w:r>
      <w:r w:rsidRPr="6E806342">
        <w:rPr>
          <w:rFonts w:ascii="Calibri" w:eastAsia="Calibri" w:hAnsi="Calibri" w:cs="Calibri"/>
        </w:rPr>
        <w:t>35</w:t>
      </w:r>
    </w:p>
    <w:p w14:paraId="50DA55CA" w14:textId="29A3CF79" w:rsidR="00077EAB" w:rsidRPr="00077EAB" w:rsidRDefault="6E806342" w:rsidP="6E806342">
      <w:pPr>
        <w:pStyle w:val="T3"/>
        <w:tabs>
          <w:tab w:val="clear" w:pos="9629"/>
          <w:tab w:val="right" w:leader="dot" w:pos="9214"/>
        </w:tabs>
        <w:ind w:firstLine="0"/>
        <w:rPr>
          <w:rFonts w:ascii="Calibri" w:eastAsia="Calibri" w:hAnsi="Calibri" w:cs="Calibri"/>
        </w:rPr>
      </w:pPr>
      <w:r w:rsidRPr="6E806342">
        <w:rPr>
          <w:rFonts w:ascii="Calibri" w:eastAsia="Calibri" w:hAnsi="Calibri" w:cs="Calibri"/>
        </w:rPr>
        <w:t>4.1 Öğretim Planı (Müfredat)</w:t>
      </w:r>
      <w:r w:rsidR="009E4F2A">
        <w:tab/>
      </w:r>
      <w:r w:rsidRPr="6E806342">
        <w:rPr>
          <w:rFonts w:ascii="Calibri" w:eastAsia="Calibri" w:hAnsi="Calibri" w:cs="Calibri"/>
        </w:rPr>
        <w:t>35</w:t>
      </w:r>
    </w:p>
    <w:p w14:paraId="631A12CD" w14:textId="098E8448" w:rsidR="00077EAB" w:rsidRPr="00077EAB" w:rsidRDefault="6E806342" w:rsidP="6E806342">
      <w:pPr>
        <w:pStyle w:val="T3"/>
        <w:tabs>
          <w:tab w:val="clear" w:pos="9629"/>
          <w:tab w:val="right" w:leader="dot" w:pos="9214"/>
        </w:tabs>
        <w:ind w:firstLine="0"/>
        <w:rPr>
          <w:rFonts w:ascii="Calibri" w:eastAsia="Calibri" w:hAnsi="Calibri" w:cs="Calibri"/>
        </w:rPr>
      </w:pPr>
      <w:r w:rsidRPr="6E806342">
        <w:rPr>
          <w:rFonts w:ascii="Calibri" w:eastAsia="Calibri" w:hAnsi="Calibri" w:cs="Calibri"/>
        </w:rPr>
        <w:t>4.2 Öğretim Planını Uygulama Yöntemi................................................................................51</w:t>
      </w:r>
    </w:p>
    <w:p w14:paraId="7A503C4E" w14:textId="0D4BF500" w:rsidR="00077EAB" w:rsidRPr="00077EAB" w:rsidRDefault="6E806342" w:rsidP="6E806342">
      <w:pPr>
        <w:pStyle w:val="T3"/>
        <w:tabs>
          <w:tab w:val="clear" w:pos="9629"/>
          <w:tab w:val="right" w:leader="dot" w:pos="9214"/>
        </w:tabs>
        <w:ind w:firstLine="0"/>
        <w:rPr>
          <w:rFonts w:ascii="Calibri" w:eastAsia="Calibri" w:hAnsi="Calibri" w:cs="Calibri"/>
        </w:rPr>
      </w:pPr>
      <w:r w:rsidRPr="6E806342">
        <w:rPr>
          <w:rFonts w:ascii="Calibri" w:eastAsia="Calibri" w:hAnsi="Calibri" w:cs="Calibri"/>
        </w:rPr>
        <w:t>4.3 Öğretim Planını Yönetim Sistemi.....................................................................................52</w:t>
      </w:r>
    </w:p>
    <w:p w14:paraId="73266382" w14:textId="3801F1BF" w:rsidR="00077EAB" w:rsidRPr="00077EAB" w:rsidRDefault="6E806342" w:rsidP="6E806342">
      <w:pPr>
        <w:pStyle w:val="T3"/>
        <w:tabs>
          <w:tab w:val="clear" w:pos="9629"/>
          <w:tab w:val="right" w:leader="dot" w:pos="9214"/>
        </w:tabs>
        <w:ind w:firstLine="0"/>
        <w:rPr>
          <w:rFonts w:ascii="Calibri" w:eastAsia="Calibri" w:hAnsi="Calibri" w:cs="Calibri"/>
        </w:rPr>
      </w:pPr>
      <w:r w:rsidRPr="6E806342">
        <w:rPr>
          <w:rFonts w:ascii="Calibri" w:eastAsia="Calibri" w:hAnsi="Calibri" w:cs="Calibri"/>
        </w:rPr>
        <w:t>4.4 Alan Uygulama Deneyimi</w:t>
      </w:r>
      <w:r w:rsidR="009E4F2A">
        <w:tab/>
      </w:r>
      <w:r w:rsidRPr="6E806342">
        <w:rPr>
          <w:rFonts w:ascii="Calibri" w:eastAsia="Calibri" w:hAnsi="Calibri" w:cs="Calibri"/>
        </w:rPr>
        <w:t>53</w:t>
      </w:r>
    </w:p>
    <w:p w14:paraId="22C47714" w14:textId="66B2237E" w:rsidR="00077EAB" w:rsidRPr="00077EAB" w:rsidRDefault="6E806342" w:rsidP="6E806342">
      <w:pPr>
        <w:pStyle w:val="T3"/>
        <w:tabs>
          <w:tab w:val="clear" w:pos="9629"/>
          <w:tab w:val="right" w:leader="dot" w:pos="9214"/>
        </w:tabs>
        <w:ind w:firstLine="0"/>
        <w:rPr>
          <w:rFonts w:ascii="Calibri" w:eastAsia="Calibri" w:hAnsi="Calibri" w:cs="Calibri"/>
        </w:rPr>
      </w:pPr>
      <w:r w:rsidRPr="6E806342">
        <w:rPr>
          <w:rFonts w:ascii="Calibri" w:eastAsia="Calibri" w:hAnsi="Calibri" w:cs="Calibri"/>
        </w:rPr>
        <w:t>4.5 Öğretim Planının Bileşenleri</w:t>
      </w:r>
      <w:r w:rsidR="00077EAB">
        <w:tab/>
      </w:r>
      <w:r w:rsidRPr="6E806342">
        <w:rPr>
          <w:rFonts w:ascii="Calibri" w:eastAsia="Calibri" w:hAnsi="Calibri" w:cs="Calibri"/>
        </w:rPr>
        <w:t>53</w:t>
      </w:r>
    </w:p>
    <w:p w14:paraId="6618EFB0" w14:textId="4FE7E331" w:rsidR="00077EAB" w:rsidRPr="00077EAB" w:rsidRDefault="6E806342" w:rsidP="6E806342">
      <w:pPr>
        <w:pStyle w:val="T3"/>
        <w:tabs>
          <w:tab w:val="clear" w:pos="9629"/>
          <w:tab w:val="right" w:leader="dot" w:pos="9214"/>
        </w:tabs>
        <w:ind w:hanging="142"/>
        <w:rPr>
          <w:rFonts w:ascii="Calibri" w:eastAsia="Calibri" w:hAnsi="Calibri" w:cs="Calibri"/>
        </w:rPr>
      </w:pPr>
      <w:r w:rsidRPr="6E806342">
        <w:rPr>
          <w:rFonts w:ascii="Calibri" w:eastAsia="Calibri" w:hAnsi="Calibri" w:cs="Calibri"/>
        </w:rPr>
        <w:t>Ölçüt 5 Öğretim Kadrosu</w:t>
      </w:r>
      <w:r w:rsidR="009E4F2A">
        <w:tab/>
      </w:r>
      <w:r w:rsidRPr="6E806342">
        <w:rPr>
          <w:rFonts w:ascii="Calibri" w:eastAsia="Calibri" w:hAnsi="Calibri" w:cs="Calibri"/>
        </w:rPr>
        <w:t>57</w:t>
      </w:r>
    </w:p>
    <w:p w14:paraId="65B02055" w14:textId="4A9AAC74" w:rsidR="00077EAB" w:rsidRPr="00077EAB" w:rsidRDefault="6E806342" w:rsidP="6E806342">
      <w:pPr>
        <w:pStyle w:val="T3"/>
        <w:tabs>
          <w:tab w:val="clear" w:pos="9629"/>
          <w:tab w:val="right" w:leader="dot" w:pos="9214"/>
        </w:tabs>
        <w:ind w:firstLine="0"/>
        <w:rPr>
          <w:rFonts w:ascii="Calibri" w:eastAsia="Calibri" w:hAnsi="Calibri" w:cs="Calibri"/>
        </w:rPr>
      </w:pPr>
      <w:r w:rsidRPr="6E806342">
        <w:rPr>
          <w:rFonts w:ascii="Calibri" w:eastAsia="Calibri" w:hAnsi="Calibri" w:cs="Calibri"/>
        </w:rPr>
        <w:t>5.1 Öğretim Kadrosunun Sayıca ve Nitelik Bakımından Yeterliliği........................................57</w:t>
      </w:r>
    </w:p>
    <w:p w14:paraId="30D53E36" w14:textId="622A5876" w:rsidR="00077EAB" w:rsidRPr="00077EAB" w:rsidRDefault="6E806342" w:rsidP="6E806342">
      <w:pPr>
        <w:pStyle w:val="T3"/>
        <w:tabs>
          <w:tab w:val="clear" w:pos="9629"/>
          <w:tab w:val="right" w:leader="dot" w:pos="9214"/>
        </w:tabs>
        <w:ind w:firstLine="0"/>
        <w:rPr>
          <w:rFonts w:ascii="Calibri" w:eastAsia="Calibri" w:hAnsi="Calibri" w:cs="Calibri"/>
        </w:rPr>
      </w:pPr>
      <w:r w:rsidRPr="6E806342">
        <w:rPr>
          <w:rFonts w:ascii="Calibri" w:eastAsia="Calibri" w:hAnsi="Calibri" w:cs="Calibri"/>
        </w:rPr>
        <w:t>5.2 Öğretim Kadrosunun Ders Verme Dışındaki Nitelikleri...................................................65</w:t>
      </w:r>
    </w:p>
    <w:p w14:paraId="7FC07594" w14:textId="5BDE6156" w:rsidR="00077EAB" w:rsidRPr="00077EAB" w:rsidRDefault="6E806342" w:rsidP="6E806342">
      <w:pPr>
        <w:pStyle w:val="T3"/>
        <w:tabs>
          <w:tab w:val="clear" w:pos="9629"/>
          <w:tab w:val="right" w:leader="dot" w:pos="9214"/>
        </w:tabs>
        <w:ind w:firstLine="0"/>
        <w:rPr>
          <w:rFonts w:ascii="Calibri" w:eastAsia="Calibri" w:hAnsi="Calibri" w:cs="Calibri"/>
        </w:rPr>
      </w:pPr>
      <w:r w:rsidRPr="6E806342">
        <w:rPr>
          <w:rFonts w:ascii="Calibri" w:eastAsia="Calibri" w:hAnsi="Calibri" w:cs="Calibri"/>
        </w:rPr>
        <w:t>5.3 Atama ve Yükseltme.......................................................................................................66</w:t>
      </w:r>
    </w:p>
    <w:p w14:paraId="156BB869" w14:textId="61EF10F7" w:rsidR="00077EAB" w:rsidRPr="00077EAB" w:rsidRDefault="6E806342" w:rsidP="6E806342">
      <w:pPr>
        <w:pStyle w:val="T3"/>
        <w:tabs>
          <w:tab w:val="clear" w:pos="9629"/>
          <w:tab w:val="right" w:leader="dot" w:pos="9214"/>
        </w:tabs>
        <w:ind w:firstLine="0"/>
        <w:rPr>
          <w:rFonts w:ascii="Calibri" w:eastAsia="Calibri" w:hAnsi="Calibri" w:cs="Calibri"/>
        </w:rPr>
      </w:pPr>
      <w:r w:rsidRPr="6E806342">
        <w:rPr>
          <w:rFonts w:ascii="Calibri" w:eastAsia="Calibri" w:hAnsi="Calibri" w:cs="Calibri"/>
        </w:rPr>
        <w:lastRenderedPageBreak/>
        <w:t>5.4 Destek Öğretim Kadrosu.................................................................................................66</w:t>
      </w:r>
    </w:p>
    <w:p w14:paraId="608E618B" w14:textId="7E14C9F4" w:rsidR="00077EAB" w:rsidRPr="00077EAB" w:rsidRDefault="6E806342" w:rsidP="6E806342">
      <w:pPr>
        <w:pStyle w:val="T3"/>
        <w:tabs>
          <w:tab w:val="clear" w:pos="9629"/>
          <w:tab w:val="right" w:leader="dot" w:pos="9214"/>
        </w:tabs>
        <w:ind w:hanging="142"/>
        <w:rPr>
          <w:rFonts w:ascii="Calibri" w:eastAsia="Calibri" w:hAnsi="Calibri" w:cs="Calibri"/>
        </w:rPr>
      </w:pPr>
      <w:r w:rsidRPr="6E806342">
        <w:rPr>
          <w:rFonts w:ascii="Calibri" w:eastAsia="Calibri" w:hAnsi="Calibri" w:cs="Calibri"/>
        </w:rPr>
        <w:t>Ölçüt 6 Yönetim Yapısı............................................................................................................ 66</w:t>
      </w:r>
    </w:p>
    <w:p w14:paraId="514103B0" w14:textId="3B7F369E" w:rsidR="00077EAB" w:rsidRPr="00077EAB" w:rsidRDefault="6E806342" w:rsidP="6E806342">
      <w:pPr>
        <w:pStyle w:val="T3"/>
        <w:tabs>
          <w:tab w:val="clear" w:pos="9629"/>
          <w:tab w:val="right" w:leader="dot" w:pos="9214"/>
        </w:tabs>
        <w:ind w:hanging="142"/>
        <w:rPr>
          <w:rFonts w:ascii="Calibri" w:eastAsia="Calibri" w:hAnsi="Calibri" w:cs="Calibri"/>
        </w:rPr>
      </w:pPr>
      <w:r w:rsidRPr="6E806342">
        <w:rPr>
          <w:rFonts w:ascii="Calibri" w:eastAsia="Calibri" w:hAnsi="Calibri" w:cs="Calibri"/>
        </w:rPr>
        <w:t>Ölçüt 7 Altyapı</w:t>
      </w:r>
      <w:r w:rsidR="00077EAB">
        <w:tab/>
      </w:r>
      <w:r w:rsidRPr="6E806342">
        <w:rPr>
          <w:rFonts w:ascii="Calibri" w:eastAsia="Calibri" w:hAnsi="Calibri" w:cs="Calibri"/>
        </w:rPr>
        <w:t>68</w:t>
      </w:r>
    </w:p>
    <w:p w14:paraId="463749E2" w14:textId="63A93788" w:rsidR="00077EAB" w:rsidRPr="00077EAB" w:rsidRDefault="6E806342" w:rsidP="6E806342">
      <w:pPr>
        <w:pStyle w:val="T3"/>
        <w:tabs>
          <w:tab w:val="clear" w:pos="9629"/>
          <w:tab w:val="right" w:leader="dot" w:pos="9214"/>
        </w:tabs>
        <w:ind w:firstLine="0"/>
        <w:rPr>
          <w:rFonts w:ascii="Calibri" w:eastAsia="Calibri" w:hAnsi="Calibri" w:cs="Calibri"/>
        </w:rPr>
      </w:pPr>
      <w:r w:rsidRPr="6E806342">
        <w:rPr>
          <w:rFonts w:ascii="Calibri" w:eastAsia="Calibri" w:hAnsi="Calibri" w:cs="Calibri"/>
        </w:rPr>
        <w:t>7.1 Öğretim için Kullanılan Alanlar ve Donanım</w:t>
      </w:r>
      <w:r w:rsidR="00077EAB">
        <w:tab/>
      </w:r>
      <w:r w:rsidRPr="6E806342">
        <w:rPr>
          <w:rFonts w:ascii="Calibri" w:eastAsia="Calibri" w:hAnsi="Calibri" w:cs="Calibri"/>
        </w:rPr>
        <w:t>68</w:t>
      </w:r>
    </w:p>
    <w:p w14:paraId="521A3FDD" w14:textId="38B45373" w:rsidR="00077EAB" w:rsidRPr="00077EAB" w:rsidRDefault="6E806342" w:rsidP="6E806342">
      <w:pPr>
        <w:pStyle w:val="T3"/>
        <w:tabs>
          <w:tab w:val="clear" w:pos="9629"/>
          <w:tab w:val="right" w:leader="dot" w:pos="9214"/>
        </w:tabs>
        <w:ind w:firstLine="0"/>
        <w:rPr>
          <w:rFonts w:ascii="Calibri" w:eastAsia="Calibri" w:hAnsi="Calibri" w:cs="Calibri"/>
        </w:rPr>
      </w:pPr>
      <w:r w:rsidRPr="6E806342">
        <w:rPr>
          <w:rFonts w:ascii="Calibri" w:eastAsia="Calibri" w:hAnsi="Calibri" w:cs="Calibri"/>
        </w:rPr>
        <w:t>7.2 Diğer Alanlar ve Altyapı</w:t>
      </w:r>
      <w:r w:rsidR="009E4F2A">
        <w:tab/>
      </w:r>
      <w:r w:rsidRPr="6E806342">
        <w:rPr>
          <w:rFonts w:ascii="Calibri" w:eastAsia="Calibri" w:hAnsi="Calibri" w:cs="Calibri"/>
        </w:rPr>
        <w:t>70</w:t>
      </w:r>
    </w:p>
    <w:p w14:paraId="5410D62E" w14:textId="4C8066E9" w:rsidR="00077EAB" w:rsidRPr="00077EAB" w:rsidRDefault="6E806342" w:rsidP="6E806342">
      <w:pPr>
        <w:pStyle w:val="T3"/>
        <w:tabs>
          <w:tab w:val="clear" w:pos="9629"/>
          <w:tab w:val="right" w:leader="dot" w:pos="9214"/>
        </w:tabs>
        <w:ind w:firstLine="0"/>
        <w:rPr>
          <w:rFonts w:ascii="Calibri" w:eastAsia="Calibri" w:hAnsi="Calibri" w:cs="Calibri"/>
        </w:rPr>
      </w:pPr>
      <w:r w:rsidRPr="6E806342">
        <w:rPr>
          <w:rFonts w:ascii="Calibri" w:eastAsia="Calibri" w:hAnsi="Calibri" w:cs="Calibri"/>
        </w:rPr>
        <w:t>7.3 Çağdaş Öğrenim Araçları ve Bilişim Altyapısı.................................................................  71</w:t>
      </w:r>
    </w:p>
    <w:p w14:paraId="24F574D6" w14:textId="7589E929" w:rsidR="00077EAB" w:rsidRPr="00077EAB" w:rsidRDefault="6E806342" w:rsidP="6E806342">
      <w:pPr>
        <w:pStyle w:val="T3"/>
        <w:tabs>
          <w:tab w:val="clear" w:pos="9629"/>
          <w:tab w:val="right" w:leader="dot" w:pos="9214"/>
        </w:tabs>
        <w:ind w:firstLine="0"/>
        <w:rPr>
          <w:rFonts w:ascii="Calibri" w:eastAsia="Calibri" w:hAnsi="Calibri" w:cs="Calibri"/>
        </w:rPr>
      </w:pPr>
      <w:r w:rsidRPr="6E806342">
        <w:rPr>
          <w:rFonts w:ascii="Calibri" w:eastAsia="Calibri" w:hAnsi="Calibri" w:cs="Calibri"/>
        </w:rPr>
        <w:t>7.4 Kütüphane</w:t>
      </w:r>
      <w:r w:rsidR="009E4F2A">
        <w:tab/>
      </w:r>
      <w:r w:rsidRPr="6E806342">
        <w:rPr>
          <w:rFonts w:ascii="Calibri" w:eastAsia="Calibri" w:hAnsi="Calibri" w:cs="Calibri"/>
        </w:rPr>
        <w:t>72</w:t>
      </w:r>
    </w:p>
    <w:p w14:paraId="778FEC36" w14:textId="37910CB2" w:rsidR="00077EAB" w:rsidRPr="00077EAB" w:rsidRDefault="6E806342" w:rsidP="6E806342">
      <w:pPr>
        <w:pStyle w:val="T3"/>
        <w:tabs>
          <w:tab w:val="clear" w:pos="9629"/>
          <w:tab w:val="right" w:leader="dot" w:pos="9214"/>
        </w:tabs>
        <w:ind w:firstLine="0"/>
        <w:rPr>
          <w:rFonts w:ascii="Calibri" w:eastAsia="Calibri" w:hAnsi="Calibri" w:cs="Calibri"/>
        </w:rPr>
      </w:pPr>
      <w:r w:rsidRPr="6E806342">
        <w:rPr>
          <w:rFonts w:ascii="Calibri" w:eastAsia="Calibri" w:hAnsi="Calibri" w:cs="Calibri"/>
        </w:rPr>
        <w:t xml:space="preserve">7.5 Özel Önlemler </w:t>
      </w:r>
      <w:r w:rsidR="00077EAB">
        <w:tab/>
      </w:r>
      <w:r w:rsidRPr="6E806342">
        <w:rPr>
          <w:rFonts w:ascii="Calibri" w:eastAsia="Calibri" w:hAnsi="Calibri" w:cs="Calibri"/>
        </w:rPr>
        <w:t>75</w:t>
      </w:r>
    </w:p>
    <w:p w14:paraId="6765D5D7" w14:textId="289E1FFE" w:rsidR="00077EAB" w:rsidRPr="00077EAB" w:rsidRDefault="6E806342" w:rsidP="6E806342">
      <w:pPr>
        <w:pStyle w:val="T3"/>
        <w:tabs>
          <w:tab w:val="clear" w:pos="9629"/>
          <w:tab w:val="right" w:leader="dot" w:pos="9214"/>
        </w:tabs>
        <w:ind w:firstLine="0"/>
        <w:rPr>
          <w:rFonts w:ascii="Calibri" w:eastAsia="Calibri" w:hAnsi="Calibri" w:cs="Calibri"/>
        </w:rPr>
      </w:pPr>
      <w:r w:rsidRPr="6E806342">
        <w:rPr>
          <w:rFonts w:ascii="Calibri" w:eastAsia="Calibri" w:hAnsi="Calibri" w:cs="Calibri"/>
        </w:rPr>
        <w:t>7.6 Engelliler için önlemler</w:t>
      </w:r>
      <w:r w:rsidR="009E4F2A">
        <w:tab/>
      </w:r>
      <w:r w:rsidRPr="6E806342">
        <w:rPr>
          <w:rFonts w:ascii="Calibri" w:eastAsia="Calibri" w:hAnsi="Calibri" w:cs="Calibri"/>
        </w:rPr>
        <w:t>75</w:t>
      </w:r>
    </w:p>
    <w:p w14:paraId="48C98D78" w14:textId="3E5ECE88" w:rsidR="00077EAB" w:rsidRPr="00077EAB" w:rsidRDefault="6E806342" w:rsidP="6E806342">
      <w:pPr>
        <w:pStyle w:val="T3"/>
        <w:tabs>
          <w:tab w:val="clear" w:pos="9629"/>
          <w:tab w:val="right" w:leader="dot" w:pos="9214"/>
        </w:tabs>
        <w:ind w:hanging="142"/>
        <w:rPr>
          <w:rFonts w:ascii="Calibri" w:eastAsia="Calibri" w:hAnsi="Calibri" w:cs="Calibri"/>
        </w:rPr>
      </w:pPr>
      <w:r w:rsidRPr="6E806342">
        <w:rPr>
          <w:rFonts w:ascii="Calibri" w:eastAsia="Calibri" w:hAnsi="Calibri" w:cs="Calibri"/>
        </w:rPr>
        <w:t>Ölçüt 8 Kurum Desteği ve Parasal Kaynaklar...........................................................................75</w:t>
      </w:r>
    </w:p>
    <w:p w14:paraId="774511CD" w14:textId="25BBF7B9" w:rsidR="00077EAB" w:rsidRPr="00077EAB" w:rsidRDefault="6E806342" w:rsidP="6E806342">
      <w:pPr>
        <w:pStyle w:val="T3"/>
        <w:tabs>
          <w:tab w:val="clear" w:pos="9629"/>
          <w:tab w:val="right" w:leader="dot" w:pos="9214"/>
        </w:tabs>
        <w:ind w:firstLine="0"/>
        <w:rPr>
          <w:rFonts w:ascii="Calibri" w:eastAsia="Calibri" w:hAnsi="Calibri" w:cs="Calibri"/>
        </w:rPr>
      </w:pPr>
      <w:r w:rsidRPr="6E806342">
        <w:rPr>
          <w:rFonts w:ascii="Calibri" w:eastAsia="Calibri" w:hAnsi="Calibri" w:cs="Calibri"/>
        </w:rPr>
        <w:t>8.1 Bütçe Süreci ve Kurumsal Destek....................................................................................75</w:t>
      </w:r>
    </w:p>
    <w:p w14:paraId="2FC8E42D" w14:textId="0F8C2807" w:rsidR="00077EAB" w:rsidRPr="00077EAB" w:rsidRDefault="6E806342" w:rsidP="6E806342">
      <w:pPr>
        <w:pStyle w:val="T3"/>
        <w:tabs>
          <w:tab w:val="clear" w:pos="9629"/>
          <w:tab w:val="right" w:leader="dot" w:pos="9214"/>
        </w:tabs>
        <w:ind w:firstLine="0"/>
        <w:rPr>
          <w:rFonts w:ascii="Calibri" w:eastAsia="Calibri" w:hAnsi="Calibri" w:cs="Calibri"/>
        </w:rPr>
      </w:pPr>
      <w:r w:rsidRPr="6E806342">
        <w:rPr>
          <w:rFonts w:ascii="Calibri" w:eastAsia="Calibri" w:hAnsi="Calibri" w:cs="Calibri"/>
        </w:rPr>
        <w:t>8.2 Bütçenin Öğretim Kadrosu Açısından Yeterliliği..............................................................76</w:t>
      </w:r>
    </w:p>
    <w:p w14:paraId="48E6722E" w14:textId="2A297109" w:rsidR="00077EAB" w:rsidRPr="00077EAB" w:rsidRDefault="6E806342" w:rsidP="6E806342">
      <w:pPr>
        <w:pStyle w:val="T3"/>
        <w:tabs>
          <w:tab w:val="clear" w:pos="9629"/>
          <w:tab w:val="right" w:leader="dot" w:pos="9214"/>
        </w:tabs>
        <w:ind w:firstLine="0"/>
        <w:rPr>
          <w:rFonts w:ascii="Calibri" w:eastAsia="Calibri" w:hAnsi="Calibri" w:cs="Calibri"/>
        </w:rPr>
      </w:pPr>
      <w:r w:rsidRPr="6E806342">
        <w:rPr>
          <w:rFonts w:ascii="Calibri" w:eastAsia="Calibri" w:hAnsi="Calibri" w:cs="Calibri"/>
        </w:rPr>
        <w:t>8.3 Altyapı ve Donanım Desteği</w:t>
      </w:r>
      <w:r w:rsidR="00077EAB">
        <w:tab/>
      </w:r>
      <w:r w:rsidRPr="6E806342">
        <w:rPr>
          <w:rFonts w:ascii="Calibri" w:eastAsia="Calibri" w:hAnsi="Calibri" w:cs="Calibri"/>
        </w:rPr>
        <w:t>77</w:t>
      </w:r>
    </w:p>
    <w:p w14:paraId="4BB734C3" w14:textId="643612AC" w:rsidR="00077EAB" w:rsidRPr="00077EAB" w:rsidRDefault="6E806342" w:rsidP="6E806342">
      <w:pPr>
        <w:pStyle w:val="T3"/>
        <w:tabs>
          <w:tab w:val="clear" w:pos="9629"/>
          <w:tab w:val="right" w:leader="dot" w:pos="9214"/>
        </w:tabs>
        <w:ind w:firstLine="0"/>
        <w:rPr>
          <w:rFonts w:ascii="Calibri" w:eastAsia="Calibri" w:hAnsi="Calibri" w:cs="Calibri"/>
        </w:rPr>
      </w:pPr>
      <w:r w:rsidRPr="6E806342">
        <w:rPr>
          <w:rFonts w:ascii="Calibri" w:eastAsia="Calibri" w:hAnsi="Calibri" w:cs="Calibri"/>
        </w:rPr>
        <w:t>8.4 Teknik, İdari ve Hizmet Kadrosu Desteği.........................................................................77</w:t>
      </w:r>
    </w:p>
    <w:p w14:paraId="4E7005D0" w14:textId="1B1A4C2A" w:rsidR="00077EAB" w:rsidRPr="00077EAB" w:rsidRDefault="6E806342" w:rsidP="6E806342">
      <w:pPr>
        <w:pStyle w:val="T3"/>
        <w:tabs>
          <w:tab w:val="clear" w:pos="9629"/>
          <w:tab w:val="right" w:leader="dot" w:pos="9214"/>
        </w:tabs>
        <w:ind w:hanging="142"/>
        <w:rPr>
          <w:rFonts w:ascii="Calibri" w:eastAsia="Calibri" w:hAnsi="Calibri" w:cs="Calibri"/>
        </w:rPr>
      </w:pPr>
      <w:r w:rsidRPr="6E806342">
        <w:rPr>
          <w:rFonts w:ascii="Calibri" w:eastAsia="Calibri" w:hAnsi="Calibri" w:cs="Calibri"/>
        </w:rPr>
        <w:t>Ölçüt 9 Sürekli İyileştirme</w:t>
      </w:r>
      <w:r w:rsidR="009E4F2A">
        <w:tab/>
      </w:r>
      <w:r w:rsidRPr="6E806342">
        <w:rPr>
          <w:rFonts w:ascii="Calibri" w:eastAsia="Calibri" w:hAnsi="Calibri" w:cs="Calibri"/>
        </w:rPr>
        <w:t>77</w:t>
      </w:r>
    </w:p>
    <w:p w14:paraId="3A9BE8C2" w14:textId="6EBF9EB3" w:rsidR="00077EAB" w:rsidRPr="00077EAB" w:rsidRDefault="6E806342" w:rsidP="6E806342">
      <w:pPr>
        <w:pStyle w:val="T3"/>
        <w:tabs>
          <w:tab w:val="clear" w:pos="9629"/>
          <w:tab w:val="right" w:leader="dot" w:pos="9214"/>
        </w:tabs>
        <w:ind w:hanging="142"/>
        <w:rPr>
          <w:rFonts w:ascii="Calibri" w:eastAsia="Calibri" w:hAnsi="Calibri" w:cs="Calibri"/>
        </w:rPr>
      </w:pPr>
      <w:r w:rsidRPr="6E806342">
        <w:rPr>
          <w:rFonts w:ascii="Calibri" w:eastAsia="Calibri" w:hAnsi="Calibri" w:cs="Calibri"/>
        </w:rPr>
        <w:t>Ölçüt 10 Programa Özgü Ölçütler</w:t>
      </w:r>
      <w:r w:rsidR="00077EAB">
        <w:tab/>
      </w:r>
      <w:r w:rsidRPr="6E806342">
        <w:rPr>
          <w:rFonts w:ascii="Calibri" w:eastAsia="Calibri" w:hAnsi="Calibri" w:cs="Calibri"/>
        </w:rPr>
        <w:t>79</w:t>
      </w:r>
    </w:p>
    <w:p w14:paraId="0A3D3F69" w14:textId="3D5E4102" w:rsidR="00077EAB" w:rsidRPr="00077EAB" w:rsidRDefault="6E806342" w:rsidP="6E806342">
      <w:pPr>
        <w:pStyle w:val="T3"/>
        <w:tabs>
          <w:tab w:val="clear" w:pos="9629"/>
          <w:tab w:val="right" w:leader="dot" w:pos="9214"/>
        </w:tabs>
        <w:rPr>
          <w:rFonts w:ascii="Calibri" w:eastAsia="Calibri" w:hAnsi="Calibri" w:cs="Calibri"/>
        </w:rPr>
      </w:pPr>
      <w:r w:rsidRPr="6E806342">
        <w:rPr>
          <w:rFonts w:ascii="Calibri" w:eastAsia="Calibri" w:hAnsi="Calibri" w:cs="Calibri"/>
        </w:rPr>
        <w:t>Ek I Programa İlişkin Ek Bilgiler</w:t>
      </w:r>
      <w:r w:rsidR="00077EAB">
        <w:tab/>
      </w:r>
      <w:r w:rsidRPr="6E806342">
        <w:rPr>
          <w:rFonts w:ascii="Calibri" w:eastAsia="Calibri" w:hAnsi="Calibri" w:cs="Calibri"/>
        </w:rPr>
        <w:t>80</w:t>
      </w:r>
    </w:p>
    <w:p w14:paraId="6AB645F5" w14:textId="4A1F1E38" w:rsidR="00077EAB" w:rsidRPr="00077EAB" w:rsidRDefault="6E806342" w:rsidP="6E806342">
      <w:pPr>
        <w:pStyle w:val="T3"/>
        <w:tabs>
          <w:tab w:val="clear" w:pos="9629"/>
          <w:tab w:val="right" w:leader="dot" w:pos="9214"/>
        </w:tabs>
        <w:ind w:hanging="142"/>
        <w:rPr>
          <w:rFonts w:ascii="Calibri" w:eastAsia="Calibri" w:hAnsi="Calibri" w:cs="Calibri"/>
        </w:rPr>
      </w:pPr>
      <w:r w:rsidRPr="6E806342">
        <w:rPr>
          <w:rFonts w:ascii="Calibri" w:eastAsia="Calibri" w:hAnsi="Calibri" w:cs="Calibri"/>
        </w:rPr>
        <w:t>I.1 Ders İzlenceleri</w:t>
      </w:r>
      <w:r w:rsidR="008362B2">
        <w:tab/>
      </w:r>
      <w:r w:rsidRPr="6E806342">
        <w:rPr>
          <w:rFonts w:ascii="Calibri" w:eastAsia="Calibri" w:hAnsi="Calibri" w:cs="Calibri"/>
        </w:rPr>
        <w:t>81</w:t>
      </w:r>
    </w:p>
    <w:p w14:paraId="6DA6A54A" w14:textId="6F2BBF10" w:rsidR="00077EAB" w:rsidRPr="00077EAB" w:rsidRDefault="6E806342" w:rsidP="6E806342">
      <w:pPr>
        <w:pStyle w:val="T3"/>
        <w:tabs>
          <w:tab w:val="clear" w:pos="9629"/>
          <w:tab w:val="right" w:leader="dot" w:pos="9214"/>
        </w:tabs>
        <w:ind w:hanging="142"/>
        <w:rPr>
          <w:rFonts w:ascii="Calibri" w:eastAsia="Calibri" w:hAnsi="Calibri" w:cs="Calibri"/>
        </w:rPr>
      </w:pPr>
      <w:r w:rsidRPr="6E806342">
        <w:rPr>
          <w:rFonts w:ascii="Calibri" w:eastAsia="Calibri" w:hAnsi="Calibri" w:cs="Calibri"/>
        </w:rPr>
        <w:t>I.2 Öğretim Elemanlarının Özgeçmişleri</w:t>
      </w:r>
      <w:r w:rsidR="00077EAB">
        <w:tab/>
      </w:r>
      <w:r w:rsidRPr="6E806342">
        <w:rPr>
          <w:rFonts w:ascii="Calibri" w:eastAsia="Calibri" w:hAnsi="Calibri" w:cs="Calibri"/>
        </w:rPr>
        <w:t>301</w:t>
      </w:r>
    </w:p>
    <w:p w14:paraId="2D1FE731" w14:textId="722C168E" w:rsidR="00077EAB" w:rsidRDefault="6E806342" w:rsidP="6E806342">
      <w:pPr>
        <w:pStyle w:val="T3"/>
        <w:tabs>
          <w:tab w:val="clear" w:pos="9629"/>
          <w:tab w:val="right" w:leader="dot" w:pos="9214"/>
        </w:tabs>
        <w:ind w:hanging="142"/>
        <w:rPr>
          <w:rFonts w:ascii="Calibri" w:eastAsia="Calibri" w:hAnsi="Calibri" w:cs="Calibri"/>
        </w:rPr>
      </w:pPr>
      <w:r w:rsidRPr="6E806342">
        <w:rPr>
          <w:rFonts w:ascii="Calibri" w:eastAsia="Calibri" w:hAnsi="Calibri" w:cs="Calibri"/>
        </w:rPr>
        <w:t>I.3 Donanım</w:t>
      </w:r>
      <w:r w:rsidR="008362B2">
        <w:tab/>
      </w:r>
      <w:r w:rsidRPr="6E806342">
        <w:rPr>
          <w:rFonts w:ascii="Calibri" w:eastAsia="Calibri" w:hAnsi="Calibri" w:cs="Calibri"/>
        </w:rPr>
        <w:t>324</w:t>
      </w:r>
    </w:p>
    <w:p w14:paraId="206A365B" w14:textId="6C6003E5" w:rsidR="008362B2" w:rsidRDefault="6E806342" w:rsidP="6E806342">
      <w:pPr>
        <w:tabs>
          <w:tab w:val="right" w:leader="dot" w:pos="9214"/>
        </w:tabs>
        <w:ind w:left="142"/>
        <w:rPr>
          <w:rFonts w:ascii="Calibri" w:eastAsia="Calibri" w:hAnsi="Calibri" w:cs="Calibri"/>
        </w:rPr>
      </w:pPr>
      <w:r w:rsidRPr="6E806342">
        <w:rPr>
          <w:rFonts w:ascii="Calibri" w:eastAsia="Calibri" w:hAnsi="Calibri" w:cs="Calibri"/>
        </w:rPr>
        <w:t>I.4 Kastamonu Üniversitesi Atanma ve Yükseltilme Yönergesi ile Yönetmeliği.....................328</w:t>
      </w:r>
    </w:p>
    <w:p w14:paraId="20D40EE1" w14:textId="59CEAC1F" w:rsidR="008362B2" w:rsidRDefault="6E806342" w:rsidP="6E806342">
      <w:pPr>
        <w:tabs>
          <w:tab w:val="right" w:leader="dot" w:pos="9214"/>
        </w:tabs>
        <w:ind w:left="142"/>
        <w:rPr>
          <w:rFonts w:ascii="Calibri" w:eastAsia="Calibri" w:hAnsi="Calibri" w:cs="Calibri"/>
        </w:rPr>
      </w:pPr>
      <w:r w:rsidRPr="6E806342">
        <w:rPr>
          <w:rFonts w:ascii="Calibri" w:eastAsia="Calibri" w:hAnsi="Calibri" w:cs="Calibri"/>
        </w:rPr>
        <w:t>I.5 UBYS anket örnekleri........................................................................................................345</w:t>
      </w:r>
    </w:p>
    <w:p w14:paraId="13FE3D3C" w14:textId="41894F86" w:rsidR="008362B2" w:rsidRDefault="6E806342" w:rsidP="6E806342">
      <w:pPr>
        <w:tabs>
          <w:tab w:val="right" w:leader="dot" w:pos="9214"/>
        </w:tabs>
        <w:ind w:left="142"/>
        <w:rPr>
          <w:rFonts w:ascii="Calibri" w:eastAsia="Calibri" w:hAnsi="Calibri" w:cs="Calibri"/>
        </w:rPr>
      </w:pPr>
      <w:r w:rsidRPr="6E806342">
        <w:rPr>
          <w:rFonts w:ascii="Calibri" w:eastAsia="Calibri" w:hAnsi="Calibri" w:cs="Calibri"/>
        </w:rPr>
        <w:t>I.6 Öğrenci transkriptleri</w:t>
      </w:r>
      <w:r w:rsidR="008362B2">
        <w:tab/>
      </w:r>
      <w:r w:rsidRPr="6E806342">
        <w:rPr>
          <w:rFonts w:ascii="Calibri" w:eastAsia="Calibri" w:hAnsi="Calibri" w:cs="Calibri"/>
        </w:rPr>
        <w:t>354</w:t>
      </w:r>
    </w:p>
    <w:p w14:paraId="1F0BFCCF" w14:textId="3F1116BB" w:rsidR="00C64DA9" w:rsidRPr="008362B2" w:rsidRDefault="6E806342" w:rsidP="6E806342">
      <w:pPr>
        <w:tabs>
          <w:tab w:val="right" w:leader="dot" w:pos="9214"/>
        </w:tabs>
        <w:ind w:left="142"/>
        <w:rPr>
          <w:rFonts w:ascii="Calibri" w:eastAsia="Calibri" w:hAnsi="Calibri" w:cs="Calibri"/>
        </w:rPr>
      </w:pPr>
      <w:r w:rsidRPr="6E806342">
        <w:rPr>
          <w:rFonts w:ascii="Calibri" w:eastAsia="Calibri" w:hAnsi="Calibri" w:cs="Calibri"/>
        </w:rPr>
        <w:t>I.7 Web tanıtım bilgileri</w:t>
      </w:r>
      <w:r w:rsidR="00C64DA9">
        <w:tab/>
      </w:r>
      <w:r w:rsidRPr="6E806342">
        <w:rPr>
          <w:rFonts w:ascii="Calibri" w:eastAsia="Calibri" w:hAnsi="Calibri" w:cs="Calibri"/>
        </w:rPr>
        <w:t>385</w:t>
      </w:r>
    </w:p>
    <w:p w14:paraId="3BF51E70" w14:textId="14083AA6" w:rsidR="00077EAB" w:rsidRPr="00077EAB" w:rsidRDefault="6E806342" w:rsidP="6E806342">
      <w:pPr>
        <w:pStyle w:val="T3"/>
        <w:tabs>
          <w:tab w:val="clear" w:pos="9629"/>
          <w:tab w:val="right" w:leader="dot" w:pos="9214"/>
        </w:tabs>
        <w:rPr>
          <w:rFonts w:ascii="Calibri" w:eastAsia="Calibri" w:hAnsi="Calibri" w:cs="Calibri"/>
        </w:rPr>
      </w:pPr>
      <w:r w:rsidRPr="6E806342">
        <w:rPr>
          <w:rFonts w:ascii="Calibri" w:eastAsia="Calibri" w:hAnsi="Calibri" w:cs="Calibri"/>
        </w:rPr>
        <w:t>Ek II Kurum Profili</w:t>
      </w:r>
      <w:r w:rsidR="00077EAB">
        <w:tab/>
      </w:r>
      <w:r w:rsidRPr="6E806342">
        <w:rPr>
          <w:rFonts w:ascii="Calibri" w:eastAsia="Calibri" w:hAnsi="Calibri" w:cs="Calibri"/>
        </w:rPr>
        <w:t>386</w:t>
      </w:r>
    </w:p>
    <w:p w14:paraId="459D8E25" w14:textId="67EB2721" w:rsidR="00077EAB" w:rsidRPr="00077EAB" w:rsidRDefault="6E806342" w:rsidP="6E806342">
      <w:pPr>
        <w:pStyle w:val="T3"/>
        <w:tabs>
          <w:tab w:val="clear" w:pos="9629"/>
          <w:tab w:val="right" w:leader="dot" w:pos="9214"/>
        </w:tabs>
        <w:ind w:hanging="142"/>
        <w:rPr>
          <w:rFonts w:ascii="Calibri" w:eastAsia="Calibri" w:hAnsi="Calibri" w:cs="Calibri"/>
        </w:rPr>
      </w:pPr>
      <w:r w:rsidRPr="6E806342">
        <w:rPr>
          <w:rFonts w:ascii="Calibri" w:eastAsia="Calibri" w:hAnsi="Calibri" w:cs="Calibri"/>
        </w:rPr>
        <w:t>II.1 Kuruma İlişkin Bilgiler</w:t>
      </w:r>
      <w:r w:rsidR="00077EAB">
        <w:tab/>
      </w:r>
      <w:r w:rsidRPr="6E806342">
        <w:rPr>
          <w:rFonts w:ascii="Calibri" w:eastAsia="Calibri" w:hAnsi="Calibri" w:cs="Calibri"/>
        </w:rPr>
        <w:t>386</w:t>
      </w:r>
    </w:p>
    <w:p w14:paraId="48630B04" w14:textId="61A4EF83" w:rsidR="00077EAB" w:rsidRPr="00077EAB" w:rsidRDefault="6E806342" w:rsidP="6E806342">
      <w:pPr>
        <w:pStyle w:val="T3"/>
        <w:tabs>
          <w:tab w:val="clear" w:pos="9629"/>
          <w:tab w:val="right" w:leader="dot" w:pos="9214"/>
        </w:tabs>
        <w:ind w:hanging="142"/>
        <w:rPr>
          <w:rFonts w:ascii="Calibri" w:eastAsia="Calibri" w:hAnsi="Calibri" w:cs="Calibri"/>
        </w:rPr>
      </w:pPr>
      <w:r w:rsidRPr="6E806342">
        <w:rPr>
          <w:rFonts w:ascii="Calibri" w:eastAsia="Calibri" w:hAnsi="Calibri" w:cs="Calibri"/>
        </w:rPr>
        <w:t>II.2 Fakülteye İlişkin Bilgiler</w:t>
      </w:r>
      <w:r w:rsidR="00077EAB">
        <w:tab/>
      </w:r>
      <w:r w:rsidRPr="6E806342">
        <w:rPr>
          <w:rFonts w:ascii="Calibri" w:eastAsia="Calibri" w:hAnsi="Calibri" w:cs="Calibri"/>
        </w:rPr>
        <w:t>388</w:t>
      </w:r>
    </w:p>
    <w:p w14:paraId="1AAA6FAC" w14:textId="75709928" w:rsidR="00077EAB" w:rsidRPr="00077EAB" w:rsidRDefault="6E806342" w:rsidP="6E806342">
      <w:pPr>
        <w:pStyle w:val="T3"/>
        <w:tabs>
          <w:tab w:val="clear" w:pos="9629"/>
          <w:tab w:val="right" w:leader="dot" w:pos="9214"/>
        </w:tabs>
        <w:ind w:hanging="142"/>
        <w:rPr>
          <w:rFonts w:ascii="Calibri" w:eastAsia="Calibri" w:hAnsi="Calibri" w:cs="Calibri"/>
        </w:rPr>
      </w:pPr>
      <w:r w:rsidRPr="6E806342">
        <w:rPr>
          <w:rFonts w:ascii="Calibri" w:eastAsia="Calibri" w:hAnsi="Calibri" w:cs="Calibri"/>
        </w:rPr>
        <w:t>II.3 Personel ve Personel Politikaları.....................................................................................401</w:t>
      </w:r>
    </w:p>
    <w:p w14:paraId="178ADD72" w14:textId="6B186D65" w:rsidR="00077EAB" w:rsidRPr="00077EAB" w:rsidRDefault="6E806342" w:rsidP="6E806342">
      <w:pPr>
        <w:pStyle w:val="T3"/>
        <w:tabs>
          <w:tab w:val="clear" w:pos="9629"/>
          <w:tab w:val="right" w:leader="dot" w:pos="9214"/>
        </w:tabs>
        <w:ind w:hanging="142"/>
        <w:rPr>
          <w:rFonts w:ascii="Calibri" w:eastAsia="Calibri" w:hAnsi="Calibri" w:cs="Calibri"/>
        </w:rPr>
      </w:pPr>
      <w:r w:rsidRPr="6E806342">
        <w:rPr>
          <w:rFonts w:ascii="Calibri" w:eastAsia="Calibri" w:hAnsi="Calibri" w:cs="Calibri"/>
        </w:rPr>
        <w:t>II.4 Öğretim Üyelerinin Yükleri..............................................................................................405</w:t>
      </w:r>
    </w:p>
    <w:p w14:paraId="455E2E96" w14:textId="0C08810A" w:rsidR="00077EAB" w:rsidRPr="00077EAB" w:rsidRDefault="6E806342" w:rsidP="6E806342">
      <w:pPr>
        <w:pStyle w:val="T3"/>
        <w:tabs>
          <w:tab w:val="clear" w:pos="9629"/>
          <w:tab w:val="right" w:leader="dot" w:pos="9214"/>
        </w:tabs>
        <w:ind w:hanging="142"/>
        <w:rPr>
          <w:rFonts w:ascii="Calibri" w:eastAsia="Calibri" w:hAnsi="Calibri" w:cs="Calibri"/>
        </w:rPr>
      </w:pPr>
      <w:r w:rsidRPr="6E806342">
        <w:rPr>
          <w:rFonts w:ascii="Calibri" w:eastAsia="Calibri" w:hAnsi="Calibri" w:cs="Calibri"/>
        </w:rPr>
        <w:t>II.5 Yarı Zamanlı ve Ders Saat Ücretli Öğretim Elemanlarının İzlenmesi...............................406</w:t>
      </w:r>
    </w:p>
    <w:p w14:paraId="492E17F8" w14:textId="507B327C" w:rsidR="00077EAB" w:rsidRPr="00077EAB" w:rsidRDefault="6E806342" w:rsidP="6E806342">
      <w:pPr>
        <w:pStyle w:val="T3"/>
        <w:tabs>
          <w:tab w:val="clear" w:pos="9629"/>
          <w:tab w:val="right" w:leader="dot" w:pos="9214"/>
        </w:tabs>
        <w:ind w:hanging="142"/>
        <w:rPr>
          <w:rFonts w:ascii="Calibri" w:eastAsia="Calibri" w:hAnsi="Calibri" w:cs="Calibri"/>
        </w:rPr>
      </w:pPr>
      <w:r w:rsidRPr="6E806342">
        <w:rPr>
          <w:rFonts w:ascii="Calibri" w:eastAsia="Calibri" w:hAnsi="Calibri" w:cs="Calibri"/>
        </w:rPr>
        <w:t>II.6 Öğrenci Kayıt ve Mezuniyet Bilgileri...............................................................................406</w:t>
      </w:r>
    </w:p>
    <w:p w14:paraId="085A5904" w14:textId="5C3B43B5" w:rsidR="00077EAB" w:rsidRPr="00077EAB" w:rsidRDefault="6E806342" w:rsidP="6E806342">
      <w:pPr>
        <w:pStyle w:val="T3"/>
        <w:tabs>
          <w:tab w:val="clear" w:pos="9629"/>
          <w:tab w:val="right" w:leader="dot" w:pos="9214"/>
        </w:tabs>
        <w:ind w:hanging="142"/>
        <w:rPr>
          <w:rFonts w:ascii="Calibri" w:eastAsia="Calibri" w:hAnsi="Calibri" w:cs="Calibri"/>
        </w:rPr>
      </w:pPr>
      <w:r w:rsidRPr="6E806342">
        <w:rPr>
          <w:rFonts w:ascii="Calibri" w:eastAsia="Calibri" w:hAnsi="Calibri" w:cs="Calibri"/>
        </w:rPr>
        <w:t>II.7 Kredi Tanımı....................................................................................................................406</w:t>
      </w:r>
    </w:p>
    <w:p w14:paraId="0D15B2B7" w14:textId="55E8A764" w:rsidR="00077EAB" w:rsidRPr="00077EAB" w:rsidRDefault="6E806342" w:rsidP="6E806342">
      <w:pPr>
        <w:pStyle w:val="T3"/>
        <w:tabs>
          <w:tab w:val="clear" w:pos="9629"/>
          <w:tab w:val="right" w:leader="dot" w:pos="9214"/>
        </w:tabs>
        <w:ind w:hanging="142"/>
        <w:rPr>
          <w:rFonts w:ascii="Calibri" w:eastAsia="Calibri" w:hAnsi="Calibri" w:cs="Calibri"/>
        </w:rPr>
      </w:pPr>
      <w:r w:rsidRPr="6E806342">
        <w:rPr>
          <w:rFonts w:ascii="Calibri" w:eastAsia="Calibri" w:hAnsi="Calibri" w:cs="Calibri"/>
        </w:rPr>
        <w:t>II.8 Kabul, Yatay ve Dikey Geçiş, Yandal, Çift Anadal ve Mezuniyet Koşulları.......................406</w:t>
      </w:r>
    </w:p>
    <w:p w14:paraId="6D27C0BB" w14:textId="77777777" w:rsidR="00077EAB" w:rsidRDefault="00077EAB" w:rsidP="6E806342">
      <w:pPr>
        <w:jc w:val="left"/>
        <w:rPr>
          <w:rFonts w:ascii="Calibri" w:eastAsia="Calibri" w:hAnsi="Calibri" w:cs="Calibri"/>
          <w:b/>
          <w:bCs/>
        </w:rPr>
      </w:pPr>
      <w:r w:rsidRPr="6E806342">
        <w:rPr>
          <w:rFonts w:ascii="Calibri" w:eastAsia="Calibri" w:hAnsi="Calibri" w:cs="Calibri"/>
          <w:b/>
          <w:bCs/>
        </w:rPr>
        <w:br w:type="page"/>
      </w:r>
    </w:p>
    <w:p w14:paraId="19372CA8" w14:textId="13638D13" w:rsidR="007A3FA7" w:rsidRPr="00626E88" w:rsidRDefault="477FDAAB" w:rsidP="00BB75F6">
      <w:pPr>
        <w:spacing w:after="120"/>
        <w:jc w:val="center"/>
        <w:rPr>
          <w:rFonts w:ascii="Calibri" w:hAnsi="Calibri"/>
          <w:b/>
          <w:sz w:val="40"/>
          <w:szCs w:val="36"/>
        </w:rPr>
      </w:pPr>
      <w:r w:rsidRPr="477FDAAB">
        <w:rPr>
          <w:rFonts w:ascii="Calibri" w:hAnsi="Calibri"/>
          <w:b/>
          <w:bCs/>
          <w:sz w:val="40"/>
          <w:szCs w:val="40"/>
        </w:rPr>
        <w:lastRenderedPageBreak/>
        <w:t>ÖZDEĞERLENDİRME RAPORU</w:t>
      </w:r>
    </w:p>
    <w:p w14:paraId="4B688CA9" w14:textId="6D7F4C6F" w:rsidR="477FDAAB" w:rsidRDefault="63EC81E4" w:rsidP="477FDAAB">
      <w:pPr>
        <w:spacing w:after="120"/>
        <w:jc w:val="center"/>
        <w:rPr>
          <w:rFonts w:ascii="Calibri" w:eastAsia="Calibri" w:hAnsi="Calibri" w:cs="Calibri"/>
          <w:sz w:val="40"/>
          <w:szCs w:val="40"/>
        </w:rPr>
      </w:pPr>
      <w:r w:rsidRPr="63EC81E4">
        <w:rPr>
          <w:rFonts w:ascii="Calibri" w:eastAsia="Calibri" w:hAnsi="Calibri" w:cs="Calibri"/>
          <w:b/>
          <w:bCs/>
          <w:color w:val="000000" w:themeColor="text1"/>
          <w:sz w:val="40"/>
          <w:szCs w:val="40"/>
        </w:rPr>
        <w:t>Biyoloji Bölümü Lisans Programı</w:t>
      </w:r>
    </w:p>
    <w:p w14:paraId="03668E2F" w14:textId="6170F65E" w:rsidR="477FDAAB" w:rsidRDefault="477FDAAB" w:rsidP="477FDAAB">
      <w:pPr>
        <w:spacing w:after="120"/>
        <w:jc w:val="center"/>
        <w:rPr>
          <w:rFonts w:ascii="Calibri" w:eastAsia="Calibri" w:hAnsi="Calibri" w:cs="Calibri"/>
          <w:sz w:val="40"/>
          <w:szCs w:val="40"/>
        </w:rPr>
      </w:pPr>
      <w:r w:rsidRPr="477FDAAB">
        <w:rPr>
          <w:rFonts w:ascii="Calibri" w:eastAsia="Calibri" w:hAnsi="Calibri" w:cs="Calibri"/>
          <w:b/>
          <w:bCs/>
          <w:color w:val="000000" w:themeColor="text1"/>
          <w:sz w:val="40"/>
          <w:szCs w:val="40"/>
        </w:rPr>
        <w:t>Kastamonu Üniversitesi Fen Fakültesi</w:t>
      </w:r>
    </w:p>
    <w:p w14:paraId="788084E2" w14:textId="77777777" w:rsidR="007A3FA7" w:rsidRPr="00626E88" w:rsidRDefault="007A3FA7" w:rsidP="00BB75F6">
      <w:pPr>
        <w:pStyle w:val="Balk5"/>
        <w:rPr>
          <w:rFonts w:ascii="Calibri" w:hAnsi="Calibri"/>
        </w:rPr>
      </w:pPr>
    </w:p>
    <w:p w14:paraId="7576DA8B" w14:textId="77777777" w:rsidR="007A3FA7" w:rsidRPr="00626E88" w:rsidRDefault="007A3FA7" w:rsidP="001E7D2D">
      <w:pPr>
        <w:pStyle w:val="Balk2"/>
      </w:pPr>
      <w:bookmarkStart w:id="2" w:name="_Toc224410909"/>
      <w:bookmarkStart w:id="3" w:name="_Toc224532356"/>
      <w:bookmarkStart w:id="4" w:name="_Toc342573073"/>
      <w:bookmarkStart w:id="5" w:name="_Toc356564386"/>
      <w:r w:rsidRPr="00626E88">
        <w:rPr>
          <w:rFonts w:asciiTheme="majorHAnsi" w:hAnsiTheme="majorHAnsi" w:cstheme="majorHAnsi"/>
        </w:rPr>
        <w:t>A</w:t>
      </w:r>
      <w:r w:rsidRPr="00626E88">
        <w:t xml:space="preserve">. </w:t>
      </w:r>
      <w:r w:rsidRPr="00626E88">
        <w:rPr>
          <w:rFonts w:asciiTheme="majorHAnsi" w:hAnsiTheme="majorHAnsi" w:cstheme="majorHAnsi"/>
        </w:rPr>
        <w:t>Programa İlişkin Genel Bilgi</w:t>
      </w:r>
      <w:bookmarkEnd w:id="2"/>
      <w:bookmarkEnd w:id="3"/>
      <w:r w:rsidR="00FC17BA" w:rsidRPr="00626E88">
        <w:rPr>
          <w:rFonts w:asciiTheme="majorHAnsi" w:hAnsiTheme="majorHAnsi" w:cstheme="majorHAnsi"/>
        </w:rPr>
        <w:t>ler</w:t>
      </w:r>
      <w:bookmarkEnd w:id="4"/>
      <w:bookmarkEnd w:id="5"/>
    </w:p>
    <w:p w14:paraId="6BAAFDDB" w14:textId="77777777" w:rsidR="007A3FA7" w:rsidRPr="00626E88" w:rsidRDefault="477FDAAB" w:rsidP="00BB75F6">
      <w:pPr>
        <w:pStyle w:val="Balk3"/>
        <w:rPr>
          <w:rFonts w:ascii="Calibri" w:hAnsi="Calibri"/>
        </w:rPr>
      </w:pPr>
      <w:bookmarkStart w:id="6" w:name="_Toc224410910"/>
      <w:bookmarkStart w:id="7" w:name="_Toc224532357"/>
      <w:bookmarkStart w:id="8" w:name="_Toc342573074"/>
      <w:bookmarkStart w:id="9" w:name="_Toc342575318"/>
      <w:bookmarkStart w:id="10" w:name="_Toc356564387"/>
      <w:bookmarkStart w:id="11" w:name="_Toc32184246"/>
      <w:bookmarkStart w:id="12" w:name="_Toc378907088"/>
      <w:bookmarkStart w:id="13" w:name="_Toc378907304"/>
      <w:bookmarkStart w:id="14" w:name="_Toc378908167"/>
      <w:bookmarkStart w:id="15" w:name="_Toc378908598"/>
      <w:bookmarkStart w:id="16" w:name="_Toc378907081"/>
      <w:bookmarkStart w:id="17" w:name="_Toc378907297"/>
      <w:bookmarkStart w:id="18" w:name="_Toc378908160"/>
      <w:bookmarkStart w:id="19" w:name="_Toc378908591"/>
      <w:r w:rsidRPr="477FDAAB">
        <w:rPr>
          <w:rFonts w:ascii="Calibri" w:hAnsi="Calibri"/>
        </w:rPr>
        <w:t>1.</w:t>
      </w:r>
      <w:r w:rsidR="007A3FA7">
        <w:tab/>
      </w:r>
      <w:r w:rsidRPr="477FDAAB">
        <w:rPr>
          <w:rFonts w:ascii="Calibri" w:hAnsi="Calibri"/>
        </w:rPr>
        <w:t>İletişim Bilgileri</w:t>
      </w:r>
      <w:bookmarkEnd w:id="6"/>
      <w:bookmarkEnd w:id="7"/>
      <w:bookmarkEnd w:id="8"/>
      <w:bookmarkEnd w:id="9"/>
      <w:bookmarkEnd w:id="10"/>
    </w:p>
    <w:tbl>
      <w:tblPr>
        <w:tblStyle w:val="TabloKlavuzu"/>
        <w:tblW w:w="9319"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41"/>
        <w:gridCol w:w="4678"/>
      </w:tblGrid>
      <w:tr w:rsidR="477FDAAB" w14:paraId="0D92231B" w14:textId="77777777" w:rsidTr="00990159">
        <w:trPr>
          <w:trHeight w:val="300"/>
        </w:trPr>
        <w:tc>
          <w:tcPr>
            <w:tcW w:w="4641" w:type="dxa"/>
            <w:tcMar>
              <w:left w:w="105" w:type="dxa"/>
              <w:right w:w="105" w:type="dxa"/>
            </w:tcMar>
          </w:tcPr>
          <w:p w14:paraId="274D2D2D" w14:textId="439822DA" w:rsidR="477FDAAB" w:rsidRDefault="477FDAAB" w:rsidP="477FDAAB">
            <w:pPr>
              <w:pStyle w:val="GvdeMetni"/>
              <w:rPr>
                <w:rFonts w:ascii="Calibri" w:eastAsia="Calibri" w:hAnsi="Calibri" w:cs="Calibri"/>
                <w:color w:val="000000" w:themeColor="text1"/>
              </w:rPr>
            </w:pPr>
            <w:r w:rsidRPr="477FDAAB">
              <w:rPr>
                <w:rFonts w:ascii="Calibri" w:eastAsia="Calibri" w:hAnsi="Calibri" w:cs="Calibri"/>
                <w:color w:val="000000" w:themeColor="text1"/>
              </w:rPr>
              <w:t>Bölüm Başkanı</w:t>
            </w:r>
          </w:p>
        </w:tc>
        <w:tc>
          <w:tcPr>
            <w:tcW w:w="4678" w:type="dxa"/>
            <w:tcMar>
              <w:left w:w="105" w:type="dxa"/>
              <w:right w:w="105" w:type="dxa"/>
            </w:tcMar>
          </w:tcPr>
          <w:p w14:paraId="600DF32E" w14:textId="018E1577" w:rsidR="477FDAAB" w:rsidRDefault="477FDAAB" w:rsidP="00165724">
            <w:pPr>
              <w:pStyle w:val="GvdeMetni"/>
              <w:rPr>
                <w:rFonts w:ascii="Calibri" w:eastAsia="Calibri" w:hAnsi="Calibri" w:cs="Calibri"/>
                <w:color w:val="000000" w:themeColor="text1"/>
              </w:rPr>
            </w:pPr>
            <w:r w:rsidRPr="477FDAAB">
              <w:rPr>
                <w:rFonts w:ascii="Calibri" w:eastAsia="Calibri" w:hAnsi="Calibri" w:cs="Calibri"/>
                <w:color w:val="000000" w:themeColor="text1"/>
              </w:rPr>
              <w:t xml:space="preserve">Prof. Dr. </w:t>
            </w:r>
            <w:r w:rsidR="00165724">
              <w:rPr>
                <w:rFonts w:ascii="Calibri" w:eastAsia="Calibri" w:hAnsi="Calibri" w:cs="Calibri"/>
                <w:color w:val="000000" w:themeColor="text1"/>
              </w:rPr>
              <w:t>Barış BANi</w:t>
            </w:r>
          </w:p>
        </w:tc>
      </w:tr>
      <w:tr w:rsidR="477FDAAB" w14:paraId="42C4EE87" w14:textId="77777777" w:rsidTr="00990159">
        <w:trPr>
          <w:trHeight w:val="300"/>
        </w:trPr>
        <w:tc>
          <w:tcPr>
            <w:tcW w:w="4641" w:type="dxa"/>
            <w:tcMar>
              <w:left w:w="105" w:type="dxa"/>
              <w:right w:w="105" w:type="dxa"/>
            </w:tcMar>
          </w:tcPr>
          <w:p w14:paraId="06F3334F" w14:textId="4D824659" w:rsidR="477FDAAB" w:rsidRDefault="477FDAAB" w:rsidP="477FDAAB">
            <w:pPr>
              <w:pStyle w:val="GvdeMetni"/>
              <w:rPr>
                <w:rFonts w:ascii="Calibri" w:eastAsia="Calibri" w:hAnsi="Calibri" w:cs="Calibri"/>
                <w:color w:val="000000" w:themeColor="text1"/>
              </w:rPr>
            </w:pPr>
            <w:r w:rsidRPr="477FDAAB">
              <w:rPr>
                <w:rFonts w:ascii="Calibri" w:eastAsia="Calibri" w:hAnsi="Calibri" w:cs="Calibri"/>
                <w:color w:val="000000" w:themeColor="text1"/>
              </w:rPr>
              <w:t>Telefon</w:t>
            </w:r>
          </w:p>
        </w:tc>
        <w:tc>
          <w:tcPr>
            <w:tcW w:w="4678" w:type="dxa"/>
            <w:tcMar>
              <w:left w:w="105" w:type="dxa"/>
              <w:right w:w="105" w:type="dxa"/>
            </w:tcMar>
          </w:tcPr>
          <w:p w14:paraId="2DD206D9" w14:textId="501389EE" w:rsidR="477FDAAB" w:rsidRDefault="5406497E" w:rsidP="00165724">
            <w:pPr>
              <w:pStyle w:val="GvdeMetni"/>
              <w:rPr>
                <w:rFonts w:ascii="Calibri" w:eastAsia="Calibri" w:hAnsi="Calibri" w:cs="Calibri"/>
                <w:color w:val="000000" w:themeColor="text1"/>
              </w:rPr>
            </w:pPr>
            <w:r w:rsidRPr="5406497E">
              <w:rPr>
                <w:rFonts w:ascii="Calibri" w:eastAsia="Calibri" w:hAnsi="Calibri" w:cs="Calibri"/>
                <w:color w:val="000000" w:themeColor="text1"/>
              </w:rPr>
              <w:t>0366 280 26</w:t>
            </w:r>
            <w:r w:rsidR="00165724">
              <w:rPr>
                <w:rFonts w:ascii="Calibri" w:eastAsia="Calibri" w:hAnsi="Calibri" w:cs="Calibri"/>
                <w:color w:val="000000" w:themeColor="text1"/>
              </w:rPr>
              <w:t>18</w:t>
            </w:r>
          </w:p>
        </w:tc>
      </w:tr>
      <w:tr w:rsidR="477FDAAB" w14:paraId="6B1D6453" w14:textId="77777777" w:rsidTr="00990159">
        <w:trPr>
          <w:trHeight w:val="300"/>
        </w:trPr>
        <w:tc>
          <w:tcPr>
            <w:tcW w:w="4641" w:type="dxa"/>
            <w:tcMar>
              <w:left w:w="105" w:type="dxa"/>
              <w:right w:w="105" w:type="dxa"/>
            </w:tcMar>
          </w:tcPr>
          <w:p w14:paraId="4D1B98C1" w14:textId="6CA5250B" w:rsidR="477FDAAB" w:rsidRDefault="477FDAAB" w:rsidP="477FDAAB">
            <w:pPr>
              <w:pStyle w:val="GvdeMetni"/>
              <w:rPr>
                <w:rFonts w:ascii="Calibri" w:eastAsia="Calibri" w:hAnsi="Calibri" w:cs="Calibri"/>
                <w:color w:val="000000" w:themeColor="text1"/>
              </w:rPr>
            </w:pPr>
            <w:r w:rsidRPr="477FDAAB">
              <w:rPr>
                <w:rFonts w:ascii="Calibri" w:eastAsia="Calibri" w:hAnsi="Calibri" w:cs="Calibri"/>
                <w:color w:val="000000" w:themeColor="text1"/>
              </w:rPr>
              <w:t>E-posta</w:t>
            </w:r>
          </w:p>
        </w:tc>
        <w:tc>
          <w:tcPr>
            <w:tcW w:w="4678" w:type="dxa"/>
            <w:tcMar>
              <w:left w:w="105" w:type="dxa"/>
              <w:right w:w="105" w:type="dxa"/>
            </w:tcMar>
          </w:tcPr>
          <w:p w14:paraId="1562955E" w14:textId="3528C166" w:rsidR="477FDAAB" w:rsidRDefault="00DE5416" w:rsidP="00165724">
            <w:pPr>
              <w:pStyle w:val="GvdeMetni"/>
              <w:rPr>
                <w:rFonts w:ascii="Calibri" w:eastAsia="Calibri" w:hAnsi="Calibri" w:cs="Calibri"/>
              </w:rPr>
            </w:pPr>
            <w:hyperlink r:id="rId8" w:history="1">
              <w:r w:rsidR="00165724" w:rsidRPr="00410A71">
                <w:rPr>
                  <w:rStyle w:val="Kpr"/>
                  <w:rFonts w:ascii="Calibri" w:eastAsia="Calibri" w:hAnsi="Calibri" w:cs="Calibri"/>
                </w:rPr>
                <w:t>bbani@kastamonu.edu.tr</w:t>
              </w:r>
            </w:hyperlink>
          </w:p>
        </w:tc>
      </w:tr>
    </w:tbl>
    <w:p w14:paraId="1DA81D2E" w14:textId="090624A2" w:rsidR="477FDAAB" w:rsidRDefault="477FDAAB" w:rsidP="477FDAAB"/>
    <w:tbl>
      <w:tblPr>
        <w:tblStyle w:val="TabloKlavuzu"/>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622"/>
        <w:gridCol w:w="4697"/>
      </w:tblGrid>
      <w:tr w:rsidR="5406497E" w14:paraId="28166152" w14:textId="77777777" w:rsidTr="00E9220F">
        <w:trPr>
          <w:trHeight w:val="300"/>
        </w:trPr>
        <w:tc>
          <w:tcPr>
            <w:tcW w:w="4622" w:type="dxa"/>
            <w:tcMar>
              <w:left w:w="105" w:type="dxa"/>
              <w:right w:w="105" w:type="dxa"/>
            </w:tcMar>
          </w:tcPr>
          <w:p w14:paraId="661DEA98" w14:textId="12CDD441" w:rsidR="5406497E" w:rsidRDefault="5406497E" w:rsidP="5406497E">
            <w:pPr>
              <w:pStyle w:val="GvdeMetni"/>
              <w:rPr>
                <w:rFonts w:ascii="Calibri" w:eastAsia="Calibri" w:hAnsi="Calibri" w:cs="Calibri"/>
                <w:color w:val="000000" w:themeColor="text1"/>
              </w:rPr>
            </w:pPr>
            <w:r w:rsidRPr="5406497E">
              <w:rPr>
                <w:rFonts w:ascii="Calibri" w:eastAsia="Calibri" w:hAnsi="Calibri" w:cs="Calibri"/>
                <w:color w:val="000000" w:themeColor="text1"/>
              </w:rPr>
              <w:t>Bölüm Başkanı Yardımcısı</w:t>
            </w:r>
          </w:p>
        </w:tc>
        <w:tc>
          <w:tcPr>
            <w:tcW w:w="4697" w:type="dxa"/>
            <w:tcMar>
              <w:left w:w="105" w:type="dxa"/>
              <w:right w:w="105" w:type="dxa"/>
            </w:tcMar>
          </w:tcPr>
          <w:p w14:paraId="72C01C36" w14:textId="5A31FC06" w:rsidR="5406497E" w:rsidRDefault="5406497E" w:rsidP="5406497E">
            <w:pPr>
              <w:pStyle w:val="GvdeMetni"/>
              <w:rPr>
                <w:rFonts w:ascii="Calibri" w:eastAsia="Calibri" w:hAnsi="Calibri" w:cs="Calibri"/>
                <w:color w:val="000000" w:themeColor="text1"/>
              </w:rPr>
            </w:pPr>
            <w:r w:rsidRPr="5406497E">
              <w:rPr>
                <w:rFonts w:ascii="Calibri" w:eastAsia="Calibri" w:hAnsi="Calibri" w:cs="Calibri"/>
                <w:color w:val="000000" w:themeColor="text1"/>
              </w:rPr>
              <w:t>Dr. Öğr. Üyesi Zafer SANCAK</w:t>
            </w:r>
          </w:p>
        </w:tc>
      </w:tr>
      <w:tr w:rsidR="5406497E" w14:paraId="7C3FE983" w14:textId="77777777" w:rsidTr="00E9220F">
        <w:trPr>
          <w:trHeight w:val="300"/>
        </w:trPr>
        <w:tc>
          <w:tcPr>
            <w:tcW w:w="4622" w:type="dxa"/>
            <w:tcMar>
              <w:left w:w="105" w:type="dxa"/>
              <w:right w:w="105" w:type="dxa"/>
            </w:tcMar>
          </w:tcPr>
          <w:p w14:paraId="2EEA98FA" w14:textId="4D824659" w:rsidR="5406497E" w:rsidRDefault="5406497E" w:rsidP="5406497E">
            <w:pPr>
              <w:pStyle w:val="GvdeMetni"/>
              <w:rPr>
                <w:rFonts w:ascii="Calibri" w:eastAsia="Calibri" w:hAnsi="Calibri" w:cs="Calibri"/>
                <w:color w:val="000000" w:themeColor="text1"/>
              </w:rPr>
            </w:pPr>
            <w:r w:rsidRPr="5406497E">
              <w:rPr>
                <w:rFonts w:ascii="Calibri" w:eastAsia="Calibri" w:hAnsi="Calibri" w:cs="Calibri"/>
                <w:color w:val="000000" w:themeColor="text1"/>
              </w:rPr>
              <w:t>Telefon</w:t>
            </w:r>
          </w:p>
        </w:tc>
        <w:tc>
          <w:tcPr>
            <w:tcW w:w="4697" w:type="dxa"/>
            <w:tcMar>
              <w:left w:w="105" w:type="dxa"/>
              <w:right w:w="105" w:type="dxa"/>
            </w:tcMar>
          </w:tcPr>
          <w:p w14:paraId="395D37A1" w14:textId="6222D807" w:rsidR="5406497E" w:rsidRDefault="5406497E" w:rsidP="5406497E">
            <w:pPr>
              <w:pStyle w:val="GvdeMetni"/>
              <w:rPr>
                <w:rFonts w:ascii="Calibri" w:eastAsia="Calibri" w:hAnsi="Calibri" w:cs="Calibri"/>
                <w:color w:val="000000" w:themeColor="text1"/>
              </w:rPr>
            </w:pPr>
            <w:r w:rsidRPr="5406497E">
              <w:rPr>
                <w:rFonts w:ascii="Calibri" w:eastAsia="Calibri" w:hAnsi="Calibri" w:cs="Calibri"/>
                <w:color w:val="000000" w:themeColor="text1"/>
              </w:rPr>
              <w:t>0366 280 2630</w:t>
            </w:r>
          </w:p>
        </w:tc>
      </w:tr>
      <w:tr w:rsidR="5406497E" w14:paraId="0DD4B29C" w14:textId="77777777" w:rsidTr="00E9220F">
        <w:trPr>
          <w:trHeight w:val="300"/>
        </w:trPr>
        <w:tc>
          <w:tcPr>
            <w:tcW w:w="4622" w:type="dxa"/>
            <w:tcMar>
              <w:left w:w="105" w:type="dxa"/>
              <w:right w:w="105" w:type="dxa"/>
            </w:tcMar>
          </w:tcPr>
          <w:p w14:paraId="3FB43737" w14:textId="6CA5250B" w:rsidR="5406497E" w:rsidRDefault="5406497E" w:rsidP="5406497E">
            <w:pPr>
              <w:pStyle w:val="GvdeMetni"/>
              <w:rPr>
                <w:rFonts w:ascii="Calibri" w:eastAsia="Calibri" w:hAnsi="Calibri" w:cs="Calibri"/>
                <w:color w:val="000000" w:themeColor="text1"/>
              </w:rPr>
            </w:pPr>
            <w:r w:rsidRPr="5406497E">
              <w:rPr>
                <w:rFonts w:ascii="Calibri" w:eastAsia="Calibri" w:hAnsi="Calibri" w:cs="Calibri"/>
                <w:color w:val="000000" w:themeColor="text1"/>
              </w:rPr>
              <w:t>E-posta</w:t>
            </w:r>
          </w:p>
        </w:tc>
        <w:tc>
          <w:tcPr>
            <w:tcW w:w="4697" w:type="dxa"/>
            <w:tcMar>
              <w:left w:w="105" w:type="dxa"/>
              <w:right w:w="105" w:type="dxa"/>
            </w:tcMar>
          </w:tcPr>
          <w:p w14:paraId="728F8073" w14:textId="660368B6" w:rsidR="5406497E" w:rsidRDefault="5406497E" w:rsidP="5406497E">
            <w:pPr>
              <w:pStyle w:val="GvdeMetni"/>
              <w:rPr>
                <w:rFonts w:ascii="Calibri" w:eastAsia="Calibri" w:hAnsi="Calibri" w:cs="Calibri"/>
              </w:rPr>
            </w:pPr>
            <w:r w:rsidRPr="5406497E">
              <w:rPr>
                <w:rFonts w:ascii="Calibri" w:eastAsia="Calibri" w:hAnsi="Calibri" w:cs="Calibri"/>
              </w:rPr>
              <w:t>zsancak@kastamonu.edu.tr</w:t>
            </w:r>
          </w:p>
        </w:tc>
      </w:tr>
    </w:tbl>
    <w:p w14:paraId="33D153B6" w14:textId="2AEB372B" w:rsidR="5406497E" w:rsidRDefault="5406497E" w:rsidP="5406497E"/>
    <w:p w14:paraId="4D2A0743" w14:textId="77777777" w:rsidR="007A3FA7" w:rsidRPr="00626E88" w:rsidRDefault="6E806342" w:rsidP="6E806342">
      <w:pPr>
        <w:pStyle w:val="Balk3"/>
        <w:rPr>
          <w:rFonts w:ascii="Calibri" w:eastAsia="Calibri" w:hAnsi="Calibri" w:cs="Calibri"/>
        </w:rPr>
      </w:pPr>
      <w:bookmarkStart w:id="20" w:name="_Toc224410911"/>
      <w:bookmarkStart w:id="21" w:name="_Toc224532358"/>
      <w:bookmarkStart w:id="22" w:name="_Toc342573075"/>
      <w:bookmarkStart w:id="23" w:name="_Toc356564388"/>
      <w:r w:rsidRPr="6E806342">
        <w:rPr>
          <w:rFonts w:ascii="Calibri" w:eastAsia="Calibri" w:hAnsi="Calibri" w:cs="Calibri"/>
        </w:rPr>
        <w:t>2.</w:t>
      </w:r>
      <w:r w:rsidR="477FDAAB">
        <w:tab/>
      </w:r>
      <w:r w:rsidRPr="6E806342">
        <w:rPr>
          <w:rFonts w:ascii="Calibri" w:eastAsia="Calibri" w:hAnsi="Calibri" w:cs="Calibri"/>
        </w:rPr>
        <w:t>Program Başlıkları</w:t>
      </w:r>
      <w:bookmarkEnd w:id="11"/>
      <w:bookmarkEnd w:id="12"/>
      <w:bookmarkEnd w:id="13"/>
      <w:bookmarkEnd w:id="14"/>
      <w:bookmarkEnd w:id="15"/>
      <w:bookmarkEnd w:id="20"/>
      <w:bookmarkEnd w:id="21"/>
      <w:bookmarkEnd w:id="22"/>
      <w:bookmarkEnd w:id="23"/>
    </w:p>
    <w:p w14:paraId="3127C932" w14:textId="13F5460E" w:rsidR="007A3FA7" w:rsidRPr="00626E88" w:rsidRDefault="6E806342" w:rsidP="6E806342">
      <w:pPr>
        <w:pStyle w:val="GvdeMetni"/>
        <w:rPr>
          <w:rFonts w:ascii="Calibri" w:eastAsia="Calibri" w:hAnsi="Calibri" w:cs="Calibri"/>
        </w:rPr>
      </w:pPr>
      <w:r w:rsidRPr="6E806342">
        <w:rPr>
          <w:rFonts w:ascii="Calibri" w:eastAsia="Calibri" w:hAnsi="Calibri" w:cs="Calibri"/>
          <w:color w:val="000000" w:themeColor="text1"/>
        </w:rPr>
        <w:t>Bölümümüz Lisans ve Lisansüstü Programları çerçevesinde verilen tüm dereceler ve bu derecelerin kazanılması için tamamlanması gereken AKTS kredileri aşağıdaki tabloda belirtilmiştir.</w:t>
      </w:r>
      <w:r w:rsidRPr="6E806342">
        <w:rPr>
          <w:rFonts w:ascii="Calibri" w:eastAsia="Calibri" w:hAnsi="Calibri" w:cs="Calibri"/>
        </w:rPr>
        <w:t xml:space="preserve"> </w:t>
      </w:r>
    </w:p>
    <w:tbl>
      <w:tblPr>
        <w:tblStyle w:val="TabloKlavuzu"/>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13"/>
        <w:gridCol w:w="1765"/>
        <w:gridCol w:w="1737"/>
        <w:gridCol w:w="1583"/>
        <w:gridCol w:w="2031"/>
      </w:tblGrid>
      <w:tr w:rsidR="477FDAAB" w14:paraId="20E50525" w14:textId="77777777" w:rsidTr="6E806342">
        <w:trPr>
          <w:trHeight w:val="307"/>
        </w:trPr>
        <w:tc>
          <w:tcPr>
            <w:tcW w:w="22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105" w:type="dxa"/>
              <w:right w:w="105" w:type="dxa"/>
            </w:tcMar>
          </w:tcPr>
          <w:p w14:paraId="509FE294" w14:textId="304F04B7" w:rsidR="477FDAAB" w:rsidRDefault="6E806342" w:rsidP="6E806342">
            <w:pPr>
              <w:spacing w:line="259" w:lineRule="auto"/>
              <w:ind w:left="4"/>
              <w:jc w:val="center"/>
              <w:rPr>
                <w:rFonts w:ascii="Calibri" w:eastAsia="Calibri" w:hAnsi="Calibri" w:cs="Calibri"/>
                <w:color w:val="000000" w:themeColor="text1"/>
              </w:rPr>
            </w:pPr>
            <w:r w:rsidRPr="6E806342">
              <w:rPr>
                <w:rFonts w:ascii="Calibri" w:eastAsia="Calibri" w:hAnsi="Calibri" w:cs="Calibri"/>
                <w:color w:val="000000" w:themeColor="text1"/>
              </w:rPr>
              <w:t>Program Başlığı</w:t>
            </w:r>
          </w:p>
        </w:tc>
        <w:tc>
          <w:tcPr>
            <w:tcW w:w="1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105" w:type="dxa"/>
              <w:right w:w="105" w:type="dxa"/>
            </w:tcMar>
          </w:tcPr>
          <w:p w14:paraId="4B54BD92" w14:textId="519C9736" w:rsidR="477FDAAB" w:rsidRDefault="6E806342" w:rsidP="6E806342">
            <w:pPr>
              <w:spacing w:line="259" w:lineRule="auto"/>
              <w:ind w:right="2"/>
              <w:jc w:val="center"/>
              <w:rPr>
                <w:rFonts w:ascii="Calibri" w:eastAsia="Calibri" w:hAnsi="Calibri" w:cs="Calibri"/>
                <w:color w:val="000000" w:themeColor="text1"/>
              </w:rPr>
            </w:pPr>
            <w:r w:rsidRPr="6E806342">
              <w:rPr>
                <w:rFonts w:ascii="Calibri" w:eastAsia="Calibri" w:hAnsi="Calibri" w:cs="Calibri"/>
                <w:color w:val="000000" w:themeColor="text1"/>
              </w:rPr>
              <w:t xml:space="preserve">Verilen Derece </w:t>
            </w:r>
          </w:p>
        </w:tc>
        <w:tc>
          <w:tcPr>
            <w:tcW w:w="173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105" w:type="dxa"/>
              <w:right w:w="105" w:type="dxa"/>
            </w:tcMar>
          </w:tcPr>
          <w:p w14:paraId="67C1E41C" w14:textId="1CEEFDA5" w:rsidR="477FDAAB" w:rsidRDefault="6E806342" w:rsidP="6E806342">
            <w:pPr>
              <w:spacing w:line="259" w:lineRule="auto"/>
              <w:jc w:val="center"/>
              <w:rPr>
                <w:rFonts w:ascii="Calibri" w:eastAsia="Calibri" w:hAnsi="Calibri" w:cs="Calibri"/>
                <w:color w:val="000000" w:themeColor="text1"/>
              </w:rPr>
            </w:pPr>
            <w:r w:rsidRPr="6E806342">
              <w:rPr>
                <w:rFonts w:ascii="Calibri" w:eastAsia="Calibri" w:hAnsi="Calibri" w:cs="Calibri"/>
                <w:color w:val="000000" w:themeColor="text1"/>
              </w:rPr>
              <w:t>Mezuniyet ZD AKTS kredisi</w:t>
            </w:r>
          </w:p>
        </w:tc>
        <w:tc>
          <w:tcPr>
            <w:tcW w:w="1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105" w:type="dxa"/>
              <w:right w:w="105" w:type="dxa"/>
            </w:tcMar>
          </w:tcPr>
          <w:p w14:paraId="5F9D58CA" w14:textId="39E76795" w:rsidR="477FDAAB" w:rsidRDefault="6E806342" w:rsidP="6E806342">
            <w:pPr>
              <w:spacing w:line="259" w:lineRule="auto"/>
              <w:jc w:val="center"/>
              <w:rPr>
                <w:rFonts w:ascii="Calibri" w:eastAsia="Calibri" w:hAnsi="Calibri" w:cs="Calibri"/>
                <w:color w:val="000000" w:themeColor="text1"/>
              </w:rPr>
            </w:pPr>
            <w:r w:rsidRPr="6E806342">
              <w:rPr>
                <w:rFonts w:ascii="Calibri" w:eastAsia="Calibri" w:hAnsi="Calibri" w:cs="Calibri"/>
                <w:color w:val="000000" w:themeColor="text1"/>
              </w:rPr>
              <w:t>Mezuniyet SD AKTS kredisi</w:t>
            </w:r>
          </w:p>
        </w:tc>
        <w:tc>
          <w:tcPr>
            <w:tcW w:w="203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105" w:type="dxa"/>
              <w:right w:w="105" w:type="dxa"/>
            </w:tcMar>
          </w:tcPr>
          <w:p w14:paraId="5A6602BC" w14:textId="56353CD7" w:rsidR="477FDAAB" w:rsidRDefault="6E806342" w:rsidP="6E806342">
            <w:pPr>
              <w:spacing w:line="242" w:lineRule="auto"/>
              <w:jc w:val="center"/>
              <w:rPr>
                <w:rFonts w:ascii="Calibri" w:eastAsia="Calibri" w:hAnsi="Calibri" w:cs="Calibri"/>
                <w:color w:val="000000" w:themeColor="text1"/>
              </w:rPr>
            </w:pPr>
            <w:r w:rsidRPr="6E806342">
              <w:rPr>
                <w:rFonts w:ascii="Calibri" w:eastAsia="Calibri" w:hAnsi="Calibri" w:cs="Calibri"/>
                <w:color w:val="000000" w:themeColor="text1"/>
              </w:rPr>
              <w:t xml:space="preserve">Toplam mezuniyet </w:t>
            </w:r>
          </w:p>
          <w:p w14:paraId="578710F7" w14:textId="18D627A6" w:rsidR="477FDAAB" w:rsidRDefault="6E806342" w:rsidP="6E806342">
            <w:pPr>
              <w:spacing w:line="259" w:lineRule="auto"/>
              <w:jc w:val="center"/>
              <w:rPr>
                <w:rFonts w:ascii="Calibri" w:eastAsia="Calibri" w:hAnsi="Calibri" w:cs="Calibri"/>
                <w:color w:val="000000" w:themeColor="text1"/>
              </w:rPr>
            </w:pPr>
            <w:r w:rsidRPr="6E806342">
              <w:rPr>
                <w:rFonts w:ascii="Calibri" w:eastAsia="Calibri" w:hAnsi="Calibri" w:cs="Calibri"/>
                <w:color w:val="000000" w:themeColor="text1"/>
              </w:rPr>
              <w:t>ders AKTS kredisi</w:t>
            </w:r>
          </w:p>
        </w:tc>
      </w:tr>
      <w:tr w:rsidR="477FDAAB" w14:paraId="5C9C1599" w14:textId="77777777" w:rsidTr="6E806342">
        <w:trPr>
          <w:trHeight w:val="307"/>
        </w:trPr>
        <w:tc>
          <w:tcPr>
            <w:tcW w:w="22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30" w:type="dxa"/>
              <w:left w:w="105" w:type="dxa"/>
              <w:right w:w="105" w:type="dxa"/>
            </w:tcMar>
          </w:tcPr>
          <w:p w14:paraId="575D7D00" w14:textId="5D31D2C3" w:rsidR="477FDAAB" w:rsidRDefault="6E806342" w:rsidP="6E806342">
            <w:pPr>
              <w:spacing w:line="259" w:lineRule="auto"/>
              <w:ind w:right="6"/>
              <w:jc w:val="center"/>
              <w:rPr>
                <w:rFonts w:ascii="Calibri" w:eastAsia="Calibri" w:hAnsi="Calibri" w:cs="Calibri"/>
                <w:color w:val="000000" w:themeColor="text1"/>
              </w:rPr>
            </w:pPr>
            <w:r w:rsidRPr="6E806342">
              <w:rPr>
                <w:rFonts w:ascii="Calibri" w:eastAsia="Calibri" w:hAnsi="Calibri" w:cs="Calibri"/>
                <w:color w:val="000000" w:themeColor="text1"/>
              </w:rPr>
              <w:t>Biyoloji</w:t>
            </w:r>
          </w:p>
        </w:tc>
        <w:tc>
          <w:tcPr>
            <w:tcW w:w="17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30" w:type="dxa"/>
              <w:left w:w="105" w:type="dxa"/>
              <w:right w:w="105" w:type="dxa"/>
            </w:tcMar>
          </w:tcPr>
          <w:p w14:paraId="16D0C62C" w14:textId="1F117A6F" w:rsidR="477FDAAB" w:rsidRDefault="6E806342" w:rsidP="6E806342">
            <w:pPr>
              <w:spacing w:line="259" w:lineRule="auto"/>
              <w:ind w:right="4"/>
              <w:jc w:val="center"/>
              <w:rPr>
                <w:rFonts w:ascii="Calibri" w:eastAsia="Calibri" w:hAnsi="Calibri" w:cs="Calibri"/>
                <w:color w:val="000000" w:themeColor="text1"/>
              </w:rPr>
            </w:pPr>
            <w:r w:rsidRPr="6E806342">
              <w:rPr>
                <w:rFonts w:ascii="Calibri" w:eastAsia="Calibri" w:hAnsi="Calibri" w:cs="Calibri"/>
                <w:color w:val="000000" w:themeColor="text1"/>
              </w:rPr>
              <w:t xml:space="preserve">Lisans </w:t>
            </w:r>
          </w:p>
        </w:tc>
        <w:tc>
          <w:tcPr>
            <w:tcW w:w="17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30" w:type="dxa"/>
              <w:left w:w="105" w:type="dxa"/>
              <w:right w:w="105" w:type="dxa"/>
            </w:tcMar>
          </w:tcPr>
          <w:p w14:paraId="5DFF3C1F" w14:textId="6CDEA8CE" w:rsidR="477FDAAB" w:rsidRDefault="6E806342" w:rsidP="6E806342">
            <w:pPr>
              <w:spacing w:line="259" w:lineRule="auto"/>
              <w:ind w:left="1"/>
              <w:jc w:val="center"/>
              <w:rPr>
                <w:rFonts w:ascii="Calibri" w:eastAsia="Calibri" w:hAnsi="Calibri" w:cs="Calibri"/>
                <w:color w:val="000000" w:themeColor="text1"/>
                <w:highlight w:val="yellow"/>
              </w:rPr>
            </w:pPr>
            <w:r w:rsidRPr="6E806342">
              <w:rPr>
                <w:rFonts w:ascii="Calibri" w:eastAsia="Calibri" w:hAnsi="Calibri" w:cs="Calibri"/>
                <w:color w:val="000000" w:themeColor="text1"/>
              </w:rPr>
              <w:t>180</w:t>
            </w:r>
          </w:p>
        </w:tc>
        <w:tc>
          <w:tcPr>
            <w:tcW w:w="15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30" w:type="dxa"/>
              <w:left w:w="105" w:type="dxa"/>
              <w:right w:w="105" w:type="dxa"/>
            </w:tcMar>
          </w:tcPr>
          <w:p w14:paraId="6A1FCEAC" w14:textId="5F5B0576" w:rsidR="477FDAAB" w:rsidRDefault="6E806342" w:rsidP="6E806342">
            <w:pPr>
              <w:spacing w:line="259" w:lineRule="auto"/>
              <w:ind w:right="1"/>
              <w:jc w:val="center"/>
              <w:rPr>
                <w:rFonts w:ascii="Calibri" w:eastAsia="Calibri" w:hAnsi="Calibri" w:cs="Calibri"/>
                <w:color w:val="000000" w:themeColor="text1"/>
                <w:highlight w:val="yellow"/>
              </w:rPr>
            </w:pPr>
            <w:r w:rsidRPr="6E806342">
              <w:rPr>
                <w:rFonts w:ascii="Calibri" w:eastAsia="Calibri" w:hAnsi="Calibri" w:cs="Calibri"/>
                <w:color w:val="000000" w:themeColor="text1"/>
              </w:rPr>
              <w:t>60</w:t>
            </w:r>
          </w:p>
        </w:tc>
        <w:tc>
          <w:tcPr>
            <w:tcW w:w="203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30" w:type="dxa"/>
              <w:left w:w="105" w:type="dxa"/>
              <w:right w:w="105" w:type="dxa"/>
            </w:tcMar>
          </w:tcPr>
          <w:p w14:paraId="2DBCF306" w14:textId="7DEC9195" w:rsidR="477FDAAB" w:rsidRDefault="6E806342" w:rsidP="6E806342">
            <w:pPr>
              <w:spacing w:line="259" w:lineRule="auto"/>
              <w:ind w:left="5"/>
              <w:jc w:val="center"/>
              <w:rPr>
                <w:rFonts w:ascii="Calibri" w:eastAsia="Calibri" w:hAnsi="Calibri" w:cs="Calibri"/>
                <w:color w:val="000000" w:themeColor="text1"/>
              </w:rPr>
            </w:pPr>
            <w:r w:rsidRPr="6E806342">
              <w:rPr>
                <w:rFonts w:ascii="Calibri" w:eastAsia="Calibri" w:hAnsi="Calibri" w:cs="Calibri"/>
                <w:color w:val="000000" w:themeColor="text1"/>
              </w:rPr>
              <w:t xml:space="preserve">240 </w:t>
            </w:r>
          </w:p>
        </w:tc>
      </w:tr>
      <w:tr w:rsidR="477FDAAB" w14:paraId="7E6AD004" w14:textId="77777777" w:rsidTr="6E806342">
        <w:trPr>
          <w:trHeight w:val="307"/>
        </w:trPr>
        <w:tc>
          <w:tcPr>
            <w:tcW w:w="22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105" w:type="dxa"/>
              <w:right w:w="105" w:type="dxa"/>
            </w:tcMar>
          </w:tcPr>
          <w:p w14:paraId="1FAD9573" w14:textId="6E3EE66E" w:rsidR="477FDAAB" w:rsidRDefault="6E806342" w:rsidP="6E806342">
            <w:pPr>
              <w:spacing w:line="259" w:lineRule="auto"/>
              <w:ind w:right="6"/>
              <w:jc w:val="center"/>
              <w:rPr>
                <w:rFonts w:ascii="Calibri" w:eastAsia="Calibri" w:hAnsi="Calibri" w:cs="Calibri"/>
                <w:color w:val="000000" w:themeColor="text1"/>
              </w:rPr>
            </w:pPr>
            <w:r w:rsidRPr="6E806342">
              <w:rPr>
                <w:rFonts w:ascii="Calibri" w:eastAsia="Calibri" w:hAnsi="Calibri" w:cs="Calibri"/>
                <w:color w:val="000000" w:themeColor="text1"/>
              </w:rPr>
              <w:t>Biyoloji</w:t>
            </w:r>
          </w:p>
        </w:tc>
        <w:tc>
          <w:tcPr>
            <w:tcW w:w="1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105" w:type="dxa"/>
              <w:right w:w="105" w:type="dxa"/>
            </w:tcMar>
          </w:tcPr>
          <w:p w14:paraId="7C78E07C" w14:textId="0072F555" w:rsidR="477FDAAB" w:rsidRDefault="6E806342" w:rsidP="6E806342">
            <w:pPr>
              <w:spacing w:line="259" w:lineRule="auto"/>
              <w:ind w:right="4"/>
              <w:jc w:val="center"/>
              <w:rPr>
                <w:rFonts w:ascii="Calibri" w:eastAsia="Calibri" w:hAnsi="Calibri" w:cs="Calibri"/>
                <w:color w:val="000000" w:themeColor="text1"/>
              </w:rPr>
            </w:pPr>
            <w:r w:rsidRPr="6E806342">
              <w:rPr>
                <w:rFonts w:ascii="Calibri" w:eastAsia="Calibri" w:hAnsi="Calibri" w:cs="Calibri"/>
                <w:color w:val="000000" w:themeColor="text1"/>
              </w:rPr>
              <w:t xml:space="preserve">Tezli Yüksek Lisans </w:t>
            </w:r>
          </w:p>
        </w:tc>
        <w:tc>
          <w:tcPr>
            <w:tcW w:w="173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105" w:type="dxa"/>
              <w:right w:w="105" w:type="dxa"/>
            </w:tcMar>
          </w:tcPr>
          <w:p w14:paraId="6F9D7A43" w14:textId="79310ABF" w:rsidR="477FDAAB" w:rsidRDefault="6E806342" w:rsidP="6E806342">
            <w:pPr>
              <w:spacing w:line="259" w:lineRule="auto"/>
              <w:ind w:right="4"/>
              <w:jc w:val="center"/>
              <w:rPr>
                <w:rFonts w:ascii="Calibri" w:eastAsia="Calibri" w:hAnsi="Calibri" w:cs="Calibri"/>
                <w:color w:val="000000" w:themeColor="text1"/>
              </w:rPr>
            </w:pPr>
            <w:r w:rsidRPr="6E806342">
              <w:rPr>
                <w:rFonts w:ascii="Calibri" w:eastAsia="Calibri" w:hAnsi="Calibri" w:cs="Calibri"/>
                <w:color w:val="000000" w:themeColor="text1"/>
              </w:rPr>
              <w:t>75</w:t>
            </w:r>
          </w:p>
        </w:tc>
        <w:tc>
          <w:tcPr>
            <w:tcW w:w="1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105" w:type="dxa"/>
              <w:right w:w="105" w:type="dxa"/>
            </w:tcMar>
          </w:tcPr>
          <w:p w14:paraId="0C5399C4" w14:textId="2B1F6359" w:rsidR="477FDAAB" w:rsidRDefault="6E806342" w:rsidP="6E806342">
            <w:pPr>
              <w:spacing w:line="259" w:lineRule="auto"/>
              <w:ind w:right="4"/>
              <w:jc w:val="center"/>
              <w:rPr>
                <w:rFonts w:ascii="Calibri" w:eastAsia="Calibri" w:hAnsi="Calibri" w:cs="Calibri"/>
                <w:color w:val="000000" w:themeColor="text1"/>
              </w:rPr>
            </w:pPr>
            <w:r w:rsidRPr="6E806342">
              <w:rPr>
                <w:rFonts w:ascii="Calibri" w:eastAsia="Calibri" w:hAnsi="Calibri" w:cs="Calibri"/>
                <w:color w:val="000000" w:themeColor="text1"/>
              </w:rPr>
              <w:t>45</w:t>
            </w:r>
          </w:p>
        </w:tc>
        <w:tc>
          <w:tcPr>
            <w:tcW w:w="203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105" w:type="dxa"/>
              <w:right w:w="105" w:type="dxa"/>
            </w:tcMar>
          </w:tcPr>
          <w:p w14:paraId="129D7F4D" w14:textId="33054740" w:rsidR="477FDAAB" w:rsidRDefault="6E806342" w:rsidP="6E806342">
            <w:pPr>
              <w:spacing w:line="259" w:lineRule="auto"/>
              <w:ind w:left="5"/>
              <w:jc w:val="center"/>
              <w:rPr>
                <w:rFonts w:ascii="Calibri" w:eastAsia="Calibri" w:hAnsi="Calibri" w:cs="Calibri"/>
                <w:color w:val="000000" w:themeColor="text1"/>
              </w:rPr>
            </w:pPr>
            <w:r w:rsidRPr="6E806342">
              <w:rPr>
                <w:rFonts w:ascii="Calibri" w:eastAsia="Calibri" w:hAnsi="Calibri" w:cs="Calibri"/>
                <w:color w:val="000000" w:themeColor="text1"/>
              </w:rPr>
              <w:t xml:space="preserve"> 120</w:t>
            </w:r>
          </w:p>
        </w:tc>
      </w:tr>
      <w:tr w:rsidR="477FDAAB" w14:paraId="257F3D0F" w14:textId="77777777" w:rsidTr="6E806342">
        <w:trPr>
          <w:trHeight w:val="307"/>
        </w:trPr>
        <w:tc>
          <w:tcPr>
            <w:tcW w:w="22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30" w:type="dxa"/>
              <w:left w:w="105" w:type="dxa"/>
              <w:right w:w="105" w:type="dxa"/>
            </w:tcMar>
          </w:tcPr>
          <w:p w14:paraId="011D7CCD" w14:textId="24D34290" w:rsidR="477FDAAB" w:rsidRDefault="6E806342" w:rsidP="6E806342">
            <w:pPr>
              <w:spacing w:line="259" w:lineRule="auto"/>
              <w:ind w:right="6"/>
              <w:jc w:val="center"/>
              <w:rPr>
                <w:rFonts w:ascii="Calibri" w:eastAsia="Calibri" w:hAnsi="Calibri" w:cs="Calibri"/>
                <w:color w:val="000000" w:themeColor="text1"/>
                <w:sz w:val="19"/>
                <w:szCs w:val="19"/>
              </w:rPr>
            </w:pPr>
            <w:r w:rsidRPr="6E806342">
              <w:rPr>
                <w:rFonts w:ascii="Calibri" w:eastAsia="Calibri" w:hAnsi="Calibri" w:cs="Calibri"/>
                <w:color w:val="000000" w:themeColor="text1"/>
                <w:sz w:val="19"/>
                <w:szCs w:val="19"/>
              </w:rPr>
              <w:t>Biyoloji</w:t>
            </w:r>
          </w:p>
        </w:tc>
        <w:tc>
          <w:tcPr>
            <w:tcW w:w="17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30" w:type="dxa"/>
              <w:left w:w="105" w:type="dxa"/>
              <w:right w:w="105" w:type="dxa"/>
            </w:tcMar>
          </w:tcPr>
          <w:p w14:paraId="07F5CC14" w14:textId="26CA83AD" w:rsidR="477FDAAB" w:rsidRDefault="6E806342" w:rsidP="6E806342">
            <w:pPr>
              <w:spacing w:line="259" w:lineRule="auto"/>
              <w:ind w:right="5"/>
              <w:jc w:val="center"/>
              <w:rPr>
                <w:rFonts w:ascii="Calibri" w:eastAsia="Calibri" w:hAnsi="Calibri" w:cs="Calibri"/>
                <w:color w:val="000000" w:themeColor="text1"/>
                <w:sz w:val="19"/>
                <w:szCs w:val="19"/>
              </w:rPr>
            </w:pPr>
            <w:r w:rsidRPr="6E806342">
              <w:rPr>
                <w:rFonts w:ascii="Calibri" w:eastAsia="Calibri" w:hAnsi="Calibri" w:cs="Calibri"/>
                <w:color w:val="000000" w:themeColor="text1"/>
                <w:sz w:val="19"/>
                <w:szCs w:val="19"/>
              </w:rPr>
              <w:t xml:space="preserve">Doktora </w:t>
            </w:r>
          </w:p>
        </w:tc>
        <w:tc>
          <w:tcPr>
            <w:tcW w:w="17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30" w:type="dxa"/>
              <w:left w:w="105" w:type="dxa"/>
              <w:right w:w="105" w:type="dxa"/>
            </w:tcMar>
          </w:tcPr>
          <w:p w14:paraId="6F447C5E" w14:textId="5055E8D2" w:rsidR="477FDAAB" w:rsidRDefault="6E806342" w:rsidP="6E806342">
            <w:pPr>
              <w:spacing w:line="259" w:lineRule="auto"/>
              <w:ind w:right="4"/>
              <w:jc w:val="center"/>
              <w:rPr>
                <w:rFonts w:ascii="Calibri" w:eastAsia="Calibri" w:hAnsi="Calibri" w:cs="Calibri"/>
                <w:color w:val="000000" w:themeColor="text1"/>
                <w:highlight w:val="yellow"/>
              </w:rPr>
            </w:pPr>
            <w:r w:rsidRPr="6E806342">
              <w:rPr>
                <w:rFonts w:ascii="Calibri" w:eastAsia="Calibri" w:hAnsi="Calibri" w:cs="Calibri"/>
                <w:color w:val="000000" w:themeColor="text1"/>
              </w:rPr>
              <w:t xml:space="preserve"> 195</w:t>
            </w:r>
          </w:p>
        </w:tc>
        <w:tc>
          <w:tcPr>
            <w:tcW w:w="15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30" w:type="dxa"/>
              <w:left w:w="105" w:type="dxa"/>
              <w:right w:w="105" w:type="dxa"/>
            </w:tcMar>
          </w:tcPr>
          <w:p w14:paraId="6590812F" w14:textId="26193D85" w:rsidR="477FDAAB" w:rsidRDefault="6E806342" w:rsidP="6E806342">
            <w:pPr>
              <w:spacing w:line="259" w:lineRule="auto"/>
              <w:ind w:right="4"/>
              <w:jc w:val="center"/>
              <w:rPr>
                <w:rFonts w:ascii="Calibri" w:eastAsia="Calibri" w:hAnsi="Calibri" w:cs="Calibri"/>
                <w:color w:val="000000" w:themeColor="text1"/>
                <w:highlight w:val="yellow"/>
              </w:rPr>
            </w:pPr>
            <w:r w:rsidRPr="6E806342">
              <w:rPr>
                <w:rFonts w:ascii="Calibri" w:eastAsia="Calibri" w:hAnsi="Calibri" w:cs="Calibri"/>
                <w:color w:val="000000" w:themeColor="text1"/>
              </w:rPr>
              <w:t xml:space="preserve"> 45</w:t>
            </w:r>
          </w:p>
        </w:tc>
        <w:tc>
          <w:tcPr>
            <w:tcW w:w="203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30" w:type="dxa"/>
              <w:left w:w="105" w:type="dxa"/>
              <w:right w:w="105" w:type="dxa"/>
            </w:tcMar>
          </w:tcPr>
          <w:p w14:paraId="1BF8BA66" w14:textId="3AF2198A" w:rsidR="477FDAAB" w:rsidRDefault="6E806342" w:rsidP="6E806342">
            <w:pPr>
              <w:spacing w:line="259" w:lineRule="auto"/>
              <w:ind w:left="5"/>
              <w:jc w:val="center"/>
              <w:rPr>
                <w:rFonts w:ascii="Calibri" w:eastAsia="Calibri" w:hAnsi="Calibri" w:cs="Calibri"/>
                <w:color w:val="000000" w:themeColor="text1"/>
              </w:rPr>
            </w:pPr>
            <w:r w:rsidRPr="6E806342">
              <w:rPr>
                <w:rFonts w:ascii="Calibri" w:eastAsia="Calibri" w:hAnsi="Calibri" w:cs="Calibri"/>
                <w:color w:val="000000" w:themeColor="text1"/>
              </w:rPr>
              <w:t>240</w:t>
            </w:r>
          </w:p>
        </w:tc>
      </w:tr>
    </w:tbl>
    <w:p w14:paraId="3BB39E7B" w14:textId="5374A717" w:rsidR="007A3FA7" w:rsidRPr="00626E88" w:rsidRDefault="007A3FA7" w:rsidP="6E806342">
      <w:pPr>
        <w:pStyle w:val="GvdeMetni"/>
        <w:rPr>
          <w:rFonts w:ascii="Calibri" w:eastAsia="Calibri" w:hAnsi="Calibri" w:cs="Calibri"/>
        </w:rPr>
      </w:pPr>
    </w:p>
    <w:p w14:paraId="31F64063" w14:textId="3F8BE415" w:rsidR="007A3FA7" w:rsidRPr="00626E88" w:rsidRDefault="6E806342" w:rsidP="6E806342">
      <w:pPr>
        <w:pStyle w:val="Balk3"/>
        <w:rPr>
          <w:rFonts w:ascii="Calibri" w:eastAsia="Calibri" w:hAnsi="Calibri" w:cs="Calibri"/>
        </w:rPr>
      </w:pPr>
      <w:bookmarkStart w:id="24" w:name="_Toc32184247"/>
      <w:bookmarkStart w:id="25" w:name="_Toc224410912"/>
      <w:bookmarkStart w:id="26" w:name="_Toc224532359"/>
      <w:bookmarkStart w:id="27" w:name="_Toc342573076"/>
      <w:bookmarkStart w:id="28" w:name="_Toc356564389"/>
      <w:r w:rsidRPr="6E806342">
        <w:rPr>
          <w:rFonts w:ascii="Calibri" w:eastAsia="Calibri" w:hAnsi="Calibri" w:cs="Calibri"/>
        </w:rPr>
        <w:t>3.</w:t>
      </w:r>
      <w:r w:rsidR="477FDAAB">
        <w:tab/>
      </w:r>
      <w:r w:rsidRPr="6E806342">
        <w:rPr>
          <w:rFonts w:ascii="Calibri" w:eastAsia="Calibri" w:hAnsi="Calibri" w:cs="Calibri"/>
        </w:rPr>
        <w:t>Programın Türü</w:t>
      </w:r>
      <w:bookmarkEnd w:id="16"/>
      <w:bookmarkEnd w:id="17"/>
      <w:bookmarkEnd w:id="18"/>
      <w:bookmarkEnd w:id="19"/>
      <w:bookmarkEnd w:id="24"/>
      <w:bookmarkEnd w:id="25"/>
      <w:bookmarkEnd w:id="26"/>
      <w:bookmarkEnd w:id="27"/>
      <w:bookmarkEnd w:id="28"/>
    </w:p>
    <w:p w14:paraId="68C2B08B" w14:textId="7C088F62" w:rsidR="477FDAAB" w:rsidRDefault="6E806342" w:rsidP="6E806342">
      <w:pPr>
        <w:pStyle w:val="GvdeMetni"/>
        <w:rPr>
          <w:rFonts w:ascii="Calibri" w:eastAsia="Calibri" w:hAnsi="Calibri" w:cs="Calibri"/>
        </w:rPr>
      </w:pPr>
      <w:r w:rsidRPr="6E806342">
        <w:rPr>
          <w:rFonts w:ascii="Calibri" w:eastAsia="Calibri" w:hAnsi="Calibri" w:cs="Calibri"/>
          <w:color w:val="000000" w:themeColor="text1"/>
        </w:rPr>
        <w:t>Programımız Normal Örgün Öğretimdir.</w:t>
      </w:r>
    </w:p>
    <w:p w14:paraId="576DA7C6" w14:textId="77777777" w:rsidR="007A3FA7" w:rsidRPr="00626E88" w:rsidRDefault="6E806342" w:rsidP="6E806342">
      <w:pPr>
        <w:pStyle w:val="Balk3"/>
        <w:rPr>
          <w:rFonts w:ascii="Calibri" w:eastAsia="Calibri" w:hAnsi="Calibri" w:cs="Calibri"/>
        </w:rPr>
      </w:pPr>
      <w:bookmarkStart w:id="29" w:name="_Toc224410913"/>
      <w:bookmarkStart w:id="30" w:name="_Toc224532360"/>
      <w:bookmarkStart w:id="31" w:name="_Toc342573077"/>
      <w:bookmarkStart w:id="32" w:name="_Toc356564390"/>
      <w:bookmarkStart w:id="33" w:name="_Toc32184248"/>
      <w:r w:rsidRPr="6E806342">
        <w:rPr>
          <w:rFonts w:ascii="Calibri" w:eastAsia="Calibri" w:hAnsi="Calibri" w:cs="Calibri"/>
        </w:rPr>
        <w:t>4.</w:t>
      </w:r>
      <w:r w:rsidR="007A3FA7">
        <w:tab/>
      </w:r>
      <w:r w:rsidRPr="6E806342">
        <w:rPr>
          <w:rFonts w:ascii="Calibri" w:eastAsia="Calibri" w:hAnsi="Calibri" w:cs="Calibri"/>
        </w:rPr>
        <w:t>Yönetim Yapısı</w:t>
      </w:r>
      <w:bookmarkEnd w:id="29"/>
      <w:bookmarkEnd w:id="30"/>
      <w:bookmarkEnd w:id="31"/>
      <w:bookmarkEnd w:id="32"/>
    </w:p>
    <w:p w14:paraId="6348901B" w14:textId="1BE077E4" w:rsidR="76B996F9" w:rsidRDefault="6E806342" w:rsidP="6E806342">
      <w:pPr>
        <w:pStyle w:val="GvdeMetni"/>
        <w:spacing w:line="259" w:lineRule="auto"/>
        <w:rPr>
          <w:rFonts w:ascii="Calibri" w:eastAsia="Calibri" w:hAnsi="Calibri" w:cs="Calibri"/>
        </w:rPr>
      </w:pPr>
      <w:r w:rsidRPr="6E806342">
        <w:rPr>
          <w:rFonts w:ascii="Calibri" w:eastAsia="Calibri" w:hAnsi="Calibri" w:cs="Calibri"/>
        </w:rPr>
        <w:t>Bölümümüzde; Genel Biyoloji, Ekoloji ve Çevre Biyolojisi, Botanik, Zooloji, Moleküler Biyoloji ve Genetik olmak üzere 5 anabilim dalı bulunmaktadır. Anabilim dalları Bölüm Başkanlığına, Bölüm Başkanlığı Dekanlığa, Dekanlık ise Kastamonu Üniversitesi Rektörlüğü’ne bağlıdır. Aşağıdaki tablolarda Kastamonu Üniversitesi Senatosu’nda, Üniversite Yönetim Kurulu’nda, Fakülte Yönetim Kurulu’nda, Fakülte Kurulu’nda ve Biyoloji Bölümü Anabilim Dalları’nda bulunan öğretim üyelerinin listesi verilmiştir.</w:t>
      </w:r>
    </w:p>
    <w:p w14:paraId="2D734C77" w14:textId="6E90A1E2" w:rsidR="2E27A5C2" w:rsidRDefault="6E806342" w:rsidP="6E806342">
      <w:pPr>
        <w:pStyle w:val="GvdeMetni"/>
        <w:jc w:val="center"/>
        <w:rPr>
          <w:rFonts w:ascii="Calibri" w:eastAsia="Calibri" w:hAnsi="Calibri" w:cs="Calibri"/>
          <w:color w:val="000000" w:themeColor="text1"/>
        </w:rPr>
      </w:pPr>
      <w:r w:rsidRPr="6E806342">
        <w:rPr>
          <w:rFonts w:ascii="Calibri" w:eastAsia="Calibri" w:hAnsi="Calibri" w:cs="Calibri"/>
          <w:color w:val="000000" w:themeColor="text1"/>
        </w:rPr>
        <w:lastRenderedPageBreak/>
        <w:t>Kastamonu Üniversitesi Senato Üyeleri</w:t>
      </w:r>
    </w:p>
    <w:tbl>
      <w:tblPr>
        <w:tblStyle w:val="TabloKlavuzu"/>
        <w:tblW w:w="937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200"/>
        <w:gridCol w:w="5175"/>
      </w:tblGrid>
      <w:tr w:rsidR="477FDAAB" w14:paraId="7EC4AD3A" w14:textId="77777777" w:rsidTr="6E806342">
        <w:trPr>
          <w:trHeight w:val="413"/>
        </w:trPr>
        <w:tc>
          <w:tcPr>
            <w:tcW w:w="4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14:paraId="26EC9124" w14:textId="30DAAD2B"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000000" w:themeColor="text1"/>
              </w:rPr>
              <w:t xml:space="preserve">Prof. Dr. Ahmet Hamdi TOPAL </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14:paraId="7E0D7AE5" w14:textId="434FB8E9"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000000" w:themeColor="text1"/>
              </w:rPr>
              <w:t xml:space="preserve">Rektör </w:t>
            </w:r>
          </w:p>
        </w:tc>
      </w:tr>
      <w:tr w:rsidR="477FDAAB" w14:paraId="164A8830" w14:textId="77777777" w:rsidTr="6E806342">
        <w:trPr>
          <w:trHeight w:val="364"/>
        </w:trPr>
        <w:tc>
          <w:tcPr>
            <w:tcW w:w="42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6267D02B" w14:textId="63ABE6DC"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000000" w:themeColor="text1"/>
              </w:rPr>
              <w:t>Prof. Dr. Mehmet ATALAN</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113A36E6" w14:textId="59A72B63"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000000" w:themeColor="text1"/>
              </w:rPr>
              <w:t>Rektör Yardımcısı/</w:t>
            </w:r>
            <w:r w:rsidRPr="6E806342">
              <w:rPr>
                <w:rFonts w:ascii="Calibri" w:eastAsia="Calibri" w:hAnsi="Calibri" w:cs="Calibri"/>
                <w:color w:val="FF0000"/>
              </w:rPr>
              <w:t>İlahiyat Fakültesi Dekan V.</w:t>
            </w:r>
          </w:p>
        </w:tc>
      </w:tr>
      <w:tr w:rsidR="477FDAAB" w14:paraId="45C5B95B" w14:textId="77777777" w:rsidTr="6E806342">
        <w:trPr>
          <w:trHeight w:val="370"/>
        </w:trPr>
        <w:tc>
          <w:tcPr>
            <w:tcW w:w="4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14:paraId="54DACCDB" w14:textId="63711942"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000000" w:themeColor="text1"/>
              </w:rPr>
              <w:t>Prof. Dr. Ömer KÜÇÜK</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14:paraId="6BD132B0" w14:textId="5A6D8BFA"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000000" w:themeColor="text1"/>
              </w:rPr>
              <w:t>Rektör Yardımcısı</w:t>
            </w:r>
          </w:p>
        </w:tc>
      </w:tr>
      <w:tr w:rsidR="477FDAAB" w14:paraId="1C09309F" w14:textId="77777777" w:rsidTr="6E806342">
        <w:trPr>
          <w:trHeight w:val="362"/>
        </w:trPr>
        <w:tc>
          <w:tcPr>
            <w:tcW w:w="42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1710CF3B" w14:textId="3F160A04"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000000" w:themeColor="text1"/>
              </w:rPr>
              <w:t>Prof. Dr. Kasım YENİGÜN</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7EF0BB70" w14:textId="074886A4"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000000" w:themeColor="text1"/>
              </w:rPr>
              <w:t xml:space="preserve">Rektör Yardımcısı  </w:t>
            </w:r>
          </w:p>
        </w:tc>
      </w:tr>
      <w:tr w:rsidR="477FDAAB" w14:paraId="43A44A35" w14:textId="77777777" w:rsidTr="6E806342">
        <w:trPr>
          <w:trHeight w:val="368"/>
        </w:trPr>
        <w:tc>
          <w:tcPr>
            <w:tcW w:w="4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14:paraId="6DCBFC08" w14:textId="112AE538"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000000" w:themeColor="text1"/>
              </w:rPr>
              <w:t xml:space="preserve">Prof. Dr. Ahmet KAÇAR </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14:paraId="6945B232" w14:textId="56462E84"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000000" w:themeColor="text1"/>
              </w:rPr>
              <w:t xml:space="preserve">Eğitim Fakültesi Dekanı </w:t>
            </w:r>
          </w:p>
        </w:tc>
      </w:tr>
      <w:tr w:rsidR="477FDAAB" w14:paraId="6FBE6060" w14:textId="77777777" w:rsidTr="6E806342">
        <w:trPr>
          <w:trHeight w:val="360"/>
        </w:trPr>
        <w:tc>
          <w:tcPr>
            <w:tcW w:w="42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16EA086A" w14:textId="48450A10"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000000" w:themeColor="text1"/>
              </w:rPr>
              <w:t xml:space="preserve">Doç. Dr. İlhan ÖZGÜL </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0DE13F21" w14:textId="30AEBC4A"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000000" w:themeColor="text1"/>
              </w:rPr>
              <w:t xml:space="preserve">Eğitim Fakültesi </w:t>
            </w:r>
            <w:r w:rsidRPr="6E806342">
              <w:rPr>
                <w:rFonts w:ascii="Calibri" w:eastAsia="Calibri" w:hAnsi="Calibri" w:cs="Calibri"/>
                <w:color w:val="FF0000"/>
              </w:rPr>
              <w:t>Öğretim Üyesi</w:t>
            </w:r>
          </w:p>
        </w:tc>
      </w:tr>
      <w:tr w:rsidR="477FDAAB" w14:paraId="450BDAD2" w14:textId="77777777" w:rsidTr="6E806342">
        <w:trPr>
          <w:trHeight w:val="366"/>
        </w:trPr>
        <w:tc>
          <w:tcPr>
            <w:tcW w:w="4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14:paraId="5F724027" w14:textId="29729D51"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000000" w:themeColor="text1"/>
              </w:rPr>
              <w:t xml:space="preserve">Prof. Dr. Talip ÇETER </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14:paraId="313F0EAF" w14:textId="2D50F80C"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000000" w:themeColor="text1"/>
              </w:rPr>
              <w:t xml:space="preserve">Fen Fakültesi Dekanı  </w:t>
            </w:r>
          </w:p>
        </w:tc>
      </w:tr>
      <w:tr w:rsidR="477FDAAB" w14:paraId="0784B95B" w14:textId="77777777" w:rsidTr="6E806342">
        <w:trPr>
          <w:trHeight w:val="358"/>
        </w:trPr>
        <w:tc>
          <w:tcPr>
            <w:tcW w:w="42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3D03BB98" w14:textId="4C06B326"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000000" w:themeColor="text1"/>
              </w:rPr>
              <w:t xml:space="preserve">Doç. Dr. Aslı KURNAZ </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51310EEF" w14:textId="4A24BFD8"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000000" w:themeColor="text1"/>
              </w:rPr>
              <w:t xml:space="preserve">Fen Fakültesi </w:t>
            </w:r>
            <w:r w:rsidRPr="6E806342">
              <w:rPr>
                <w:rFonts w:ascii="Calibri" w:eastAsia="Calibri" w:hAnsi="Calibri" w:cs="Calibri"/>
                <w:color w:val="FF0000"/>
              </w:rPr>
              <w:t>Öğretim Üyesi</w:t>
            </w:r>
          </w:p>
        </w:tc>
      </w:tr>
      <w:tr w:rsidR="477FDAAB" w14:paraId="69F73657" w14:textId="77777777" w:rsidTr="6E806342">
        <w:trPr>
          <w:trHeight w:val="363"/>
        </w:trPr>
        <w:tc>
          <w:tcPr>
            <w:tcW w:w="4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14:paraId="06B5148E" w14:textId="4B0710B6"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000000" w:themeColor="text1"/>
              </w:rPr>
              <w:t xml:space="preserve">Prof. Dr. Erol YILDIR </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14:paraId="26900773" w14:textId="6C421249"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000000" w:themeColor="text1"/>
              </w:rPr>
              <w:t xml:space="preserve">Güzel Sanatlar ve Tasarım Fakültesi Dekanı </w:t>
            </w:r>
          </w:p>
        </w:tc>
      </w:tr>
      <w:tr w:rsidR="477FDAAB" w14:paraId="67671712" w14:textId="77777777" w:rsidTr="6E806342">
        <w:trPr>
          <w:trHeight w:val="370"/>
        </w:trPr>
        <w:tc>
          <w:tcPr>
            <w:tcW w:w="42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55EE3277" w14:textId="61D080AE"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000000" w:themeColor="text1"/>
              </w:rPr>
              <w:t>Prof. Dr. Seyhan YILMAZ</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6FE0A326" w14:textId="4BEE6F5B"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000000" w:themeColor="text1"/>
              </w:rPr>
              <w:t xml:space="preserve">Güzel Sanatlar ve Tasarım Fakültesi </w:t>
            </w:r>
            <w:r w:rsidRPr="6E806342">
              <w:rPr>
                <w:rFonts w:ascii="Calibri" w:eastAsia="Calibri" w:hAnsi="Calibri" w:cs="Calibri"/>
                <w:color w:val="FF0000"/>
              </w:rPr>
              <w:t>Öğretim Üyesi</w:t>
            </w:r>
          </w:p>
        </w:tc>
      </w:tr>
      <w:tr w:rsidR="477FDAAB" w14:paraId="2025E586" w14:textId="77777777" w:rsidTr="6E806342">
        <w:trPr>
          <w:trHeight w:val="367"/>
        </w:trPr>
        <w:tc>
          <w:tcPr>
            <w:tcW w:w="42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45" w:type="dxa"/>
              <w:left w:w="105" w:type="dxa"/>
              <w:right w:w="45" w:type="dxa"/>
            </w:tcMar>
          </w:tcPr>
          <w:p w14:paraId="70346F03" w14:textId="4BEBA076"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000000" w:themeColor="text1"/>
              </w:rPr>
              <w:t>Doç. Dr. Erol TEKİN</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45" w:type="dxa"/>
              <w:left w:w="105" w:type="dxa"/>
              <w:right w:w="45" w:type="dxa"/>
            </w:tcMar>
          </w:tcPr>
          <w:p w14:paraId="1B5C48DD" w14:textId="56A27CC5"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000000" w:themeColor="text1"/>
              </w:rPr>
              <w:t xml:space="preserve">İktisadi ve İdari Bilimler Fakültesi </w:t>
            </w:r>
            <w:r w:rsidRPr="6E806342">
              <w:rPr>
                <w:rFonts w:ascii="Calibri" w:eastAsia="Calibri" w:hAnsi="Calibri" w:cs="Calibri"/>
                <w:color w:val="FF0000"/>
              </w:rPr>
              <w:t>Öğretim Üyesi</w:t>
            </w:r>
          </w:p>
        </w:tc>
      </w:tr>
      <w:tr w:rsidR="477FDAAB" w14:paraId="2D94A53F" w14:textId="77777777" w:rsidTr="6E806342">
        <w:trPr>
          <w:trHeight w:val="366"/>
        </w:trPr>
        <w:tc>
          <w:tcPr>
            <w:tcW w:w="42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45" w:type="dxa"/>
              <w:left w:w="105" w:type="dxa"/>
              <w:right w:w="45" w:type="dxa"/>
            </w:tcMar>
          </w:tcPr>
          <w:p w14:paraId="6FAAD8F2" w14:textId="40EC4A8F" w:rsidR="477FDAAB" w:rsidRDefault="6E806342" w:rsidP="6E806342">
            <w:pPr>
              <w:rPr>
                <w:rFonts w:ascii="Calibri" w:eastAsia="Calibri" w:hAnsi="Calibri" w:cs="Calibri"/>
                <w:color w:val="000000" w:themeColor="text1"/>
              </w:rPr>
            </w:pPr>
            <w:r w:rsidRPr="6E806342">
              <w:rPr>
                <w:rFonts w:ascii="Calibri" w:eastAsia="Calibri" w:hAnsi="Calibri" w:cs="Calibri"/>
                <w:color w:val="000000" w:themeColor="text1"/>
              </w:rPr>
              <w:t>Doç. Dr. Mehmet Fatih KALIN</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45" w:type="dxa"/>
              <w:left w:w="105" w:type="dxa"/>
              <w:right w:w="45" w:type="dxa"/>
            </w:tcMar>
          </w:tcPr>
          <w:p w14:paraId="44495A94" w14:textId="4703A73F"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000000" w:themeColor="text1"/>
              </w:rPr>
              <w:t xml:space="preserve">İlahiyat Fakültesi </w:t>
            </w:r>
            <w:r w:rsidRPr="6E806342">
              <w:rPr>
                <w:rFonts w:ascii="Calibri" w:eastAsia="Calibri" w:hAnsi="Calibri" w:cs="Calibri"/>
                <w:color w:val="FF0000"/>
              </w:rPr>
              <w:t>Öğretim Üyesi</w:t>
            </w:r>
          </w:p>
        </w:tc>
      </w:tr>
      <w:tr w:rsidR="477FDAAB" w14:paraId="4E0B3AE3" w14:textId="77777777" w:rsidTr="6E806342">
        <w:trPr>
          <w:trHeight w:val="372"/>
        </w:trPr>
        <w:tc>
          <w:tcPr>
            <w:tcW w:w="4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14:paraId="0134F9D9" w14:textId="07D8AF56"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000000" w:themeColor="text1"/>
              </w:rPr>
              <w:t>Prof. Dr. Muharrem ÇETİN</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14:paraId="3BAFAF43" w14:textId="5A0BF16B"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000000" w:themeColor="text1"/>
              </w:rPr>
              <w:t>İletişim Fakültesi Dekanı</w:t>
            </w:r>
          </w:p>
        </w:tc>
      </w:tr>
      <w:tr w:rsidR="477FDAAB" w14:paraId="144BB0F0" w14:textId="77777777" w:rsidTr="6E806342">
        <w:trPr>
          <w:trHeight w:val="364"/>
        </w:trPr>
        <w:tc>
          <w:tcPr>
            <w:tcW w:w="42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35199259" w14:textId="79F3BB97"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000000" w:themeColor="text1"/>
              </w:rPr>
              <w:t xml:space="preserve">Doç. Dr. Kemal AVCI </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53A09668" w14:textId="6A647E2B"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000000" w:themeColor="text1"/>
              </w:rPr>
              <w:t xml:space="preserve">İletişim Fakültesi </w:t>
            </w:r>
            <w:r w:rsidRPr="6E806342">
              <w:rPr>
                <w:rFonts w:ascii="Calibri" w:eastAsia="Calibri" w:hAnsi="Calibri" w:cs="Calibri"/>
                <w:color w:val="FF0000"/>
              </w:rPr>
              <w:t>Öğretim Üyesi</w:t>
            </w:r>
          </w:p>
        </w:tc>
      </w:tr>
      <w:tr w:rsidR="477FDAAB" w14:paraId="347F07DD" w14:textId="77777777" w:rsidTr="6E806342">
        <w:trPr>
          <w:trHeight w:val="355"/>
        </w:trPr>
        <w:tc>
          <w:tcPr>
            <w:tcW w:w="4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14:paraId="2F249E82" w14:textId="75A3892F"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000000" w:themeColor="text1"/>
              </w:rPr>
              <w:t>Prof. Dr. Mehmet Serhat YILMAZ</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14:paraId="6D3898F1" w14:textId="0B8EEC09"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000000" w:themeColor="text1"/>
              </w:rPr>
              <w:t>İnsan ve Toplum Bilimleri Fakültesi Dekanı</w:t>
            </w:r>
          </w:p>
        </w:tc>
      </w:tr>
      <w:tr w:rsidR="477FDAAB" w14:paraId="51EC30E4" w14:textId="77777777" w:rsidTr="6E806342">
        <w:trPr>
          <w:trHeight w:val="376"/>
        </w:trPr>
        <w:tc>
          <w:tcPr>
            <w:tcW w:w="42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412BFD53" w14:textId="08222387"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000000" w:themeColor="text1"/>
              </w:rPr>
              <w:t>Prof. Dr. Fatma Zehra PATTABANOĞLU</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0A77E5C9" w14:textId="301846B7"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000000" w:themeColor="text1"/>
              </w:rPr>
              <w:t xml:space="preserve">İnsan ve Toplum Bilimleri Fakültesi </w:t>
            </w:r>
            <w:r w:rsidRPr="6E806342">
              <w:rPr>
                <w:rFonts w:ascii="Calibri" w:eastAsia="Calibri" w:hAnsi="Calibri" w:cs="Calibri"/>
                <w:color w:val="FF0000"/>
              </w:rPr>
              <w:t>Öğretim Üyesi</w:t>
            </w:r>
          </w:p>
        </w:tc>
      </w:tr>
      <w:tr w:rsidR="477FDAAB" w14:paraId="45338C41" w14:textId="77777777" w:rsidTr="6E806342">
        <w:trPr>
          <w:trHeight w:val="354"/>
        </w:trPr>
        <w:tc>
          <w:tcPr>
            <w:tcW w:w="4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14:paraId="151E9738" w14:textId="6E093898"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000000" w:themeColor="text1"/>
              </w:rPr>
              <w:t>Prof. Dr. İzzet ŞENER</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14:paraId="728EC746" w14:textId="5BCEFEF8"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000000" w:themeColor="text1"/>
              </w:rPr>
              <w:t xml:space="preserve">Mühendislik ve Mimarlık Fakültesi Dekanı  </w:t>
            </w:r>
          </w:p>
        </w:tc>
      </w:tr>
      <w:tr w:rsidR="477FDAAB" w14:paraId="00200E2A" w14:textId="77777777" w:rsidTr="6E806342">
        <w:trPr>
          <w:trHeight w:val="360"/>
        </w:trPr>
        <w:tc>
          <w:tcPr>
            <w:tcW w:w="42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764BA20E" w14:textId="533C21DE"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000000" w:themeColor="text1"/>
              </w:rPr>
              <w:t>Doç. Dr. Gül Aslı AKSU</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4C66D07F" w14:textId="6AE04AF3"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000000" w:themeColor="text1"/>
              </w:rPr>
              <w:t xml:space="preserve">Mühendislik ve Mimarlık Fakültesi </w:t>
            </w:r>
            <w:r w:rsidRPr="6E806342">
              <w:rPr>
                <w:rFonts w:ascii="Calibri" w:eastAsia="Calibri" w:hAnsi="Calibri" w:cs="Calibri"/>
                <w:color w:val="FF0000"/>
              </w:rPr>
              <w:t>Öğretim Üyesi</w:t>
            </w:r>
          </w:p>
        </w:tc>
      </w:tr>
      <w:tr w:rsidR="477FDAAB" w14:paraId="508A482B" w14:textId="77777777" w:rsidTr="6E806342">
        <w:trPr>
          <w:trHeight w:val="365"/>
        </w:trPr>
        <w:tc>
          <w:tcPr>
            <w:tcW w:w="4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14:paraId="0748450B" w14:textId="244C7B90"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FF0000"/>
              </w:rPr>
              <w:t>Prof. Dr. Erol AKKUZU</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14:paraId="7E94A96D" w14:textId="27974766"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000000" w:themeColor="text1"/>
              </w:rPr>
              <w:t>Orman Fakültesi Dekanı</w:t>
            </w:r>
          </w:p>
        </w:tc>
      </w:tr>
      <w:tr w:rsidR="477FDAAB" w14:paraId="17312790" w14:textId="77777777" w:rsidTr="6E806342">
        <w:trPr>
          <w:trHeight w:val="372"/>
        </w:trPr>
        <w:tc>
          <w:tcPr>
            <w:tcW w:w="42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52EAED89" w14:textId="354506D5"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000000" w:themeColor="text1"/>
              </w:rPr>
              <w:t>Doç. Dr. Miraç AYDIN</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1D5A65CA" w14:textId="2EABEF18"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000000" w:themeColor="text1"/>
              </w:rPr>
              <w:t xml:space="preserve">Orman Fakültesi </w:t>
            </w:r>
            <w:r w:rsidRPr="6E806342">
              <w:rPr>
                <w:rFonts w:ascii="Calibri" w:eastAsia="Calibri" w:hAnsi="Calibri" w:cs="Calibri"/>
                <w:color w:val="FF0000"/>
              </w:rPr>
              <w:t>Öğretim Üyesi</w:t>
            </w:r>
          </w:p>
        </w:tc>
      </w:tr>
      <w:tr w:rsidR="477FDAAB" w14:paraId="0FC43691" w14:textId="77777777" w:rsidTr="6E806342">
        <w:trPr>
          <w:trHeight w:val="364"/>
        </w:trPr>
        <w:tc>
          <w:tcPr>
            <w:tcW w:w="4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14:paraId="721361B0" w14:textId="474BB997"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000000" w:themeColor="text1"/>
              </w:rPr>
              <w:t>Prof. Dr. Abdulkadir TUNA</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14:paraId="4BABA1E9" w14:textId="58508C80"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000000" w:themeColor="text1"/>
              </w:rPr>
              <w:t xml:space="preserve">Sağlık Bilimleri Fakültesi Dekan V. </w:t>
            </w:r>
          </w:p>
        </w:tc>
      </w:tr>
      <w:tr w:rsidR="477FDAAB" w14:paraId="0465313A" w14:textId="77777777" w:rsidTr="6E806342">
        <w:trPr>
          <w:trHeight w:val="369"/>
        </w:trPr>
        <w:tc>
          <w:tcPr>
            <w:tcW w:w="42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28807DC2" w14:textId="2D507C43"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000000" w:themeColor="text1"/>
              </w:rPr>
              <w:t>Doç. Dr. Nesrin İÇLİ</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361D92B2" w14:textId="16FCCFDB"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000000" w:themeColor="text1"/>
              </w:rPr>
              <w:t xml:space="preserve">Sağlık Bilimleri Fakültesi </w:t>
            </w:r>
            <w:r w:rsidRPr="6E806342">
              <w:rPr>
                <w:rFonts w:ascii="Calibri" w:eastAsia="Calibri" w:hAnsi="Calibri" w:cs="Calibri"/>
                <w:color w:val="FF0000"/>
              </w:rPr>
              <w:t>Öğretim Üyesi</w:t>
            </w:r>
          </w:p>
        </w:tc>
      </w:tr>
      <w:tr w:rsidR="477FDAAB" w14:paraId="7548ECFD" w14:textId="77777777" w:rsidTr="6E806342">
        <w:trPr>
          <w:trHeight w:val="361"/>
        </w:trPr>
        <w:tc>
          <w:tcPr>
            <w:tcW w:w="4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14:paraId="3D06D1DF" w14:textId="0FDF78AD"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000000" w:themeColor="text1"/>
              </w:rPr>
              <w:t>Prof. Dr. Bilgehan BAYDİL</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14:paraId="3980DE2C" w14:textId="6DAC38CE"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000000" w:themeColor="text1"/>
              </w:rPr>
              <w:t>Spor Bilimleri Fakültesi Dekanı</w:t>
            </w:r>
          </w:p>
        </w:tc>
      </w:tr>
      <w:tr w:rsidR="477FDAAB" w14:paraId="1E3B29DE" w14:textId="77777777" w:rsidTr="6E806342">
        <w:trPr>
          <w:trHeight w:val="368"/>
        </w:trPr>
        <w:tc>
          <w:tcPr>
            <w:tcW w:w="42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15F10371" w14:textId="20DEFDAA"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000000" w:themeColor="text1"/>
              </w:rPr>
              <w:t>Doç. Dr. Tolga ESKİ</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78482340" w14:textId="2ACFA64C"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000000" w:themeColor="text1"/>
              </w:rPr>
              <w:t xml:space="preserve">Spor Bilimleri Fakültesi </w:t>
            </w:r>
            <w:r w:rsidRPr="6E806342">
              <w:rPr>
                <w:rFonts w:ascii="Calibri" w:eastAsia="Calibri" w:hAnsi="Calibri" w:cs="Calibri"/>
                <w:color w:val="FF0000"/>
              </w:rPr>
              <w:t>Öğretim Üyesi</w:t>
            </w:r>
          </w:p>
        </w:tc>
      </w:tr>
      <w:tr w:rsidR="477FDAAB" w14:paraId="033890D1" w14:textId="77777777" w:rsidTr="6E806342">
        <w:trPr>
          <w:trHeight w:val="374"/>
        </w:trPr>
        <w:tc>
          <w:tcPr>
            <w:tcW w:w="4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14:paraId="1F02A835" w14:textId="4FA132E3"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000000" w:themeColor="text1"/>
              </w:rPr>
              <w:t>Prof. Dr. Osman GÜLER</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14:paraId="3D4C5942" w14:textId="55BAB4A0"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000000" w:themeColor="text1"/>
              </w:rPr>
              <w:t>Tıp Fakültesi Dekanı</w:t>
            </w:r>
          </w:p>
        </w:tc>
      </w:tr>
      <w:tr w:rsidR="477FDAAB" w14:paraId="4C3A8AA2" w14:textId="77777777" w:rsidTr="6E806342">
        <w:trPr>
          <w:trHeight w:val="375"/>
        </w:trPr>
        <w:tc>
          <w:tcPr>
            <w:tcW w:w="42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4640B1D6" w14:textId="6EE821D1"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000000" w:themeColor="text1"/>
              </w:rPr>
              <w:t>Prof. Dr. Oğuz ÖZÇELİK</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303982FD" w14:textId="286247B5"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000000" w:themeColor="text1"/>
              </w:rPr>
              <w:t xml:space="preserve">Tıp Fakültesi </w:t>
            </w:r>
            <w:r w:rsidRPr="6E806342">
              <w:rPr>
                <w:rFonts w:ascii="Calibri" w:eastAsia="Calibri" w:hAnsi="Calibri" w:cs="Calibri"/>
                <w:color w:val="FF0000"/>
              </w:rPr>
              <w:t>Öğretim Üyesi</w:t>
            </w:r>
          </w:p>
        </w:tc>
      </w:tr>
      <w:tr w:rsidR="477FDAAB" w14:paraId="3BA309E9" w14:textId="77777777" w:rsidTr="6E806342">
        <w:trPr>
          <w:trHeight w:val="375"/>
        </w:trPr>
        <w:tc>
          <w:tcPr>
            <w:tcW w:w="4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14:paraId="4638B2B3" w14:textId="1B67B783"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000000" w:themeColor="text1"/>
              </w:rPr>
              <w:t xml:space="preserve">Prof. Dr. Alptekin SÖKMEN  </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14:paraId="6F361243" w14:textId="17AA3127"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000000" w:themeColor="text1"/>
              </w:rPr>
              <w:t>Turizm Fakültesi Dekanı</w:t>
            </w:r>
          </w:p>
        </w:tc>
      </w:tr>
      <w:tr w:rsidR="477FDAAB" w14:paraId="1F2872D2" w14:textId="77777777" w:rsidTr="6E806342">
        <w:trPr>
          <w:trHeight w:val="367"/>
        </w:trPr>
        <w:tc>
          <w:tcPr>
            <w:tcW w:w="42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5EC64F70" w14:textId="53FB60BA"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000000" w:themeColor="text1"/>
              </w:rPr>
              <w:t>Doç. Dr. Aydoğan AYDOĞDU</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0304B02E" w14:textId="2B8813AA"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000000" w:themeColor="text1"/>
              </w:rPr>
              <w:t xml:space="preserve">Turizm Fakültesi </w:t>
            </w:r>
            <w:r w:rsidRPr="6E806342">
              <w:rPr>
                <w:rFonts w:ascii="Calibri" w:eastAsia="Calibri" w:hAnsi="Calibri" w:cs="Calibri"/>
                <w:color w:val="FF0000"/>
              </w:rPr>
              <w:t>Öğretim Üyesi</w:t>
            </w:r>
          </w:p>
        </w:tc>
      </w:tr>
      <w:tr w:rsidR="477FDAAB" w14:paraId="57B187E6" w14:textId="77777777" w:rsidTr="6E806342">
        <w:trPr>
          <w:trHeight w:val="359"/>
        </w:trPr>
        <w:tc>
          <w:tcPr>
            <w:tcW w:w="4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14:paraId="053CBAD2" w14:textId="7AD7D660"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000000" w:themeColor="text1"/>
              </w:rPr>
              <w:t>Prof. Dr. Özgür KAYNAR</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14:paraId="008DE65F" w14:textId="6024FB2B"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000000" w:themeColor="text1"/>
              </w:rPr>
              <w:t xml:space="preserve">Veteriner Fakültesi Dekan V. </w:t>
            </w:r>
          </w:p>
        </w:tc>
      </w:tr>
      <w:tr w:rsidR="477FDAAB" w14:paraId="2182FED2" w14:textId="77777777" w:rsidTr="6E806342">
        <w:trPr>
          <w:trHeight w:val="364"/>
        </w:trPr>
        <w:tc>
          <w:tcPr>
            <w:tcW w:w="42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1D2B963D" w14:textId="52B99CD6"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000000" w:themeColor="text1"/>
              </w:rPr>
              <w:t>Dr. Öğr. Üyesi Murat POLAT</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36AF1DA4" w14:textId="74D97BE8"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000000" w:themeColor="text1"/>
              </w:rPr>
              <w:t xml:space="preserve">Veteriner Fakültesi </w:t>
            </w:r>
            <w:r w:rsidRPr="6E806342">
              <w:rPr>
                <w:rFonts w:ascii="Calibri" w:eastAsia="Calibri" w:hAnsi="Calibri" w:cs="Calibri"/>
                <w:color w:val="FF0000"/>
              </w:rPr>
              <w:t>Öğretim Üyesi</w:t>
            </w:r>
          </w:p>
        </w:tc>
      </w:tr>
      <w:tr w:rsidR="477FDAAB" w14:paraId="2993F5BF" w14:textId="77777777" w:rsidTr="6E806342">
        <w:trPr>
          <w:trHeight w:val="370"/>
        </w:trPr>
        <w:tc>
          <w:tcPr>
            <w:tcW w:w="4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14:paraId="77DDA49E" w14:textId="0016B3F7"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FF0000"/>
              </w:rPr>
              <w:t>Doç. Dr. Selçuk MEMİŞ</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14:paraId="45032AF7" w14:textId="7C5FE617"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000000" w:themeColor="text1"/>
              </w:rPr>
              <w:t>Fen Bilimleri Enstitüsü Müdürü</w:t>
            </w:r>
          </w:p>
        </w:tc>
      </w:tr>
      <w:tr w:rsidR="477FDAAB" w14:paraId="05D3B21C" w14:textId="77777777" w:rsidTr="6E806342">
        <w:trPr>
          <w:trHeight w:val="348"/>
        </w:trPr>
        <w:tc>
          <w:tcPr>
            <w:tcW w:w="42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7E161B91" w14:textId="5143608C"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000000" w:themeColor="text1"/>
              </w:rPr>
              <w:lastRenderedPageBreak/>
              <w:t>Doç. Dr. Elif DOĞAN</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1AD8A8EF" w14:textId="1EE5C447"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000000" w:themeColor="text1"/>
              </w:rPr>
              <w:t>Sağlık Bilimleri Enstitüsü Müdür V.</w:t>
            </w:r>
          </w:p>
        </w:tc>
      </w:tr>
      <w:tr w:rsidR="477FDAAB" w14:paraId="0B5A4C4F" w14:textId="77777777" w:rsidTr="6E806342">
        <w:trPr>
          <w:trHeight w:val="367"/>
        </w:trPr>
        <w:tc>
          <w:tcPr>
            <w:tcW w:w="4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14:paraId="77C20748" w14:textId="1608CA4D"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FF0000"/>
              </w:rPr>
              <w:t>Prof. Dr. Abdullah AYDIN</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14:paraId="3CB19E4D" w14:textId="5DBCBE52"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000000" w:themeColor="text1"/>
              </w:rPr>
              <w:t>Sosyal Bilimler Enstitüsü Müdürü</w:t>
            </w:r>
          </w:p>
        </w:tc>
      </w:tr>
      <w:tr w:rsidR="477FDAAB" w14:paraId="6F12F4C3" w14:textId="77777777" w:rsidTr="6E806342">
        <w:trPr>
          <w:trHeight w:val="373"/>
        </w:trPr>
        <w:tc>
          <w:tcPr>
            <w:tcW w:w="42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70A66343" w14:textId="4288A3C2"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000000" w:themeColor="text1"/>
              </w:rPr>
              <w:t>Doç. Dr. Engin KANBUR</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1B3A7C12" w14:textId="243E4454"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000000" w:themeColor="text1"/>
              </w:rPr>
              <w:t>Sivil Havacılık Yüksekokulu Müdürü</w:t>
            </w:r>
          </w:p>
        </w:tc>
      </w:tr>
      <w:tr w:rsidR="477FDAAB" w14:paraId="2CC22891" w14:textId="77777777" w:rsidTr="6E806342">
        <w:trPr>
          <w:trHeight w:val="366"/>
        </w:trPr>
        <w:tc>
          <w:tcPr>
            <w:tcW w:w="4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14:paraId="1C6DDA3F" w14:textId="79779541"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000000" w:themeColor="text1"/>
              </w:rPr>
              <w:t>Doç. Dr. Cengiz ÇUHADAR</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14:paraId="3BC62E8E" w14:textId="36C3B6DB" w:rsidR="477FDAAB" w:rsidRDefault="6E806342" w:rsidP="6E806342">
            <w:pPr>
              <w:spacing w:line="259" w:lineRule="auto"/>
              <w:jc w:val="left"/>
              <w:rPr>
                <w:rFonts w:ascii="Calibri" w:eastAsia="Calibri" w:hAnsi="Calibri" w:cs="Calibri"/>
                <w:color w:val="000000" w:themeColor="text1"/>
              </w:rPr>
            </w:pPr>
            <w:r w:rsidRPr="6E806342">
              <w:rPr>
                <w:rFonts w:ascii="Calibri" w:eastAsia="Calibri" w:hAnsi="Calibri" w:cs="Calibri"/>
                <w:color w:val="000000" w:themeColor="text1"/>
              </w:rPr>
              <w:t>Yabacı Diller Yüksekokulu Müdürü</w:t>
            </w:r>
          </w:p>
        </w:tc>
      </w:tr>
      <w:tr w:rsidR="477FDAAB" w14:paraId="464B7B0B" w14:textId="77777777" w:rsidTr="6E806342">
        <w:trPr>
          <w:trHeight w:val="358"/>
        </w:trPr>
        <w:tc>
          <w:tcPr>
            <w:tcW w:w="42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0C71D9E5" w14:textId="1E0A4832" w:rsidR="477FDAAB" w:rsidRDefault="5406497E" w:rsidP="5406497E">
            <w:pPr>
              <w:spacing w:line="259" w:lineRule="auto"/>
              <w:jc w:val="left"/>
              <w:rPr>
                <w:rFonts w:asciiTheme="majorHAnsi" w:eastAsiaTheme="majorEastAsia" w:hAnsiTheme="majorHAnsi" w:cstheme="majorBidi"/>
                <w:color w:val="000000" w:themeColor="text1"/>
              </w:rPr>
            </w:pPr>
            <w:r w:rsidRPr="5406497E">
              <w:rPr>
                <w:rFonts w:asciiTheme="majorHAnsi" w:eastAsiaTheme="majorEastAsia" w:hAnsiTheme="majorHAnsi" w:cstheme="majorBidi"/>
                <w:color w:val="000000" w:themeColor="text1"/>
              </w:rPr>
              <w:t>Doç. Dr. Korhan ENEZ</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333BD697" w14:textId="7AFFC47A" w:rsidR="477FDAAB" w:rsidRDefault="5406497E" w:rsidP="5406497E">
            <w:pPr>
              <w:spacing w:line="259" w:lineRule="auto"/>
              <w:jc w:val="left"/>
              <w:rPr>
                <w:rFonts w:asciiTheme="majorHAnsi" w:eastAsiaTheme="majorEastAsia" w:hAnsiTheme="majorHAnsi" w:cstheme="majorBidi"/>
                <w:color w:val="000000" w:themeColor="text1"/>
              </w:rPr>
            </w:pPr>
            <w:r w:rsidRPr="5406497E">
              <w:rPr>
                <w:rFonts w:asciiTheme="majorHAnsi" w:eastAsiaTheme="majorEastAsia" w:hAnsiTheme="majorHAnsi" w:cstheme="majorBidi"/>
                <w:color w:val="000000" w:themeColor="text1"/>
              </w:rPr>
              <w:t xml:space="preserve">Abana Sabahat-Mesut Yılmaz M.Y.O. Müdürü </w:t>
            </w:r>
          </w:p>
        </w:tc>
      </w:tr>
      <w:tr w:rsidR="477FDAAB" w14:paraId="1123BEF8" w14:textId="77777777" w:rsidTr="6E806342">
        <w:trPr>
          <w:trHeight w:val="364"/>
        </w:trPr>
        <w:tc>
          <w:tcPr>
            <w:tcW w:w="4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14:paraId="30458241" w14:textId="09C51DC5" w:rsidR="477FDAAB" w:rsidRDefault="5406497E" w:rsidP="5406497E">
            <w:pPr>
              <w:spacing w:line="259" w:lineRule="auto"/>
              <w:jc w:val="left"/>
              <w:rPr>
                <w:rFonts w:asciiTheme="majorHAnsi" w:eastAsiaTheme="majorEastAsia" w:hAnsiTheme="majorHAnsi" w:cstheme="majorBidi"/>
                <w:color w:val="000000" w:themeColor="text1"/>
              </w:rPr>
            </w:pPr>
            <w:r w:rsidRPr="5406497E">
              <w:rPr>
                <w:rFonts w:asciiTheme="majorHAnsi" w:eastAsiaTheme="majorEastAsia" w:hAnsiTheme="majorHAnsi" w:cstheme="majorBidi"/>
                <w:color w:val="000000" w:themeColor="text1"/>
              </w:rPr>
              <w:t>Dr. Öğr. Üyesi Emre BİRİNCİ</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14:paraId="5C1D6DCE" w14:textId="3D46214B" w:rsidR="477FDAAB" w:rsidRDefault="5406497E" w:rsidP="5406497E">
            <w:pPr>
              <w:spacing w:line="259" w:lineRule="auto"/>
              <w:jc w:val="left"/>
              <w:rPr>
                <w:rFonts w:asciiTheme="majorHAnsi" w:eastAsiaTheme="majorEastAsia" w:hAnsiTheme="majorHAnsi" w:cstheme="majorBidi"/>
                <w:color w:val="000000" w:themeColor="text1"/>
              </w:rPr>
            </w:pPr>
            <w:r w:rsidRPr="5406497E">
              <w:rPr>
                <w:rFonts w:asciiTheme="majorHAnsi" w:eastAsiaTheme="majorEastAsia" w:hAnsiTheme="majorHAnsi" w:cstheme="majorBidi"/>
                <w:color w:val="000000" w:themeColor="text1"/>
              </w:rPr>
              <w:t xml:space="preserve">Araç Rafet Vergili M.Y.O. Müdürü </w:t>
            </w:r>
          </w:p>
        </w:tc>
      </w:tr>
      <w:tr w:rsidR="477FDAAB" w14:paraId="549BB408" w14:textId="77777777" w:rsidTr="6E806342">
        <w:trPr>
          <w:trHeight w:val="369"/>
        </w:trPr>
        <w:tc>
          <w:tcPr>
            <w:tcW w:w="42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300EBA48" w14:textId="1766373D" w:rsidR="477FDAAB" w:rsidRDefault="5406497E" w:rsidP="5406497E">
            <w:pPr>
              <w:spacing w:line="259" w:lineRule="auto"/>
              <w:jc w:val="left"/>
              <w:rPr>
                <w:rFonts w:asciiTheme="majorHAnsi" w:eastAsiaTheme="majorEastAsia" w:hAnsiTheme="majorHAnsi" w:cstheme="majorBidi"/>
                <w:color w:val="000000" w:themeColor="text1"/>
              </w:rPr>
            </w:pPr>
            <w:r w:rsidRPr="5406497E">
              <w:rPr>
                <w:rFonts w:asciiTheme="majorHAnsi" w:eastAsiaTheme="majorEastAsia" w:hAnsiTheme="majorHAnsi" w:cstheme="majorBidi"/>
                <w:color w:val="000000" w:themeColor="text1"/>
              </w:rPr>
              <w:t>Öğr. Gör. Dr. Metin COŞKUN</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42DB8E5D" w14:textId="02DA0079" w:rsidR="477FDAAB" w:rsidRDefault="5406497E" w:rsidP="5406497E">
            <w:pPr>
              <w:spacing w:line="259" w:lineRule="auto"/>
              <w:jc w:val="left"/>
              <w:rPr>
                <w:rFonts w:asciiTheme="majorHAnsi" w:eastAsiaTheme="majorEastAsia" w:hAnsiTheme="majorHAnsi" w:cstheme="majorBidi"/>
                <w:color w:val="000000" w:themeColor="text1"/>
              </w:rPr>
            </w:pPr>
            <w:r w:rsidRPr="5406497E">
              <w:rPr>
                <w:rFonts w:asciiTheme="majorHAnsi" w:eastAsiaTheme="majorEastAsia" w:hAnsiTheme="majorHAnsi" w:cstheme="majorBidi"/>
                <w:color w:val="000000" w:themeColor="text1"/>
              </w:rPr>
              <w:t>Bozkurt M.Y.O.  Müdürü</w:t>
            </w:r>
          </w:p>
        </w:tc>
      </w:tr>
      <w:tr w:rsidR="477FDAAB" w14:paraId="10CED2AB" w14:textId="77777777" w:rsidTr="6E806342">
        <w:trPr>
          <w:trHeight w:val="376"/>
        </w:trPr>
        <w:tc>
          <w:tcPr>
            <w:tcW w:w="4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14:paraId="6FB9488E" w14:textId="7339D8C4" w:rsidR="477FDAAB" w:rsidRDefault="5406497E" w:rsidP="5406497E">
            <w:pPr>
              <w:spacing w:line="259" w:lineRule="auto"/>
              <w:jc w:val="left"/>
              <w:rPr>
                <w:rFonts w:asciiTheme="majorHAnsi" w:eastAsiaTheme="majorEastAsia" w:hAnsiTheme="majorHAnsi" w:cstheme="majorBidi"/>
                <w:color w:val="000000" w:themeColor="text1"/>
              </w:rPr>
            </w:pPr>
            <w:r w:rsidRPr="5406497E">
              <w:rPr>
                <w:rFonts w:asciiTheme="majorHAnsi" w:eastAsiaTheme="majorEastAsia" w:hAnsiTheme="majorHAnsi" w:cstheme="majorBidi"/>
                <w:color w:val="000000" w:themeColor="text1"/>
              </w:rPr>
              <w:t>Öğr. Gör. Onur ŞİMŞEK</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14:paraId="538D4B4E" w14:textId="61578ECE" w:rsidR="477FDAAB" w:rsidRDefault="5406497E" w:rsidP="5406497E">
            <w:pPr>
              <w:spacing w:line="259" w:lineRule="auto"/>
              <w:jc w:val="left"/>
              <w:rPr>
                <w:rFonts w:asciiTheme="majorHAnsi" w:eastAsiaTheme="majorEastAsia" w:hAnsiTheme="majorHAnsi" w:cstheme="majorBidi"/>
                <w:color w:val="000000" w:themeColor="text1"/>
              </w:rPr>
            </w:pPr>
            <w:r w:rsidRPr="5406497E">
              <w:rPr>
                <w:rFonts w:asciiTheme="majorHAnsi" w:eastAsiaTheme="majorEastAsia" w:hAnsiTheme="majorHAnsi" w:cstheme="majorBidi"/>
                <w:color w:val="000000" w:themeColor="text1"/>
              </w:rPr>
              <w:t xml:space="preserve">Cide Rıfat Ilgaz M.Y.O. Müdürü </w:t>
            </w:r>
          </w:p>
        </w:tc>
      </w:tr>
      <w:tr w:rsidR="477FDAAB" w14:paraId="300BBEE9" w14:textId="77777777" w:rsidTr="6E806342">
        <w:trPr>
          <w:trHeight w:val="354"/>
        </w:trPr>
        <w:tc>
          <w:tcPr>
            <w:tcW w:w="42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0F3DCCDA" w14:textId="7034BA6D" w:rsidR="477FDAAB" w:rsidRDefault="5406497E" w:rsidP="5406497E">
            <w:pPr>
              <w:spacing w:line="259" w:lineRule="auto"/>
              <w:jc w:val="left"/>
              <w:rPr>
                <w:rFonts w:asciiTheme="majorHAnsi" w:eastAsiaTheme="majorEastAsia" w:hAnsiTheme="majorHAnsi" w:cstheme="majorBidi"/>
                <w:color w:val="000000" w:themeColor="text1"/>
              </w:rPr>
            </w:pPr>
            <w:r w:rsidRPr="5406497E">
              <w:rPr>
                <w:rFonts w:asciiTheme="majorHAnsi" w:eastAsiaTheme="majorEastAsia" w:hAnsiTheme="majorHAnsi" w:cstheme="majorBidi"/>
                <w:color w:val="000000" w:themeColor="text1"/>
              </w:rPr>
              <w:t>Öğr. Gör. Yasin AK</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2EB84962" w14:textId="23DA0068" w:rsidR="477FDAAB" w:rsidRDefault="5A6E55A3" w:rsidP="5A6E55A3">
            <w:pPr>
              <w:spacing w:line="259" w:lineRule="auto"/>
              <w:jc w:val="left"/>
              <w:rPr>
                <w:rFonts w:asciiTheme="majorHAnsi" w:eastAsiaTheme="majorEastAsia" w:hAnsiTheme="majorHAnsi" w:cstheme="majorBidi"/>
                <w:color w:val="000000" w:themeColor="text1"/>
              </w:rPr>
            </w:pPr>
            <w:r w:rsidRPr="5A6E55A3">
              <w:rPr>
                <w:rFonts w:asciiTheme="majorHAnsi" w:eastAsiaTheme="majorEastAsia" w:hAnsiTheme="majorHAnsi" w:cstheme="majorBidi"/>
                <w:color w:val="000000" w:themeColor="text1"/>
              </w:rPr>
              <w:t xml:space="preserve">Çatalzeytin M.Y.O. Müdürü </w:t>
            </w:r>
          </w:p>
        </w:tc>
      </w:tr>
      <w:tr w:rsidR="477FDAAB" w14:paraId="39826033" w14:textId="77777777" w:rsidTr="6E806342">
        <w:trPr>
          <w:trHeight w:val="373"/>
        </w:trPr>
        <w:tc>
          <w:tcPr>
            <w:tcW w:w="4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14:paraId="79C899EB" w14:textId="2E09D8ED" w:rsidR="477FDAAB" w:rsidRDefault="5406497E" w:rsidP="5406497E">
            <w:pPr>
              <w:spacing w:line="259" w:lineRule="auto"/>
              <w:jc w:val="left"/>
              <w:rPr>
                <w:rFonts w:asciiTheme="majorHAnsi" w:eastAsiaTheme="majorEastAsia" w:hAnsiTheme="majorHAnsi" w:cstheme="majorBidi"/>
                <w:color w:val="000000" w:themeColor="text1"/>
              </w:rPr>
            </w:pPr>
            <w:r w:rsidRPr="5406497E">
              <w:rPr>
                <w:rFonts w:asciiTheme="majorHAnsi" w:eastAsiaTheme="majorEastAsia" w:hAnsiTheme="majorHAnsi" w:cstheme="majorBidi"/>
                <w:color w:val="000000" w:themeColor="text1"/>
              </w:rPr>
              <w:t>Doç. Dr. Burhan SEVİM</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14:paraId="60681F8B" w14:textId="46B01611" w:rsidR="477FDAAB" w:rsidRDefault="5406497E" w:rsidP="5406497E">
            <w:pPr>
              <w:spacing w:line="259" w:lineRule="auto"/>
              <w:jc w:val="left"/>
              <w:rPr>
                <w:rFonts w:asciiTheme="majorHAnsi" w:eastAsiaTheme="majorEastAsia" w:hAnsiTheme="majorHAnsi" w:cstheme="majorBidi"/>
                <w:color w:val="000000" w:themeColor="text1"/>
              </w:rPr>
            </w:pPr>
            <w:r w:rsidRPr="5406497E">
              <w:rPr>
                <w:rFonts w:asciiTheme="majorHAnsi" w:eastAsiaTheme="majorEastAsia" w:hAnsiTheme="majorHAnsi" w:cstheme="majorBidi"/>
                <w:color w:val="000000" w:themeColor="text1"/>
              </w:rPr>
              <w:t xml:space="preserve">Daday Nafi ve Ümit Çeri M.Y.O. Müdürü </w:t>
            </w:r>
          </w:p>
        </w:tc>
      </w:tr>
      <w:tr w:rsidR="477FDAAB" w14:paraId="2F97544C" w14:textId="77777777" w:rsidTr="6E806342">
        <w:trPr>
          <w:trHeight w:val="365"/>
        </w:trPr>
        <w:tc>
          <w:tcPr>
            <w:tcW w:w="42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6E8B6446" w14:textId="3C94CDD4" w:rsidR="477FDAAB" w:rsidRDefault="5406497E" w:rsidP="5406497E">
            <w:pPr>
              <w:spacing w:line="259" w:lineRule="auto"/>
              <w:jc w:val="left"/>
              <w:rPr>
                <w:rFonts w:asciiTheme="majorHAnsi" w:eastAsiaTheme="majorEastAsia" w:hAnsiTheme="majorHAnsi" w:cstheme="majorBidi"/>
                <w:color w:val="000000" w:themeColor="text1"/>
              </w:rPr>
            </w:pPr>
            <w:r w:rsidRPr="5406497E">
              <w:rPr>
                <w:rFonts w:asciiTheme="majorHAnsi" w:eastAsiaTheme="majorEastAsia" w:hAnsiTheme="majorHAnsi" w:cstheme="majorBidi"/>
                <w:color w:val="000000" w:themeColor="text1"/>
              </w:rPr>
              <w:t>Doç. Dr. Hüseyin Serkan EROL</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0D553EE9" w14:textId="0B6D2303" w:rsidR="477FDAAB" w:rsidRDefault="5406497E" w:rsidP="5406497E">
            <w:pPr>
              <w:spacing w:line="259" w:lineRule="auto"/>
              <w:jc w:val="left"/>
              <w:rPr>
                <w:rFonts w:asciiTheme="majorHAnsi" w:eastAsiaTheme="majorEastAsia" w:hAnsiTheme="majorHAnsi" w:cstheme="majorBidi"/>
                <w:color w:val="000000" w:themeColor="text1"/>
              </w:rPr>
            </w:pPr>
            <w:r w:rsidRPr="5406497E">
              <w:rPr>
                <w:rFonts w:asciiTheme="majorHAnsi" w:eastAsiaTheme="majorEastAsia" w:hAnsiTheme="majorHAnsi" w:cstheme="majorBidi"/>
                <w:color w:val="000000" w:themeColor="text1"/>
              </w:rPr>
              <w:t>Devrekani TOBB M.Y.O. Müdürü</w:t>
            </w:r>
          </w:p>
        </w:tc>
      </w:tr>
      <w:tr w:rsidR="477FDAAB" w14:paraId="356B5847" w14:textId="77777777" w:rsidTr="6E806342">
        <w:trPr>
          <w:trHeight w:val="372"/>
        </w:trPr>
        <w:tc>
          <w:tcPr>
            <w:tcW w:w="4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14:paraId="5B78F43B" w14:textId="4D53ED37" w:rsidR="477FDAAB" w:rsidRDefault="5406497E" w:rsidP="5406497E">
            <w:pPr>
              <w:spacing w:line="259" w:lineRule="auto"/>
              <w:jc w:val="left"/>
              <w:rPr>
                <w:rFonts w:asciiTheme="majorHAnsi" w:eastAsiaTheme="majorEastAsia" w:hAnsiTheme="majorHAnsi" w:cstheme="majorBidi"/>
                <w:color w:val="000000" w:themeColor="text1"/>
              </w:rPr>
            </w:pPr>
            <w:r w:rsidRPr="5406497E">
              <w:rPr>
                <w:rFonts w:asciiTheme="majorHAnsi" w:eastAsiaTheme="majorEastAsia" w:hAnsiTheme="majorHAnsi" w:cstheme="majorBidi"/>
                <w:color w:val="000000" w:themeColor="text1"/>
              </w:rPr>
              <w:t>Doç. Dr. Osman TOPAÇOĞLU</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14:paraId="777A4DFC" w14:textId="31369F36" w:rsidR="477FDAAB" w:rsidRDefault="5406497E" w:rsidP="5406497E">
            <w:pPr>
              <w:spacing w:line="259" w:lineRule="auto"/>
              <w:jc w:val="left"/>
              <w:rPr>
                <w:rFonts w:asciiTheme="majorHAnsi" w:eastAsiaTheme="majorEastAsia" w:hAnsiTheme="majorHAnsi" w:cstheme="majorBidi"/>
                <w:color w:val="000000" w:themeColor="text1"/>
              </w:rPr>
            </w:pPr>
            <w:r w:rsidRPr="5406497E">
              <w:rPr>
                <w:rFonts w:asciiTheme="majorHAnsi" w:eastAsiaTheme="majorEastAsia" w:hAnsiTheme="majorHAnsi" w:cstheme="majorBidi"/>
                <w:color w:val="000000" w:themeColor="text1"/>
              </w:rPr>
              <w:t>İhsangazi M.Y.O. Müdürü</w:t>
            </w:r>
          </w:p>
        </w:tc>
      </w:tr>
      <w:tr w:rsidR="477FDAAB" w14:paraId="23F27D72" w14:textId="77777777" w:rsidTr="6E806342">
        <w:trPr>
          <w:trHeight w:val="350"/>
        </w:trPr>
        <w:tc>
          <w:tcPr>
            <w:tcW w:w="42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07978CDE" w14:textId="01F058F3" w:rsidR="477FDAAB" w:rsidRDefault="5406497E" w:rsidP="5406497E">
            <w:pPr>
              <w:spacing w:line="259" w:lineRule="auto"/>
              <w:jc w:val="left"/>
              <w:rPr>
                <w:rFonts w:asciiTheme="majorHAnsi" w:eastAsiaTheme="majorEastAsia" w:hAnsiTheme="majorHAnsi" w:cstheme="majorBidi"/>
                <w:color w:val="000000" w:themeColor="text1"/>
              </w:rPr>
            </w:pPr>
            <w:r w:rsidRPr="5406497E">
              <w:rPr>
                <w:rFonts w:asciiTheme="majorHAnsi" w:eastAsiaTheme="majorEastAsia" w:hAnsiTheme="majorHAnsi" w:cstheme="majorBidi"/>
                <w:color w:val="000000" w:themeColor="text1"/>
              </w:rPr>
              <w:t>Dr. Öğr. Üyesi Yücel ÇETİNCEVİZ</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408724E3" w14:textId="070E997D" w:rsidR="477FDAAB" w:rsidRDefault="5406497E" w:rsidP="5406497E">
            <w:pPr>
              <w:spacing w:line="259" w:lineRule="auto"/>
              <w:jc w:val="left"/>
              <w:rPr>
                <w:rFonts w:asciiTheme="majorHAnsi" w:eastAsiaTheme="majorEastAsia" w:hAnsiTheme="majorHAnsi" w:cstheme="majorBidi"/>
                <w:color w:val="000000" w:themeColor="text1"/>
              </w:rPr>
            </w:pPr>
            <w:r w:rsidRPr="5406497E">
              <w:rPr>
                <w:rFonts w:asciiTheme="majorHAnsi" w:eastAsiaTheme="majorEastAsia" w:hAnsiTheme="majorHAnsi" w:cstheme="majorBidi"/>
                <w:color w:val="000000" w:themeColor="text1"/>
              </w:rPr>
              <w:t xml:space="preserve">İnebolu M.Y.O. Müdürü </w:t>
            </w:r>
          </w:p>
        </w:tc>
      </w:tr>
      <w:tr w:rsidR="477FDAAB" w14:paraId="71D666CE" w14:textId="77777777" w:rsidTr="6E806342">
        <w:trPr>
          <w:trHeight w:val="383"/>
        </w:trPr>
        <w:tc>
          <w:tcPr>
            <w:tcW w:w="4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14:paraId="12D51F40" w14:textId="286D53A8" w:rsidR="477FDAAB" w:rsidRDefault="5A6E55A3" w:rsidP="5A6E55A3">
            <w:pPr>
              <w:spacing w:line="259" w:lineRule="auto"/>
              <w:jc w:val="left"/>
              <w:rPr>
                <w:rFonts w:asciiTheme="majorHAnsi" w:eastAsiaTheme="majorEastAsia" w:hAnsiTheme="majorHAnsi" w:cstheme="majorBidi"/>
                <w:color w:val="000000" w:themeColor="text1"/>
              </w:rPr>
            </w:pPr>
            <w:r w:rsidRPr="5A6E55A3">
              <w:rPr>
                <w:rFonts w:asciiTheme="majorHAnsi" w:eastAsiaTheme="majorEastAsia" w:hAnsiTheme="majorHAnsi" w:cstheme="majorBidi"/>
                <w:color w:val="FF0000"/>
              </w:rPr>
              <w:t xml:space="preserve">Doç. Dr. </w:t>
            </w:r>
            <w:r w:rsidRPr="5A6E55A3">
              <w:rPr>
                <w:rFonts w:asciiTheme="majorHAnsi" w:eastAsiaTheme="majorEastAsia" w:hAnsiTheme="majorHAnsi" w:cstheme="majorBidi"/>
                <w:color w:val="000000" w:themeColor="text1"/>
              </w:rPr>
              <w:t>Muhammed SALMAN</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14:paraId="4FB8EC52" w14:textId="5A985DD9" w:rsidR="477FDAAB" w:rsidRDefault="5406497E" w:rsidP="5406497E">
            <w:pPr>
              <w:spacing w:line="259" w:lineRule="auto"/>
              <w:jc w:val="left"/>
              <w:rPr>
                <w:rFonts w:asciiTheme="majorHAnsi" w:eastAsiaTheme="majorEastAsia" w:hAnsiTheme="majorHAnsi" w:cstheme="majorBidi"/>
                <w:color w:val="000000" w:themeColor="text1"/>
              </w:rPr>
            </w:pPr>
            <w:r w:rsidRPr="5406497E">
              <w:rPr>
                <w:rFonts w:asciiTheme="majorHAnsi" w:eastAsiaTheme="majorEastAsia" w:hAnsiTheme="majorHAnsi" w:cstheme="majorBidi"/>
                <w:color w:val="000000" w:themeColor="text1"/>
              </w:rPr>
              <w:t xml:space="preserve">Kastamonu M.Y.O. Müdürü </w:t>
            </w:r>
          </w:p>
        </w:tc>
      </w:tr>
      <w:tr w:rsidR="477FDAAB" w14:paraId="131D824F" w14:textId="77777777" w:rsidTr="6E806342">
        <w:trPr>
          <w:trHeight w:val="347"/>
        </w:trPr>
        <w:tc>
          <w:tcPr>
            <w:tcW w:w="42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13CA0E92" w14:textId="69F303D2" w:rsidR="477FDAAB" w:rsidRDefault="5406497E" w:rsidP="5406497E">
            <w:pPr>
              <w:spacing w:line="259" w:lineRule="auto"/>
              <w:jc w:val="left"/>
              <w:rPr>
                <w:rFonts w:asciiTheme="majorHAnsi" w:eastAsiaTheme="majorEastAsia" w:hAnsiTheme="majorHAnsi" w:cstheme="majorBidi"/>
                <w:color w:val="000000" w:themeColor="text1"/>
              </w:rPr>
            </w:pPr>
            <w:r w:rsidRPr="5406497E">
              <w:rPr>
                <w:rFonts w:asciiTheme="majorHAnsi" w:eastAsiaTheme="majorEastAsia" w:hAnsiTheme="majorHAnsi" w:cstheme="majorBidi"/>
                <w:color w:val="000000" w:themeColor="text1"/>
              </w:rPr>
              <w:t>Öğr. Gör. Dr. İsmail KAYABAŞI</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550E2382" w14:textId="5D439F1D" w:rsidR="477FDAAB" w:rsidRDefault="5406497E" w:rsidP="5406497E">
            <w:pPr>
              <w:spacing w:line="259" w:lineRule="auto"/>
              <w:jc w:val="left"/>
              <w:rPr>
                <w:rFonts w:asciiTheme="majorHAnsi" w:eastAsiaTheme="majorEastAsia" w:hAnsiTheme="majorHAnsi" w:cstheme="majorBidi"/>
                <w:color w:val="000000" w:themeColor="text1"/>
              </w:rPr>
            </w:pPr>
            <w:r w:rsidRPr="5406497E">
              <w:rPr>
                <w:rFonts w:asciiTheme="majorHAnsi" w:eastAsiaTheme="majorEastAsia" w:hAnsiTheme="majorHAnsi" w:cstheme="majorBidi"/>
                <w:color w:val="000000" w:themeColor="text1"/>
              </w:rPr>
              <w:t xml:space="preserve">Küre M.Y.O. Müdürü </w:t>
            </w:r>
          </w:p>
        </w:tc>
      </w:tr>
      <w:tr w:rsidR="477FDAAB" w14:paraId="72467B94" w14:textId="77777777" w:rsidTr="6E806342">
        <w:trPr>
          <w:trHeight w:val="368"/>
        </w:trPr>
        <w:tc>
          <w:tcPr>
            <w:tcW w:w="4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14:paraId="1A1A4FA9" w14:textId="66B55810" w:rsidR="477FDAAB" w:rsidRDefault="5406497E" w:rsidP="5406497E">
            <w:pPr>
              <w:spacing w:line="259" w:lineRule="auto"/>
              <w:jc w:val="left"/>
              <w:rPr>
                <w:rFonts w:asciiTheme="majorHAnsi" w:eastAsiaTheme="majorEastAsia" w:hAnsiTheme="majorHAnsi" w:cstheme="majorBidi"/>
                <w:color w:val="000000" w:themeColor="text1"/>
              </w:rPr>
            </w:pPr>
            <w:r w:rsidRPr="5406497E">
              <w:rPr>
                <w:rFonts w:asciiTheme="majorHAnsi" w:eastAsiaTheme="majorEastAsia" w:hAnsiTheme="majorHAnsi" w:cstheme="majorBidi"/>
                <w:color w:val="000000" w:themeColor="text1"/>
              </w:rPr>
              <w:t>Prof. Dr. Abdullah Çağrı BİBER</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14:paraId="5A46F5C1" w14:textId="72641D9A" w:rsidR="477FDAAB" w:rsidRDefault="5406497E" w:rsidP="5406497E">
            <w:pPr>
              <w:spacing w:line="259" w:lineRule="auto"/>
              <w:jc w:val="left"/>
              <w:rPr>
                <w:rFonts w:asciiTheme="majorHAnsi" w:eastAsiaTheme="majorEastAsia" w:hAnsiTheme="majorHAnsi" w:cstheme="majorBidi"/>
                <w:color w:val="000000" w:themeColor="text1"/>
              </w:rPr>
            </w:pPr>
            <w:r w:rsidRPr="5406497E">
              <w:rPr>
                <w:rFonts w:asciiTheme="majorHAnsi" w:eastAsiaTheme="majorEastAsia" w:hAnsiTheme="majorHAnsi" w:cstheme="majorBidi"/>
                <w:color w:val="000000" w:themeColor="text1"/>
              </w:rPr>
              <w:t xml:space="preserve">Taşköprü M.Y.O. Müdürü </w:t>
            </w:r>
          </w:p>
        </w:tc>
      </w:tr>
      <w:tr w:rsidR="477FDAAB" w14:paraId="72A51928" w14:textId="77777777" w:rsidTr="6E806342">
        <w:trPr>
          <w:trHeight w:val="360"/>
        </w:trPr>
        <w:tc>
          <w:tcPr>
            <w:tcW w:w="42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34B747B9" w14:textId="34EBA290" w:rsidR="477FDAAB" w:rsidRDefault="5A6E55A3" w:rsidP="5A6E55A3">
            <w:pPr>
              <w:spacing w:line="259" w:lineRule="auto"/>
              <w:jc w:val="left"/>
              <w:rPr>
                <w:rFonts w:asciiTheme="majorHAnsi" w:eastAsiaTheme="majorEastAsia" w:hAnsiTheme="majorHAnsi" w:cstheme="majorBidi"/>
                <w:color w:val="000000" w:themeColor="text1"/>
              </w:rPr>
            </w:pPr>
            <w:r w:rsidRPr="5A6E55A3">
              <w:rPr>
                <w:rFonts w:asciiTheme="majorHAnsi" w:eastAsiaTheme="majorEastAsia" w:hAnsiTheme="majorHAnsi" w:cstheme="majorBidi"/>
                <w:color w:val="FF0000"/>
              </w:rPr>
              <w:t>Dr. Öğr. Üyesi Mehmet KARAMANOĞLU</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39F3A1C3" w14:textId="36BD95CB" w:rsidR="477FDAAB" w:rsidRDefault="5406497E" w:rsidP="5406497E">
            <w:pPr>
              <w:spacing w:line="259" w:lineRule="auto"/>
              <w:jc w:val="left"/>
              <w:rPr>
                <w:rFonts w:asciiTheme="majorHAnsi" w:eastAsiaTheme="majorEastAsia" w:hAnsiTheme="majorHAnsi" w:cstheme="majorBidi"/>
                <w:color w:val="000000" w:themeColor="text1"/>
              </w:rPr>
            </w:pPr>
            <w:r w:rsidRPr="5406497E">
              <w:rPr>
                <w:rFonts w:asciiTheme="majorHAnsi" w:eastAsiaTheme="majorEastAsia" w:hAnsiTheme="majorHAnsi" w:cstheme="majorBidi"/>
                <w:color w:val="000000" w:themeColor="text1"/>
              </w:rPr>
              <w:t>Tosya M.Y.O. Müdürü</w:t>
            </w:r>
          </w:p>
        </w:tc>
      </w:tr>
      <w:tr w:rsidR="477FDAAB" w14:paraId="748FB4E8" w14:textId="77777777" w:rsidTr="6E806342">
        <w:trPr>
          <w:trHeight w:val="365"/>
        </w:trPr>
        <w:tc>
          <w:tcPr>
            <w:tcW w:w="4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14:paraId="6E87DC34" w14:textId="0044589B" w:rsidR="477FDAAB" w:rsidRDefault="5A6E55A3" w:rsidP="5A6E55A3">
            <w:pPr>
              <w:spacing w:line="259" w:lineRule="auto"/>
              <w:jc w:val="left"/>
              <w:rPr>
                <w:rFonts w:asciiTheme="majorHAnsi" w:eastAsiaTheme="majorEastAsia" w:hAnsiTheme="majorHAnsi" w:cstheme="majorBidi"/>
                <w:color w:val="000000" w:themeColor="text1"/>
              </w:rPr>
            </w:pPr>
            <w:r w:rsidRPr="5A6E55A3">
              <w:rPr>
                <w:rFonts w:asciiTheme="majorHAnsi" w:eastAsiaTheme="majorEastAsia" w:hAnsiTheme="majorHAnsi" w:cstheme="majorBidi"/>
                <w:color w:val="FF0000"/>
              </w:rPr>
              <w:t>Esat ÇELİK</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14:paraId="14056B4A" w14:textId="2F49D3FF" w:rsidR="477FDAAB" w:rsidRDefault="5406497E" w:rsidP="5406497E">
            <w:pPr>
              <w:spacing w:line="259" w:lineRule="auto"/>
              <w:jc w:val="left"/>
              <w:rPr>
                <w:rFonts w:asciiTheme="majorHAnsi" w:eastAsiaTheme="majorEastAsia" w:hAnsiTheme="majorHAnsi" w:cstheme="majorBidi"/>
                <w:color w:val="000000" w:themeColor="text1"/>
              </w:rPr>
            </w:pPr>
            <w:r w:rsidRPr="5406497E">
              <w:rPr>
                <w:rFonts w:asciiTheme="majorHAnsi" w:eastAsiaTheme="majorEastAsia" w:hAnsiTheme="majorHAnsi" w:cstheme="majorBidi"/>
                <w:color w:val="000000" w:themeColor="text1"/>
              </w:rPr>
              <w:t>Genel Sekreter V.</w:t>
            </w:r>
          </w:p>
        </w:tc>
      </w:tr>
    </w:tbl>
    <w:p w14:paraId="3B97EBB4" w14:textId="0B91AAAA" w:rsidR="477FDAAB" w:rsidRDefault="477FDAAB" w:rsidP="477FDAAB">
      <w:pPr>
        <w:pStyle w:val="GvdeMetni"/>
        <w:rPr>
          <w:rFonts w:ascii="Calibri" w:hAnsi="Calibri"/>
        </w:rPr>
      </w:pPr>
    </w:p>
    <w:p w14:paraId="6AC2DE9A" w14:textId="588DD5B4" w:rsidR="5A596C95" w:rsidRDefault="5A596C95" w:rsidP="68F5A5AF">
      <w:pPr>
        <w:pStyle w:val="GvdeMetni"/>
        <w:jc w:val="center"/>
        <w:rPr>
          <w:rFonts w:ascii="Calibri" w:eastAsia="Calibri" w:hAnsi="Calibri" w:cs="Calibri"/>
          <w:color w:val="000000" w:themeColor="text1"/>
        </w:rPr>
      </w:pPr>
      <w:r w:rsidRPr="68F5A5AF">
        <w:rPr>
          <w:rFonts w:ascii="Calibri" w:eastAsia="Calibri" w:hAnsi="Calibri" w:cs="Calibri"/>
          <w:color w:val="000000" w:themeColor="text1"/>
        </w:rPr>
        <w:t xml:space="preserve">Kastamonu Üniversitesi </w:t>
      </w:r>
      <w:r w:rsidR="33EDD36D" w:rsidRPr="68F5A5AF">
        <w:rPr>
          <w:rFonts w:ascii="Calibri" w:eastAsia="Calibri" w:hAnsi="Calibri" w:cs="Calibri"/>
          <w:color w:val="000000" w:themeColor="text1"/>
        </w:rPr>
        <w:t>Yönetim</w:t>
      </w:r>
      <w:r w:rsidRPr="68F5A5AF">
        <w:rPr>
          <w:rFonts w:ascii="Calibri" w:eastAsia="Calibri" w:hAnsi="Calibri" w:cs="Calibri"/>
          <w:color w:val="000000" w:themeColor="text1"/>
        </w:rPr>
        <w:t xml:space="preserve"> </w:t>
      </w:r>
      <w:r w:rsidR="33EDD36D" w:rsidRPr="68F5A5AF">
        <w:rPr>
          <w:rFonts w:ascii="Calibri" w:eastAsia="Calibri" w:hAnsi="Calibri" w:cs="Calibri"/>
          <w:color w:val="000000" w:themeColor="text1"/>
        </w:rPr>
        <w:t xml:space="preserve">Kurulu </w:t>
      </w:r>
      <w:r w:rsidRPr="68F5A5AF">
        <w:rPr>
          <w:rFonts w:ascii="Calibri" w:eastAsia="Calibri" w:hAnsi="Calibri" w:cs="Calibri"/>
          <w:color w:val="000000" w:themeColor="text1"/>
        </w:rPr>
        <w:t>Üyeleri</w:t>
      </w:r>
    </w:p>
    <w:tbl>
      <w:tblPr>
        <w:tblStyle w:val="TabloKlavuzu"/>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4103"/>
        <w:gridCol w:w="5262"/>
      </w:tblGrid>
      <w:tr w:rsidR="68F5A5AF" w14:paraId="6799305C" w14:textId="77777777" w:rsidTr="5A6E55A3">
        <w:trPr>
          <w:trHeight w:val="300"/>
        </w:trPr>
        <w:tc>
          <w:tcPr>
            <w:tcW w:w="4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14:paraId="19226F2B" w14:textId="30DAAD2B" w:rsidR="68F5A5AF" w:rsidRDefault="5406497E" w:rsidP="5406497E">
            <w:pPr>
              <w:spacing w:line="259" w:lineRule="auto"/>
              <w:jc w:val="left"/>
              <w:rPr>
                <w:rFonts w:asciiTheme="majorHAnsi" w:eastAsiaTheme="majorEastAsia" w:hAnsiTheme="majorHAnsi" w:cstheme="majorBidi"/>
                <w:color w:val="000000" w:themeColor="text1"/>
              </w:rPr>
            </w:pPr>
            <w:r w:rsidRPr="5406497E">
              <w:rPr>
                <w:rFonts w:asciiTheme="majorHAnsi" w:eastAsiaTheme="majorEastAsia" w:hAnsiTheme="majorHAnsi" w:cstheme="majorBidi"/>
                <w:color w:val="000000" w:themeColor="text1"/>
              </w:rPr>
              <w:t xml:space="preserve">Prof. Dr. Ahmet Hamdi TOPAL </w:t>
            </w:r>
          </w:p>
        </w:tc>
        <w:tc>
          <w:tcPr>
            <w:tcW w:w="56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14:paraId="28BD3E6F" w14:textId="4459839C" w:rsidR="4B7333E9" w:rsidRDefault="5406497E" w:rsidP="5406497E">
            <w:pPr>
              <w:spacing w:line="259" w:lineRule="auto"/>
              <w:jc w:val="left"/>
              <w:rPr>
                <w:rFonts w:asciiTheme="majorHAnsi" w:eastAsiaTheme="majorEastAsia" w:hAnsiTheme="majorHAnsi" w:cstheme="majorBidi"/>
                <w:color w:val="000000" w:themeColor="text1"/>
              </w:rPr>
            </w:pPr>
            <w:r w:rsidRPr="5406497E">
              <w:rPr>
                <w:rFonts w:asciiTheme="majorHAnsi" w:eastAsiaTheme="majorEastAsia" w:hAnsiTheme="majorHAnsi" w:cstheme="majorBidi"/>
                <w:color w:val="000000" w:themeColor="text1"/>
              </w:rPr>
              <w:t>Rektör</w:t>
            </w:r>
          </w:p>
        </w:tc>
      </w:tr>
      <w:tr w:rsidR="68F5A5AF" w14:paraId="5F5D6EA4" w14:textId="77777777" w:rsidTr="5A6E55A3">
        <w:trPr>
          <w:trHeight w:val="300"/>
        </w:trPr>
        <w:tc>
          <w:tcPr>
            <w:tcW w:w="43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6DE0BF70" w14:textId="63ABE6DC" w:rsidR="68F5A5AF" w:rsidRDefault="5406497E" w:rsidP="5406497E">
            <w:pPr>
              <w:spacing w:line="259" w:lineRule="auto"/>
              <w:jc w:val="left"/>
              <w:rPr>
                <w:rFonts w:asciiTheme="majorHAnsi" w:eastAsiaTheme="majorEastAsia" w:hAnsiTheme="majorHAnsi" w:cstheme="majorBidi"/>
                <w:color w:val="000000" w:themeColor="text1"/>
              </w:rPr>
            </w:pPr>
            <w:r w:rsidRPr="5406497E">
              <w:rPr>
                <w:rFonts w:asciiTheme="majorHAnsi" w:eastAsiaTheme="majorEastAsia" w:hAnsiTheme="majorHAnsi" w:cstheme="majorBidi"/>
                <w:color w:val="000000" w:themeColor="text1"/>
              </w:rPr>
              <w:t>Prof. Dr. Mehmet ATALAN</w:t>
            </w:r>
          </w:p>
        </w:tc>
        <w:tc>
          <w:tcPr>
            <w:tcW w:w="56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1F630DB8" w14:textId="24854E41" w:rsidR="68F5A5AF" w:rsidRDefault="5A6E55A3" w:rsidP="5A6E55A3">
            <w:pPr>
              <w:spacing w:line="259" w:lineRule="auto"/>
              <w:jc w:val="left"/>
              <w:rPr>
                <w:rFonts w:asciiTheme="majorHAnsi" w:eastAsiaTheme="majorEastAsia" w:hAnsiTheme="majorHAnsi" w:cstheme="majorBidi"/>
                <w:color w:val="000000" w:themeColor="text1"/>
              </w:rPr>
            </w:pPr>
            <w:r w:rsidRPr="5A6E55A3">
              <w:rPr>
                <w:rFonts w:asciiTheme="majorHAnsi" w:eastAsiaTheme="majorEastAsia" w:hAnsiTheme="majorHAnsi" w:cstheme="majorBidi"/>
                <w:color w:val="000000" w:themeColor="text1"/>
              </w:rPr>
              <w:t>Rektör Yardımcısı/</w:t>
            </w:r>
            <w:r w:rsidRPr="5A6E55A3">
              <w:rPr>
                <w:rFonts w:asciiTheme="majorHAnsi" w:eastAsiaTheme="majorEastAsia" w:hAnsiTheme="majorHAnsi" w:cstheme="majorBidi"/>
                <w:color w:val="FF0000"/>
              </w:rPr>
              <w:t>İlahiyat Fakültesi Dekan V.</w:t>
            </w:r>
          </w:p>
        </w:tc>
      </w:tr>
      <w:tr w:rsidR="68F5A5AF" w14:paraId="6DE83EA9" w14:textId="77777777" w:rsidTr="5A6E55A3">
        <w:trPr>
          <w:trHeight w:val="300"/>
        </w:trPr>
        <w:tc>
          <w:tcPr>
            <w:tcW w:w="4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14:paraId="643D3FA6" w14:textId="63711942" w:rsidR="68F5A5AF" w:rsidRDefault="5406497E" w:rsidP="5406497E">
            <w:pPr>
              <w:spacing w:line="259" w:lineRule="auto"/>
              <w:jc w:val="left"/>
              <w:rPr>
                <w:rFonts w:asciiTheme="majorHAnsi" w:eastAsiaTheme="majorEastAsia" w:hAnsiTheme="majorHAnsi" w:cstheme="majorBidi"/>
                <w:color w:val="000000" w:themeColor="text1"/>
              </w:rPr>
            </w:pPr>
            <w:r w:rsidRPr="5406497E">
              <w:rPr>
                <w:rFonts w:asciiTheme="majorHAnsi" w:eastAsiaTheme="majorEastAsia" w:hAnsiTheme="majorHAnsi" w:cstheme="majorBidi"/>
                <w:color w:val="000000" w:themeColor="text1"/>
              </w:rPr>
              <w:t>Prof. Dr. Ömer KÜÇÜK</w:t>
            </w:r>
          </w:p>
        </w:tc>
        <w:tc>
          <w:tcPr>
            <w:tcW w:w="56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14:paraId="6A5E2E40" w14:textId="5A6D8BFA" w:rsidR="68F5A5AF" w:rsidRDefault="5406497E" w:rsidP="5406497E">
            <w:pPr>
              <w:spacing w:line="259" w:lineRule="auto"/>
              <w:jc w:val="left"/>
              <w:rPr>
                <w:rFonts w:asciiTheme="majorHAnsi" w:eastAsiaTheme="majorEastAsia" w:hAnsiTheme="majorHAnsi" w:cstheme="majorBidi"/>
                <w:color w:val="000000" w:themeColor="text1"/>
              </w:rPr>
            </w:pPr>
            <w:r w:rsidRPr="5406497E">
              <w:rPr>
                <w:rFonts w:asciiTheme="majorHAnsi" w:eastAsiaTheme="majorEastAsia" w:hAnsiTheme="majorHAnsi" w:cstheme="majorBidi"/>
                <w:color w:val="000000" w:themeColor="text1"/>
              </w:rPr>
              <w:t>Rektör Yardımcısı</w:t>
            </w:r>
          </w:p>
        </w:tc>
      </w:tr>
      <w:tr w:rsidR="68F5A5AF" w14:paraId="73C8BD2F" w14:textId="77777777" w:rsidTr="5A6E55A3">
        <w:trPr>
          <w:trHeight w:val="300"/>
        </w:trPr>
        <w:tc>
          <w:tcPr>
            <w:tcW w:w="43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7B0CA990" w14:textId="3F160A04" w:rsidR="68F5A5AF" w:rsidRDefault="5406497E" w:rsidP="5406497E">
            <w:pPr>
              <w:spacing w:line="259" w:lineRule="auto"/>
              <w:jc w:val="left"/>
              <w:rPr>
                <w:rFonts w:asciiTheme="majorHAnsi" w:eastAsiaTheme="majorEastAsia" w:hAnsiTheme="majorHAnsi" w:cstheme="majorBidi"/>
                <w:color w:val="000000" w:themeColor="text1"/>
              </w:rPr>
            </w:pPr>
            <w:r w:rsidRPr="5406497E">
              <w:rPr>
                <w:rFonts w:asciiTheme="majorHAnsi" w:eastAsiaTheme="majorEastAsia" w:hAnsiTheme="majorHAnsi" w:cstheme="majorBidi"/>
                <w:color w:val="000000" w:themeColor="text1"/>
              </w:rPr>
              <w:t>Prof. Dr. Kasım YENİGÜN</w:t>
            </w:r>
          </w:p>
        </w:tc>
        <w:tc>
          <w:tcPr>
            <w:tcW w:w="56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5E72837C" w14:textId="074886A4" w:rsidR="68F5A5AF" w:rsidRDefault="5406497E" w:rsidP="5406497E">
            <w:pPr>
              <w:spacing w:line="259" w:lineRule="auto"/>
              <w:jc w:val="left"/>
              <w:rPr>
                <w:rFonts w:asciiTheme="majorHAnsi" w:eastAsiaTheme="majorEastAsia" w:hAnsiTheme="majorHAnsi" w:cstheme="majorBidi"/>
                <w:color w:val="000000" w:themeColor="text1"/>
              </w:rPr>
            </w:pPr>
            <w:r w:rsidRPr="5406497E">
              <w:rPr>
                <w:rFonts w:asciiTheme="majorHAnsi" w:eastAsiaTheme="majorEastAsia" w:hAnsiTheme="majorHAnsi" w:cstheme="majorBidi"/>
                <w:color w:val="000000" w:themeColor="text1"/>
              </w:rPr>
              <w:t xml:space="preserve">Rektör Yardımcısı  </w:t>
            </w:r>
          </w:p>
        </w:tc>
      </w:tr>
      <w:tr w:rsidR="68F5A5AF" w14:paraId="385133CF" w14:textId="77777777" w:rsidTr="5A6E55A3">
        <w:trPr>
          <w:trHeight w:val="300"/>
        </w:trPr>
        <w:tc>
          <w:tcPr>
            <w:tcW w:w="4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14:paraId="7E9A7438" w14:textId="73E1CD1F" w:rsidR="68F5A5AF" w:rsidRDefault="5A6E55A3" w:rsidP="5A6E55A3">
            <w:pPr>
              <w:spacing w:line="300" w:lineRule="exact"/>
              <w:jc w:val="left"/>
              <w:rPr>
                <w:rFonts w:asciiTheme="majorHAnsi" w:eastAsiaTheme="majorEastAsia" w:hAnsiTheme="majorHAnsi" w:cstheme="majorBidi"/>
              </w:rPr>
            </w:pPr>
            <w:r w:rsidRPr="5A6E55A3">
              <w:rPr>
                <w:rFonts w:asciiTheme="majorHAnsi" w:eastAsiaTheme="majorEastAsia" w:hAnsiTheme="majorHAnsi" w:cstheme="majorBidi"/>
              </w:rPr>
              <w:t>Prof. Dr. Bilgehan BAYDİL</w:t>
            </w:r>
          </w:p>
        </w:tc>
        <w:tc>
          <w:tcPr>
            <w:tcW w:w="56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14:paraId="26006DE1" w14:textId="4508663A" w:rsidR="68F5A5AF" w:rsidRDefault="5406497E" w:rsidP="5406497E">
            <w:pPr>
              <w:spacing w:line="300" w:lineRule="exact"/>
              <w:jc w:val="left"/>
              <w:rPr>
                <w:rFonts w:asciiTheme="majorHAnsi" w:eastAsiaTheme="majorEastAsia" w:hAnsiTheme="majorHAnsi" w:cstheme="majorBidi"/>
              </w:rPr>
            </w:pPr>
            <w:r w:rsidRPr="5406497E">
              <w:rPr>
                <w:rFonts w:asciiTheme="majorHAnsi" w:eastAsiaTheme="majorEastAsia" w:hAnsiTheme="majorHAnsi" w:cstheme="majorBidi"/>
              </w:rPr>
              <w:t>Spor Bilimleri Fakültesi Dekanı</w:t>
            </w:r>
          </w:p>
        </w:tc>
      </w:tr>
      <w:tr w:rsidR="68F5A5AF" w14:paraId="57041A5B" w14:textId="77777777" w:rsidTr="5A6E55A3">
        <w:trPr>
          <w:trHeight w:val="300"/>
        </w:trPr>
        <w:tc>
          <w:tcPr>
            <w:tcW w:w="43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2A4CEB55" w14:textId="29729D51" w:rsidR="68F5A5AF" w:rsidRDefault="5406497E" w:rsidP="5406497E">
            <w:pPr>
              <w:spacing w:line="259" w:lineRule="auto"/>
              <w:jc w:val="left"/>
              <w:rPr>
                <w:rFonts w:asciiTheme="majorHAnsi" w:eastAsiaTheme="majorEastAsia" w:hAnsiTheme="majorHAnsi" w:cstheme="majorBidi"/>
                <w:color w:val="000000" w:themeColor="text1"/>
              </w:rPr>
            </w:pPr>
            <w:r w:rsidRPr="5406497E">
              <w:rPr>
                <w:rFonts w:asciiTheme="majorHAnsi" w:eastAsiaTheme="majorEastAsia" w:hAnsiTheme="majorHAnsi" w:cstheme="majorBidi"/>
                <w:color w:val="000000" w:themeColor="text1"/>
              </w:rPr>
              <w:t xml:space="preserve">Prof. Dr. Talip ÇETER </w:t>
            </w:r>
          </w:p>
        </w:tc>
        <w:tc>
          <w:tcPr>
            <w:tcW w:w="56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51C335FD" w14:textId="2D50F80C" w:rsidR="68F5A5AF" w:rsidRDefault="5406497E" w:rsidP="5406497E">
            <w:pPr>
              <w:spacing w:line="259" w:lineRule="auto"/>
              <w:jc w:val="left"/>
              <w:rPr>
                <w:rFonts w:asciiTheme="majorHAnsi" w:eastAsiaTheme="majorEastAsia" w:hAnsiTheme="majorHAnsi" w:cstheme="majorBidi"/>
                <w:color w:val="000000" w:themeColor="text1"/>
              </w:rPr>
            </w:pPr>
            <w:r w:rsidRPr="5406497E">
              <w:rPr>
                <w:rFonts w:asciiTheme="majorHAnsi" w:eastAsiaTheme="majorEastAsia" w:hAnsiTheme="majorHAnsi" w:cstheme="majorBidi"/>
                <w:color w:val="000000" w:themeColor="text1"/>
              </w:rPr>
              <w:t xml:space="preserve">Fen Fakültesi Dekanı  </w:t>
            </w:r>
          </w:p>
        </w:tc>
      </w:tr>
      <w:tr w:rsidR="68F5A5AF" w14:paraId="5B52DCD5" w14:textId="77777777" w:rsidTr="5A6E55A3">
        <w:trPr>
          <w:trHeight w:val="300"/>
        </w:trPr>
        <w:tc>
          <w:tcPr>
            <w:tcW w:w="4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14:paraId="5BF95E6C" w14:textId="07D8AF56" w:rsidR="68F5A5AF" w:rsidRDefault="5406497E" w:rsidP="5406497E">
            <w:pPr>
              <w:spacing w:line="259" w:lineRule="auto"/>
              <w:jc w:val="left"/>
              <w:rPr>
                <w:rFonts w:asciiTheme="majorHAnsi" w:eastAsiaTheme="majorEastAsia" w:hAnsiTheme="majorHAnsi" w:cstheme="majorBidi"/>
                <w:color w:val="000000" w:themeColor="text1"/>
              </w:rPr>
            </w:pPr>
            <w:r w:rsidRPr="5406497E">
              <w:rPr>
                <w:rFonts w:asciiTheme="majorHAnsi" w:eastAsiaTheme="majorEastAsia" w:hAnsiTheme="majorHAnsi" w:cstheme="majorBidi"/>
                <w:color w:val="000000" w:themeColor="text1"/>
              </w:rPr>
              <w:t>Prof. Dr. Muharrem ÇETİN</w:t>
            </w:r>
          </w:p>
        </w:tc>
        <w:tc>
          <w:tcPr>
            <w:tcW w:w="56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14:paraId="5EAF8A78" w14:textId="5A0BF16B" w:rsidR="68F5A5AF" w:rsidRDefault="5406497E" w:rsidP="5406497E">
            <w:pPr>
              <w:spacing w:line="259" w:lineRule="auto"/>
              <w:jc w:val="left"/>
              <w:rPr>
                <w:rFonts w:asciiTheme="majorHAnsi" w:eastAsiaTheme="majorEastAsia" w:hAnsiTheme="majorHAnsi" w:cstheme="majorBidi"/>
                <w:color w:val="000000" w:themeColor="text1"/>
              </w:rPr>
            </w:pPr>
            <w:r w:rsidRPr="5406497E">
              <w:rPr>
                <w:rFonts w:asciiTheme="majorHAnsi" w:eastAsiaTheme="majorEastAsia" w:hAnsiTheme="majorHAnsi" w:cstheme="majorBidi"/>
                <w:color w:val="000000" w:themeColor="text1"/>
              </w:rPr>
              <w:t>İletişim Fakültesi Dekanı</w:t>
            </w:r>
          </w:p>
        </w:tc>
      </w:tr>
      <w:tr w:rsidR="68F5A5AF" w14:paraId="5909FF5E" w14:textId="77777777" w:rsidTr="5A6E55A3">
        <w:trPr>
          <w:trHeight w:val="300"/>
        </w:trPr>
        <w:tc>
          <w:tcPr>
            <w:tcW w:w="43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76D1ED90" w14:textId="4FA132E3" w:rsidR="68F5A5AF" w:rsidRDefault="5406497E" w:rsidP="5406497E">
            <w:pPr>
              <w:spacing w:line="259" w:lineRule="auto"/>
              <w:jc w:val="left"/>
              <w:rPr>
                <w:rFonts w:asciiTheme="majorHAnsi" w:eastAsiaTheme="majorEastAsia" w:hAnsiTheme="majorHAnsi" w:cstheme="majorBidi"/>
                <w:color w:val="000000" w:themeColor="text1"/>
              </w:rPr>
            </w:pPr>
            <w:r w:rsidRPr="5406497E">
              <w:rPr>
                <w:rFonts w:asciiTheme="majorHAnsi" w:eastAsiaTheme="majorEastAsia" w:hAnsiTheme="majorHAnsi" w:cstheme="majorBidi"/>
                <w:color w:val="000000" w:themeColor="text1"/>
              </w:rPr>
              <w:t>Prof. Dr. Osman GÜLER</w:t>
            </w:r>
          </w:p>
        </w:tc>
        <w:tc>
          <w:tcPr>
            <w:tcW w:w="56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66ADD0DF" w14:textId="55BAB4A0" w:rsidR="68F5A5AF" w:rsidRDefault="5406497E" w:rsidP="5406497E">
            <w:pPr>
              <w:spacing w:line="259" w:lineRule="auto"/>
              <w:jc w:val="left"/>
              <w:rPr>
                <w:rFonts w:asciiTheme="majorHAnsi" w:eastAsiaTheme="majorEastAsia" w:hAnsiTheme="majorHAnsi" w:cstheme="majorBidi"/>
                <w:color w:val="000000" w:themeColor="text1"/>
              </w:rPr>
            </w:pPr>
            <w:r w:rsidRPr="5406497E">
              <w:rPr>
                <w:rFonts w:asciiTheme="majorHAnsi" w:eastAsiaTheme="majorEastAsia" w:hAnsiTheme="majorHAnsi" w:cstheme="majorBidi"/>
                <w:color w:val="000000" w:themeColor="text1"/>
              </w:rPr>
              <w:t>Tıp Fakültesi Dekanı</w:t>
            </w:r>
          </w:p>
        </w:tc>
      </w:tr>
      <w:tr w:rsidR="68F5A5AF" w14:paraId="7AF1BC52" w14:textId="77777777" w:rsidTr="5A6E55A3">
        <w:trPr>
          <w:trHeight w:val="300"/>
        </w:trPr>
        <w:tc>
          <w:tcPr>
            <w:tcW w:w="43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45" w:type="dxa"/>
              <w:left w:w="105" w:type="dxa"/>
              <w:right w:w="45" w:type="dxa"/>
            </w:tcMar>
          </w:tcPr>
          <w:p w14:paraId="5AFC74F8" w14:textId="5F2C85D6" w:rsidR="3CFD9D63" w:rsidRDefault="5406497E" w:rsidP="5406497E">
            <w:pPr>
              <w:spacing w:line="259" w:lineRule="auto"/>
              <w:jc w:val="left"/>
              <w:rPr>
                <w:rFonts w:asciiTheme="majorHAnsi" w:eastAsiaTheme="majorEastAsia" w:hAnsiTheme="majorHAnsi" w:cstheme="majorBidi"/>
                <w:color w:val="000000" w:themeColor="text1"/>
              </w:rPr>
            </w:pPr>
            <w:r w:rsidRPr="5406497E">
              <w:rPr>
                <w:rFonts w:asciiTheme="majorHAnsi" w:eastAsiaTheme="majorEastAsia" w:hAnsiTheme="majorHAnsi" w:cstheme="majorBidi"/>
                <w:color w:val="000000" w:themeColor="text1"/>
              </w:rPr>
              <w:t>Prof. Dr. Ahmet KAÇAR</w:t>
            </w:r>
          </w:p>
        </w:tc>
        <w:tc>
          <w:tcPr>
            <w:tcW w:w="56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45" w:type="dxa"/>
              <w:left w:w="105" w:type="dxa"/>
              <w:right w:w="45" w:type="dxa"/>
            </w:tcMar>
          </w:tcPr>
          <w:p w14:paraId="038A5F9F" w14:textId="0F115AF6" w:rsidR="3CFD9D63" w:rsidRDefault="5406497E" w:rsidP="5406497E">
            <w:pPr>
              <w:spacing w:line="259" w:lineRule="auto"/>
              <w:jc w:val="left"/>
              <w:rPr>
                <w:rFonts w:asciiTheme="majorHAnsi" w:eastAsiaTheme="majorEastAsia" w:hAnsiTheme="majorHAnsi" w:cstheme="majorBidi"/>
                <w:color w:val="000000" w:themeColor="text1"/>
              </w:rPr>
            </w:pPr>
            <w:r w:rsidRPr="5406497E">
              <w:rPr>
                <w:rFonts w:asciiTheme="majorHAnsi" w:eastAsiaTheme="majorEastAsia" w:hAnsiTheme="majorHAnsi" w:cstheme="majorBidi"/>
                <w:color w:val="000000" w:themeColor="text1"/>
              </w:rPr>
              <w:t>Eğitim Fakültesi Dekanı</w:t>
            </w:r>
          </w:p>
        </w:tc>
      </w:tr>
      <w:tr w:rsidR="68F5A5AF" w14:paraId="4D52F7F0" w14:textId="77777777" w:rsidTr="5A6E55A3">
        <w:trPr>
          <w:trHeight w:val="300"/>
        </w:trPr>
        <w:tc>
          <w:tcPr>
            <w:tcW w:w="43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0829BA9F" w14:textId="7AD7D660" w:rsidR="68F5A5AF" w:rsidRDefault="5406497E" w:rsidP="5406497E">
            <w:pPr>
              <w:spacing w:line="259" w:lineRule="auto"/>
              <w:jc w:val="left"/>
              <w:rPr>
                <w:rFonts w:asciiTheme="majorHAnsi" w:eastAsiaTheme="majorEastAsia" w:hAnsiTheme="majorHAnsi" w:cstheme="majorBidi"/>
                <w:color w:val="000000" w:themeColor="text1"/>
              </w:rPr>
            </w:pPr>
            <w:r w:rsidRPr="5406497E">
              <w:rPr>
                <w:rFonts w:asciiTheme="majorHAnsi" w:eastAsiaTheme="majorEastAsia" w:hAnsiTheme="majorHAnsi" w:cstheme="majorBidi"/>
                <w:color w:val="000000" w:themeColor="text1"/>
              </w:rPr>
              <w:t>Prof. Dr. Özgür KAYNAR</w:t>
            </w:r>
          </w:p>
        </w:tc>
        <w:tc>
          <w:tcPr>
            <w:tcW w:w="56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6D7CCED5" w14:textId="6024FB2B" w:rsidR="68F5A5AF" w:rsidRDefault="5406497E" w:rsidP="5406497E">
            <w:pPr>
              <w:spacing w:line="259" w:lineRule="auto"/>
              <w:jc w:val="left"/>
              <w:rPr>
                <w:rFonts w:asciiTheme="majorHAnsi" w:eastAsiaTheme="majorEastAsia" w:hAnsiTheme="majorHAnsi" w:cstheme="majorBidi"/>
                <w:color w:val="000000" w:themeColor="text1"/>
              </w:rPr>
            </w:pPr>
            <w:r w:rsidRPr="5406497E">
              <w:rPr>
                <w:rFonts w:asciiTheme="majorHAnsi" w:eastAsiaTheme="majorEastAsia" w:hAnsiTheme="majorHAnsi" w:cstheme="majorBidi"/>
                <w:color w:val="000000" w:themeColor="text1"/>
              </w:rPr>
              <w:t xml:space="preserve">Veteriner Fakültesi Dekan V. </w:t>
            </w:r>
          </w:p>
        </w:tc>
      </w:tr>
      <w:tr w:rsidR="68F5A5AF" w14:paraId="1B718DAA" w14:textId="77777777" w:rsidTr="5A6E55A3">
        <w:trPr>
          <w:trHeight w:val="300"/>
        </w:trPr>
        <w:tc>
          <w:tcPr>
            <w:tcW w:w="43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45" w:type="dxa"/>
              <w:left w:w="105" w:type="dxa"/>
              <w:right w:w="45" w:type="dxa"/>
            </w:tcMar>
          </w:tcPr>
          <w:p w14:paraId="259D58AA" w14:textId="5DA57FF6" w:rsidR="143477E1" w:rsidRDefault="5A6E55A3" w:rsidP="5A6E55A3">
            <w:pPr>
              <w:spacing w:line="259" w:lineRule="auto"/>
              <w:jc w:val="left"/>
              <w:rPr>
                <w:rFonts w:asciiTheme="majorHAnsi" w:eastAsiaTheme="majorEastAsia" w:hAnsiTheme="majorHAnsi" w:cstheme="majorBidi"/>
                <w:color w:val="000000" w:themeColor="text1"/>
              </w:rPr>
            </w:pPr>
            <w:r w:rsidRPr="5A6E55A3">
              <w:rPr>
                <w:rFonts w:asciiTheme="majorHAnsi" w:eastAsiaTheme="majorEastAsia" w:hAnsiTheme="majorHAnsi" w:cstheme="majorBidi"/>
                <w:color w:val="000000" w:themeColor="text1"/>
              </w:rPr>
              <w:t xml:space="preserve">Prof. Dr. </w:t>
            </w:r>
            <w:r w:rsidRPr="5A6E55A3">
              <w:rPr>
                <w:rFonts w:asciiTheme="majorHAnsi" w:eastAsiaTheme="majorEastAsia" w:hAnsiTheme="majorHAnsi" w:cstheme="majorBidi"/>
                <w:color w:val="FF0000"/>
              </w:rPr>
              <w:t>Erol AKKUZU</w:t>
            </w:r>
          </w:p>
        </w:tc>
        <w:tc>
          <w:tcPr>
            <w:tcW w:w="56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45" w:type="dxa"/>
              <w:left w:w="105" w:type="dxa"/>
              <w:right w:w="45" w:type="dxa"/>
            </w:tcMar>
          </w:tcPr>
          <w:p w14:paraId="28DDDFEE" w14:textId="61959D44" w:rsidR="143477E1" w:rsidRDefault="5A6E55A3" w:rsidP="5A6E55A3">
            <w:pPr>
              <w:spacing w:line="259" w:lineRule="auto"/>
              <w:jc w:val="left"/>
              <w:rPr>
                <w:rFonts w:asciiTheme="majorHAnsi" w:eastAsiaTheme="majorEastAsia" w:hAnsiTheme="majorHAnsi" w:cstheme="majorBidi"/>
                <w:color w:val="000000" w:themeColor="text1"/>
              </w:rPr>
            </w:pPr>
            <w:r w:rsidRPr="5A6E55A3">
              <w:rPr>
                <w:rFonts w:asciiTheme="majorHAnsi" w:eastAsiaTheme="majorEastAsia" w:hAnsiTheme="majorHAnsi" w:cstheme="majorBidi"/>
                <w:color w:val="000000" w:themeColor="text1"/>
              </w:rPr>
              <w:t>Orman Fakültesi Dekanı</w:t>
            </w:r>
          </w:p>
        </w:tc>
      </w:tr>
      <w:tr w:rsidR="68F5A5AF" w14:paraId="126DC38F" w14:textId="77777777" w:rsidTr="5A6E55A3">
        <w:trPr>
          <w:trHeight w:val="300"/>
        </w:trPr>
        <w:tc>
          <w:tcPr>
            <w:tcW w:w="43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05D569FD" w14:textId="1B67B783" w:rsidR="68F5A5AF" w:rsidRDefault="5406497E" w:rsidP="5406497E">
            <w:pPr>
              <w:spacing w:line="259" w:lineRule="auto"/>
              <w:jc w:val="left"/>
              <w:rPr>
                <w:rFonts w:asciiTheme="majorHAnsi" w:eastAsiaTheme="majorEastAsia" w:hAnsiTheme="majorHAnsi" w:cstheme="majorBidi"/>
                <w:color w:val="000000" w:themeColor="text1"/>
              </w:rPr>
            </w:pPr>
            <w:r w:rsidRPr="5406497E">
              <w:rPr>
                <w:rFonts w:asciiTheme="majorHAnsi" w:eastAsiaTheme="majorEastAsia" w:hAnsiTheme="majorHAnsi" w:cstheme="majorBidi"/>
                <w:color w:val="000000" w:themeColor="text1"/>
              </w:rPr>
              <w:t xml:space="preserve">Prof. Dr. Alptekin SÖKMEN  </w:t>
            </w:r>
          </w:p>
        </w:tc>
        <w:tc>
          <w:tcPr>
            <w:tcW w:w="56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6010886D" w14:textId="17AA3127" w:rsidR="68F5A5AF" w:rsidRDefault="5406497E" w:rsidP="5406497E">
            <w:pPr>
              <w:spacing w:line="259" w:lineRule="auto"/>
              <w:jc w:val="left"/>
              <w:rPr>
                <w:rFonts w:asciiTheme="majorHAnsi" w:eastAsiaTheme="majorEastAsia" w:hAnsiTheme="majorHAnsi" w:cstheme="majorBidi"/>
                <w:color w:val="000000" w:themeColor="text1"/>
              </w:rPr>
            </w:pPr>
            <w:r w:rsidRPr="5406497E">
              <w:rPr>
                <w:rFonts w:asciiTheme="majorHAnsi" w:eastAsiaTheme="majorEastAsia" w:hAnsiTheme="majorHAnsi" w:cstheme="majorBidi"/>
                <w:color w:val="000000" w:themeColor="text1"/>
              </w:rPr>
              <w:t>Turizm Fakültesi Dekanı</w:t>
            </w:r>
          </w:p>
        </w:tc>
      </w:tr>
      <w:tr w:rsidR="68F5A5AF" w14:paraId="668F18A8" w14:textId="77777777" w:rsidTr="5A6E55A3">
        <w:trPr>
          <w:trHeight w:val="300"/>
        </w:trPr>
        <w:tc>
          <w:tcPr>
            <w:tcW w:w="43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45" w:type="dxa"/>
              <w:left w:w="105" w:type="dxa"/>
              <w:right w:w="45" w:type="dxa"/>
            </w:tcMar>
          </w:tcPr>
          <w:p w14:paraId="0645766F" w14:textId="6E093898" w:rsidR="68F5A5AF" w:rsidRDefault="5406497E" w:rsidP="5406497E">
            <w:pPr>
              <w:spacing w:line="259" w:lineRule="auto"/>
              <w:jc w:val="left"/>
              <w:rPr>
                <w:rFonts w:asciiTheme="majorHAnsi" w:eastAsiaTheme="majorEastAsia" w:hAnsiTheme="majorHAnsi" w:cstheme="majorBidi"/>
                <w:color w:val="000000" w:themeColor="text1"/>
              </w:rPr>
            </w:pPr>
            <w:r w:rsidRPr="5406497E">
              <w:rPr>
                <w:rFonts w:asciiTheme="majorHAnsi" w:eastAsiaTheme="majorEastAsia" w:hAnsiTheme="majorHAnsi" w:cstheme="majorBidi"/>
                <w:color w:val="000000" w:themeColor="text1"/>
              </w:rPr>
              <w:t>Prof. Dr. İzzet ŞENER</w:t>
            </w:r>
          </w:p>
        </w:tc>
        <w:tc>
          <w:tcPr>
            <w:tcW w:w="56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45" w:type="dxa"/>
              <w:left w:w="105" w:type="dxa"/>
              <w:right w:w="45" w:type="dxa"/>
            </w:tcMar>
          </w:tcPr>
          <w:p w14:paraId="543C0DE6" w14:textId="5BCEFEF8" w:rsidR="68F5A5AF" w:rsidRDefault="5406497E" w:rsidP="5406497E">
            <w:pPr>
              <w:spacing w:line="259" w:lineRule="auto"/>
              <w:jc w:val="left"/>
              <w:rPr>
                <w:rFonts w:asciiTheme="majorHAnsi" w:eastAsiaTheme="majorEastAsia" w:hAnsiTheme="majorHAnsi" w:cstheme="majorBidi"/>
                <w:color w:val="000000" w:themeColor="text1"/>
              </w:rPr>
            </w:pPr>
            <w:r w:rsidRPr="5406497E">
              <w:rPr>
                <w:rFonts w:asciiTheme="majorHAnsi" w:eastAsiaTheme="majorEastAsia" w:hAnsiTheme="majorHAnsi" w:cstheme="majorBidi"/>
                <w:color w:val="000000" w:themeColor="text1"/>
              </w:rPr>
              <w:t xml:space="preserve">Mühendislik ve Mimarlık Fakültesi Dekanı  </w:t>
            </w:r>
          </w:p>
        </w:tc>
      </w:tr>
      <w:tr w:rsidR="68F5A5AF" w14:paraId="48191063" w14:textId="77777777" w:rsidTr="5A6E55A3">
        <w:trPr>
          <w:trHeight w:val="300"/>
        </w:trPr>
        <w:tc>
          <w:tcPr>
            <w:tcW w:w="43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14E954F5" w14:textId="474BB997" w:rsidR="68F5A5AF" w:rsidRDefault="5406497E" w:rsidP="5406497E">
            <w:pPr>
              <w:spacing w:line="259" w:lineRule="auto"/>
              <w:jc w:val="left"/>
              <w:rPr>
                <w:rFonts w:asciiTheme="majorHAnsi" w:eastAsiaTheme="majorEastAsia" w:hAnsiTheme="majorHAnsi" w:cstheme="majorBidi"/>
                <w:color w:val="000000" w:themeColor="text1"/>
              </w:rPr>
            </w:pPr>
            <w:r w:rsidRPr="5406497E">
              <w:rPr>
                <w:rFonts w:asciiTheme="majorHAnsi" w:eastAsiaTheme="majorEastAsia" w:hAnsiTheme="majorHAnsi" w:cstheme="majorBidi"/>
                <w:color w:val="000000" w:themeColor="text1"/>
              </w:rPr>
              <w:t>Prof. Dr. Abdulkadir TUNA</w:t>
            </w:r>
          </w:p>
        </w:tc>
        <w:tc>
          <w:tcPr>
            <w:tcW w:w="56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32E97CBD" w14:textId="58508C80" w:rsidR="68F5A5AF" w:rsidRDefault="5406497E" w:rsidP="5406497E">
            <w:pPr>
              <w:spacing w:line="259" w:lineRule="auto"/>
              <w:jc w:val="left"/>
              <w:rPr>
                <w:rFonts w:asciiTheme="majorHAnsi" w:eastAsiaTheme="majorEastAsia" w:hAnsiTheme="majorHAnsi" w:cstheme="majorBidi"/>
                <w:color w:val="000000" w:themeColor="text1"/>
              </w:rPr>
            </w:pPr>
            <w:r w:rsidRPr="5406497E">
              <w:rPr>
                <w:rFonts w:asciiTheme="majorHAnsi" w:eastAsiaTheme="majorEastAsia" w:hAnsiTheme="majorHAnsi" w:cstheme="majorBidi"/>
                <w:color w:val="000000" w:themeColor="text1"/>
              </w:rPr>
              <w:t xml:space="preserve">Sağlık Bilimleri Fakültesi Dekan V. </w:t>
            </w:r>
          </w:p>
        </w:tc>
      </w:tr>
      <w:tr w:rsidR="68F5A5AF" w14:paraId="5A5B41DF" w14:textId="77777777" w:rsidTr="5A6E55A3">
        <w:trPr>
          <w:trHeight w:val="300"/>
        </w:trPr>
        <w:tc>
          <w:tcPr>
            <w:tcW w:w="43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45" w:type="dxa"/>
              <w:left w:w="105" w:type="dxa"/>
              <w:right w:w="45" w:type="dxa"/>
            </w:tcMar>
          </w:tcPr>
          <w:p w14:paraId="22A90DC3" w14:textId="5D6FBACF" w:rsidR="68F5A5AF" w:rsidRDefault="5406497E" w:rsidP="5406497E">
            <w:pPr>
              <w:spacing w:line="259" w:lineRule="auto"/>
              <w:jc w:val="left"/>
              <w:rPr>
                <w:rFonts w:asciiTheme="majorHAnsi" w:eastAsiaTheme="majorEastAsia" w:hAnsiTheme="majorHAnsi" w:cstheme="majorBidi"/>
                <w:color w:val="000000" w:themeColor="text1"/>
              </w:rPr>
            </w:pPr>
            <w:r w:rsidRPr="5406497E">
              <w:rPr>
                <w:rFonts w:asciiTheme="majorHAnsi" w:eastAsiaTheme="majorEastAsia" w:hAnsiTheme="majorHAnsi" w:cstheme="majorBidi"/>
                <w:color w:val="000000" w:themeColor="text1"/>
              </w:rPr>
              <w:lastRenderedPageBreak/>
              <w:t>Prof. Dr. Erol YILDIR</w:t>
            </w:r>
          </w:p>
        </w:tc>
        <w:tc>
          <w:tcPr>
            <w:tcW w:w="56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45" w:type="dxa"/>
              <w:left w:w="105" w:type="dxa"/>
              <w:right w:w="45" w:type="dxa"/>
            </w:tcMar>
          </w:tcPr>
          <w:p w14:paraId="733C204B" w14:textId="53548CE2" w:rsidR="3E74CA51" w:rsidRDefault="5406497E" w:rsidP="5406497E">
            <w:pPr>
              <w:spacing w:line="259" w:lineRule="auto"/>
              <w:jc w:val="left"/>
              <w:rPr>
                <w:rFonts w:asciiTheme="majorHAnsi" w:eastAsiaTheme="majorEastAsia" w:hAnsiTheme="majorHAnsi" w:cstheme="majorBidi"/>
                <w:color w:val="000000" w:themeColor="text1"/>
              </w:rPr>
            </w:pPr>
            <w:r w:rsidRPr="5406497E">
              <w:rPr>
                <w:rFonts w:asciiTheme="majorHAnsi" w:eastAsiaTheme="majorEastAsia" w:hAnsiTheme="majorHAnsi" w:cstheme="majorBidi"/>
                <w:color w:val="000000" w:themeColor="text1"/>
              </w:rPr>
              <w:t>Güzel Sanatlar ve Tasarım Fakültesi Dekanı</w:t>
            </w:r>
          </w:p>
        </w:tc>
      </w:tr>
      <w:tr w:rsidR="68F5A5AF" w14:paraId="14525004" w14:textId="77777777" w:rsidTr="5A6E55A3">
        <w:trPr>
          <w:trHeight w:val="300"/>
        </w:trPr>
        <w:tc>
          <w:tcPr>
            <w:tcW w:w="43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3A3478CB" w14:textId="75A3892F" w:rsidR="68F5A5AF" w:rsidRDefault="5406497E" w:rsidP="5406497E">
            <w:pPr>
              <w:spacing w:line="259" w:lineRule="auto"/>
              <w:jc w:val="left"/>
              <w:rPr>
                <w:rFonts w:asciiTheme="majorHAnsi" w:eastAsiaTheme="majorEastAsia" w:hAnsiTheme="majorHAnsi" w:cstheme="majorBidi"/>
                <w:color w:val="000000" w:themeColor="text1"/>
              </w:rPr>
            </w:pPr>
            <w:r w:rsidRPr="5406497E">
              <w:rPr>
                <w:rFonts w:asciiTheme="majorHAnsi" w:eastAsiaTheme="majorEastAsia" w:hAnsiTheme="majorHAnsi" w:cstheme="majorBidi"/>
                <w:color w:val="000000" w:themeColor="text1"/>
              </w:rPr>
              <w:t>Prof. Dr. Mehmet Serhat YILMAZ</w:t>
            </w:r>
          </w:p>
        </w:tc>
        <w:tc>
          <w:tcPr>
            <w:tcW w:w="56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22804CD7" w14:textId="0B8EEC09" w:rsidR="68F5A5AF" w:rsidRDefault="5406497E" w:rsidP="5406497E">
            <w:pPr>
              <w:spacing w:line="259" w:lineRule="auto"/>
              <w:jc w:val="left"/>
              <w:rPr>
                <w:rFonts w:asciiTheme="majorHAnsi" w:eastAsiaTheme="majorEastAsia" w:hAnsiTheme="majorHAnsi" w:cstheme="majorBidi"/>
                <w:color w:val="000000" w:themeColor="text1"/>
              </w:rPr>
            </w:pPr>
            <w:r w:rsidRPr="5406497E">
              <w:rPr>
                <w:rFonts w:asciiTheme="majorHAnsi" w:eastAsiaTheme="majorEastAsia" w:hAnsiTheme="majorHAnsi" w:cstheme="majorBidi"/>
                <w:color w:val="000000" w:themeColor="text1"/>
              </w:rPr>
              <w:t>İnsan ve Toplum Bilimleri Fakültesi Dekanı</w:t>
            </w:r>
          </w:p>
        </w:tc>
      </w:tr>
      <w:tr w:rsidR="5A6E55A3" w14:paraId="77F440A6" w14:textId="77777777" w:rsidTr="5A6E55A3">
        <w:trPr>
          <w:trHeight w:val="300"/>
        </w:trPr>
        <w:tc>
          <w:tcPr>
            <w:tcW w:w="41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14:paraId="26DFB201" w14:textId="26A31309" w:rsidR="5A6E55A3" w:rsidRDefault="5A6E55A3" w:rsidP="5A6E55A3">
            <w:pPr>
              <w:spacing w:line="259" w:lineRule="auto"/>
              <w:jc w:val="left"/>
              <w:rPr>
                <w:rFonts w:asciiTheme="majorHAnsi" w:eastAsiaTheme="majorEastAsia" w:hAnsiTheme="majorHAnsi" w:cstheme="majorBidi"/>
                <w:color w:val="FF0000"/>
              </w:rPr>
            </w:pPr>
            <w:r w:rsidRPr="5A6E55A3">
              <w:rPr>
                <w:rFonts w:asciiTheme="majorHAnsi" w:eastAsiaTheme="majorEastAsia" w:hAnsiTheme="majorHAnsi" w:cstheme="majorBidi"/>
                <w:color w:val="FF0000"/>
              </w:rPr>
              <w:t>Prof. Dr. Fatma Zehra PATTABANOĞLU</w:t>
            </w:r>
          </w:p>
        </w:tc>
        <w:tc>
          <w:tcPr>
            <w:tcW w:w="524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14:paraId="11DFF89B" w14:textId="10966842" w:rsidR="5A6E55A3" w:rsidRDefault="5A6E55A3" w:rsidP="5A6E55A3">
            <w:pPr>
              <w:spacing w:line="259" w:lineRule="auto"/>
              <w:jc w:val="left"/>
              <w:rPr>
                <w:rFonts w:asciiTheme="majorHAnsi" w:eastAsiaTheme="majorEastAsia" w:hAnsiTheme="majorHAnsi" w:cstheme="majorBidi"/>
                <w:color w:val="FF0000"/>
              </w:rPr>
            </w:pPr>
            <w:r w:rsidRPr="5A6E55A3">
              <w:rPr>
                <w:rFonts w:asciiTheme="majorHAnsi" w:eastAsiaTheme="majorEastAsia" w:hAnsiTheme="majorHAnsi" w:cstheme="majorBidi"/>
                <w:color w:val="FF0000"/>
              </w:rPr>
              <w:t>İnsan ve Toplum Bilimleri Öğretim Üyesi</w:t>
            </w:r>
          </w:p>
        </w:tc>
      </w:tr>
      <w:tr w:rsidR="68F5A5AF" w14:paraId="739DF155" w14:textId="77777777" w:rsidTr="5A6E55A3">
        <w:trPr>
          <w:trHeight w:val="300"/>
        </w:trPr>
        <w:tc>
          <w:tcPr>
            <w:tcW w:w="43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70C3252D" w14:textId="5E33B7E8" w:rsidR="68F5A5AF" w:rsidRDefault="5A6E55A3" w:rsidP="5A6E55A3">
            <w:pPr>
              <w:spacing w:line="259" w:lineRule="auto"/>
              <w:jc w:val="left"/>
              <w:rPr>
                <w:rFonts w:asciiTheme="majorHAnsi" w:eastAsiaTheme="majorEastAsia" w:hAnsiTheme="majorHAnsi" w:cstheme="majorBidi"/>
                <w:color w:val="000000" w:themeColor="text1"/>
              </w:rPr>
            </w:pPr>
            <w:r w:rsidRPr="5A6E55A3">
              <w:rPr>
                <w:rFonts w:asciiTheme="majorHAnsi" w:eastAsiaTheme="majorEastAsia" w:hAnsiTheme="majorHAnsi" w:cstheme="majorBidi"/>
                <w:color w:val="000000" w:themeColor="text1"/>
              </w:rPr>
              <w:t>Esat ÇELİK</w:t>
            </w:r>
          </w:p>
        </w:tc>
        <w:tc>
          <w:tcPr>
            <w:tcW w:w="56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4822E903" w14:textId="2F49D3FF" w:rsidR="68F5A5AF" w:rsidRDefault="5406497E" w:rsidP="5406497E">
            <w:pPr>
              <w:spacing w:line="259" w:lineRule="auto"/>
              <w:jc w:val="left"/>
              <w:rPr>
                <w:rFonts w:asciiTheme="majorHAnsi" w:eastAsiaTheme="majorEastAsia" w:hAnsiTheme="majorHAnsi" w:cstheme="majorBidi"/>
                <w:color w:val="000000" w:themeColor="text1"/>
              </w:rPr>
            </w:pPr>
            <w:r w:rsidRPr="5406497E">
              <w:rPr>
                <w:rFonts w:asciiTheme="majorHAnsi" w:eastAsiaTheme="majorEastAsia" w:hAnsiTheme="majorHAnsi" w:cstheme="majorBidi"/>
                <w:color w:val="000000" w:themeColor="text1"/>
              </w:rPr>
              <w:t>Genel Sekreter V.</w:t>
            </w:r>
          </w:p>
        </w:tc>
      </w:tr>
    </w:tbl>
    <w:p w14:paraId="0EF465BA" w14:textId="0EBFB680" w:rsidR="68F5A5AF" w:rsidRDefault="68F5A5AF" w:rsidP="68F5A5AF">
      <w:pPr>
        <w:pStyle w:val="GvdeMetni"/>
        <w:rPr>
          <w:rFonts w:ascii="Calibri" w:hAnsi="Calibri"/>
        </w:rPr>
      </w:pPr>
    </w:p>
    <w:p w14:paraId="7D5EEAAC" w14:textId="68BD4E08" w:rsidR="5A6E55A3" w:rsidRDefault="5A6E55A3" w:rsidP="5A6E55A3">
      <w:pPr>
        <w:pStyle w:val="GvdeMetni"/>
        <w:spacing w:line="259" w:lineRule="auto"/>
        <w:jc w:val="center"/>
        <w:rPr>
          <w:rFonts w:ascii="Calibri" w:eastAsia="Calibri" w:hAnsi="Calibri" w:cs="Calibri"/>
          <w:color w:val="000000" w:themeColor="text1"/>
        </w:rPr>
      </w:pPr>
    </w:p>
    <w:p w14:paraId="4F29BAE5" w14:textId="7B24B14B" w:rsidR="409E0975" w:rsidRDefault="409E0975" w:rsidP="68F5A5AF">
      <w:pPr>
        <w:pStyle w:val="GvdeMetni"/>
        <w:spacing w:line="259" w:lineRule="auto"/>
        <w:jc w:val="center"/>
      </w:pPr>
      <w:r w:rsidRPr="68F5A5AF">
        <w:rPr>
          <w:rFonts w:ascii="Calibri" w:eastAsia="Calibri" w:hAnsi="Calibri" w:cs="Calibri"/>
          <w:color w:val="000000" w:themeColor="text1"/>
        </w:rPr>
        <w:t>Fen Fakültesi Fakülte Kurulu ve Fakülte Yönetim Kurulu Üyeleri</w:t>
      </w:r>
    </w:p>
    <w:tbl>
      <w:tblPr>
        <w:tblStyle w:val="TabloKlavuzu"/>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4119"/>
        <w:gridCol w:w="5246"/>
      </w:tblGrid>
      <w:tr w:rsidR="68F5A5AF" w14:paraId="03D4A55B" w14:textId="77777777" w:rsidTr="6E806342">
        <w:trPr>
          <w:trHeight w:val="300"/>
        </w:trPr>
        <w:tc>
          <w:tcPr>
            <w:tcW w:w="4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14:paraId="5D359793" w14:textId="702CA206" w:rsidR="164151F9" w:rsidRDefault="5406497E" w:rsidP="5406497E">
            <w:pPr>
              <w:spacing w:line="259" w:lineRule="auto"/>
              <w:jc w:val="center"/>
              <w:rPr>
                <w:rFonts w:asciiTheme="majorHAnsi" w:eastAsiaTheme="majorEastAsia" w:hAnsiTheme="majorHAnsi" w:cstheme="majorBidi"/>
                <w:color w:val="000000" w:themeColor="text1"/>
              </w:rPr>
            </w:pPr>
            <w:r w:rsidRPr="5406497E">
              <w:rPr>
                <w:rFonts w:asciiTheme="majorHAnsi" w:eastAsiaTheme="majorEastAsia" w:hAnsiTheme="majorHAnsi" w:cstheme="majorBidi"/>
                <w:color w:val="000000" w:themeColor="text1"/>
              </w:rPr>
              <w:t>Fakülte Kurulu</w:t>
            </w:r>
          </w:p>
        </w:tc>
        <w:tc>
          <w:tcPr>
            <w:tcW w:w="56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14:paraId="61F7BFDE" w14:textId="4B33F150" w:rsidR="164151F9" w:rsidRDefault="5406497E" w:rsidP="5406497E">
            <w:pPr>
              <w:spacing w:line="259" w:lineRule="auto"/>
              <w:jc w:val="center"/>
              <w:rPr>
                <w:rFonts w:asciiTheme="majorHAnsi" w:eastAsiaTheme="majorEastAsia" w:hAnsiTheme="majorHAnsi" w:cstheme="majorBidi"/>
                <w:color w:val="000000" w:themeColor="text1"/>
              </w:rPr>
            </w:pPr>
            <w:r w:rsidRPr="5406497E">
              <w:rPr>
                <w:rFonts w:asciiTheme="majorHAnsi" w:eastAsiaTheme="majorEastAsia" w:hAnsiTheme="majorHAnsi" w:cstheme="majorBidi"/>
                <w:color w:val="000000" w:themeColor="text1"/>
              </w:rPr>
              <w:t>Fakülte Yönetim Kurulu</w:t>
            </w:r>
          </w:p>
        </w:tc>
      </w:tr>
      <w:tr w:rsidR="68F5A5AF" w14:paraId="25A7BDEC" w14:textId="77777777" w:rsidTr="6E806342">
        <w:trPr>
          <w:trHeight w:val="300"/>
        </w:trPr>
        <w:tc>
          <w:tcPr>
            <w:tcW w:w="43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0B582324" w14:textId="73F7A8A2" w:rsidR="68F5A5AF" w:rsidRDefault="5406497E" w:rsidP="5406497E">
            <w:pPr>
              <w:jc w:val="left"/>
              <w:rPr>
                <w:rFonts w:asciiTheme="majorHAnsi" w:eastAsiaTheme="majorEastAsia" w:hAnsiTheme="majorHAnsi" w:cstheme="majorBidi"/>
              </w:rPr>
            </w:pPr>
            <w:r w:rsidRPr="5406497E">
              <w:rPr>
                <w:rFonts w:asciiTheme="majorHAnsi" w:eastAsiaTheme="majorEastAsia" w:hAnsiTheme="majorHAnsi" w:cstheme="majorBidi"/>
              </w:rPr>
              <w:t>Prof. Dr. Talip ÇETER (Dekan)</w:t>
            </w:r>
          </w:p>
        </w:tc>
        <w:tc>
          <w:tcPr>
            <w:tcW w:w="56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2E2E0432" w14:textId="1155CB16" w:rsidR="702028F9" w:rsidRDefault="5406497E" w:rsidP="5406497E">
            <w:pPr>
              <w:spacing w:line="259" w:lineRule="auto"/>
              <w:jc w:val="left"/>
              <w:rPr>
                <w:rFonts w:asciiTheme="majorHAnsi" w:eastAsiaTheme="majorEastAsia" w:hAnsiTheme="majorHAnsi" w:cstheme="majorBidi"/>
              </w:rPr>
            </w:pPr>
            <w:r w:rsidRPr="5406497E">
              <w:rPr>
                <w:rFonts w:asciiTheme="majorHAnsi" w:eastAsiaTheme="majorEastAsia" w:hAnsiTheme="majorHAnsi" w:cstheme="majorBidi"/>
              </w:rPr>
              <w:t>Prof. Dr. Talip ÇETER (Dekan)</w:t>
            </w:r>
          </w:p>
        </w:tc>
      </w:tr>
      <w:tr w:rsidR="68F5A5AF" w14:paraId="5DCA0D19" w14:textId="77777777" w:rsidTr="6E806342">
        <w:trPr>
          <w:trHeight w:val="300"/>
        </w:trPr>
        <w:tc>
          <w:tcPr>
            <w:tcW w:w="4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14:paraId="0C4F8EF8" w14:textId="7E6FB012" w:rsidR="29EF665B" w:rsidRDefault="5406497E" w:rsidP="5406497E">
            <w:pPr>
              <w:spacing w:line="259" w:lineRule="auto"/>
              <w:jc w:val="left"/>
              <w:rPr>
                <w:rFonts w:asciiTheme="majorHAnsi" w:eastAsiaTheme="majorEastAsia" w:hAnsiTheme="majorHAnsi" w:cstheme="majorBidi"/>
              </w:rPr>
            </w:pPr>
            <w:r w:rsidRPr="5406497E">
              <w:rPr>
                <w:rFonts w:asciiTheme="majorHAnsi" w:eastAsiaTheme="majorEastAsia" w:hAnsiTheme="majorHAnsi" w:cstheme="majorBidi"/>
              </w:rPr>
              <w:t>Prof. Dr. Ergin Murat ALTUNER</w:t>
            </w:r>
          </w:p>
        </w:tc>
        <w:tc>
          <w:tcPr>
            <w:tcW w:w="56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14:paraId="1EC5B4F9" w14:textId="61C3C2E5" w:rsidR="702028F9" w:rsidRDefault="5406497E" w:rsidP="5406497E">
            <w:pPr>
              <w:spacing w:line="259" w:lineRule="auto"/>
              <w:jc w:val="left"/>
              <w:rPr>
                <w:rFonts w:asciiTheme="majorHAnsi" w:eastAsiaTheme="majorEastAsia" w:hAnsiTheme="majorHAnsi" w:cstheme="majorBidi"/>
              </w:rPr>
            </w:pPr>
            <w:r w:rsidRPr="5406497E">
              <w:rPr>
                <w:rFonts w:asciiTheme="majorHAnsi" w:eastAsiaTheme="majorEastAsia" w:hAnsiTheme="majorHAnsi" w:cstheme="majorBidi"/>
              </w:rPr>
              <w:t>Prof. Dr. Şeref TURHAN</w:t>
            </w:r>
          </w:p>
        </w:tc>
      </w:tr>
      <w:tr w:rsidR="68F5A5AF" w14:paraId="4B0C8479" w14:textId="77777777" w:rsidTr="6E806342">
        <w:trPr>
          <w:trHeight w:val="300"/>
        </w:trPr>
        <w:tc>
          <w:tcPr>
            <w:tcW w:w="43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5B8082B1" w14:textId="4229BE24" w:rsidR="13215A57" w:rsidRDefault="5406497E" w:rsidP="5406497E">
            <w:pPr>
              <w:spacing w:line="259" w:lineRule="auto"/>
              <w:jc w:val="left"/>
              <w:rPr>
                <w:rFonts w:asciiTheme="majorHAnsi" w:eastAsiaTheme="majorEastAsia" w:hAnsiTheme="majorHAnsi" w:cstheme="majorBidi"/>
              </w:rPr>
            </w:pPr>
            <w:r w:rsidRPr="5406497E">
              <w:rPr>
                <w:rFonts w:asciiTheme="majorHAnsi" w:eastAsiaTheme="majorEastAsia" w:hAnsiTheme="majorHAnsi" w:cstheme="majorBidi"/>
              </w:rPr>
              <w:t>Prof. Dr. Şeref TURHAN</w:t>
            </w:r>
          </w:p>
        </w:tc>
        <w:tc>
          <w:tcPr>
            <w:tcW w:w="56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tcPr>
          <w:p w14:paraId="5948D681" w14:textId="561C1550" w:rsidR="702028F9" w:rsidRDefault="5406497E" w:rsidP="5406497E">
            <w:pPr>
              <w:spacing w:line="259" w:lineRule="auto"/>
              <w:jc w:val="left"/>
              <w:rPr>
                <w:rFonts w:asciiTheme="majorHAnsi" w:eastAsiaTheme="majorEastAsia" w:hAnsiTheme="majorHAnsi" w:cstheme="majorBidi"/>
              </w:rPr>
            </w:pPr>
            <w:r w:rsidRPr="5406497E">
              <w:rPr>
                <w:rFonts w:asciiTheme="majorHAnsi" w:eastAsiaTheme="majorEastAsia" w:hAnsiTheme="majorHAnsi" w:cstheme="majorBidi"/>
              </w:rPr>
              <w:t>Prof. Dr. Aybaba HANÇERLİOĞULLARI</w:t>
            </w:r>
          </w:p>
        </w:tc>
      </w:tr>
      <w:tr w:rsidR="63EC81E4" w14:paraId="6A011451" w14:textId="77777777" w:rsidTr="6E806342">
        <w:trPr>
          <w:trHeight w:val="300"/>
        </w:trPr>
        <w:tc>
          <w:tcPr>
            <w:tcW w:w="4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14:paraId="4F0944EA" w14:textId="2558F06C" w:rsidR="63EC81E4" w:rsidRDefault="5406497E" w:rsidP="5406497E">
            <w:pPr>
              <w:spacing w:line="300" w:lineRule="exact"/>
              <w:jc w:val="left"/>
              <w:rPr>
                <w:rFonts w:asciiTheme="majorHAnsi" w:eastAsiaTheme="majorEastAsia" w:hAnsiTheme="majorHAnsi" w:cstheme="majorBidi"/>
              </w:rPr>
            </w:pPr>
            <w:r w:rsidRPr="5406497E">
              <w:rPr>
                <w:rFonts w:asciiTheme="majorHAnsi" w:eastAsiaTheme="majorEastAsia" w:hAnsiTheme="majorHAnsi" w:cstheme="majorBidi"/>
              </w:rPr>
              <w:t>Prof. Dr. Gözde GÜRELLİ</w:t>
            </w:r>
          </w:p>
        </w:tc>
        <w:tc>
          <w:tcPr>
            <w:tcW w:w="56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14:paraId="6CEFCB6F" w14:textId="2EE012AC" w:rsidR="63EC81E4" w:rsidRDefault="5406497E" w:rsidP="5406497E">
            <w:pPr>
              <w:spacing w:line="300" w:lineRule="exact"/>
              <w:jc w:val="left"/>
              <w:rPr>
                <w:rFonts w:asciiTheme="majorHAnsi" w:eastAsiaTheme="majorEastAsia" w:hAnsiTheme="majorHAnsi" w:cstheme="majorBidi"/>
              </w:rPr>
            </w:pPr>
            <w:r w:rsidRPr="5406497E">
              <w:rPr>
                <w:rFonts w:asciiTheme="majorHAnsi" w:eastAsiaTheme="majorEastAsia" w:hAnsiTheme="majorHAnsi" w:cstheme="majorBidi"/>
              </w:rPr>
              <w:t>Prof. Dr. Gözde GÜRELLİ</w:t>
            </w:r>
          </w:p>
        </w:tc>
      </w:tr>
      <w:tr w:rsidR="68F5A5AF" w14:paraId="1F254AD9" w14:textId="77777777" w:rsidTr="6E806342">
        <w:trPr>
          <w:trHeight w:val="300"/>
        </w:trPr>
        <w:tc>
          <w:tcPr>
            <w:tcW w:w="43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45" w:type="dxa"/>
              <w:left w:w="105" w:type="dxa"/>
              <w:right w:w="45" w:type="dxa"/>
            </w:tcMar>
          </w:tcPr>
          <w:p w14:paraId="3610B5C5" w14:textId="775892AB" w:rsidR="6384584C" w:rsidRDefault="5406497E" w:rsidP="5406497E">
            <w:pPr>
              <w:spacing w:line="259" w:lineRule="auto"/>
              <w:jc w:val="left"/>
              <w:rPr>
                <w:rFonts w:asciiTheme="majorHAnsi" w:eastAsiaTheme="majorEastAsia" w:hAnsiTheme="majorHAnsi" w:cstheme="majorBidi"/>
              </w:rPr>
            </w:pPr>
            <w:r w:rsidRPr="5406497E">
              <w:rPr>
                <w:rFonts w:asciiTheme="majorHAnsi" w:eastAsiaTheme="majorEastAsia" w:hAnsiTheme="majorHAnsi" w:cstheme="majorBidi"/>
              </w:rPr>
              <w:t>Prof. Dr. Yaşar BOLAT</w:t>
            </w:r>
          </w:p>
        </w:tc>
        <w:tc>
          <w:tcPr>
            <w:tcW w:w="56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45" w:type="dxa"/>
              <w:left w:w="105" w:type="dxa"/>
              <w:right w:w="45" w:type="dxa"/>
            </w:tcMar>
          </w:tcPr>
          <w:p w14:paraId="42A86223" w14:textId="23F5506E" w:rsidR="63EC81E4" w:rsidRDefault="6E806342" w:rsidP="6E806342">
            <w:pPr>
              <w:spacing w:line="259" w:lineRule="auto"/>
              <w:jc w:val="left"/>
              <w:rPr>
                <w:rFonts w:asciiTheme="majorHAnsi" w:eastAsiaTheme="majorEastAsia" w:hAnsiTheme="majorHAnsi" w:cstheme="majorBidi"/>
                <w:color w:val="FF0000"/>
              </w:rPr>
            </w:pPr>
            <w:r w:rsidRPr="6E806342">
              <w:rPr>
                <w:rFonts w:asciiTheme="majorHAnsi" w:eastAsiaTheme="majorEastAsia" w:hAnsiTheme="majorHAnsi" w:cstheme="majorBidi"/>
                <w:color w:val="FF0000"/>
              </w:rPr>
              <w:t>Doç. Dr. Halit MUĞLU</w:t>
            </w:r>
          </w:p>
        </w:tc>
      </w:tr>
      <w:tr w:rsidR="68F5A5AF" w14:paraId="54BE3A31" w14:textId="77777777" w:rsidTr="6E806342">
        <w:trPr>
          <w:trHeight w:val="300"/>
        </w:trPr>
        <w:tc>
          <w:tcPr>
            <w:tcW w:w="43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45" w:type="dxa"/>
              <w:left w:w="105" w:type="dxa"/>
              <w:right w:w="45" w:type="dxa"/>
            </w:tcMar>
          </w:tcPr>
          <w:p w14:paraId="46DAF733" w14:textId="6E86BEC9" w:rsidR="4B26904A" w:rsidRDefault="5406497E" w:rsidP="5406497E">
            <w:pPr>
              <w:spacing w:line="259" w:lineRule="auto"/>
              <w:jc w:val="left"/>
              <w:rPr>
                <w:rFonts w:asciiTheme="majorHAnsi" w:eastAsiaTheme="majorEastAsia" w:hAnsiTheme="majorHAnsi" w:cstheme="majorBidi"/>
              </w:rPr>
            </w:pPr>
            <w:r w:rsidRPr="5406497E">
              <w:rPr>
                <w:rFonts w:asciiTheme="majorHAnsi" w:eastAsiaTheme="majorEastAsia" w:hAnsiTheme="majorHAnsi" w:cstheme="majorBidi"/>
              </w:rPr>
              <w:t>Prof. Dr. Aybaba HANÇERLİOĞULLARI</w:t>
            </w:r>
          </w:p>
        </w:tc>
        <w:tc>
          <w:tcPr>
            <w:tcW w:w="56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45" w:type="dxa"/>
              <w:left w:w="105" w:type="dxa"/>
              <w:right w:w="45" w:type="dxa"/>
            </w:tcMar>
          </w:tcPr>
          <w:p w14:paraId="60F806A0" w14:textId="45F91A1E" w:rsidR="63EC81E4" w:rsidRDefault="5406497E" w:rsidP="5406497E">
            <w:pPr>
              <w:spacing w:line="259" w:lineRule="auto"/>
              <w:jc w:val="left"/>
              <w:rPr>
                <w:rFonts w:asciiTheme="majorHAnsi" w:eastAsiaTheme="majorEastAsia" w:hAnsiTheme="majorHAnsi" w:cstheme="majorBidi"/>
              </w:rPr>
            </w:pPr>
            <w:r w:rsidRPr="5406497E">
              <w:rPr>
                <w:rFonts w:asciiTheme="majorHAnsi" w:eastAsiaTheme="majorEastAsia" w:hAnsiTheme="majorHAnsi" w:cstheme="majorBidi"/>
              </w:rPr>
              <w:t>Doç. Dr. Temel Kan BAKIR</w:t>
            </w:r>
          </w:p>
        </w:tc>
      </w:tr>
      <w:tr w:rsidR="6E806342" w14:paraId="1DF36A64" w14:textId="77777777" w:rsidTr="6E806342">
        <w:trPr>
          <w:trHeight w:val="300"/>
        </w:trPr>
        <w:tc>
          <w:tcPr>
            <w:tcW w:w="4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45" w:type="dxa"/>
              <w:left w:w="105" w:type="dxa"/>
              <w:right w:w="45" w:type="dxa"/>
            </w:tcMar>
          </w:tcPr>
          <w:p w14:paraId="4633270A" w14:textId="66461D0C" w:rsidR="6E806342" w:rsidRDefault="6E806342" w:rsidP="6E806342">
            <w:pPr>
              <w:spacing w:line="300" w:lineRule="exact"/>
              <w:jc w:val="left"/>
              <w:rPr>
                <w:rFonts w:asciiTheme="majorHAnsi" w:eastAsiaTheme="majorEastAsia" w:hAnsiTheme="majorHAnsi" w:cstheme="majorBidi"/>
                <w:color w:val="FF0000"/>
              </w:rPr>
            </w:pPr>
            <w:r w:rsidRPr="6E806342">
              <w:rPr>
                <w:rFonts w:asciiTheme="majorHAnsi" w:eastAsiaTheme="majorEastAsia" w:hAnsiTheme="majorHAnsi" w:cstheme="majorBidi"/>
                <w:color w:val="FF0000"/>
              </w:rPr>
              <w:t>Prof. Dr. Barış BANİ</w:t>
            </w:r>
          </w:p>
        </w:tc>
        <w:tc>
          <w:tcPr>
            <w:tcW w:w="52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45" w:type="dxa"/>
              <w:left w:w="105" w:type="dxa"/>
              <w:right w:w="45" w:type="dxa"/>
            </w:tcMar>
          </w:tcPr>
          <w:p w14:paraId="2CF3883A" w14:textId="459CF0C3" w:rsidR="6E806342" w:rsidRDefault="6E806342" w:rsidP="6E806342">
            <w:pPr>
              <w:spacing w:line="259" w:lineRule="auto"/>
              <w:jc w:val="left"/>
              <w:rPr>
                <w:rFonts w:asciiTheme="majorHAnsi" w:eastAsiaTheme="majorEastAsia" w:hAnsiTheme="majorHAnsi" w:cstheme="majorBidi"/>
              </w:rPr>
            </w:pPr>
            <w:r w:rsidRPr="6E806342">
              <w:rPr>
                <w:rFonts w:asciiTheme="majorHAnsi" w:eastAsiaTheme="majorEastAsia" w:hAnsiTheme="majorHAnsi" w:cstheme="majorBidi"/>
              </w:rPr>
              <w:t>Dr. Öğr. Üyesi İbrahim KÜÇÜKBASMACI</w:t>
            </w:r>
          </w:p>
        </w:tc>
      </w:tr>
      <w:tr w:rsidR="6E806342" w14:paraId="20D84510" w14:textId="77777777" w:rsidTr="6E806342">
        <w:trPr>
          <w:trHeight w:val="300"/>
        </w:trPr>
        <w:tc>
          <w:tcPr>
            <w:tcW w:w="4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45" w:type="dxa"/>
              <w:left w:w="105" w:type="dxa"/>
              <w:right w:w="45" w:type="dxa"/>
            </w:tcMar>
          </w:tcPr>
          <w:p w14:paraId="013A041A" w14:textId="7486E3F5" w:rsidR="6E806342" w:rsidRDefault="6E806342" w:rsidP="6E806342">
            <w:pPr>
              <w:spacing w:line="300" w:lineRule="exact"/>
              <w:jc w:val="left"/>
              <w:rPr>
                <w:rFonts w:asciiTheme="majorHAnsi" w:eastAsiaTheme="majorEastAsia" w:hAnsiTheme="majorHAnsi" w:cstheme="majorBidi"/>
                <w:color w:val="FF0000"/>
              </w:rPr>
            </w:pPr>
            <w:r w:rsidRPr="6E806342">
              <w:rPr>
                <w:rFonts w:asciiTheme="majorHAnsi" w:eastAsiaTheme="majorEastAsia" w:hAnsiTheme="majorHAnsi" w:cstheme="majorBidi"/>
                <w:color w:val="FF0000"/>
              </w:rPr>
              <w:t>Doç. Dr. Halit MUĞLU</w:t>
            </w:r>
          </w:p>
        </w:tc>
        <w:tc>
          <w:tcPr>
            <w:tcW w:w="52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45" w:type="dxa"/>
              <w:left w:w="105" w:type="dxa"/>
              <w:right w:w="45" w:type="dxa"/>
            </w:tcMar>
          </w:tcPr>
          <w:p w14:paraId="511D11BE" w14:textId="15F046DD" w:rsidR="6E806342" w:rsidRDefault="6E806342" w:rsidP="6E806342">
            <w:pPr>
              <w:spacing w:line="259" w:lineRule="auto"/>
              <w:jc w:val="left"/>
              <w:rPr>
                <w:rFonts w:asciiTheme="majorHAnsi" w:eastAsiaTheme="majorEastAsia" w:hAnsiTheme="majorHAnsi" w:cstheme="majorBidi"/>
              </w:rPr>
            </w:pPr>
            <w:r w:rsidRPr="6E806342">
              <w:rPr>
                <w:rFonts w:asciiTheme="majorHAnsi" w:eastAsiaTheme="majorEastAsia" w:hAnsiTheme="majorHAnsi" w:cstheme="majorBidi"/>
              </w:rPr>
              <w:t>Hasan KESİM</w:t>
            </w:r>
          </w:p>
        </w:tc>
      </w:tr>
      <w:tr w:rsidR="68F5A5AF" w14:paraId="34B7272C" w14:textId="77777777" w:rsidTr="6E806342">
        <w:trPr>
          <w:trHeight w:val="300"/>
        </w:trPr>
        <w:tc>
          <w:tcPr>
            <w:tcW w:w="43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45" w:type="dxa"/>
              <w:left w:w="105" w:type="dxa"/>
              <w:right w:w="45" w:type="dxa"/>
            </w:tcMar>
          </w:tcPr>
          <w:p w14:paraId="3ECB598A" w14:textId="71389475" w:rsidR="3B19915D" w:rsidRDefault="5406497E" w:rsidP="5406497E">
            <w:pPr>
              <w:spacing w:line="300" w:lineRule="exact"/>
              <w:jc w:val="left"/>
              <w:rPr>
                <w:rFonts w:asciiTheme="majorHAnsi" w:eastAsiaTheme="majorEastAsia" w:hAnsiTheme="majorHAnsi" w:cstheme="majorBidi"/>
              </w:rPr>
            </w:pPr>
            <w:r w:rsidRPr="5406497E">
              <w:rPr>
                <w:rFonts w:asciiTheme="majorHAnsi" w:eastAsiaTheme="majorEastAsia" w:hAnsiTheme="majorHAnsi" w:cstheme="majorBidi"/>
              </w:rPr>
              <w:t>Doç. Dr. Nesrin ŞENER</w:t>
            </w:r>
          </w:p>
        </w:tc>
        <w:tc>
          <w:tcPr>
            <w:tcW w:w="56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45" w:type="dxa"/>
              <w:left w:w="105" w:type="dxa"/>
              <w:right w:w="45" w:type="dxa"/>
            </w:tcMar>
          </w:tcPr>
          <w:p w14:paraId="346FABEC" w14:textId="27A40524" w:rsidR="6B4A8129" w:rsidRDefault="6B4A8129" w:rsidP="6E806342">
            <w:pPr>
              <w:spacing w:line="259" w:lineRule="auto"/>
              <w:jc w:val="left"/>
              <w:rPr>
                <w:rFonts w:asciiTheme="majorHAnsi" w:eastAsiaTheme="majorEastAsia" w:hAnsiTheme="majorHAnsi" w:cstheme="majorBidi"/>
              </w:rPr>
            </w:pPr>
          </w:p>
        </w:tc>
      </w:tr>
      <w:tr w:rsidR="68F5A5AF" w14:paraId="4D71B28D" w14:textId="77777777" w:rsidTr="6E806342">
        <w:trPr>
          <w:trHeight w:val="300"/>
        </w:trPr>
        <w:tc>
          <w:tcPr>
            <w:tcW w:w="43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45" w:type="dxa"/>
              <w:left w:w="105" w:type="dxa"/>
              <w:right w:w="45" w:type="dxa"/>
            </w:tcMar>
          </w:tcPr>
          <w:p w14:paraId="39B55B67" w14:textId="76FDCA4C" w:rsidR="04B24345" w:rsidRDefault="5406497E" w:rsidP="5406497E">
            <w:pPr>
              <w:spacing w:line="259" w:lineRule="auto"/>
              <w:jc w:val="left"/>
              <w:rPr>
                <w:rFonts w:asciiTheme="majorHAnsi" w:eastAsiaTheme="majorEastAsia" w:hAnsiTheme="majorHAnsi" w:cstheme="majorBidi"/>
              </w:rPr>
            </w:pPr>
            <w:r w:rsidRPr="5406497E">
              <w:rPr>
                <w:rFonts w:asciiTheme="majorHAnsi" w:eastAsiaTheme="majorEastAsia" w:hAnsiTheme="majorHAnsi" w:cstheme="majorBidi"/>
              </w:rPr>
              <w:t>Doç. Dr. Aslı KURNAZ</w:t>
            </w:r>
          </w:p>
        </w:tc>
        <w:tc>
          <w:tcPr>
            <w:tcW w:w="56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45" w:type="dxa"/>
              <w:left w:w="105" w:type="dxa"/>
              <w:right w:w="45" w:type="dxa"/>
            </w:tcMar>
          </w:tcPr>
          <w:p w14:paraId="627EC36F" w14:textId="6CCAA236" w:rsidR="6B4A8129" w:rsidRDefault="6B4A8129" w:rsidP="6E806342">
            <w:pPr>
              <w:spacing w:line="259" w:lineRule="auto"/>
              <w:jc w:val="left"/>
              <w:rPr>
                <w:rFonts w:asciiTheme="majorHAnsi" w:eastAsiaTheme="majorEastAsia" w:hAnsiTheme="majorHAnsi" w:cstheme="majorBidi"/>
              </w:rPr>
            </w:pPr>
          </w:p>
        </w:tc>
      </w:tr>
      <w:tr w:rsidR="68F5A5AF" w14:paraId="0EF7EF27" w14:textId="77777777" w:rsidTr="6E806342">
        <w:trPr>
          <w:trHeight w:val="300"/>
        </w:trPr>
        <w:tc>
          <w:tcPr>
            <w:tcW w:w="43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45" w:type="dxa"/>
              <w:left w:w="105" w:type="dxa"/>
              <w:right w:w="45" w:type="dxa"/>
            </w:tcMar>
          </w:tcPr>
          <w:p w14:paraId="6D8CB15C" w14:textId="176421C4" w:rsidR="299574CD" w:rsidRDefault="5406497E" w:rsidP="5406497E">
            <w:pPr>
              <w:spacing w:line="259" w:lineRule="auto"/>
              <w:jc w:val="left"/>
              <w:rPr>
                <w:rFonts w:asciiTheme="majorHAnsi" w:eastAsiaTheme="majorEastAsia" w:hAnsiTheme="majorHAnsi" w:cstheme="majorBidi"/>
              </w:rPr>
            </w:pPr>
            <w:r w:rsidRPr="5406497E">
              <w:rPr>
                <w:rFonts w:asciiTheme="majorHAnsi" w:eastAsiaTheme="majorEastAsia" w:hAnsiTheme="majorHAnsi" w:cstheme="majorBidi"/>
              </w:rPr>
              <w:t>Doç. Dr. Temel Kan BAKIR</w:t>
            </w:r>
          </w:p>
        </w:tc>
        <w:tc>
          <w:tcPr>
            <w:tcW w:w="56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45" w:type="dxa"/>
              <w:left w:w="105" w:type="dxa"/>
              <w:right w:w="45" w:type="dxa"/>
            </w:tcMar>
          </w:tcPr>
          <w:p w14:paraId="35FD863B" w14:textId="67025D38" w:rsidR="6B4A8129" w:rsidRDefault="6B4A8129" w:rsidP="5406497E">
            <w:pPr>
              <w:spacing w:line="259" w:lineRule="auto"/>
              <w:jc w:val="left"/>
              <w:rPr>
                <w:rFonts w:asciiTheme="majorHAnsi" w:eastAsiaTheme="majorEastAsia" w:hAnsiTheme="majorHAnsi" w:cstheme="majorBidi"/>
              </w:rPr>
            </w:pPr>
          </w:p>
        </w:tc>
      </w:tr>
      <w:tr w:rsidR="68F5A5AF" w14:paraId="4A2D2BB8" w14:textId="77777777" w:rsidTr="6E806342">
        <w:trPr>
          <w:trHeight w:val="300"/>
        </w:trPr>
        <w:tc>
          <w:tcPr>
            <w:tcW w:w="43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45" w:type="dxa"/>
              <w:left w:w="105" w:type="dxa"/>
              <w:right w:w="45" w:type="dxa"/>
            </w:tcMar>
          </w:tcPr>
          <w:p w14:paraId="3338A0AB" w14:textId="4182EE29" w:rsidR="3B6C8004" w:rsidRDefault="5406497E" w:rsidP="5406497E">
            <w:pPr>
              <w:spacing w:line="259" w:lineRule="auto"/>
              <w:jc w:val="left"/>
              <w:rPr>
                <w:rFonts w:asciiTheme="majorHAnsi" w:eastAsiaTheme="majorEastAsia" w:hAnsiTheme="majorHAnsi" w:cstheme="majorBidi"/>
              </w:rPr>
            </w:pPr>
            <w:r w:rsidRPr="5406497E">
              <w:rPr>
                <w:rFonts w:asciiTheme="majorHAnsi" w:eastAsiaTheme="majorEastAsia" w:hAnsiTheme="majorHAnsi" w:cstheme="majorBidi"/>
              </w:rPr>
              <w:t>Dr. Öğr. Üyesi İbrahim KÜÇÜKBASMACI</w:t>
            </w:r>
          </w:p>
        </w:tc>
        <w:tc>
          <w:tcPr>
            <w:tcW w:w="56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45" w:type="dxa"/>
              <w:left w:w="105" w:type="dxa"/>
              <w:right w:w="45" w:type="dxa"/>
            </w:tcMar>
          </w:tcPr>
          <w:p w14:paraId="219F0694" w14:textId="32DC4FD6" w:rsidR="68F5A5AF" w:rsidRDefault="68F5A5AF" w:rsidP="5406497E">
            <w:pPr>
              <w:spacing w:line="259" w:lineRule="auto"/>
              <w:jc w:val="left"/>
              <w:rPr>
                <w:rFonts w:asciiTheme="majorHAnsi" w:eastAsiaTheme="majorEastAsia" w:hAnsiTheme="majorHAnsi" w:cstheme="majorBidi"/>
              </w:rPr>
            </w:pPr>
          </w:p>
        </w:tc>
      </w:tr>
      <w:tr w:rsidR="63EC81E4" w14:paraId="119E88F0" w14:textId="77777777" w:rsidTr="6E806342">
        <w:trPr>
          <w:trHeight w:val="300"/>
        </w:trPr>
        <w:tc>
          <w:tcPr>
            <w:tcW w:w="43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45" w:type="dxa"/>
              <w:left w:w="105" w:type="dxa"/>
              <w:right w:w="45" w:type="dxa"/>
            </w:tcMar>
          </w:tcPr>
          <w:p w14:paraId="649BAB6E" w14:textId="490C07A0" w:rsidR="63EC81E4" w:rsidRDefault="5406497E" w:rsidP="5406497E">
            <w:pPr>
              <w:spacing w:line="259" w:lineRule="auto"/>
              <w:jc w:val="left"/>
              <w:rPr>
                <w:rFonts w:asciiTheme="majorHAnsi" w:eastAsiaTheme="majorEastAsia" w:hAnsiTheme="majorHAnsi" w:cstheme="majorBidi"/>
              </w:rPr>
            </w:pPr>
            <w:r w:rsidRPr="5406497E">
              <w:rPr>
                <w:rFonts w:asciiTheme="majorHAnsi" w:eastAsiaTheme="majorEastAsia" w:hAnsiTheme="majorHAnsi" w:cstheme="majorBidi"/>
              </w:rPr>
              <w:t>Hasan KESİM</w:t>
            </w:r>
          </w:p>
        </w:tc>
        <w:tc>
          <w:tcPr>
            <w:tcW w:w="56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45" w:type="dxa"/>
              <w:left w:w="105" w:type="dxa"/>
              <w:right w:w="45" w:type="dxa"/>
            </w:tcMar>
          </w:tcPr>
          <w:p w14:paraId="1959956D" w14:textId="3D7A0B51" w:rsidR="63EC81E4" w:rsidRDefault="63EC81E4" w:rsidP="5406497E">
            <w:pPr>
              <w:spacing w:line="259" w:lineRule="auto"/>
              <w:jc w:val="left"/>
              <w:rPr>
                <w:rFonts w:asciiTheme="majorHAnsi" w:eastAsiaTheme="majorEastAsia" w:hAnsiTheme="majorHAnsi" w:cstheme="majorBidi"/>
                <w:color w:val="000000" w:themeColor="text1"/>
              </w:rPr>
            </w:pPr>
          </w:p>
        </w:tc>
      </w:tr>
      <w:tr w:rsidR="68F5A5AF" w14:paraId="65CFB18B" w14:textId="77777777" w:rsidTr="6E806342">
        <w:trPr>
          <w:trHeight w:val="300"/>
        </w:trPr>
        <w:tc>
          <w:tcPr>
            <w:tcW w:w="4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14:paraId="4E9B8F5A" w14:textId="07ADFFD6" w:rsidR="3B6C8004" w:rsidRDefault="3B6C8004" w:rsidP="63EC81E4">
            <w:pPr>
              <w:spacing w:line="259" w:lineRule="auto"/>
              <w:jc w:val="left"/>
              <w:rPr>
                <w:rFonts w:asciiTheme="minorHAnsi" w:eastAsiaTheme="minorEastAsia" w:hAnsiTheme="minorHAnsi" w:cstheme="minorBidi"/>
              </w:rPr>
            </w:pPr>
          </w:p>
        </w:tc>
        <w:tc>
          <w:tcPr>
            <w:tcW w:w="56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14:paraId="6154513C" w14:textId="1072E621" w:rsidR="68F5A5AF" w:rsidRDefault="68F5A5AF" w:rsidP="68F5A5AF">
            <w:pPr>
              <w:spacing w:line="259" w:lineRule="auto"/>
              <w:jc w:val="left"/>
              <w:rPr>
                <w:rFonts w:ascii="Cambria" w:eastAsia="Cambria" w:hAnsi="Cambria" w:cs="Cambria"/>
                <w:color w:val="000000" w:themeColor="text1"/>
              </w:rPr>
            </w:pPr>
          </w:p>
        </w:tc>
      </w:tr>
    </w:tbl>
    <w:p w14:paraId="62200132" w14:textId="49AFAFC0" w:rsidR="68F5A5AF" w:rsidRDefault="68F5A5AF"/>
    <w:p w14:paraId="6E7B9AA6" w14:textId="7905C985" w:rsidR="6559E3CD" w:rsidRDefault="6559E3CD" w:rsidP="68F5A5AF">
      <w:pPr>
        <w:pStyle w:val="GvdeMetni"/>
        <w:spacing w:line="259" w:lineRule="auto"/>
        <w:jc w:val="center"/>
        <w:rPr>
          <w:rFonts w:ascii="Calibri" w:eastAsia="Calibri" w:hAnsi="Calibri" w:cs="Calibri"/>
          <w:color w:val="000000" w:themeColor="text1"/>
        </w:rPr>
      </w:pPr>
      <w:r w:rsidRPr="68F5A5AF">
        <w:rPr>
          <w:rFonts w:ascii="Calibri" w:eastAsia="Calibri" w:hAnsi="Calibri" w:cs="Calibri"/>
          <w:color w:val="000000" w:themeColor="text1"/>
        </w:rPr>
        <w:t>Biyoloji Bölümü Anabilim Dalı Başkanlıkları ve Üyeleri</w:t>
      </w:r>
    </w:p>
    <w:tbl>
      <w:tblPr>
        <w:tblStyle w:val="TabloKlavuzu"/>
        <w:tblW w:w="9315" w:type="dxa"/>
        <w:tblLayout w:type="fixed"/>
        <w:tblLook w:val="06A0" w:firstRow="1" w:lastRow="0" w:firstColumn="1" w:lastColumn="0" w:noHBand="1" w:noVBand="1"/>
      </w:tblPr>
      <w:tblGrid>
        <w:gridCol w:w="3105"/>
        <w:gridCol w:w="3105"/>
        <w:gridCol w:w="3105"/>
      </w:tblGrid>
      <w:tr w:rsidR="68F5A5AF" w:rsidRPr="00067C01" w14:paraId="7C6406A1" w14:textId="77777777" w:rsidTr="6E806342">
        <w:trPr>
          <w:trHeight w:val="295"/>
        </w:trPr>
        <w:tc>
          <w:tcPr>
            <w:tcW w:w="3105" w:type="dxa"/>
          </w:tcPr>
          <w:p w14:paraId="4B8AC0C2" w14:textId="367977B1" w:rsidR="5FE64835" w:rsidRPr="00067C01" w:rsidRDefault="5406497E" w:rsidP="5406497E">
            <w:pPr>
              <w:pStyle w:val="GvdeMetni"/>
              <w:jc w:val="center"/>
              <w:rPr>
                <w:rFonts w:asciiTheme="majorHAnsi" w:eastAsiaTheme="majorEastAsia" w:hAnsiTheme="majorHAnsi" w:cstheme="majorBidi"/>
                <w:sz w:val="22"/>
                <w:szCs w:val="22"/>
              </w:rPr>
            </w:pPr>
            <w:r w:rsidRPr="00067C01">
              <w:rPr>
                <w:rFonts w:asciiTheme="majorHAnsi" w:eastAsiaTheme="majorEastAsia" w:hAnsiTheme="majorHAnsi" w:cstheme="majorBidi"/>
                <w:sz w:val="22"/>
                <w:szCs w:val="22"/>
              </w:rPr>
              <w:t>Anabilim Dalı</w:t>
            </w:r>
          </w:p>
        </w:tc>
        <w:tc>
          <w:tcPr>
            <w:tcW w:w="3105" w:type="dxa"/>
          </w:tcPr>
          <w:p w14:paraId="1CA30B26" w14:textId="0F49A68B" w:rsidR="5FE64835" w:rsidRPr="00067C01" w:rsidRDefault="5406497E" w:rsidP="5406497E">
            <w:pPr>
              <w:pStyle w:val="GvdeMetni"/>
              <w:jc w:val="center"/>
              <w:rPr>
                <w:rFonts w:asciiTheme="majorHAnsi" w:eastAsiaTheme="majorEastAsia" w:hAnsiTheme="majorHAnsi" w:cstheme="majorBidi"/>
                <w:sz w:val="22"/>
                <w:szCs w:val="22"/>
              </w:rPr>
            </w:pPr>
            <w:r w:rsidRPr="00067C01">
              <w:rPr>
                <w:rFonts w:asciiTheme="majorHAnsi" w:eastAsiaTheme="majorEastAsia" w:hAnsiTheme="majorHAnsi" w:cstheme="majorBidi"/>
                <w:sz w:val="22"/>
                <w:szCs w:val="22"/>
              </w:rPr>
              <w:t>Anabilim Dalı Başkanı</w:t>
            </w:r>
          </w:p>
        </w:tc>
        <w:tc>
          <w:tcPr>
            <w:tcW w:w="3105" w:type="dxa"/>
          </w:tcPr>
          <w:p w14:paraId="75975059" w14:textId="2F5F9678" w:rsidR="5FE64835" w:rsidRPr="00067C01" w:rsidRDefault="5406497E" w:rsidP="5406497E">
            <w:pPr>
              <w:pStyle w:val="GvdeMetni"/>
              <w:jc w:val="center"/>
              <w:rPr>
                <w:rFonts w:asciiTheme="majorHAnsi" w:eastAsiaTheme="majorEastAsia" w:hAnsiTheme="majorHAnsi" w:cstheme="majorBidi"/>
                <w:sz w:val="22"/>
                <w:szCs w:val="22"/>
              </w:rPr>
            </w:pPr>
            <w:r w:rsidRPr="00067C01">
              <w:rPr>
                <w:rFonts w:asciiTheme="majorHAnsi" w:eastAsiaTheme="majorEastAsia" w:hAnsiTheme="majorHAnsi" w:cstheme="majorBidi"/>
                <w:sz w:val="22"/>
                <w:szCs w:val="22"/>
              </w:rPr>
              <w:t>Anabilim Dalı Üyeleri</w:t>
            </w:r>
          </w:p>
        </w:tc>
      </w:tr>
      <w:tr w:rsidR="68F5A5AF" w:rsidRPr="00067C01" w14:paraId="124979D2" w14:textId="77777777" w:rsidTr="6E806342">
        <w:trPr>
          <w:trHeight w:val="295"/>
        </w:trPr>
        <w:tc>
          <w:tcPr>
            <w:tcW w:w="3105" w:type="dxa"/>
          </w:tcPr>
          <w:p w14:paraId="51ADA181" w14:textId="4276F565" w:rsidR="73CFF80C" w:rsidRPr="00067C01" w:rsidRDefault="5406497E" w:rsidP="5406497E">
            <w:pPr>
              <w:pStyle w:val="GvdeMetni"/>
              <w:rPr>
                <w:rFonts w:asciiTheme="majorHAnsi" w:eastAsiaTheme="majorEastAsia" w:hAnsiTheme="majorHAnsi" w:cstheme="majorBidi"/>
                <w:sz w:val="22"/>
                <w:szCs w:val="22"/>
              </w:rPr>
            </w:pPr>
            <w:r w:rsidRPr="00067C01">
              <w:rPr>
                <w:rFonts w:asciiTheme="majorHAnsi" w:eastAsiaTheme="majorEastAsia" w:hAnsiTheme="majorHAnsi" w:cstheme="majorBidi"/>
                <w:color w:val="252525"/>
                <w:sz w:val="22"/>
                <w:szCs w:val="22"/>
              </w:rPr>
              <w:t>Genel Biyoloji Anabilim Dalı</w:t>
            </w:r>
          </w:p>
        </w:tc>
        <w:tc>
          <w:tcPr>
            <w:tcW w:w="3105" w:type="dxa"/>
          </w:tcPr>
          <w:p w14:paraId="58B8282E" w14:textId="6224756B" w:rsidR="3536A88F" w:rsidRPr="00067C01" w:rsidRDefault="5406497E" w:rsidP="5406497E">
            <w:pPr>
              <w:pStyle w:val="GvdeMetni"/>
              <w:rPr>
                <w:rFonts w:asciiTheme="majorHAnsi" w:eastAsiaTheme="majorEastAsia" w:hAnsiTheme="majorHAnsi" w:cstheme="majorBidi"/>
                <w:sz w:val="22"/>
                <w:szCs w:val="22"/>
              </w:rPr>
            </w:pPr>
            <w:r w:rsidRPr="00067C01">
              <w:rPr>
                <w:rFonts w:asciiTheme="majorHAnsi" w:eastAsiaTheme="majorEastAsia" w:hAnsiTheme="majorHAnsi" w:cstheme="majorBidi"/>
                <w:sz w:val="22"/>
                <w:szCs w:val="22"/>
              </w:rPr>
              <w:t>Doç. Dr. İdris YAZGAN</w:t>
            </w:r>
          </w:p>
          <w:p w14:paraId="5F74A4F6" w14:textId="15DB8082" w:rsidR="68F5A5AF" w:rsidRPr="00067C01" w:rsidRDefault="68F5A5AF" w:rsidP="5406497E">
            <w:pPr>
              <w:pStyle w:val="GvdeMetni"/>
              <w:rPr>
                <w:rFonts w:asciiTheme="majorHAnsi" w:eastAsiaTheme="majorEastAsia" w:hAnsiTheme="majorHAnsi" w:cstheme="majorBidi"/>
                <w:sz w:val="22"/>
                <w:szCs w:val="22"/>
              </w:rPr>
            </w:pPr>
          </w:p>
        </w:tc>
        <w:tc>
          <w:tcPr>
            <w:tcW w:w="3105" w:type="dxa"/>
          </w:tcPr>
          <w:p w14:paraId="7B48A756" w14:textId="6224756B" w:rsidR="720CBD3B" w:rsidRPr="00067C01" w:rsidRDefault="5406497E" w:rsidP="5406497E">
            <w:pPr>
              <w:pStyle w:val="GvdeMetni"/>
              <w:rPr>
                <w:rFonts w:asciiTheme="majorHAnsi" w:eastAsiaTheme="majorEastAsia" w:hAnsiTheme="majorHAnsi" w:cstheme="majorBidi"/>
                <w:sz w:val="22"/>
                <w:szCs w:val="22"/>
              </w:rPr>
            </w:pPr>
            <w:r w:rsidRPr="00067C01">
              <w:rPr>
                <w:rFonts w:asciiTheme="majorHAnsi" w:eastAsiaTheme="majorEastAsia" w:hAnsiTheme="majorHAnsi" w:cstheme="majorBidi"/>
                <w:sz w:val="22"/>
                <w:szCs w:val="22"/>
              </w:rPr>
              <w:t>Doç. Dr. İdris YAZGAN</w:t>
            </w:r>
          </w:p>
          <w:p w14:paraId="2AC66738" w14:textId="0DF413FB" w:rsidR="720CBD3B" w:rsidRPr="00067C01" w:rsidRDefault="5406497E" w:rsidP="5406497E">
            <w:pPr>
              <w:pStyle w:val="GvdeMetni"/>
              <w:rPr>
                <w:rFonts w:asciiTheme="majorHAnsi" w:eastAsiaTheme="majorEastAsia" w:hAnsiTheme="majorHAnsi" w:cstheme="majorBidi"/>
                <w:sz w:val="22"/>
                <w:szCs w:val="22"/>
              </w:rPr>
            </w:pPr>
            <w:r w:rsidRPr="00067C01">
              <w:rPr>
                <w:rFonts w:asciiTheme="majorHAnsi" w:eastAsiaTheme="majorEastAsia" w:hAnsiTheme="majorHAnsi" w:cstheme="majorBidi"/>
                <w:sz w:val="22"/>
                <w:szCs w:val="22"/>
              </w:rPr>
              <w:t>Arş. Gör. Dr. Nursema AKTEPE</w:t>
            </w:r>
          </w:p>
          <w:p w14:paraId="61AF47B7" w14:textId="73E85F6F" w:rsidR="720CBD3B" w:rsidRPr="00067C01" w:rsidRDefault="5406497E" w:rsidP="5406497E">
            <w:pPr>
              <w:pStyle w:val="GvdeMetni"/>
              <w:rPr>
                <w:rFonts w:asciiTheme="majorHAnsi" w:eastAsiaTheme="majorEastAsia" w:hAnsiTheme="majorHAnsi" w:cstheme="majorBidi"/>
                <w:sz w:val="22"/>
                <w:szCs w:val="22"/>
              </w:rPr>
            </w:pPr>
            <w:r w:rsidRPr="00067C01">
              <w:rPr>
                <w:rFonts w:asciiTheme="majorHAnsi" w:eastAsiaTheme="majorEastAsia" w:hAnsiTheme="majorHAnsi" w:cstheme="majorBidi"/>
                <w:sz w:val="22"/>
                <w:szCs w:val="22"/>
              </w:rPr>
              <w:t>Arş. Gör. Dr. Aysun İNAN GENÇ</w:t>
            </w:r>
          </w:p>
          <w:p w14:paraId="2011A05E" w14:textId="63B4FD69" w:rsidR="720CBD3B" w:rsidRPr="00067C01" w:rsidRDefault="5406497E" w:rsidP="5406497E">
            <w:pPr>
              <w:pStyle w:val="GvdeMetni"/>
              <w:rPr>
                <w:rFonts w:asciiTheme="majorHAnsi" w:eastAsiaTheme="majorEastAsia" w:hAnsiTheme="majorHAnsi" w:cstheme="majorBidi"/>
                <w:sz w:val="22"/>
                <w:szCs w:val="22"/>
              </w:rPr>
            </w:pPr>
            <w:r w:rsidRPr="00067C01">
              <w:rPr>
                <w:rFonts w:asciiTheme="majorHAnsi" w:eastAsiaTheme="majorEastAsia" w:hAnsiTheme="majorHAnsi" w:cstheme="majorBidi"/>
                <w:sz w:val="22"/>
                <w:szCs w:val="22"/>
              </w:rPr>
              <w:t>Arş. Gör. Kübra TEKŞEN</w:t>
            </w:r>
          </w:p>
        </w:tc>
      </w:tr>
      <w:tr w:rsidR="68F5A5AF" w:rsidRPr="00067C01" w14:paraId="0E4C22C1" w14:textId="77777777" w:rsidTr="6E806342">
        <w:trPr>
          <w:trHeight w:val="295"/>
        </w:trPr>
        <w:tc>
          <w:tcPr>
            <w:tcW w:w="3105" w:type="dxa"/>
            <w:shd w:val="clear" w:color="auto" w:fill="BFBFBF" w:themeFill="background1" w:themeFillShade="BF"/>
          </w:tcPr>
          <w:p w14:paraId="7BAE6E09" w14:textId="66C29640" w:rsidR="73CFF80C" w:rsidRPr="00067C01" w:rsidRDefault="5406497E" w:rsidP="5406497E">
            <w:pPr>
              <w:pStyle w:val="GvdeMetni"/>
              <w:rPr>
                <w:rFonts w:asciiTheme="majorHAnsi" w:eastAsiaTheme="majorEastAsia" w:hAnsiTheme="majorHAnsi" w:cstheme="majorBidi"/>
                <w:sz w:val="22"/>
                <w:szCs w:val="22"/>
              </w:rPr>
            </w:pPr>
            <w:r w:rsidRPr="00067C01">
              <w:rPr>
                <w:rFonts w:asciiTheme="majorHAnsi" w:eastAsiaTheme="majorEastAsia" w:hAnsiTheme="majorHAnsi" w:cstheme="majorBidi"/>
                <w:color w:val="252525"/>
                <w:sz w:val="22"/>
                <w:szCs w:val="22"/>
              </w:rPr>
              <w:t>Ekoloji ve Çevre Biyolojisi Anabilim Dalı</w:t>
            </w:r>
          </w:p>
        </w:tc>
        <w:tc>
          <w:tcPr>
            <w:tcW w:w="3105" w:type="dxa"/>
            <w:shd w:val="clear" w:color="auto" w:fill="BFBFBF" w:themeFill="background1" w:themeFillShade="BF"/>
          </w:tcPr>
          <w:p w14:paraId="01ABE5FC" w14:textId="63C2D289" w:rsidR="190938A8" w:rsidRPr="00067C01" w:rsidRDefault="5406497E" w:rsidP="5406497E">
            <w:pPr>
              <w:pStyle w:val="GvdeMetni"/>
              <w:rPr>
                <w:rFonts w:asciiTheme="majorHAnsi" w:eastAsiaTheme="majorEastAsia" w:hAnsiTheme="majorHAnsi" w:cstheme="majorBidi"/>
                <w:sz w:val="22"/>
                <w:szCs w:val="22"/>
              </w:rPr>
            </w:pPr>
            <w:r w:rsidRPr="00067C01">
              <w:rPr>
                <w:rFonts w:asciiTheme="majorHAnsi" w:eastAsiaTheme="majorEastAsia" w:hAnsiTheme="majorHAnsi" w:cstheme="majorBidi"/>
                <w:sz w:val="22"/>
                <w:szCs w:val="22"/>
              </w:rPr>
              <w:t>Prof. Dr. Talip ÇETER</w:t>
            </w:r>
          </w:p>
          <w:p w14:paraId="76F81C5A" w14:textId="52B9D772" w:rsidR="68F5A5AF" w:rsidRPr="00067C01" w:rsidRDefault="68F5A5AF" w:rsidP="5406497E">
            <w:pPr>
              <w:pStyle w:val="GvdeMetni"/>
              <w:rPr>
                <w:rFonts w:asciiTheme="majorHAnsi" w:eastAsiaTheme="majorEastAsia" w:hAnsiTheme="majorHAnsi" w:cstheme="majorBidi"/>
                <w:sz w:val="22"/>
                <w:szCs w:val="22"/>
              </w:rPr>
            </w:pPr>
          </w:p>
        </w:tc>
        <w:tc>
          <w:tcPr>
            <w:tcW w:w="3105" w:type="dxa"/>
            <w:shd w:val="clear" w:color="auto" w:fill="BFBFBF" w:themeFill="background1" w:themeFillShade="BF"/>
          </w:tcPr>
          <w:p w14:paraId="52FB5567" w14:textId="63C2D289" w:rsidR="06714FFD" w:rsidRPr="00067C01" w:rsidRDefault="6E806342" w:rsidP="5406497E">
            <w:pPr>
              <w:pStyle w:val="GvdeMetni"/>
              <w:rPr>
                <w:rFonts w:asciiTheme="majorHAnsi" w:eastAsiaTheme="majorEastAsia" w:hAnsiTheme="majorHAnsi" w:cstheme="majorBidi"/>
                <w:sz w:val="22"/>
                <w:szCs w:val="22"/>
              </w:rPr>
            </w:pPr>
            <w:r w:rsidRPr="6E806342">
              <w:rPr>
                <w:rFonts w:asciiTheme="majorHAnsi" w:eastAsiaTheme="majorEastAsia" w:hAnsiTheme="majorHAnsi" w:cstheme="majorBidi"/>
                <w:sz w:val="22"/>
                <w:szCs w:val="22"/>
              </w:rPr>
              <w:t>Prof. Dr. Talip ÇETER</w:t>
            </w:r>
          </w:p>
          <w:p w14:paraId="625C64DE" w14:textId="66BE46AC" w:rsidR="68F5A5AF" w:rsidRPr="00067C01" w:rsidRDefault="6E806342" w:rsidP="6E806342">
            <w:pPr>
              <w:pStyle w:val="GvdeMetni"/>
              <w:rPr>
                <w:rFonts w:asciiTheme="majorHAnsi" w:eastAsiaTheme="majorEastAsia" w:hAnsiTheme="majorHAnsi" w:cstheme="majorBidi"/>
                <w:sz w:val="22"/>
                <w:szCs w:val="22"/>
              </w:rPr>
            </w:pPr>
            <w:r w:rsidRPr="6E806342">
              <w:rPr>
                <w:rFonts w:asciiTheme="majorHAnsi" w:eastAsiaTheme="majorEastAsia" w:hAnsiTheme="majorHAnsi" w:cstheme="majorBidi"/>
                <w:sz w:val="22"/>
                <w:szCs w:val="22"/>
              </w:rPr>
              <w:t>Dr. Öğr. Üyesi Şükrü Şenol PARUĞ</w:t>
            </w:r>
          </w:p>
        </w:tc>
      </w:tr>
      <w:tr w:rsidR="68F5A5AF" w:rsidRPr="00067C01" w14:paraId="35A10A53" w14:textId="77777777" w:rsidTr="6E806342">
        <w:trPr>
          <w:trHeight w:val="295"/>
        </w:trPr>
        <w:tc>
          <w:tcPr>
            <w:tcW w:w="3105" w:type="dxa"/>
          </w:tcPr>
          <w:p w14:paraId="02E6622D" w14:textId="4EE17A2C" w:rsidR="73CFF80C" w:rsidRPr="00067C01" w:rsidRDefault="5406497E" w:rsidP="5406497E">
            <w:pPr>
              <w:pStyle w:val="GvdeMetni"/>
              <w:rPr>
                <w:rFonts w:asciiTheme="majorHAnsi" w:eastAsiaTheme="majorEastAsia" w:hAnsiTheme="majorHAnsi" w:cstheme="majorBidi"/>
                <w:sz w:val="22"/>
                <w:szCs w:val="22"/>
              </w:rPr>
            </w:pPr>
            <w:r w:rsidRPr="00067C01">
              <w:rPr>
                <w:rFonts w:asciiTheme="majorHAnsi" w:eastAsiaTheme="majorEastAsia" w:hAnsiTheme="majorHAnsi" w:cstheme="majorBidi"/>
                <w:sz w:val="22"/>
                <w:szCs w:val="22"/>
              </w:rPr>
              <w:t>Botanik Anabilim Dalı</w:t>
            </w:r>
          </w:p>
        </w:tc>
        <w:tc>
          <w:tcPr>
            <w:tcW w:w="3105" w:type="dxa"/>
          </w:tcPr>
          <w:p w14:paraId="1F2E91FF" w14:textId="4CDC6EA3" w:rsidR="73CFF80C" w:rsidRPr="00067C01" w:rsidRDefault="5406497E" w:rsidP="5406497E">
            <w:pPr>
              <w:pStyle w:val="GvdeMetni"/>
              <w:rPr>
                <w:rFonts w:asciiTheme="majorHAnsi" w:eastAsiaTheme="majorEastAsia" w:hAnsiTheme="majorHAnsi" w:cstheme="majorBidi"/>
                <w:sz w:val="22"/>
                <w:szCs w:val="22"/>
              </w:rPr>
            </w:pPr>
            <w:r w:rsidRPr="00067C01">
              <w:rPr>
                <w:rFonts w:asciiTheme="majorHAnsi" w:eastAsiaTheme="majorEastAsia" w:hAnsiTheme="majorHAnsi" w:cstheme="majorBidi"/>
                <w:sz w:val="22"/>
                <w:szCs w:val="22"/>
              </w:rPr>
              <w:t>Prof. Dr. Ergin Murat ALTUNER</w:t>
            </w:r>
          </w:p>
        </w:tc>
        <w:tc>
          <w:tcPr>
            <w:tcW w:w="3105" w:type="dxa"/>
          </w:tcPr>
          <w:p w14:paraId="375404F8" w14:textId="4CDC6EA3" w:rsidR="5A7BFBD5" w:rsidRPr="00067C01" w:rsidRDefault="5406497E" w:rsidP="5406497E">
            <w:pPr>
              <w:pStyle w:val="GvdeMetni"/>
              <w:rPr>
                <w:rFonts w:asciiTheme="majorHAnsi" w:eastAsiaTheme="majorEastAsia" w:hAnsiTheme="majorHAnsi" w:cstheme="majorBidi"/>
                <w:sz w:val="22"/>
                <w:szCs w:val="22"/>
              </w:rPr>
            </w:pPr>
            <w:r w:rsidRPr="00067C01">
              <w:rPr>
                <w:rFonts w:asciiTheme="majorHAnsi" w:eastAsiaTheme="majorEastAsia" w:hAnsiTheme="majorHAnsi" w:cstheme="majorBidi"/>
                <w:sz w:val="22"/>
                <w:szCs w:val="22"/>
              </w:rPr>
              <w:t>Prof. Dr. Ergin Murat ALTUNER</w:t>
            </w:r>
          </w:p>
          <w:p w14:paraId="77F4988C" w14:textId="77BD2BAB" w:rsidR="5A7BFBD5" w:rsidRPr="00067C01" w:rsidRDefault="00165724" w:rsidP="5406497E">
            <w:pPr>
              <w:pStyle w:val="GvdeMetni"/>
              <w:rPr>
                <w:rFonts w:asciiTheme="majorHAnsi" w:eastAsiaTheme="majorEastAsia" w:hAnsiTheme="majorHAnsi" w:cstheme="majorBidi"/>
                <w:sz w:val="22"/>
                <w:szCs w:val="22"/>
              </w:rPr>
            </w:pPr>
            <w:r>
              <w:rPr>
                <w:rFonts w:asciiTheme="majorHAnsi" w:eastAsiaTheme="majorEastAsia" w:hAnsiTheme="majorHAnsi" w:cstheme="majorBidi"/>
                <w:sz w:val="22"/>
                <w:szCs w:val="22"/>
              </w:rPr>
              <w:t>Prof</w:t>
            </w:r>
            <w:r w:rsidR="5406497E" w:rsidRPr="00067C01">
              <w:rPr>
                <w:rFonts w:asciiTheme="majorHAnsi" w:eastAsiaTheme="majorEastAsia" w:hAnsiTheme="majorHAnsi" w:cstheme="majorBidi"/>
                <w:sz w:val="22"/>
                <w:szCs w:val="22"/>
              </w:rPr>
              <w:t>. Dr. Barış BANİ</w:t>
            </w:r>
          </w:p>
          <w:p w14:paraId="406934BB" w14:textId="5F43CC6D" w:rsidR="5A7BFBD5" w:rsidRPr="00067C01" w:rsidRDefault="5406497E" w:rsidP="5406497E">
            <w:pPr>
              <w:pStyle w:val="GvdeMetni"/>
              <w:rPr>
                <w:rFonts w:asciiTheme="majorHAnsi" w:eastAsiaTheme="majorEastAsia" w:hAnsiTheme="majorHAnsi" w:cstheme="majorBidi"/>
                <w:sz w:val="22"/>
                <w:szCs w:val="22"/>
              </w:rPr>
            </w:pPr>
            <w:r w:rsidRPr="00067C01">
              <w:rPr>
                <w:rFonts w:asciiTheme="majorHAnsi" w:eastAsiaTheme="majorEastAsia" w:hAnsiTheme="majorHAnsi" w:cstheme="majorBidi"/>
                <w:sz w:val="22"/>
                <w:szCs w:val="22"/>
              </w:rPr>
              <w:t>Dr. Öğr. Üyesi Nezahat TURFAN</w:t>
            </w:r>
          </w:p>
        </w:tc>
      </w:tr>
      <w:tr w:rsidR="68F5A5AF" w:rsidRPr="00067C01" w14:paraId="55355BDE" w14:textId="77777777" w:rsidTr="6E806342">
        <w:trPr>
          <w:trHeight w:val="295"/>
        </w:trPr>
        <w:tc>
          <w:tcPr>
            <w:tcW w:w="3105" w:type="dxa"/>
            <w:shd w:val="clear" w:color="auto" w:fill="BFBFBF" w:themeFill="background1" w:themeFillShade="BF"/>
          </w:tcPr>
          <w:p w14:paraId="74341F56" w14:textId="5BB23582" w:rsidR="73CFF80C" w:rsidRPr="00067C01" w:rsidRDefault="5406497E" w:rsidP="5406497E">
            <w:pPr>
              <w:pStyle w:val="GvdeMetni"/>
              <w:rPr>
                <w:rFonts w:asciiTheme="majorHAnsi" w:eastAsiaTheme="majorEastAsia" w:hAnsiTheme="majorHAnsi" w:cstheme="majorBidi"/>
                <w:sz w:val="22"/>
                <w:szCs w:val="22"/>
              </w:rPr>
            </w:pPr>
            <w:r w:rsidRPr="00067C01">
              <w:rPr>
                <w:rFonts w:asciiTheme="majorHAnsi" w:eastAsiaTheme="majorEastAsia" w:hAnsiTheme="majorHAnsi" w:cstheme="majorBidi"/>
                <w:color w:val="252525"/>
                <w:sz w:val="22"/>
                <w:szCs w:val="22"/>
              </w:rPr>
              <w:t>Zooloji Anabilim Dalı Başkanı</w:t>
            </w:r>
          </w:p>
        </w:tc>
        <w:tc>
          <w:tcPr>
            <w:tcW w:w="3105" w:type="dxa"/>
            <w:shd w:val="clear" w:color="auto" w:fill="BFBFBF" w:themeFill="background1" w:themeFillShade="BF"/>
          </w:tcPr>
          <w:p w14:paraId="7D057992" w14:textId="67FD497A" w:rsidR="73CFF80C" w:rsidRPr="00067C01" w:rsidRDefault="5406497E" w:rsidP="5406497E">
            <w:pPr>
              <w:pStyle w:val="GvdeMetni"/>
              <w:rPr>
                <w:rFonts w:asciiTheme="majorHAnsi" w:eastAsiaTheme="majorEastAsia" w:hAnsiTheme="majorHAnsi" w:cstheme="majorBidi"/>
                <w:sz w:val="22"/>
                <w:szCs w:val="22"/>
              </w:rPr>
            </w:pPr>
            <w:r w:rsidRPr="00067C01">
              <w:rPr>
                <w:rFonts w:asciiTheme="majorHAnsi" w:eastAsiaTheme="majorEastAsia" w:hAnsiTheme="majorHAnsi" w:cstheme="majorBidi"/>
                <w:sz w:val="22"/>
                <w:szCs w:val="22"/>
              </w:rPr>
              <w:t>Prof. Dr. Gözde GÜRELLİ</w:t>
            </w:r>
          </w:p>
        </w:tc>
        <w:tc>
          <w:tcPr>
            <w:tcW w:w="3105" w:type="dxa"/>
            <w:shd w:val="clear" w:color="auto" w:fill="BFBFBF" w:themeFill="background1" w:themeFillShade="BF"/>
          </w:tcPr>
          <w:p w14:paraId="150D7C3E" w14:textId="2FAAA97B" w:rsidR="6CAC6C41" w:rsidRPr="00067C01" w:rsidRDefault="5406497E" w:rsidP="5406497E">
            <w:pPr>
              <w:pStyle w:val="GvdeMetni"/>
              <w:rPr>
                <w:rFonts w:asciiTheme="majorHAnsi" w:eastAsiaTheme="majorEastAsia" w:hAnsiTheme="majorHAnsi" w:cstheme="majorBidi"/>
                <w:sz w:val="22"/>
                <w:szCs w:val="22"/>
              </w:rPr>
            </w:pPr>
            <w:r w:rsidRPr="00067C01">
              <w:rPr>
                <w:rFonts w:asciiTheme="majorHAnsi" w:eastAsiaTheme="majorEastAsia" w:hAnsiTheme="majorHAnsi" w:cstheme="majorBidi"/>
                <w:sz w:val="22"/>
                <w:szCs w:val="22"/>
              </w:rPr>
              <w:t>Prof. Dr. Gözde GÜRELLİ</w:t>
            </w:r>
          </w:p>
          <w:p w14:paraId="496E0427" w14:textId="24E6B51C" w:rsidR="6CAC6C41" w:rsidRPr="00067C01" w:rsidRDefault="5406497E" w:rsidP="5406497E">
            <w:pPr>
              <w:pStyle w:val="GvdeMetni"/>
              <w:rPr>
                <w:rFonts w:asciiTheme="majorHAnsi" w:eastAsiaTheme="majorEastAsia" w:hAnsiTheme="majorHAnsi" w:cstheme="majorBidi"/>
                <w:sz w:val="22"/>
                <w:szCs w:val="22"/>
              </w:rPr>
            </w:pPr>
            <w:r w:rsidRPr="00067C01">
              <w:rPr>
                <w:rFonts w:asciiTheme="majorHAnsi" w:eastAsiaTheme="majorEastAsia" w:hAnsiTheme="majorHAnsi" w:cstheme="majorBidi"/>
                <w:sz w:val="22"/>
                <w:szCs w:val="22"/>
              </w:rPr>
              <w:lastRenderedPageBreak/>
              <w:t>Dr. Öğr. Üyesi İbrahim KÜÇÜKBASMACI</w:t>
            </w:r>
          </w:p>
          <w:p w14:paraId="7CCC88A8" w14:textId="683629BA" w:rsidR="6CAC6C41" w:rsidRPr="00067C01" w:rsidRDefault="5406497E" w:rsidP="5406497E">
            <w:pPr>
              <w:pStyle w:val="GvdeMetni"/>
              <w:rPr>
                <w:rFonts w:asciiTheme="majorHAnsi" w:eastAsiaTheme="majorEastAsia" w:hAnsiTheme="majorHAnsi" w:cstheme="majorBidi"/>
                <w:sz w:val="22"/>
                <w:szCs w:val="22"/>
              </w:rPr>
            </w:pPr>
            <w:r w:rsidRPr="00067C01">
              <w:rPr>
                <w:rFonts w:asciiTheme="majorHAnsi" w:eastAsiaTheme="majorEastAsia" w:hAnsiTheme="majorHAnsi" w:cstheme="majorBidi"/>
                <w:sz w:val="22"/>
                <w:szCs w:val="22"/>
              </w:rPr>
              <w:t>Dr. Öğr. Üyesi Zafer SANCAK</w:t>
            </w:r>
          </w:p>
          <w:p w14:paraId="33D88076" w14:textId="4B3C9B26" w:rsidR="68F5A5AF" w:rsidRPr="00067C01" w:rsidRDefault="68F5A5AF" w:rsidP="5406497E">
            <w:pPr>
              <w:pStyle w:val="GvdeMetni"/>
              <w:rPr>
                <w:rFonts w:asciiTheme="majorHAnsi" w:eastAsiaTheme="majorEastAsia" w:hAnsiTheme="majorHAnsi" w:cstheme="majorBidi"/>
                <w:sz w:val="22"/>
                <w:szCs w:val="22"/>
              </w:rPr>
            </w:pPr>
          </w:p>
        </w:tc>
      </w:tr>
      <w:tr w:rsidR="68F5A5AF" w:rsidRPr="00067C01" w14:paraId="7E4B8F3D" w14:textId="77777777" w:rsidTr="6E806342">
        <w:trPr>
          <w:trHeight w:val="295"/>
        </w:trPr>
        <w:tc>
          <w:tcPr>
            <w:tcW w:w="3105" w:type="dxa"/>
          </w:tcPr>
          <w:p w14:paraId="1901C5B0" w14:textId="717CF024" w:rsidR="73CFF80C" w:rsidRPr="00067C01" w:rsidRDefault="5406497E" w:rsidP="5406497E">
            <w:pPr>
              <w:pStyle w:val="GvdeMetni"/>
              <w:rPr>
                <w:rFonts w:asciiTheme="majorHAnsi" w:eastAsiaTheme="majorEastAsia" w:hAnsiTheme="majorHAnsi" w:cstheme="majorBidi"/>
                <w:sz w:val="22"/>
                <w:szCs w:val="22"/>
              </w:rPr>
            </w:pPr>
            <w:r w:rsidRPr="00067C01">
              <w:rPr>
                <w:rFonts w:asciiTheme="majorHAnsi" w:eastAsiaTheme="majorEastAsia" w:hAnsiTheme="majorHAnsi" w:cstheme="majorBidi"/>
                <w:color w:val="252525"/>
                <w:sz w:val="22"/>
                <w:szCs w:val="22"/>
              </w:rPr>
              <w:lastRenderedPageBreak/>
              <w:t>Moleküler Biyoloji ve Genetik Anabilim Dalı Başkanı</w:t>
            </w:r>
          </w:p>
        </w:tc>
        <w:tc>
          <w:tcPr>
            <w:tcW w:w="3105" w:type="dxa"/>
          </w:tcPr>
          <w:p w14:paraId="36435D39" w14:textId="3A1FC5AE" w:rsidR="73CFF80C" w:rsidRPr="00067C01" w:rsidRDefault="5406497E" w:rsidP="5406497E">
            <w:pPr>
              <w:pStyle w:val="GvdeMetni"/>
              <w:rPr>
                <w:rFonts w:asciiTheme="majorHAnsi" w:eastAsiaTheme="majorEastAsia" w:hAnsiTheme="majorHAnsi" w:cstheme="majorBidi"/>
                <w:sz w:val="22"/>
                <w:szCs w:val="22"/>
              </w:rPr>
            </w:pPr>
            <w:r w:rsidRPr="00067C01">
              <w:rPr>
                <w:rFonts w:asciiTheme="majorHAnsi" w:eastAsiaTheme="majorEastAsia" w:hAnsiTheme="majorHAnsi" w:cstheme="majorBidi"/>
                <w:sz w:val="22"/>
                <w:szCs w:val="22"/>
              </w:rPr>
              <w:t>Dr. Öğr. Üyesi Aslı UĞURLU</w:t>
            </w:r>
          </w:p>
        </w:tc>
        <w:tc>
          <w:tcPr>
            <w:tcW w:w="3105" w:type="dxa"/>
          </w:tcPr>
          <w:p w14:paraId="184CA572" w14:textId="3A1FC5AE" w:rsidR="7B1B5022" w:rsidRPr="00067C01" w:rsidRDefault="5406497E" w:rsidP="5406497E">
            <w:pPr>
              <w:pStyle w:val="GvdeMetni"/>
              <w:rPr>
                <w:rFonts w:asciiTheme="majorHAnsi" w:eastAsiaTheme="majorEastAsia" w:hAnsiTheme="majorHAnsi" w:cstheme="majorBidi"/>
                <w:sz w:val="22"/>
                <w:szCs w:val="22"/>
              </w:rPr>
            </w:pPr>
            <w:r w:rsidRPr="00067C01">
              <w:rPr>
                <w:rFonts w:asciiTheme="majorHAnsi" w:eastAsiaTheme="majorEastAsia" w:hAnsiTheme="majorHAnsi" w:cstheme="majorBidi"/>
                <w:sz w:val="22"/>
                <w:szCs w:val="22"/>
              </w:rPr>
              <w:t>Dr. Öğr. Üyesi Aslı UĞURLU</w:t>
            </w:r>
          </w:p>
          <w:p w14:paraId="7B2A7CA8" w14:textId="1F401CA3" w:rsidR="68F5A5AF" w:rsidRPr="00067C01" w:rsidRDefault="68F5A5AF" w:rsidP="5406497E">
            <w:pPr>
              <w:pStyle w:val="GvdeMetni"/>
              <w:rPr>
                <w:rFonts w:asciiTheme="majorHAnsi" w:eastAsiaTheme="majorEastAsia" w:hAnsiTheme="majorHAnsi" w:cstheme="majorBidi"/>
                <w:sz w:val="22"/>
                <w:szCs w:val="22"/>
              </w:rPr>
            </w:pPr>
          </w:p>
        </w:tc>
      </w:tr>
    </w:tbl>
    <w:p w14:paraId="620B0EA2" w14:textId="05BFA652" w:rsidR="63EC81E4" w:rsidRDefault="5406497E" w:rsidP="5406497E">
      <w:pPr>
        <w:rPr>
          <w:rFonts w:asciiTheme="majorHAnsi" w:eastAsiaTheme="majorEastAsia" w:hAnsiTheme="majorHAnsi" w:cstheme="majorBidi"/>
        </w:rPr>
      </w:pPr>
      <w:r w:rsidRPr="5406497E">
        <w:rPr>
          <w:rFonts w:asciiTheme="majorHAnsi" w:eastAsiaTheme="majorEastAsia" w:hAnsiTheme="majorHAnsi" w:cstheme="majorBidi"/>
          <w:color w:val="000000" w:themeColor="text1"/>
        </w:rPr>
        <w:t>Programımızın, bölüm, fakülte ve üniversite üst yönetimiyle olan yönetimsel ilişkisi Şekil 1.1. ve Şekil 1.2. ile gösterilmiştir.</w:t>
      </w:r>
    </w:p>
    <w:p w14:paraId="3D54BE20" w14:textId="77CDE7A3" w:rsidR="63EC81E4" w:rsidRDefault="63EC81E4" w:rsidP="63EC81E4">
      <w:pPr>
        <w:rPr>
          <w:color w:val="000000" w:themeColor="text1"/>
        </w:rPr>
      </w:pPr>
    </w:p>
    <w:p w14:paraId="15BCD36F" w14:textId="6F598700" w:rsidR="63EC81E4" w:rsidRDefault="63EC81E4" w:rsidP="63EC81E4">
      <w:pPr>
        <w:rPr>
          <w:color w:val="000000" w:themeColor="text1"/>
        </w:rPr>
      </w:pPr>
    </w:p>
    <w:p w14:paraId="1509C3FE" w14:textId="67E0EC4A" w:rsidR="63EC81E4" w:rsidRDefault="63EC81E4" w:rsidP="6E806342">
      <w:pPr>
        <w:jc w:val="center"/>
      </w:pPr>
      <w:r>
        <w:rPr>
          <w:noProof/>
        </w:rPr>
        <w:drawing>
          <wp:inline distT="0" distB="0" distL="0" distR="0" wp14:anchorId="022B259C" wp14:editId="37E3DF3E">
            <wp:extent cx="3076575" cy="4572000"/>
            <wp:effectExtent l="0" t="0" r="0" b="0"/>
            <wp:docPr id="4116503" name="Resim 4116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3076575" cy="4572000"/>
                    </a:xfrm>
                    <a:prstGeom prst="rect">
                      <a:avLst/>
                    </a:prstGeom>
                  </pic:spPr>
                </pic:pic>
              </a:graphicData>
            </a:graphic>
          </wp:inline>
        </w:drawing>
      </w:r>
    </w:p>
    <w:p w14:paraId="256FEEBE" w14:textId="47863788" w:rsidR="63EC81E4" w:rsidRDefault="63EC81E4" w:rsidP="63EC81E4">
      <w:pPr>
        <w:jc w:val="center"/>
      </w:pPr>
    </w:p>
    <w:p w14:paraId="1274497A" w14:textId="6A6DA1DE" w:rsidR="63EC81E4" w:rsidRDefault="63EC81E4" w:rsidP="6E806342">
      <w:pPr>
        <w:jc w:val="center"/>
      </w:pPr>
      <w:r>
        <w:rPr>
          <w:noProof/>
        </w:rPr>
        <w:lastRenderedPageBreak/>
        <w:drawing>
          <wp:inline distT="0" distB="0" distL="0" distR="0" wp14:anchorId="6B14EC10" wp14:editId="1C0D28CE">
            <wp:extent cx="4572000" cy="3133725"/>
            <wp:effectExtent l="0" t="0" r="0" b="0"/>
            <wp:docPr id="1497599214" name="Resim 1497599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572000" cy="3133725"/>
                    </a:xfrm>
                    <a:prstGeom prst="rect">
                      <a:avLst/>
                    </a:prstGeom>
                  </pic:spPr>
                </pic:pic>
              </a:graphicData>
            </a:graphic>
          </wp:inline>
        </w:drawing>
      </w:r>
    </w:p>
    <w:p w14:paraId="06392B3E" w14:textId="77777777" w:rsidR="00405136" w:rsidRDefault="00405136" w:rsidP="63EC81E4">
      <w:pPr>
        <w:jc w:val="center"/>
      </w:pPr>
    </w:p>
    <w:p w14:paraId="7ECE83EE" w14:textId="1EA1E7D4" w:rsidR="007A3FA7" w:rsidRPr="00626E88" w:rsidRDefault="00ED00EF" w:rsidP="00BB75F6">
      <w:pPr>
        <w:pStyle w:val="Balk3"/>
        <w:rPr>
          <w:rFonts w:ascii="Calibri" w:hAnsi="Calibri"/>
        </w:rPr>
      </w:pPr>
      <w:bookmarkStart w:id="34" w:name="_Toc342573078"/>
      <w:bookmarkStart w:id="35" w:name="_Toc224410914"/>
      <w:bookmarkStart w:id="36" w:name="_Toc224532361"/>
      <w:bookmarkStart w:id="37" w:name="_Toc356564391"/>
      <w:r w:rsidRPr="00626E88">
        <w:rPr>
          <w:rFonts w:ascii="Calibri" w:hAnsi="Calibri"/>
        </w:rPr>
        <w:t>5.</w:t>
      </w:r>
      <w:r w:rsidRPr="00626E88">
        <w:rPr>
          <w:rFonts w:ascii="Calibri" w:hAnsi="Calibri"/>
        </w:rPr>
        <w:tab/>
      </w:r>
      <w:r w:rsidR="00762930" w:rsidRPr="00626E88">
        <w:rPr>
          <w:rFonts w:ascii="Calibri" w:hAnsi="Calibri"/>
        </w:rPr>
        <w:t xml:space="preserve">Programın </w:t>
      </w:r>
      <w:r w:rsidR="00515ED7" w:rsidRPr="00626E88">
        <w:rPr>
          <w:rFonts w:ascii="Calibri" w:hAnsi="Calibri"/>
        </w:rPr>
        <w:t xml:space="preserve">Kısa </w:t>
      </w:r>
      <w:r w:rsidR="007A3FA7" w:rsidRPr="00626E88">
        <w:rPr>
          <w:rFonts w:ascii="Calibri" w:hAnsi="Calibri"/>
        </w:rPr>
        <w:t>Tarihçesi</w:t>
      </w:r>
      <w:bookmarkEnd w:id="34"/>
      <w:r w:rsidR="007A3FA7" w:rsidRPr="00626E88">
        <w:rPr>
          <w:rFonts w:ascii="Calibri" w:hAnsi="Calibri"/>
        </w:rPr>
        <w:t xml:space="preserve"> </w:t>
      </w:r>
      <w:bookmarkEnd w:id="35"/>
      <w:bookmarkEnd w:id="36"/>
      <w:r w:rsidR="00515ED7" w:rsidRPr="00626E88">
        <w:rPr>
          <w:rFonts w:ascii="Calibri" w:hAnsi="Calibri"/>
        </w:rPr>
        <w:t>ve Değişiklikler</w:t>
      </w:r>
      <w:bookmarkEnd w:id="37"/>
    </w:p>
    <w:p w14:paraId="59D3C1D1" w14:textId="72FA328E" w:rsidR="63EC81E4" w:rsidRDefault="6E806342" w:rsidP="6E806342">
      <w:pPr>
        <w:pStyle w:val="GvdeMetni"/>
        <w:rPr>
          <w:rFonts w:ascii="Calibri" w:eastAsia="Calibri" w:hAnsi="Calibri" w:cs="Calibri"/>
        </w:rPr>
      </w:pPr>
      <w:r w:rsidRPr="6E806342">
        <w:rPr>
          <w:rFonts w:ascii="Calibri" w:eastAsia="Calibri" w:hAnsi="Calibri" w:cs="Calibri"/>
        </w:rPr>
        <w:t>Programın kısa bir tarihçesini veriniz ve programda yapılan büyük çaplı son değişiklikleri (daha önce FEDEK değerlendirmesinden geçmiş programlarda son değerlendirmeden itibaren olanlara ağırlık vererek) açıklayınız.</w:t>
      </w:r>
    </w:p>
    <w:p w14:paraId="55F6DE2C" w14:textId="5670D609" w:rsidR="63EC81E4" w:rsidRDefault="6E806342" w:rsidP="6E806342">
      <w:pPr>
        <w:pStyle w:val="GvdeMetni"/>
        <w:rPr>
          <w:rFonts w:ascii="Calibri" w:eastAsia="Calibri" w:hAnsi="Calibri" w:cs="Calibri"/>
        </w:rPr>
      </w:pPr>
      <w:r w:rsidRPr="6E806342">
        <w:rPr>
          <w:rFonts w:ascii="Calibri" w:eastAsia="Calibri" w:hAnsi="Calibri" w:cs="Calibri"/>
          <w:color w:val="252525"/>
        </w:rPr>
        <w:t xml:space="preserve">Fakültemiz, Milli Eğitim Bakanlığı’nın 12.8.2003 tarih ve 20919 sayılı yazısı ve 28/3/1983 tarih ve 2809 sayılı Yasanın değişik ek 30’uncu maddesine göre Bakanlar Kurulu tarafından Gazi Üniversitesi Rektörlüğü’ne bağlı olarak kurulmuş ve 2006 yılında, 01 Mart 2006 tarih ve 5467 sayılı Kanunla kurulan Kastamonu Üniversitesi’ne bağlanmıştır. </w:t>
      </w:r>
      <w:r w:rsidRPr="6E806342">
        <w:rPr>
          <w:rFonts w:ascii="Calibri" w:eastAsia="Calibri" w:hAnsi="Calibri" w:cs="Calibri"/>
        </w:rPr>
        <w:t xml:space="preserve"> </w:t>
      </w:r>
    </w:p>
    <w:p w14:paraId="159019F1" w14:textId="7D50E732" w:rsidR="63EC81E4" w:rsidRDefault="6E806342" w:rsidP="6E806342">
      <w:pPr>
        <w:pStyle w:val="GvdeMetni"/>
        <w:rPr>
          <w:rFonts w:ascii="Calibri" w:eastAsia="Calibri" w:hAnsi="Calibri" w:cs="Calibri"/>
        </w:rPr>
      </w:pPr>
      <w:r w:rsidRPr="6E806342">
        <w:rPr>
          <w:rFonts w:ascii="Calibri" w:eastAsia="Calibri" w:hAnsi="Calibri" w:cs="Calibri"/>
          <w:color w:val="252525"/>
        </w:rPr>
        <w:t>26 Temmuz 2022 tarih ve 31904 sayılı Resmî Gazete 'de yayınlanan 5867 Sayılı Cumhurbaşkanı Kararı ile 2809 Sayılı Yükseköğretim Kurumları Teşkilat Kanunu'nun 30. maddesi gereğince Kastamonu Üniversitesi Fen Edebiyat Fakültesi kapatılmış, Fen Fakültesi ile İnsan ve Toplum Bilimi Fakültesi kurulmuştur.</w:t>
      </w:r>
    </w:p>
    <w:p w14:paraId="700519FC" w14:textId="2A064B0F" w:rsidR="63EC81E4" w:rsidRDefault="6E806342" w:rsidP="6E806342">
      <w:pPr>
        <w:pStyle w:val="GvdeMetni"/>
        <w:rPr>
          <w:rFonts w:ascii="Calibri" w:eastAsia="Calibri" w:hAnsi="Calibri" w:cs="Calibri"/>
        </w:rPr>
      </w:pPr>
      <w:r w:rsidRPr="6E806342">
        <w:rPr>
          <w:rFonts w:ascii="Calibri" w:eastAsia="Calibri" w:hAnsi="Calibri" w:cs="Calibri"/>
        </w:rPr>
        <w:t>Ekim 2007 tarihinde kurulan bölümümüzde, 3 Profesör, 2 Doçent, 4 Dr. Öğr. Üyesi ve 3 Araştırma Görevlisi olmak üzere toplam 12 öğretim elemanı görev yapmaktadır. Bölümümüz, 2008-2009 eğitim öğretim yılından itibaren öğrenci alarak eğitim öğretime başlamıştır. İlk lisans mezunlarını 2012 yılında vermiş olan Biyoloji Bölümü’nde 2014-2015 Bahar eğitim-öğretim döneminde Yüksek Lisans Programı ve 2015-2016 Bahar eğitim-öğretim döneminde Doktora Programı açılmıştır.</w:t>
      </w:r>
      <w:r w:rsidRPr="6E806342">
        <w:rPr>
          <w:rFonts w:ascii="Calibri" w:eastAsia="Calibri" w:hAnsi="Calibri" w:cs="Calibri"/>
          <w:color w:val="252525"/>
        </w:rPr>
        <w:t xml:space="preserve"> Biyoloji bölümünde Botanik, Ekoloji ve Çevre Biyolojisi, Genel Biyoloji, Moleküler Biyoloji ve Genetik, Zooloji anabilim dalları yer almaktadır.</w:t>
      </w:r>
    </w:p>
    <w:p w14:paraId="38F3FFF1" w14:textId="4465E42B" w:rsidR="63EC81E4" w:rsidRDefault="6E806342" w:rsidP="6E806342">
      <w:pPr>
        <w:pStyle w:val="GvdeMetni"/>
        <w:rPr>
          <w:rFonts w:ascii="Calibri" w:eastAsia="Calibri" w:hAnsi="Calibri" w:cs="Calibri"/>
        </w:rPr>
      </w:pPr>
      <w:r w:rsidRPr="6E806342">
        <w:rPr>
          <w:rFonts w:ascii="Calibri" w:eastAsia="Calibri" w:hAnsi="Calibri" w:cs="Calibri"/>
        </w:rPr>
        <w:t>Bölümümüzde konusunda güncel ve ileri bilgi düzeyine sahip, üretken, yaratıcı, topluma ve çevreye saygılı, paylaşımcı, girişimci, takım çalışması yanında liderlik niteliklerine de sahip, uluslararası düzeyde ve nitelikte çalışma yapabilen, tercih edilen üstün nitelikli biyolog yetiştirilmektedir. Ayrıca yetiştirilecek nitelikli mezunlarımızla, özellikle son zamanlarda çok önem kazanan ve temelde biyolojiye dayanan çevre sorunları, gen teknolojisi gibi alanlarda araştırmalar yaparak, toplumu ilgilendiren sorunların çözümüne katkı sağlanması hedeflenmektedir.</w:t>
      </w:r>
    </w:p>
    <w:p w14:paraId="76FA9EF3" w14:textId="77777777" w:rsidR="007A3FA7" w:rsidRPr="00626E88" w:rsidRDefault="007A3FA7" w:rsidP="00BB75F6">
      <w:pPr>
        <w:pStyle w:val="Balk3"/>
        <w:rPr>
          <w:rFonts w:ascii="Calibri" w:hAnsi="Calibri"/>
        </w:rPr>
      </w:pPr>
      <w:bookmarkStart w:id="38" w:name="_Toc224410915"/>
      <w:bookmarkStart w:id="39" w:name="_Toc224532362"/>
      <w:bookmarkStart w:id="40" w:name="_Toc342573079"/>
      <w:bookmarkStart w:id="41" w:name="_Toc356564392"/>
      <w:r w:rsidRPr="00626E88">
        <w:rPr>
          <w:rFonts w:ascii="Calibri" w:hAnsi="Calibri"/>
        </w:rPr>
        <w:lastRenderedPageBreak/>
        <w:t>6.</w:t>
      </w:r>
      <w:r w:rsidRPr="00626E88">
        <w:rPr>
          <w:rFonts w:ascii="Calibri" w:hAnsi="Calibri"/>
        </w:rPr>
        <w:tab/>
        <w:t xml:space="preserve">Önceki Yetersizliklerin </w:t>
      </w:r>
      <w:r w:rsidR="001D5AD1" w:rsidRPr="00626E88">
        <w:rPr>
          <w:rFonts w:ascii="Calibri" w:hAnsi="Calibri"/>
        </w:rPr>
        <w:t xml:space="preserve">ve Gözlemlerin </w:t>
      </w:r>
      <w:r w:rsidRPr="00626E88">
        <w:rPr>
          <w:rFonts w:ascii="Calibri" w:hAnsi="Calibri"/>
        </w:rPr>
        <w:t>Giderilmesi Yönünde Alınan Önlemler</w:t>
      </w:r>
      <w:bookmarkEnd w:id="33"/>
      <w:bookmarkEnd w:id="38"/>
      <w:bookmarkEnd w:id="39"/>
      <w:bookmarkEnd w:id="40"/>
      <w:bookmarkEnd w:id="41"/>
    </w:p>
    <w:p w14:paraId="07B0CE03" w14:textId="77777777" w:rsidR="00515ED7" w:rsidRPr="00626E88" w:rsidRDefault="63EC81E4" w:rsidP="00515ED7">
      <w:pPr>
        <w:pStyle w:val="GvdeMetni"/>
        <w:rPr>
          <w:rFonts w:ascii="Calibri" w:hAnsi="Calibri"/>
        </w:rPr>
      </w:pPr>
      <w:r w:rsidRPr="63EC81E4">
        <w:rPr>
          <w:rFonts w:ascii="Calibri" w:hAnsi="Calibri"/>
        </w:rPr>
        <w:t>Bundan önceki en son (genel değerlendirme veya ara değerlendirme veya kanıt göster değerlendirmesi) sonucunda programda FEDEK tarafından bazı yetersizlikler ve/veya gözlemler bildirildiyse, bunları, en son FEDEK değerlendirme raporunda yer aldığı sırasını değiştirmeden, teker teker yazınız ve her birinin giderilmesi için alınan önlemleri ayrı ayrı belirtiniz. Bir önceki değerlendirme sırasında tüm programlar için ortak olarak saptanmış yetersizlikler ve/veya gözlemler varsa, bunlardan da her programa ait özdeğerlendirme raporunda ayrı ayrı söz edilmelidir. Program FEDEK tarafından ilk kez değerlendirilecek ise, bu alt bölümde sadece bu durumu belirtmeniz yeterlidir.</w:t>
      </w:r>
    </w:p>
    <w:p w14:paraId="14CC523E" w14:textId="6BA9EC34" w:rsidR="63EC81E4" w:rsidRDefault="63EC81E4" w:rsidP="63EC81E4">
      <w:r w:rsidRPr="63EC81E4">
        <w:rPr>
          <w:rFonts w:ascii="Calibri" w:eastAsia="Calibri" w:hAnsi="Calibri" w:cs="Calibri"/>
        </w:rPr>
        <w:t>Program FEDEK tarafından ilk kez değerlendirilecektir.</w:t>
      </w:r>
    </w:p>
    <w:p w14:paraId="2CA92006" w14:textId="32D21FDE" w:rsidR="63EC81E4" w:rsidRDefault="63EC81E4" w:rsidP="63EC81E4">
      <w:pPr>
        <w:pStyle w:val="GvdeMetni"/>
        <w:rPr>
          <w:rFonts w:ascii="Calibri" w:hAnsi="Calibri"/>
        </w:rPr>
      </w:pPr>
    </w:p>
    <w:p w14:paraId="254A25CD" w14:textId="4B13D7F5" w:rsidR="00B9585A" w:rsidRPr="00626E88" w:rsidRDefault="00B9585A" w:rsidP="00515ED7">
      <w:pPr>
        <w:pStyle w:val="Balk2"/>
        <w:rPr>
          <w:rFonts w:ascii="Calibri" w:hAnsi="Calibri"/>
        </w:rPr>
      </w:pPr>
      <w:bookmarkStart w:id="42" w:name="_Toc224410916"/>
      <w:bookmarkStart w:id="43" w:name="_Toc224532363"/>
      <w:bookmarkStart w:id="44" w:name="_Toc232102080"/>
      <w:bookmarkStart w:id="45" w:name="_Toc413595453"/>
      <w:bookmarkStart w:id="46" w:name="_Toc342573080"/>
      <w:bookmarkStart w:id="47" w:name="_Toc356564393"/>
      <w:bookmarkStart w:id="48" w:name="_Toc224410917"/>
      <w:bookmarkStart w:id="49" w:name="_Toc224532364"/>
      <w:bookmarkStart w:id="50" w:name="_Toc250726602"/>
      <w:r w:rsidRPr="00626E88">
        <w:rPr>
          <w:rFonts w:ascii="Calibri" w:hAnsi="Calibri"/>
        </w:rPr>
        <w:t>B. Değerlendirme Ö</w:t>
      </w:r>
      <w:r w:rsidR="00174717" w:rsidRPr="00626E88">
        <w:rPr>
          <w:rFonts w:ascii="Calibri" w:hAnsi="Calibri"/>
        </w:rPr>
        <w:t>lçütleri</w:t>
      </w:r>
      <w:bookmarkEnd w:id="42"/>
      <w:bookmarkEnd w:id="43"/>
      <w:bookmarkEnd w:id="44"/>
      <w:bookmarkEnd w:id="45"/>
      <w:bookmarkEnd w:id="46"/>
      <w:bookmarkEnd w:id="47"/>
    </w:p>
    <w:p w14:paraId="2898E318" w14:textId="77777777" w:rsidR="007A3FA7" w:rsidRPr="00626E88" w:rsidRDefault="007A3FA7" w:rsidP="00BB75F6">
      <w:pPr>
        <w:pStyle w:val="Balk3"/>
        <w:rPr>
          <w:rFonts w:ascii="Calibri" w:hAnsi="Calibri"/>
        </w:rPr>
      </w:pPr>
      <w:bookmarkStart w:id="51" w:name="_Toc342573081"/>
      <w:bookmarkStart w:id="52" w:name="_Toc356564394"/>
      <w:r w:rsidRPr="00626E88">
        <w:rPr>
          <w:rFonts w:ascii="Calibri" w:hAnsi="Calibri"/>
        </w:rPr>
        <w:t>Ölçüt 1 Öğrenciler</w:t>
      </w:r>
      <w:bookmarkEnd w:id="48"/>
      <w:bookmarkEnd w:id="49"/>
      <w:bookmarkEnd w:id="50"/>
      <w:bookmarkEnd w:id="51"/>
      <w:bookmarkEnd w:id="52"/>
    </w:p>
    <w:p w14:paraId="0C4CDD59" w14:textId="3BB99A87" w:rsidR="007A3FA7" w:rsidRPr="00626E88" w:rsidRDefault="00876FEA" w:rsidP="00BB75F6">
      <w:pPr>
        <w:pStyle w:val="Balk3"/>
        <w:rPr>
          <w:rFonts w:ascii="Calibri" w:hAnsi="Calibri"/>
        </w:rPr>
      </w:pPr>
      <w:bookmarkStart w:id="53" w:name="_Toc224410918"/>
      <w:bookmarkStart w:id="54" w:name="_Toc224532365"/>
      <w:bookmarkStart w:id="55" w:name="_Toc342573082"/>
      <w:bookmarkStart w:id="56" w:name="_Toc356564395"/>
      <w:r w:rsidRPr="00626E88">
        <w:rPr>
          <w:rFonts w:ascii="Calibri" w:hAnsi="Calibri"/>
        </w:rPr>
        <w:t xml:space="preserve">1.1 </w:t>
      </w:r>
      <w:r w:rsidR="007A3FA7" w:rsidRPr="00626E88">
        <w:rPr>
          <w:rFonts w:ascii="Calibri" w:hAnsi="Calibri"/>
        </w:rPr>
        <w:t>Öğrenci Kabulleri</w:t>
      </w:r>
      <w:bookmarkEnd w:id="53"/>
      <w:bookmarkEnd w:id="54"/>
      <w:bookmarkEnd w:id="55"/>
      <w:bookmarkEnd w:id="56"/>
    </w:p>
    <w:p w14:paraId="7BD459B3" w14:textId="5C2F890F" w:rsidR="00724CA0" w:rsidRPr="00626E88" w:rsidRDefault="5406497E" w:rsidP="00BB75F6">
      <w:pPr>
        <w:pStyle w:val="GvdeMetni"/>
        <w:rPr>
          <w:rFonts w:ascii="Calibri" w:hAnsi="Calibri"/>
        </w:rPr>
      </w:pPr>
      <w:r w:rsidRPr="5406497E">
        <w:rPr>
          <w:rFonts w:ascii="Calibri" w:hAnsi="Calibri"/>
        </w:rPr>
        <w:t>1.1.1 Programa hangi nitelikte öğrenci kabul edildiğini açıklayınız.</w:t>
      </w:r>
    </w:p>
    <w:p w14:paraId="60F42693" w14:textId="136EADCA" w:rsidR="5406497E" w:rsidRDefault="6E806342" w:rsidP="6E806342">
      <w:pPr>
        <w:spacing w:line="257" w:lineRule="auto"/>
        <w:rPr>
          <w:rFonts w:ascii="Calibri" w:eastAsia="Calibri" w:hAnsi="Calibri" w:cs="Calibri"/>
          <w:color w:val="000000" w:themeColor="text1"/>
        </w:rPr>
      </w:pPr>
      <w:r w:rsidRPr="6E806342">
        <w:rPr>
          <w:rFonts w:ascii="Calibri" w:eastAsia="Calibri" w:hAnsi="Calibri" w:cs="Calibri"/>
          <w:color w:val="000000" w:themeColor="text1"/>
        </w:rPr>
        <w:t>Kastamonu Üniversitesi’nde öğrenim görmek isteyen T.C. vatandaşı olan öğrenci adayları, ÖSYM tarafından düzenlenen sınavlar aracılığıyla üniversitemize yerleştirilmektedir.</w:t>
      </w:r>
    </w:p>
    <w:p w14:paraId="165919AB" w14:textId="1E087089" w:rsidR="5406497E" w:rsidRDefault="6E806342" w:rsidP="6E806342">
      <w:pPr>
        <w:spacing w:line="257" w:lineRule="auto"/>
        <w:rPr>
          <w:rFonts w:ascii="Calibri" w:eastAsia="Calibri" w:hAnsi="Calibri" w:cs="Calibri"/>
          <w:color w:val="000000" w:themeColor="text1"/>
        </w:rPr>
      </w:pPr>
      <w:r w:rsidRPr="6E806342">
        <w:rPr>
          <w:rFonts w:ascii="Calibri" w:eastAsia="Calibri" w:hAnsi="Calibri" w:cs="Calibri"/>
          <w:color w:val="000000" w:themeColor="text1"/>
        </w:rPr>
        <w:t xml:space="preserve">Kastamonu Üniversitesinde kayıt kabul işlemleri, Öğrenci İşleri Daire Bakanlığı (ÖİDB) tarafından yürütülmektedir ve ayrıca yönetmelik ve yönergelere ilişkin bilgilere </w:t>
      </w:r>
      <w:hyperlink r:id="rId11">
        <w:r w:rsidRPr="6E806342">
          <w:rPr>
            <w:rStyle w:val="Kpr"/>
            <w:rFonts w:ascii="Calibri" w:eastAsia="Calibri" w:hAnsi="Calibri" w:cs="Calibri"/>
          </w:rPr>
          <w:t>https://oidb.kastamonu.edu.tr/</w:t>
        </w:r>
      </w:hyperlink>
      <w:r w:rsidRPr="6E806342">
        <w:rPr>
          <w:rFonts w:ascii="Calibri" w:eastAsia="Calibri" w:hAnsi="Calibri" w:cs="Calibri"/>
          <w:color w:val="000000" w:themeColor="text1"/>
        </w:rPr>
        <w:t xml:space="preserve"> adresinden ulaşılabilir. Biyoloji Bölümü’nde eğitim süresi toplam 4 yıl olup, isteğe bağlı Türkçe yeterliklerini (anadili Türkçe olmayanlar için) kanıtlayacak belge (</w:t>
      </w:r>
      <w:r w:rsidRPr="6E806342">
        <w:rPr>
          <w:rFonts w:ascii="Calibri" w:eastAsia="Calibri" w:hAnsi="Calibri" w:cs="Calibri"/>
          <w:color w:val="FF0000"/>
        </w:rPr>
        <w:t>Kastamonu TÖMER veya Kastamonu TÖMER tarafından ilgili akademik yıl için önerilen ve Üniversite Senatosu tarafından belirlenen Devlet Üniversiteleri ile kurumlarından birinden alınmış olması gerekir</w:t>
      </w:r>
      <w:r w:rsidRPr="6E806342">
        <w:rPr>
          <w:rFonts w:ascii="Calibri" w:eastAsia="Calibri" w:hAnsi="Calibri" w:cs="Calibri"/>
          <w:color w:val="000000" w:themeColor="text1"/>
        </w:rPr>
        <w:t>) ile izlenecek programa öğrenci olarak Kastamonu Üniversitesi Yabancı Diller Yüksek Okulu tarafından verilen hazırlık sınıfına katılabilirler.</w:t>
      </w:r>
    </w:p>
    <w:p w14:paraId="0811B358" w14:textId="30B7B1FF" w:rsidR="5406497E" w:rsidRDefault="6E806342" w:rsidP="6E806342">
      <w:pPr>
        <w:spacing w:line="257" w:lineRule="auto"/>
        <w:rPr>
          <w:rFonts w:ascii="Calibri" w:eastAsia="Calibri" w:hAnsi="Calibri" w:cs="Calibri"/>
          <w:color w:val="000000" w:themeColor="text1"/>
        </w:rPr>
      </w:pPr>
      <w:r w:rsidRPr="6E806342">
        <w:rPr>
          <w:rFonts w:ascii="Calibri" w:eastAsia="Calibri" w:hAnsi="Calibri" w:cs="Calibri"/>
          <w:color w:val="FF0000"/>
        </w:rPr>
        <w:t>Kastamonu Üniversitesi’nde öğrenim görmek isteyen uluslararası öğrenci adaylarının, başvuru, değerlendirme ve kayıt işlemleri Kastamonu Üniversitesi, Önlisans ve Lisans Programlarına Yurtdışından Öğrenci Kabulüne İlişkin Yönergemizde yer alan hükümlere göre yürütülmektedir. Yabancı ülkelerden gelecek adayların Üniversitemize kaydolmaları için gereken koşullardan birisi olan KÜYÖS, Üniversitemiz Uluslararası Öğrenci Koordinatörlüğü yönetiminde yapılmaktadır. Yabancı öğrenci kabulü ilgili yönetmelik ve yönergelere (https://iso.kastamonu.edu.tr) adresinden ulaşılabilir</w:t>
      </w:r>
      <w:r w:rsidRPr="6E806342">
        <w:rPr>
          <w:rFonts w:ascii="Calibri" w:eastAsia="Calibri" w:hAnsi="Calibri" w:cs="Calibri"/>
          <w:color w:val="000000" w:themeColor="text1"/>
        </w:rPr>
        <w:t>.</w:t>
      </w:r>
    </w:p>
    <w:p w14:paraId="60176092" w14:textId="4D277AA3" w:rsidR="5406497E" w:rsidRDefault="5406497E" w:rsidP="5406497E">
      <w:pPr>
        <w:pStyle w:val="GvdeMetni"/>
        <w:rPr>
          <w:rFonts w:ascii="Calibri" w:hAnsi="Calibri"/>
        </w:rPr>
      </w:pPr>
    </w:p>
    <w:p w14:paraId="1C8214FA" w14:textId="70B183F4" w:rsidR="00724CA0" w:rsidRPr="00626E88" w:rsidRDefault="00724CA0" w:rsidP="00BB75F6">
      <w:pPr>
        <w:pStyle w:val="GvdeMetni"/>
        <w:rPr>
          <w:rFonts w:ascii="Calibri" w:hAnsi="Calibri"/>
        </w:rPr>
      </w:pPr>
      <w:r w:rsidRPr="00626E88">
        <w:rPr>
          <w:rFonts w:ascii="Calibri" w:hAnsi="Calibri"/>
        </w:rPr>
        <w:t>1.1.2 Tablo 1.1</w:t>
      </w:r>
      <w:r w:rsidR="00F064D9">
        <w:rPr>
          <w:rFonts w:ascii="Calibri" w:hAnsi="Calibri"/>
        </w:rPr>
        <w:t>a</w:t>
      </w:r>
      <w:r w:rsidRPr="00626E88">
        <w:rPr>
          <w:rFonts w:ascii="Calibri" w:hAnsi="Calibri"/>
        </w:rPr>
        <w:t>’</w:t>
      </w:r>
      <w:r w:rsidR="00F064D9">
        <w:rPr>
          <w:rFonts w:ascii="Calibri" w:hAnsi="Calibri"/>
        </w:rPr>
        <w:t>da</w:t>
      </w:r>
      <w:r w:rsidRPr="00626E88">
        <w:rPr>
          <w:rFonts w:ascii="Calibri" w:hAnsi="Calibri"/>
        </w:rPr>
        <w:t xml:space="preserve"> son beş yıla ilişkin kontenjanları, programa yeni kayıt yaptıran öğrencilerin sayılarını, </w:t>
      </w:r>
      <w:r w:rsidR="00ED45B3" w:rsidRPr="00626E88">
        <w:rPr>
          <w:rFonts w:ascii="Calibri" w:hAnsi="Calibri"/>
        </w:rPr>
        <w:t xml:space="preserve">giriş </w:t>
      </w:r>
      <w:r w:rsidRPr="00626E88">
        <w:rPr>
          <w:rFonts w:ascii="Calibri" w:hAnsi="Calibri"/>
        </w:rPr>
        <w:t>puanlarını ve başarı sırasını yazınız. Kurum ziyareti başlangıcında bu tablonun güncel bir sürümü takım üyelerine sunulmalıdır.</w:t>
      </w:r>
    </w:p>
    <w:p w14:paraId="030BC605" w14:textId="1C522A7A" w:rsidR="00E91B51" w:rsidRPr="00626E88" w:rsidRDefault="63EC81E4" w:rsidP="00E91B51">
      <w:pPr>
        <w:pStyle w:val="Balk6"/>
        <w:spacing w:after="120"/>
        <w:rPr>
          <w:rFonts w:ascii="Calibri" w:hAnsi="Calibri"/>
          <w:vertAlign w:val="superscript"/>
        </w:rPr>
      </w:pPr>
      <w:bookmarkStart w:id="57" w:name="_Toc232102089"/>
      <w:r w:rsidRPr="63EC81E4">
        <w:rPr>
          <w:rFonts w:ascii="Calibri" w:hAnsi="Calibri"/>
        </w:rPr>
        <w:t>Tablo 1.1</w:t>
      </w:r>
      <w:r w:rsidR="00F064D9">
        <w:rPr>
          <w:rFonts w:ascii="Calibri" w:hAnsi="Calibri"/>
        </w:rPr>
        <w:t>a</w:t>
      </w:r>
      <w:r w:rsidRPr="63EC81E4">
        <w:rPr>
          <w:rFonts w:ascii="Calibri" w:hAnsi="Calibri"/>
        </w:rPr>
        <w:t xml:space="preserve"> Lisans Öğrencilerinin Giriş Derecelerine İlişkin Bilgi</w:t>
      </w:r>
      <w:bookmarkEnd w:id="57"/>
    </w:p>
    <w:tbl>
      <w:tblPr>
        <w:tblW w:w="9288"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805"/>
        <w:gridCol w:w="1199"/>
        <w:gridCol w:w="990"/>
        <w:gridCol w:w="943"/>
        <w:gridCol w:w="1021"/>
        <w:gridCol w:w="1054"/>
        <w:gridCol w:w="1034"/>
        <w:gridCol w:w="1242"/>
      </w:tblGrid>
      <w:tr w:rsidR="00A81FF5" w:rsidRPr="00626E88" w14:paraId="5306E9D5" w14:textId="65B39866" w:rsidTr="007672CF">
        <w:trPr>
          <w:trHeight w:val="509"/>
          <w:jc w:val="center"/>
        </w:trPr>
        <w:tc>
          <w:tcPr>
            <w:tcW w:w="1805" w:type="dxa"/>
            <w:vMerge w:val="restart"/>
            <w:tcBorders>
              <w:top w:val="single" w:sz="18" w:space="0" w:color="auto"/>
            </w:tcBorders>
            <w:vAlign w:val="center"/>
          </w:tcPr>
          <w:p w14:paraId="75B85D2B" w14:textId="263F1FD4" w:rsidR="00A81FF5" w:rsidRPr="00626E88" w:rsidRDefault="00A81FF5" w:rsidP="00543F8E">
            <w:pPr>
              <w:spacing w:after="120"/>
              <w:jc w:val="center"/>
              <w:rPr>
                <w:rFonts w:ascii="Calibri" w:hAnsi="Calibri"/>
                <w:sz w:val="22"/>
                <w:szCs w:val="22"/>
              </w:rPr>
            </w:pPr>
            <w:r w:rsidRPr="00626E88">
              <w:rPr>
                <w:rFonts w:ascii="Calibri" w:hAnsi="Calibri"/>
                <w:sz w:val="22"/>
                <w:szCs w:val="22"/>
              </w:rPr>
              <w:t>Akademik Yıl</w:t>
            </w:r>
            <w:r w:rsidRPr="00626E88">
              <w:rPr>
                <w:rFonts w:ascii="Calibri" w:hAnsi="Calibri"/>
                <w:sz w:val="22"/>
                <w:szCs w:val="22"/>
                <w:vertAlign w:val="superscript"/>
              </w:rPr>
              <w:t>1</w:t>
            </w:r>
          </w:p>
        </w:tc>
        <w:tc>
          <w:tcPr>
            <w:tcW w:w="1199" w:type="dxa"/>
            <w:vMerge w:val="restart"/>
            <w:tcBorders>
              <w:top w:val="single" w:sz="18" w:space="0" w:color="auto"/>
            </w:tcBorders>
            <w:vAlign w:val="center"/>
          </w:tcPr>
          <w:p w14:paraId="3CDB3309" w14:textId="77777777" w:rsidR="00A81FF5" w:rsidRPr="00626E88" w:rsidRDefault="00A81FF5" w:rsidP="00E91B51">
            <w:pPr>
              <w:spacing w:after="120"/>
              <w:jc w:val="center"/>
              <w:rPr>
                <w:rFonts w:ascii="Calibri" w:hAnsi="Calibri"/>
                <w:sz w:val="22"/>
                <w:szCs w:val="22"/>
              </w:rPr>
            </w:pPr>
            <w:r w:rsidRPr="00626E88">
              <w:rPr>
                <w:rFonts w:ascii="Calibri" w:hAnsi="Calibri"/>
                <w:sz w:val="22"/>
                <w:szCs w:val="22"/>
              </w:rPr>
              <w:t>Kontenjan</w:t>
            </w:r>
          </w:p>
        </w:tc>
        <w:tc>
          <w:tcPr>
            <w:tcW w:w="990" w:type="dxa"/>
            <w:vMerge w:val="restart"/>
            <w:tcBorders>
              <w:top w:val="single" w:sz="18" w:space="0" w:color="auto"/>
            </w:tcBorders>
            <w:vAlign w:val="center"/>
          </w:tcPr>
          <w:p w14:paraId="4041A6C7" w14:textId="77777777" w:rsidR="00A81FF5" w:rsidRPr="00626E88" w:rsidRDefault="00A81FF5" w:rsidP="00E91B51">
            <w:pPr>
              <w:spacing w:after="120"/>
              <w:jc w:val="center"/>
              <w:rPr>
                <w:rFonts w:ascii="Calibri" w:hAnsi="Calibri"/>
                <w:sz w:val="22"/>
                <w:szCs w:val="22"/>
              </w:rPr>
            </w:pPr>
            <w:r w:rsidRPr="00626E88">
              <w:rPr>
                <w:rFonts w:ascii="Calibri" w:hAnsi="Calibri"/>
                <w:sz w:val="22"/>
                <w:szCs w:val="22"/>
              </w:rPr>
              <w:t xml:space="preserve">Kayıt Yaptıran </w:t>
            </w:r>
            <w:r w:rsidRPr="00626E88">
              <w:rPr>
                <w:rFonts w:ascii="Calibri" w:hAnsi="Calibri"/>
                <w:sz w:val="22"/>
                <w:szCs w:val="22"/>
              </w:rPr>
              <w:lastRenderedPageBreak/>
              <w:t>Öğrenci Sayısı</w:t>
            </w:r>
          </w:p>
        </w:tc>
        <w:tc>
          <w:tcPr>
            <w:tcW w:w="1964" w:type="dxa"/>
            <w:gridSpan w:val="2"/>
            <w:tcBorders>
              <w:top w:val="single" w:sz="18" w:space="0" w:color="auto"/>
            </w:tcBorders>
            <w:vAlign w:val="center"/>
          </w:tcPr>
          <w:p w14:paraId="31A7F736" w14:textId="1D76C4CA" w:rsidR="00A81FF5" w:rsidRPr="00626E88" w:rsidRDefault="00ED45B3" w:rsidP="00E91B51">
            <w:pPr>
              <w:spacing w:after="120"/>
              <w:jc w:val="center"/>
              <w:rPr>
                <w:rFonts w:ascii="Calibri" w:hAnsi="Calibri"/>
                <w:sz w:val="22"/>
                <w:szCs w:val="22"/>
              </w:rPr>
            </w:pPr>
            <w:r w:rsidRPr="00626E88">
              <w:rPr>
                <w:rFonts w:ascii="Calibri" w:hAnsi="Calibri"/>
                <w:sz w:val="22"/>
                <w:szCs w:val="22"/>
              </w:rPr>
              <w:lastRenderedPageBreak/>
              <w:t>Giriş</w:t>
            </w:r>
            <w:r w:rsidR="00A81FF5" w:rsidRPr="00626E88">
              <w:rPr>
                <w:rFonts w:ascii="Calibri" w:hAnsi="Calibri"/>
                <w:sz w:val="22"/>
                <w:szCs w:val="22"/>
              </w:rPr>
              <w:t xml:space="preserve"> Puanı</w:t>
            </w:r>
          </w:p>
        </w:tc>
        <w:tc>
          <w:tcPr>
            <w:tcW w:w="2088" w:type="dxa"/>
            <w:gridSpan w:val="2"/>
            <w:tcBorders>
              <w:top w:val="single" w:sz="18" w:space="0" w:color="auto"/>
            </w:tcBorders>
            <w:vAlign w:val="center"/>
          </w:tcPr>
          <w:p w14:paraId="13C3A112" w14:textId="70684D86" w:rsidR="00A81FF5" w:rsidRPr="00626E88" w:rsidRDefault="00ED45B3" w:rsidP="00E91B51">
            <w:pPr>
              <w:spacing w:after="120"/>
              <w:jc w:val="center"/>
              <w:rPr>
                <w:rFonts w:ascii="Calibri" w:hAnsi="Calibri"/>
                <w:sz w:val="22"/>
                <w:szCs w:val="22"/>
              </w:rPr>
            </w:pPr>
            <w:r w:rsidRPr="00626E88">
              <w:rPr>
                <w:rFonts w:ascii="Calibri" w:hAnsi="Calibri"/>
                <w:sz w:val="22"/>
                <w:szCs w:val="22"/>
              </w:rPr>
              <w:t>Giriş</w:t>
            </w:r>
            <w:r w:rsidR="00A81FF5" w:rsidRPr="00626E88">
              <w:rPr>
                <w:rFonts w:ascii="Calibri" w:hAnsi="Calibri"/>
                <w:sz w:val="22"/>
                <w:szCs w:val="22"/>
              </w:rPr>
              <w:t xml:space="preserve"> Başarı Sırası</w:t>
            </w:r>
          </w:p>
        </w:tc>
        <w:tc>
          <w:tcPr>
            <w:tcW w:w="1242" w:type="dxa"/>
            <w:tcBorders>
              <w:top w:val="single" w:sz="18" w:space="0" w:color="auto"/>
            </w:tcBorders>
          </w:tcPr>
          <w:p w14:paraId="35EA5E6B" w14:textId="4276ED0B" w:rsidR="00A81FF5" w:rsidRPr="00626E88" w:rsidRDefault="00A81FF5" w:rsidP="00E91B51">
            <w:pPr>
              <w:spacing w:after="120"/>
              <w:jc w:val="center"/>
              <w:rPr>
                <w:rFonts w:ascii="Calibri" w:hAnsi="Calibri"/>
                <w:sz w:val="22"/>
                <w:szCs w:val="22"/>
              </w:rPr>
            </w:pPr>
            <w:r w:rsidRPr="00626E88">
              <w:rPr>
                <w:rFonts w:ascii="Calibri" w:hAnsi="Calibri"/>
                <w:sz w:val="22"/>
                <w:szCs w:val="22"/>
              </w:rPr>
              <w:t>Yerleştirme puan türü</w:t>
            </w:r>
          </w:p>
        </w:tc>
      </w:tr>
      <w:tr w:rsidR="00A81FF5" w:rsidRPr="00626E88" w14:paraId="0654998C" w14:textId="7B34EEC8" w:rsidTr="007672CF">
        <w:trPr>
          <w:trHeight w:val="509"/>
          <w:jc w:val="center"/>
        </w:trPr>
        <w:tc>
          <w:tcPr>
            <w:tcW w:w="1805" w:type="dxa"/>
            <w:vMerge/>
            <w:vAlign w:val="center"/>
          </w:tcPr>
          <w:p w14:paraId="4B45765B" w14:textId="77777777" w:rsidR="00A81FF5" w:rsidRPr="00626E88" w:rsidRDefault="00A81FF5" w:rsidP="00E91B51">
            <w:pPr>
              <w:spacing w:after="120"/>
              <w:jc w:val="center"/>
              <w:rPr>
                <w:rFonts w:ascii="Calibri" w:hAnsi="Calibri"/>
                <w:sz w:val="22"/>
                <w:szCs w:val="22"/>
              </w:rPr>
            </w:pPr>
          </w:p>
        </w:tc>
        <w:tc>
          <w:tcPr>
            <w:tcW w:w="1199" w:type="dxa"/>
            <w:vMerge/>
            <w:vAlign w:val="center"/>
          </w:tcPr>
          <w:p w14:paraId="42DA6311" w14:textId="77777777" w:rsidR="00A81FF5" w:rsidRPr="00626E88" w:rsidRDefault="00A81FF5" w:rsidP="00E91B51">
            <w:pPr>
              <w:spacing w:after="120"/>
              <w:jc w:val="center"/>
              <w:rPr>
                <w:rFonts w:ascii="Calibri" w:hAnsi="Calibri"/>
                <w:sz w:val="22"/>
                <w:szCs w:val="22"/>
              </w:rPr>
            </w:pPr>
          </w:p>
        </w:tc>
        <w:tc>
          <w:tcPr>
            <w:tcW w:w="990" w:type="dxa"/>
            <w:vMerge/>
            <w:vAlign w:val="center"/>
          </w:tcPr>
          <w:p w14:paraId="4F174D21" w14:textId="77777777" w:rsidR="00A81FF5" w:rsidRPr="00626E88" w:rsidRDefault="00A81FF5" w:rsidP="00E91B51">
            <w:pPr>
              <w:spacing w:after="120"/>
              <w:jc w:val="center"/>
              <w:rPr>
                <w:rFonts w:ascii="Calibri" w:hAnsi="Calibri"/>
                <w:sz w:val="22"/>
                <w:szCs w:val="22"/>
              </w:rPr>
            </w:pPr>
          </w:p>
        </w:tc>
        <w:tc>
          <w:tcPr>
            <w:tcW w:w="943" w:type="dxa"/>
            <w:tcBorders>
              <w:bottom w:val="single" w:sz="18" w:space="0" w:color="auto"/>
            </w:tcBorders>
            <w:vAlign w:val="center"/>
          </w:tcPr>
          <w:p w14:paraId="4BF6CF8B" w14:textId="77777777" w:rsidR="00A81FF5" w:rsidRPr="00626E88" w:rsidRDefault="00A81FF5" w:rsidP="00E91B51">
            <w:pPr>
              <w:spacing w:after="120"/>
              <w:jc w:val="center"/>
              <w:rPr>
                <w:rFonts w:ascii="Calibri" w:hAnsi="Calibri"/>
                <w:sz w:val="22"/>
                <w:szCs w:val="22"/>
              </w:rPr>
            </w:pPr>
            <w:r w:rsidRPr="00626E88">
              <w:rPr>
                <w:rFonts w:ascii="Calibri" w:hAnsi="Calibri"/>
                <w:sz w:val="22"/>
                <w:szCs w:val="22"/>
              </w:rPr>
              <w:t>En yüksek</w:t>
            </w:r>
          </w:p>
        </w:tc>
        <w:tc>
          <w:tcPr>
            <w:tcW w:w="1021" w:type="dxa"/>
            <w:tcBorders>
              <w:bottom w:val="single" w:sz="18" w:space="0" w:color="auto"/>
            </w:tcBorders>
            <w:vAlign w:val="center"/>
          </w:tcPr>
          <w:p w14:paraId="5684D831" w14:textId="77777777" w:rsidR="00A81FF5" w:rsidRPr="00626E88" w:rsidRDefault="00A81FF5" w:rsidP="00E91B51">
            <w:pPr>
              <w:spacing w:after="120"/>
              <w:jc w:val="center"/>
              <w:rPr>
                <w:rFonts w:ascii="Calibri" w:hAnsi="Calibri"/>
                <w:sz w:val="22"/>
                <w:szCs w:val="22"/>
              </w:rPr>
            </w:pPr>
            <w:r w:rsidRPr="00626E88">
              <w:rPr>
                <w:rFonts w:ascii="Calibri" w:hAnsi="Calibri"/>
                <w:sz w:val="22"/>
                <w:szCs w:val="22"/>
              </w:rPr>
              <w:t>En düşük</w:t>
            </w:r>
          </w:p>
        </w:tc>
        <w:tc>
          <w:tcPr>
            <w:tcW w:w="1054" w:type="dxa"/>
            <w:tcBorders>
              <w:bottom w:val="single" w:sz="18" w:space="0" w:color="auto"/>
            </w:tcBorders>
            <w:vAlign w:val="center"/>
          </w:tcPr>
          <w:p w14:paraId="4166C1B1" w14:textId="77777777" w:rsidR="00A81FF5" w:rsidRPr="00626E88" w:rsidRDefault="00A81FF5" w:rsidP="00E91B51">
            <w:pPr>
              <w:spacing w:after="120"/>
              <w:jc w:val="center"/>
              <w:rPr>
                <w:rFonts w:ascii="Calibri" w:hAnsi="Calibri"/>
                <w:sz w:val="22"/>
                <w:szCs w:val="22"/>
              </w:rPr>
            </w:pPr>
            <w:r w:rsidRPr="00626E88">
              <w:rPr>
                <w:rFonts w:ascii="Calibri" w:hAnsi="Calibri"/>
                <w:sz w:val="22"/>
                <w:szCs w:val="22"/>
              </w:rPr>
              <w:t>En yüksek</w:t>
            </w:r>
          </w:p>
        </w:tc>
        <w:tc>
          <w:tcPr>
            <w:tcW w:w="1034" w:type="dxa"/>
            <w:tcBorders>
              <w:bottom w:val="single" w:sz="18" w:space="0" w:color="auto"/>
            </w:tcBorders>
            <w:vAlign w:val="center"/>
          </w:tcPr>
          <w:p w14:paraId="1E2180BD" w14:textId="77777777" w:rsidR="00A81FF5" w:rsidRPr="00626E88" w:rsidRDefault="00A81FF5" w:rsidP="00E91B51">
            <w:pPr>
              <w:spacing w:after="120"/>
              <w:jc w:val="center"/>
              <w:rPr>
                <w:rFonts w:ascii="Calibri" w:hAnsi="Calibri"/>
                <w:sz w:val="22"/>
                <w:szCs w:val="22"/>
              </w:rPr>
            </w:pPr>
            <w:r w:rsidRPr="00626E88">
              <w:rPr>
                <w:rFonts w:ascii="Calibri" w:hAnsi="Calibri"/>
                <w:sz w:val="22"/>
                <w:szCs w:val="22"/>
              </w:rPr>
              <w:t>En düşük</w:t>
            </w:r>
          </w:p>
        </w:tc>
        <w:tc>
          <w:tcPr>
            <w:tcW w:w="1242" w:type="dxa"/>
            <w:tcBorders>
              <w:bottom w:val="single" w:sz="18" w:space="0" w:color="auto"/>
            </w:tcBorders>
          </w:tcPr>
          <w:p w14:paraId="38B96C89" w14:textId="77777777" w:rsidR="00A81FF5" w:rsidRPr="00626E88" w:rsidRDefault="00A81FF5" w:rsidP="00E91B51">
            <w:pPr>
              <w:spacing w:after="120"/>
              <w:jc w:val="center"/>
              <w:rPr>
                <w:rFonts w:ascii="Calibri" w:hAnsi="Calibri"/>
                <w:sz w:val="22"/>
                <w:szCs w:val="22"/>
              </w:rPr>
            </w:pPr>
          </w:p>
        </w:tc>
      </w:tr>
      <w:tr w:rsidR="007672CF" w:rsidRPr="00626E88" w14:paraId="129C1FD2" w14:textId="77777777" w:rsidTr="007672CF">
        <w:trPr>
          <w:jc w:val="center"/>
        </w:trPr>
        <w:tc>
          <w:tcPr>
            <w:tcW w:w="1805" w:type="dxa"/>
            <w:tcBorders>
              <w:top w:val="single" w:sz="18" w:space="0" w:color="auto"/>
            </w:tcBorders>
            <w:vAlign w:val="center"/>
          </w:tcPr>
          <w:p w14:paraId="5EBC1980" w14:textId="5FE32611" w:rsidR="007672CF" w:rsidRPr="07E5C274" w:rsidRDefault="007672CF" w:rsidP="00E91B51">
            <w:pPr>
              <w:spacing w:after="120"/>
              <w:jc w:val="center"/>
              <w:rPr>
                <w:rFonts w:ascii="Calibri" w:hAnsi="Calibri"/>
                <w:sz w:val="22"/>
                <w:szCs w:val="22"/>
              </w:rPr>
            </w:pPr>
            <w:r>
              <w:rPr>
                <w:rFonts w:ascii="Calibri" w:hAnsi="Calibri"/>
                <w:sz w:val="22"/>
                <w:szCs w:val="22"/>
              </w:rPr>
              <w:t>[2023-2024</w:t>
            </w:r>
            <w:r w:rsidRPr="07E5C274">
              <w:rPr>
                <w:rFonts w:ascii="Calibri" w:hAnsi="Calibri"/>
                <w:sz w:val="22"/>
                <w:szCs w:val="22"/>
              </w:rPr>
              <w:t>]</w:t>
            </w:r>
          </w:p>
        </w:tc>
        <w:tc>
          <w:tcPr>
            <w:tcW w:w="1199" w:type="dxa"/>
            <w:tcBorders>
              <w:top w:val="single" w:sz="18" w:space="0" w:color="auto"/>
            </w:tcBorders>
            <w:vAlign w:val="center"/>
          </w:tcPr>
          <w:p w14:paraId="712B1A0A" w14:textId="28383E6E" w:rsidR="007672CF" w:rsidRPr="07E5C274" w:rsidRDefault="007672CF" w:rsidP="00E91B51">
            <w:pPr>
              <w:spacing w:after="120"/>
              <w:jc w:val="center"/>
              <w:rPr>
                <w:rFonts w:ascii="Calibri" w:hAnsi="Calibri"/>
                <w:sz w:val="22"/>
                <w:szCs w:val="22"/>
              </w:rPr>
            </w:pPr>
            <w:r>
              <w:rPr>
                <w:rFonts w:ascii="Calibri" w:hAnsi="Calibri"/>
                <w:sz w:val="22"/>
                <w:szCs w:val="22"/>
              </w:rPr>
              <w:t>22</w:t>
            </w:r>
          </w:p>
        </w:tc>
        <w:tc>
          <w:tcPr>
            <w:tcW w:w="990" w:type="dxa"/>
            <w:tcBorders>
              <w:top w:val="single" w:sz="18" w:space="0" w:color="auto"/>
            </w:tcBorders>
            <w:vAlign w:val="center"/>
          </w:tcPr>
          <w:p w14:paraId="1D92E9F8" w14:textId="10BFDD27" w:rsidR="007672CF" w:rsidRPr="07E5C274" w:rsidRDefault="007672CF" w:rsidP="00E91B51">
            <w:pPr>
              <w:spacing w:after="120"/>
              <w:jc w:val="center"/>
              <w:rPr>
                <w:rFonts w:ascii="Calibri" w:hAnsi="Calibri"/>
                <w:sz w:val="22"/>
                <w:szCs w:val="22"/>
              </w:rPr>
            </w:pPr>
            <w:r>
              <w:rPr>
                <w:rFonts w:ascii="Calibri" w:hAnsi="Calibri"/>
                <w:sz w:val="22"/>
                <w:szCs w:val="22"/>
              </w:rPr>
              <w:t>21</w:t>
            </w:r>
          </w:p>
        </w:tc>
        <w:tc>
          <w:tcPr>
            <w:tcW w:w="943" w:type="dxa"/>
            <w:tcBorders>
              <w:top w:val="single" w:sz="18" w:space="0" w:color="auto"/>
            </w:tcBorders>
            <w:vAlign w:val="center"/>
          </w:tcPr>
          <w:p w14:paraId="28269DFF" w14:textId="6E7F1626" w:rsidR="007672CF" w:rsidRPr="5406497E" w:rsidRDefault="007672CF" w:rsidP="007672CF">
            <w:pPr>
              <w:spacing w:after="120"/>
              <w:jc w:val="center"/>
              <w:rPr>
                <w:rFonts w:ascii="Calibri" w:hAnsi="Calibri"/>
                <w:sz w:val="22"/>
                <w:szCs w:val="22"/>
              </w:rPr>
            </w:pPr>
            <w:r w:rsidRPr="007672CF">
              <w:rPr>
                <w:rFonts w:ascii="Calibri" w:hAnsi="Calibri"/>
                <w:sz w:val="22"/>
                <w:szCs w:val="22"/>
              </w:rPr>
              <w:t>287,00</w:t>
            </w:r>
          </w:p>
        </w:tc>
        <w:tc>
          <w:tcPr>
            <w:tcW w:w="1021" w:type="dxa"/>
            <w:tcBorders>
              <w:top w:val="single" w:sz="18" w:space="0" w:color="auto"/>
            </w:tcBorders>
            <w:vAlign w:val="center"/>
          </w:tcPr>
          <w:p w14:paraId="6C87FD60" w14:textId="1DEE4902" w:rsidR="007672CF" w:rsidRPr="5406497E" w:rsidRDefault="007672CF" w:rsidP="007672CF">
            <w:pPr>
              <w:spacing w:after="120"/>
              <w:jc w:val="center"/>
              <w:rPr>
                <w:rFonts w:ascii="Calibri" w:hAnsi="Calibri"/>
                <w:sz w:val="22"/>
                <w:szCs w:val="22"/>
              </w:rPr>
            </w:pPr>
            <w:r>
              <w:rPr>
                <w:rFonts w:ascii="Calibri" w:hAnsi="Calibri"/>
                <w:sz w:val="22"/>
                <w:szCs w:val="22"/>
              </w:rPr>
              <w:t>264,91</w:t>
            </w:r>
          </w:p>
        </w:tc>
        <w:tc>
          <w:tcPr>
            <w:tcW w:w="1054" w:type="dxa"/>
            <w:tcBorders>
              <w:top w:val="single" w:sz="18" w:space="0" w:color="auto"/>
            </w:tcBorders>
            <w:vAlign w:val="center"/>
          </w:tcPr>
          <w:p w14:paraId="38103F7D" w14:textId="6FEA03C4" w:rsidR="007672CF" w:rsidRPr="5406497E" w:rsidRDefault="007672CF" w:rsidP="00E91B51">
            <w:pPr>
              <w:spacing w:after="120"/>
              <w:jc w:val="center"/>
              <w:rPr>
                <w:rFonts w:ascii="Calibri" w:hAnsi="Calibri"/>
                <w:sz w:val="22"/>
                <w:szCs w:val="22"/>
              </w:rPr>
            </w:pPr>
            <w:r w:rsidRPr="007672CF">
              <w:rPr>
                <w:rFonts w:ascii="Calibri" w:hAnsi="Calibri"/>
                <w:sz w:val="22"/>
                <w:szCs w:val="22"/>
              </w:rPr>
              <w:t>381,486</w:t>
            </w:r>
          </w:p>
        </w:tc>
        <w:tc>
          <w:tcPr>
            <w:tcW w:w="1034" w:type="dxa"/>
            <w:tcBorders>
              <w:top w:val="single" w:sz="18" w:space="0" w:color="auto"/>
            </w:tcBorders>
            <w:vAlign w:val="center"/>
          </w:tcPr>
          <w:p w14:paraId="626082BD" w14:textId="21FF7AE5" w:rsidR="007672CF" w:rsidRPr="5406497E" w:rsidRDefault="007672CF" w:rsidP="00E91B51">
            <w:pPr>
              <w:spacing w:after="120"/>
              <w:jc w:val="center"/>
              <w:rPr>
                <w:rFonts w:ascii="Calibri" w:hAnsi="Calibri"/>
                <w:sz w:val="22"/>
                <w:szCs w:val="22"/>
              </w:rPr>
            </w:pPr>
            <w:r w:rsidRPr="007672CF">
              <w:rPr>
                <w:rFonts w:ascii="Calibri" w:hAnsi="Calibri"/>
                <w:sz w:val="22"/>
                <w:szCs w:val="22"/>
              </w:rPr>
              <w:t>500,993</w:t>
            </w:r>
          </w:p>
        </w:tc>
        <w:tc>
          <w:tcPr>
            <w:tcW w:w="1242" w:type="dxa"/>
            <w:tcBorders>
              <w:top w:val="single" w:sz="18" w:space="0" w:color="auto"/>
            </w:tcBorders>
          </w:tcPr>
          <w:p w14:paraId="2B846ED1" w14:textId="611A5D09" w:rsidR="007672CF" w:rsidRPr="07E5C274" w:rsidRDefault="007672CF" w:rsidP="07E5C274">
            <w:pPr>
              <w:spacing w:after="120"/>
              <w:jc w:val="center"/>
              <w:rPr>
                <w:rFonts w:ascii="Helvetica" w:eastAsia="Helvetica" w:hAnsi="Helvetica" w:cs="Helvetica"/>
                <w:color w:val="333333"/>
                <w:sz w:val="21"/>
                <w:szCs w:val="21"/>
              </w:rPr>
            </w:pPr>
            <w:r>
              <w:rPr>
                <w:rFonts w:ascii="Helvetica" w:eastAsia="Helvetica" w:hAnsi="Helvetica" w:cs="Helvetica"/>
                <w:color w:val="333333"/>
                <w:sz w:val="21"/>
                <w:szCs w:val="21"/>
              </w:rPr>
              <w:t>SAY</w:t>
            </w:r>
          </w:p>
        </w:tc>
      </w:tr>
      <w:tr w:rsidR="00A81FF5" w:rsidRPr="00626E88" w14:paraId="3F882613" w14:textId="3C85A39A" w:rsidTr="007672CF">
        <w:trPr>
          <w:jc w:val="center"/>
        </w:trPr>
        <w:tc>
          <w:tcPr>
            <w:tcW w:w="1805" w:type="dxa"/>
            <w:tcBorders>
              <w:top w:val="single" w:sz="18" w:space="0" w:color="auto"/>
            </w:tcBorders>
            <w:vAlign w:val="center"/>
          </w:tcPr>
          <w:p w14:paraId="76933CE3" w14:textId="402DD407" w:rsidR="00A81FF5" w:rsidRPr="00626E88" w:rsidRDefault="07E5C274" w:rsidP="00E91B51">
            <w:pPr>
              <w:spacing w:after="120"/>
              <w:jc w:val="center"/>
              <w:rPr>
                <w:rFonts w:ascii="Calibri" w:hAnsi="Calibri"/>
                <w:sz w:val="22"/>
                <w:szCs w:val="22"/>
              </w:rPr>
            </w:pPr>
            <w:r w:rsidRPr="07E5C274">
              <w:rPr>
                <w:rFonts w:ascii="Calibri" w:hAnsi="Calibri"/>
                <w:sz w:val="22"/>
                <w:szCs w:val="22"/>
              </w:rPr>
              <w:t>[2022-2023]</w:t>
            </w:r>
          </w:p>
        </w:tc>
        <w:tc>
          <w:tcPr>
            <w:tcW w:w="1199" w:type="dxa"/>
            <w:tcBorders>
              <w:top w:val="single" w:sz="18" w:space="0" w:color="auto"/>
            </w:tcBorders>
            <w:vAlign w:val="center"/>
          </w:tcPr>
          <w:p w14:paraId="0993D70A" w14:textId="65FB5FAA" w:rsidR="00A81FF5" w:rsidRPr="00626E88" w:rsidRDefault="07E5C274" w:rsidP="00E91B51">
            <w:pPr>
              <w:spacing w:after="120"/>
              <w:jc w:val="center"/>
              <w:rPr>
                <w:rFonts w:ascii="Calibri" w:hAnsi="Calibri"/>
                <w:sz w:val="22"/>
                <w:szCs w:val="22"/>
              </w:rPr>
            </w:pPr>
            <w:r w:rsidRPr="07E5C274">
              <w:rPr>
                <w:rFonts w:ascii="Calibri" w:hAnsi="Calibri"/>
                <w:sz w:val="22"/>
                <w:szCs w:val="22"/>
              </w:rPr>
              <w:t>2</w:t>
            </w:r>
            <w:r w:rsidR="007672CF">
              <w:rPr>
                <w:rFonts w:ascii="Calibri" w:hAnsi="Calibri"/>
                <w:sz w:val="22"/>
                <w:szCs w:val="22"/>
              </w:rPr>
              <w:t>1</w:t>
            </w:r>
          </w:p>
        </w:tc>
        <w:tc>
          <w:tcPr>
            <w:tcW w:w="990" w:type="dxa"/>
            <w:tcBorders>
              <w:top w:val="single" w:sz="18" w:space="0" w:color="auto"/>
            </w:tcBorders>
            <w:vAlign w:val="center"/>
          </w:tcPr>
          <w:p w14:paraId="07AD56CE" w14:textId="2AC6E9FE" w:rsidR="00A81FF5" w:rsidRPr="00626E88" w:rsidRDefault="07E5C274" w:rsidP="00E91B51">
            <w:pPr>
              <w:spacing w:after="120"/>
              <w:jc w:val="center"/>
              <w:rPr>
                <w:rFonts w:ascii="Calibri" w:hAnsi="Calibri"/>
                <w:sz w:val="22"/>
                <w:szCs w:val="22"/>
              </w:rPr>
            </w:pPr>
            <w:r w:rsidRPr="07E5C274">
              <w:rPr>
                <w:rFonts w:ascii="Calibri" w:hAnsi="Calibri"/>
                <w:sz w:val="22"/>
                <w:szCs w:val="22"/>
              </w:rPr>
              <w:t>21</w:t>
            </w:r>
          </w:p>
        </w:tc>
        <w:tc>
          <w:tcPr>
            <w:tcW w:w="943" w:type="dxa"/>
            <w:tcBorders>
              <w:top w:val="single" w:sz="18" w:space="0" w:color="auto"/>
            </w:tcBorders>
            <w:vAlign w:val="center"/>
          </w:tcPr>
          <w:p w14:paraId="1FE7CAD8" w14:textId="7889A593" w:rsidR="00A81FF5" w:rsidRPr="00626E88" w:rsidRDefault="5406497E" w:rsidP="00E91B51">
            <w:pPr>
              <w:spacing w:after="120"/>
              <w:jc w:val="center"/>
              <w:rPr>
                <w:rFonts w:ascii="Calibri" w:hAnsi="Calibri"/>
                <w:sz w:val="22"/>
                <w:szCs w:val="22"/>
              </w:rPr>
            </w:pPr>
            <w:r w:rsidRPr="5406497E">
              <w:rPr>
                <w:rFonts w:ascii="Calibri" w:hAnsi="Calibri"/>
                <w:sz w:val="22"/>
                <w:szCs w:val="22"/>
              </w:rPr>
              <w:t>330,33</w:t>
            </w:r>
          </w:p>
        </w:tc>
        <w:tc>
          <w:tcPr>
            <w:tcW w:w="1021" w:type="dxa"/>
            <w:tcBorders>
              <w:top w:val="single" w:sz="18" w:space="0" w:color="auto"/>
            </w:tcBorders>
            <w:vAlign w:val="center"/>
          </w:tcPr>
          <w:p w14:paraId="1A5D882E" w14:textId="64EA16C8" w:rsidR="00A81FF5" w:rsidRPr="00626E88" w:rsidRDefault="5406497E" w:rsidP="00E91B51">
            <w:pPr>
              <w:spacing w:after="120"/>
              <w:jc w:val="center"/>
              <w:rPr>
                <w:rFonts w:ascii="Calibri" w:hAnsi="Calibri"/>
                <w:sz w:val="22"/>
                <w:szCs w:val="22"/>
              </w:rPr>
            </w:pPr>
            <w:r w:rsidRPr="5406497E">
              <w:rPr>
                <w:rFonts w:ascii="Calibri" w:hAnsi="Calibri"/>
                <w:sz w:val="22"/>
                <w:szCs w:val="22"/>
              </w:rPr>
              <w:t>254,76</w:t>
            </w:r>
          </w:p>
        </w:tc>
        <w:tc>
          <w:tcPr>
            <w:tcW w:w="1054" w:type="dxa"/>
            <w:tcBorders>
              <w:top w:val="single" w:sz="18" w:space="0" w:color="auto"/>
            </w:tcBorders>
            <w:vAlign w:val="center"/>
          </w:tcPr>
          <w:p w14:paraId="113DF9AC" w14:textId="6096CD4D" w:rsidR="00A81FF5" w:rsidRPr="00626E88" w:rsidRDefault="5406497E" w:rsidP="00E91B51">
            <w:pPr>
              <w:spacing w:after="120"/>
              <w:jc w:val="center"/>
              <w:rPr>
                <w:rFonts w:ascii="Calibri" w:hAnsi="Calibri"/>
                <w:sz w:val="22"/>
                <w:szCs w:val="22"/>
              </w:rPr>
            </w:pPr>
            <w:r w:rsidRPr="5406497E">
              <w:rPr>
                <w:rFonts w:ascii="Calibri" w:hAnsi="Calibri"/>
                <w:sz w:val="22"/>
                <w:szCs w:val="22"/>
              </w:rPr>
              <w:t>330,931</w:t>
            </w:r>
          </w:p>
        </w:tc>
        <w:tc>
          <w:tcPr>
            <w:tcW w:w="1034" w:type="dxa"/>
            <w:tcBorders>
              <w:top w:val="single" w:sz="18" w:space="0" w:color="auto"/>
            </w:tcBorders>
            <w:vAlign w:val="center"/>
          </w:tcPr>
          <w:p w14:paraId="119FEE5D" w14:textId="6FD3A11F" w:rsidR="00A81FF5" w:rsidRPr="00626E88" w:rsidRDefault="5406497E" w:rsidP="00E91B51">
            <w:pPr>
              <w:spacing w:after="120"/>
              <w:jc w:val="center"/>
              <w:rPr>
                <w:rFonts w:ascii="Calibri" w:hAnsi="Calibri"/>
                <w:sz w:val="22"/>
                <w:szCs w:val="22"/>
              </w:rPr>
            </w:pPr>
            <w:r w:rsidRPr="5406497E">
              <w:rPr>
                <w:rFonts w:ascii="Calibri" w:hAnsi="Calibri"/>
                <w:sz w:val="22"/>
                <w:szCs w:val="22"/>
              </w:rPr>
              <w:t>489,82</w:t>
            </w:r>
          </w:p>
        </w:tc>
        <w:tc>
          <w:tcPr>
            <w:tcW w:w="1242" w:type="dxa"/>
            <w:tcBorders>
              <w:top w:val="single" w:sz="18" w:space="0" w:color="auto"/>
            </w:tcBorders>
          </w:tcPr>
          <w:p w14:paraId="6DE230FF" w14:textId="0C1B7E14" w:rsidR="00A81FF5" w:rsidRPr="00626E88" w:rsidRDefault="07E5C274" w:rsidP="07E5C274">
            <w:pPr>
              <w:spacing w:after="120"/>
              <w:jc w:val="center"/>
              <w:rPr>
                <w:rFonts w:ascii="Calibri" w:eastAsia="Calibri" w:hAnsi="Calibri" w:cs="Calibri"/>
                <w:sz w:val="22"/>
                <w:szCs w:val="22"/>
              </w:rPr>
            </w:pPr>
            <w:r w:rsidRPr="07E5C274">
              <w:rPr>
                <w:rFonts w:ascii="Helvetica" w:eastAsia="Helvetica" w:hAnsi="Helvetica" w:cs="Helvetica"/>
                <w:color w:val="333333"/>
                <w:sz w:val="21"/>
                <w:szCs w:val="21"/>
              </w:rPr>
              <w:t>SAY</w:t>
            </w:r>
          </w:p>
        </w:tc>
      </w:tr>
      <w:tr w:rsidR="00A81FF5" w:rsidRPr="00626E88" w14:paraId="634BAEFD" w14:textId="197E8F9D" w:rsidTr="007672CF">
        <w:trPr>
          <w:jc w:val="center"/>
        </w:trPr>
        <w:tc>
          <w:tcPr>
            <w:tcW w:w="1805" w:type="dxa"/>
            <w:vAlign w:val="center"/>
          </w:tcPr>
          <w:p w14:paraId="65297AE5" w14:textId="288EFCC1" w:rsidR="00A81FF5" w:rsidRPr="00626E88" w:rsidRDefault="07E5C274" w:rsidP="00E91B51">
            <w:pPr>
              <w:spacing w:after="120"/>
              <w:jc w:val="center"/>
              <w:rPr>
                <w:rFonts w:ascii="Calibri" w:hAnsi="Calibri"/>
                <w:sz w:val="22"/>
                <w:szCs w:val="22"/>
              </w:rPr>
            </w:pPr>
            <w:r w:rsidRPr="07E5C274">
              <w:rPr>
                <w:rFonts w:ascii="Calibri" w:hAnsi="Calibri"/>
                <w:sz w:val="22"/>
                <w:szCs w:val="22"/>
              </w:rPr>
              <w:t>[2021-2022]</w:t>
            </w:r>
          </w:p>
        </w:tc>
        <w:tc>
          <w:tcPr>
            <w:tcW w:w="1199" w:type="dxa"/>
            <w:vAlign w:val="center"/>
          </w:tcPr>
          <w:p w14:paraId="035C94C9" w14:textId="368B3C13" w:rsidR="00A81FF5" w:rsidRPr="00626E88" w:rsidRDefault="07E5C274" w:rsidP="00E91B51">
            <w:pPr>
              <w:spacing w:after="120"/>
              <w:jc w:val="center"/>
              <w:rPr>
                <w:rFonts w:ascii="Calibri" w:hAnsi="Calibri"/>
                <w:sz w:val="22"/>
                <w:szCs w:val="22"/>
              </w:rPr>
            </w:pPr>
            <w:r w:rsidRPr="07E5C274">
              <w:rPr>
                <w:rFonts w:ascii="Calibri" w:hAnsi="Calibri"/>
                <w:sz w:val="22"/>
                <w:szCs w:val="22"/>
              </w:rPr>
              <w:t>2</w:t>
            </w:r>
            <w:r w:rsidR="007672CF">
              <w:rPr>
                <w:rFonts w:ascii="Calibri" w:hAnsi="Calibri"/>
                <w:sz w:val="22"/>
                <w:szCs w:val="22"/>
              </w:rPr>
              <w:t>1</w:t>
            </w:r>
          </w:p>
        </w:tc>
        <w:tc>
          <w:tcPr>
            <w:tcW w:w="990" w:type="dxa"/>
            <w:vAlign w:val="center"/>
          </w:tcPr>
          <w:p w14:paraId="11C4A496" w14:textId="2E2219C5" w:rsidR="00A81FF5" w:rsidRPr="00626E88" w:rsidRDefault="07E5C274" w:rsidP="00E91B51">
            <w:pPr>
              <w:spacing w:after="120"/>
              <w:jc w:val="center"/>
              <w:rPr>
                <w:rFonts w:ascii="Calibri" w:hAnsi="Calibri"/>
                <w:sz w:val="22"/>
                <w:szCs w:val="22"/>
              </w:rPr>
            </w:pPr>
            <w:r w:rsidRPr="07E5C274">
              <w:rPr>
                <w:rFonts w:ascii="Calibri" w:hAnsi="Calibri"/>
                <w:sz w:val="22"/>
                <w:szCs w:val="22"/>
              </w:rPr>
              <w:t>2</w:t>
            </w:r>
          </w:p>
        </w:tc>
        <w:tc>
          <w:tcPr>
            <w:tcW w:w="943" w:type="dxa"/>
            <w:vAlign w:val="center"/>
          </w:tcPr>
          <w:p w14:paraId="3FEABF7F" w14:textId="0DFE971F" w:rsidR="00A81FF5" w:rsidRPr="00626E88" w:rsidRDefault="5406497E" w:rsidP="00E91B51">
            <w:pPr>
              <w:spacing w:after="120"/>
              <w:jc w:val="center"/>
              <w:rPr>
                <w:rFonts w:ascii="Calibri" w:hAnsi="Calibri"/>
                <w:sz w:val="22"/>
                <w:szCs w:val="22"/>
              </w:rPr>
            </w:pPr>
            <w:r w:rsidRPr="5406497E">
              <w:rPr>
                <w:rFonts w:ascii="Calibri" w:hAnsi="Calibri"/>
                <w:sz w:val="22"/>
                <w:szCs w:val="22"/>
              </w:rPr>
              <w:t>240,60</w:t>
            </w:r>
          </w:p>
        </w:tc>
        <w:tc>
          <w:tcPr>
            <w:tcW w:w="1021" w:type="dxa"/>
            <w:vAlign w:val="center"/>
          </w:tcPr>
          <w:p w14:paraId="2BC13D09" w14:textId="7DA4C43C" w:rsidR="00A81FF5" w:rsidRPr="00626E88" w:rsidRDefault="5406497E" w:rsidP="00E91B51">
            <w:pPr>
              <w:spacing w:after="120"/>
              <w:jc w:val="center"/>
              <w:rPr>
                <w:rFonts w:ascii="Calibri" w:hAnsi="Calibri"/>
                <w:sz w:val="22"/>
                <w:szCs w:val="22"/>
              </w:rPr>
            </w:pPr>
            <w:r w:rsidRPr="5406497E">
              <w:rPr>
                <w:rFonts w:ascii="Calibri" w:hAnsi="Calibri"/>
                <w:sz w:val="22"/>
                <w:szCs w:val="22"/>
              </w:rPr>
              <w:t>230,99</w:t>
            </w:r>
          </w:p>
        </w:tc>
        <w:tc>
          <w:tcPr>
            <w:tcW w:w="1054" w:type="dxa"/>
            <w:vAlign w:val="center"/>
          </w:tcPr>
          <w:p w14:paraId="2F4F4A34" w14:textId="2D1E25ED" w:rsidR="00A81FF5" w:rsidRPr="00626E88" w:rsidRDefault="5406497E" w:rsidP="00E91B51">
            <w:pPr>
              <w:spacing w:after="120"/>
              <w:jc w:val="center"/>
              <w:rPr>
                <w:rFonts w:ascii="Calibri" w:hAnsi="Calibri"/>
                <w:sz w:val="22"/>
                <w:szCs w:val="22"/>
              </w:rPr>
            </w:pPr>
            <w:r w:rsidRPr="5406497E">
              <w:rPr>
                <w:rFonts w:ascii="Calibri" w:hAnsi="Calibri"/>
                <w:sz w:val="22"/>
                <w:szCs w:val="22"/>
              </w:rPr>
              <w:t>330,567</w:t>
            </w:r>
          </w:p>
        </w:tc>
        <w:tc>
          <w:tcPr>
            <w:tcW w:w="1034" w:type="dxa"/>
            <w:vAlign w:val="center"/>
          </w:tcPr>
          <w:p w14:paraId="0FDE6EC2" w14:textId="032EC152" w:rsidR="00A81FF5" w:rsidRPr="00626E88" w:rsidRDefault="5406497E" w:rsidP="00E91B51">
            <w:pPr>
              <w:spacing w:after="120"/>
              <w:jc w:val="center"/>
              <w:rPr>
                <w:rFonts w:ascii="Calibri" w:hAnsi="Calibri"/>
                <w:sz w:val="22"/>
                <w:szCs w:val="22"/>
              </w:rPr>
            </w:pPr>
            <w:r w:rsidRPr="5406497E">
              <w:rPr>
                <w:rFonts w:ascii="Calibri" w:hAnsi="Calibri"/>
                <w:sz w:val="22"/>
                <w:szCs w:val="22"/>
              </w:rPr>
              <w:t>336,801</w:t>
            </w:r>
          </w:p>
        </w:tc>
        <w:tc>
          <w:tcPr>
            <w:tcW w:w="1242" w:type="dxa"/>
          </w:tcPr>
          <w:p w14:paraId="27583FF2" w14:textId="6FC0F639" w:rsidR="00A81FF5" w:rsidRPr="00626E88" w:rsidRDefault="07E5C274" w:rsidP="07E5C274">
            <w:pPr>
              <w:spacing w:after="120"/>
              <w:jc w:val="center"/>
              <w:rPr>
                <w:rFonts w:ascii="Calibri" w:eastAsia="Calibri" w:hAnsi="Calibri" w:cs="Calibri"/>
                <w:sz w:val="22"/>
                <w:szCs w:val="22"/>
              </w:rPr>
            </w:pPr>
            <w:r w:rsidRPr="07E5C274">
              <w:rPr>
                <w:rFonts w:ascii="Helvetica" w:eastAsia="Helvetica" w:hAnsi="Helvetica" w:cs="Helvetica"/>
                <w:color w:val="333333"/>
                <w:sz w:val="21"/>
                <w:szCs w:val="21"/>
              </w:rPr>
              <w:t>SAY</w:t>
            </w:r>
          </w:p>
        </w:tc>
      </w:tr>
      <w:tr w:rsidR="00A81FF5" w:rsidRPr="00626E88" w14:paraId="344E8DDB" w14:textId="7F99EC72" w:rsidTr="007672CF">
        <w:trPr>
          <w:jc w:val="center"/>
        </w:trPr>
        <w:tc>
          <w:tcPr>
            <w:tcW w:w="1805" w:type="dxa"/>
            <w:vAlign w:val="center"/>
          </w:tcPr>
          <w:p w14:paraId="698507AF" w14:textId="7531C945" w:rsidR="00A81FF5" w:rsidRPr="00626E88" w:rsidRDefault="07E5C274" w:rsidP="00E91B51">
            <w:pPr>
              <w:spacing w:after="120"/>
              <w:jc w:val="center"/>
              <w:rPr>
                <w:rFonts w:ascii="Calibri" w:hAnsi="Calibri"/>
                <w:sz w:val="22"/>
                <w:szCs w:val="22"/>
              </w:rPr>
            </w:pPr>
            <w:r w:rsidRPr="07E5C274">
              <w:rPr>
                <w:rFonts w:ascii="Calibri" w:hAnsi="Calibri"/>
                <w:sz w:val="22"/>
                <w:szCs w:val="22"/>
              </w:rPr>
              <w:t>[2020-2021]</w:t>
            </w:r>
          </w:p>
        </w:tc>
        <w:tc>
          <w:tcPr>
            <w:tcW w:w="1199" w:type="dxa"/>
            <w:vAlign w:val="center"/>
          </w:tcPr>
          <w:p w14:paraId="2F84B45E" w14:textId="6ED4C7FE" w:rsidR="00A81FF5" w:rsidRPr="00626E88" w:rsidRDefault="07E5C274" w:rsidP="00E91B51">
            <w:pPr>
              <w:spacing w:after="120"/>
              <w:jc w:val="center"/>
              <w:rPr>
                <w:rFonts w:ascii="Calibri" w:hAnsi="Calibri"/>
                <w:sz w:val="22"/>
                <w:szCs w:val="22"/>
              </w:rPr>
            </w:pPr>
            <w:r w:rsidRPr="07E5C274">
              <w:rPr>
                <w:rFonts w:ascii="Calibri" w:hAnsi="Calibri"/>
                <w:sz w:val="22"/>
                <w:szCs w:val="22"/>
              </w:rPr>
              <w:t>20</w:t>
            </w:r>
          </w:p>
        </w:tc>
        <w:tc>
          <w:tcPr>
            <w:tcW w:w="990" w:type="dxa"/>
            <w:vAlign w:val="center"/>
          </w:tcPr>
          <w:p w14:paraId="1108544A" w14:textId="41FE2F51" w:rsidR="00A81FF5" w:rsidRPr="00626E88" w:rsidRDefault="00367274" w:rsidP="00E91B51">
            <w:pPr>
              <w:spacing w:after="120"/>
              <w:jc w:val="center"/>
              <w:rPr>
                <w:rFonts w:ascii="Calibri" w:hAnsi="Calibri"/>
                <w:sz w:val="22"/>
                <w:szCs w:val="22"/>
              </w:rPr>
            </w:pPr>
            <w:r>
              <w:rPr>
                <w:rFonts w:ascii="Calibri" w:hAnsi="Calibri"/>
                <w:sz w:val="22"/>
                <w:szCs w:val="22"/>
              </w:rPr>
              <w:t>18</w:t>
            </w:r>
          </w:p>
        </w:tc>
        <w:tc>
          <w:tcPr>
            <w:tcW w:w="943" w:type="dxa"/>
            <w:vAlign w:val="center"/>
          </w:tcPr>
          <w:p w14:paraId="07966212" w14:textId="7048B2D2" w:rsidR="00A81FF5" w:rsidRPr="00626E88" w:rsidRDefault="5406497E" w:rsidP="00E91B51">
            <w:pPr>
              <w:spacing w:after="120"/>
              <w:jc w:val="center"/>
              <w:rPr>
                <w:rFonts w:ascii="Calibri" w:hAnsi="Calibri"/>
                <w:sz w:val="22"/>
                <w:szCs w:val="22"/>
              </w:rPr>
            </w:pPr>
            <w:r w:rsidRPr="5406497E">
              <w:rPr>
                <w:rFonts w:ascii="Calibri" w:hAnsi="Calibri"/>
                <w:sz w:val="22"/>
                <w:szCs w:val="22"/>
              </w:rPr>
              <w:t>277,01</w:t>
            </w:r>
          </w:p>
        </w:tc>
        <w:tc>
          <w:tcPr>
            <w:tcW w:w="1021" w:type="dxa"/>
            <w:vAlign w:val="center"/>
          </w:tcPr>
          <w:p w14:paraId="2F3CEF15" w14:textId="067524B4" w:rsidR="00A81FF5" w:rsidRPr="00626E88" w:rsidRDefault="5406497E" w:rsidP="00E91B51">
            <w:pPr>
              <w:spacing w:after="120"/>
              <w:jc w:val="center"/>
              <w:rPr>
                <w:rFonts w:ascii="Calibri" w:hAnsi="Calibri"/>
                <w:sz w:val="22"/>
                <w:szCs w:val="22"/>
              </w:rPr>
            </w:pPr>
            <w:r w:rsidRPr="5406497E">
              <w:rPr>
                <w:rFonts w:ascii="Calibri" w:hAnsi="Calibri"/>
                <w:sz w:val="22"/>
                <w:szCs w:val="22"/>
              </w:rPr>
              <w:t>245,56</w:t>
            </w:r>
          </w:p>
        </w:tc>
        <w:tc>
          <w:tcPr>
            <w:tcW w:w="1054" w:type="dxa"/>
            <w:vAlign w:val="center"/>
          </w:tcPr>
          <w:p w14:paraId="4FACC85A" w14:textId="33CB47A4" w:rsidR="00A81FF5" w:rsidRPr="00626E88" w:rsidRDefault="5406497E" w:rsidP="00E91B51">
            <w:pPr>
              <w:spacing w:after="120"/>
              <w:jc w:val="center"/>
              <w:rPr>
                <w:rFonts w:ascii="Calibri" w:hAnsi="Calibri"/>
                <w:sz w:val="22"/>
                <w:szCs w:val="22"/>
              </w:rPr>
            </w:pPr>
            <w:r w:rsidRPr="5406497E">
              <w:rPr>
                <w:rFonts w:ascii="Calibri" w:hAnsi="Calibri"/>
                <w:sz w:val="22"/>
                <w:szCs w:val="22"/>
              </w:rPr>
              <w:t>319,214</w:t>
            </w:r>
          </w:p>
        </w:tc>
        <w:tc>
          <w:tcPr>
            <w:tcW w:w="1034" w:type="dxa"/>
            <w:vAlign w:val="center"/>
          </w:tcPr>
          <w:p w14:paraId="328F08BA" w14:textId="19E8B7FA" w:rsidR="00A81FF5" w:rsidRPr="00626E88" w:rsidRDefault="5406497E" w:rsidP="00E91B51">
            <w:pPr>
              <w:spacing w:after="120"/>
              <w:jc w:val="center"/>
              <w:rPr>
                <w:rFonts w:ascii="Calibri" w:hAnsi="Calibri"/>
                <w:sz w:val="22"/>
                <w:szCs w:val="22"/>
              </w:rPr>
            </w:pPr>
            <w:r w:rsidRPr="5406497E">
              <w:rPr>
                <w:rFonts w:ascii="Calibri" w:hAnsi="Calibri"/>
                <w:sz w:val="22"/>
                <w:szCs w:val="22"/>
              </w:rPr>
              <w:t>447,465</w:t>
            </w:r>
          </w:p>
        </w:tc>
        <w:tc>
          <w:tcPr>
            <w:tcW w:w="1242" w:type="dxa"/>
          </w:tcPr>
          <w:p w14:paraId="4F10C0D5" w14:textId="1E86FDC5" w:rsidR="00A81FF5" w:rsidRPr="00626E88" w:rsidRDefault="07E5C274" w:rsidP="07E5C274">
            <w:pPr>
              <w:spacing w:after="120"/>
              <w:jc w:val="center"/>
              <w:rPr>
                <w:rFonts w:ascii="Calibri" w:eastAsia="Calibri" w:hAnsi="Calibri" w:cs="Calibri"/>
                <w:sz w:val="22"/>
                <w:szCs w:val="22"/>
              </w:rPr>
            </w:pPr>
            <w:r w:rsidRPr="07E5C274">
              <w:rPr>
                <w:rFonts w:ascii="Helvetica" w:eastAsia="Helvetica" w:hAnsi="Helvetica" w:cs="Helvetica"/>
                <w:color w:val="333333"/>
                <w:sz w:val="21"/>
                <w:szCs w:val="21"/>
              </w:rPr>
              <w:t>SAY</w:t>
            </w:r>
          </w:p>
        </w:tc>
      </w:tr>
      <w:tr w:rsidR="00A81FF5" w:rsidRPr="00626E88" w14:paraId="7EA25907" w14:textId="50C2891D" w:rsidTr="007672CF">
        <w:trPr>
          <w:jc w:val="center"/>
        </w:trPr>
        <w:tc>
          <w:tcPr>
            <w:tcW w:w="1805" w:type="dxa"/>
            <w:vAlign w:val="center"/>
          </w:tcPr>
          <w:p w14:paraId="44A4CC92" w14:textId="7B1ABE8A" w:rsidR="00A81FF5" w:rsidRPr="00D320BE" w:rsidRDefault="5406497E" w:rsidP="5406497E">
            <w:pPr>
              <w:spacing w:after="120"/>
              <w:jc w:val="center"/>
              <w:rPr>
                <w:rFonts w:ascii="Calibri" w:hAnsi="Calibri"/>
                <w:sz w:val="22"/>
                <w:szCs w:val="22"/>
              </w:rPr>
            </w:pPr>
            <w:r w:rsidRPr="00D320BE">
              <w:rPr>
                <w:rFonts w:ascii="Calibri" w:hAnsi="Calibri"/>
                <w:sz w:val="22"/>
                <w:szCs w:val="22"/>
              </w:rPr>
              <w:t>[2019-2020]</w:t>
            </w:r>
          </w:p>
        </w:tc>
        <w:tc>
          <w:tcPr>
            <w:tcW w:w="1199" w:type="dxa"/>
            <w:vAlign w:val="center"/>
          </w:tcPr>
          <w:p w14:paraId="0148D7DB" w14:textId="0F4C5CFD" w:rsidR="00A81FF5" w:rsidRPr="00D320BE" w:rsidRDefault="00AA1D8B" w:rsidP="5406497E">
            <w:pPr>
              <w:spacing w:after="120"/>
              <w:jc w:val="center"/>
              <w:rPr>
                <w:rFonts w:ascii="Calibri" w:hAnsi="Calibri"/>
                <w:sz w:val="22"/>
                <w:szCs w:val="22"/>
              </w:rPr>
            </w:pPr>
            <w:r w:rsidRPr="00D320BE">
              <w:rPr>
                <w:rFonts w:ascii="Calibri" w:hAnsi="Calibri"/>
                <w:sz w:val="22"/>
                <w:szCs w:val="22"/>
              </w:rPr>
              <w:t>20</w:t>
            </w:r>
          </w:p>
        </w:tc>
        <w:tc>
          <w:tcPr>
            <w:tcW w:w="990" w:type="dxa"/>
            <w:vAlign w:val="center"/>
          </w:tcPr>
          <w:p w14:paraId="628DA5BA" w14:textId="5F7E1EB7" w:rsidR="00A81FF5" w:rsidRPr="00D320BE" w:rsidRDefault="00367274" w:rsidP="5406497E">
            <w:pPr>
              <w:spacing w:after="120"/>
              <w:jc w:val="center"/>
              <w:rPr>
                <w:rFonts w:ascii="Calibri" w:hAnsi="Calibri"/>
                <w:sz w:val="22"/>
                <w:szCs w:val="22"/>
              </w:rPr>
            </w:pPr>
            <w:r>
              <w:rPr>
                <w:rFonts w:ascii="Calibri" w:hAnsi="Calibri"/>
                <w:sz w:val="22"/>
                <w:szCs w:val="22"/>
              </w:rPr>
              <w:t>18</w:t>
            </w:r>
          </w:p>
        </w:tc>
        <w:tc>
          <w:tcPr>
            <w:tcW w:w="943" w:type="dxa"/>
            <w:vAlign w:val="center"/>
          </w:tcPr>
          <w:p w14:paraId="44FC15C8" w14:textId="0B1A24A8" w:rsidR="5406497E" w:rsidRDefault="5406497E" w:rsidP="5406497E">
            <w:pPr>
              <w:spacing w:after="120"/>
              <w:jc w:val="center"/>
              <w:rPr>
                <w:rFonts w:ascii="Calibri" w:eastAsia="Calibri" w:hAnsi="Calibri" w:cs="Calibri"/>
                <w:sz w:val="22"/>
                <w:szCs w:val="22"/>
              </w:rPr>
            </w:pPr>
            <w:r w:rsidRPr="5406497E">
              <w:rPr>
                <w:rFonts w:ascii="Calibri" w:eastAsia="Calibri" w:hAnsi="Calibri" w:cs="Calibri"/>
                <w:sz w:val="22"/>
                <w:szCs w:val="22"/>
              </w:rPr>
              <w:t>250,55</w:t>
            </w:r>
          </w:p>
        </w:tc>
        <w:tc>
          <w:tcPr>
            <w:tcW w:w="1021" w:type="dxa"/>
            <w:vAlign w:val="center"/>
          </w:tcPr>
          <w:p w14:paraId="40ECE7A2" w14:textId="2B2AD2D4" w:rsidR="5406497E" w:rsidRDefault="5406497E" w:rsidP="5406497E">
            <w:pPr>
              <w:spacing w:after="120"/>
              <w:jc w:val="center"/>
              <w:rPr>
                <w:rFonts w:ascii="Calibri" w:eastAsia="Calibri" w:hAnsi="Calibri" w:cs="Calibri"/>
                <w:sz w:val="22"/>
                <w:szCs w:val="22"/>
              </w:rPr>
            </w:pPr>
            <w:r w:rsidRPr="5406497E">
              <w:rPr>
                <w:rFonts w:ascii="Calibri" w:eastAsia="Calibri" w:hAnsi="Calibri" w:cs="Calibri"/>
                <w:sz w:val="22"/>
                <w:szCs w:val="22"/>
              </w:rPr>
              <w:t>224,52</w:t>
            </w:r>
          </w:p>
        </w:tc>
        <w:tc>
          <w:tcPr>
            <w:tcW w:w="1054" w:type="dxa"/>
            <w:vAlign w:val="center"/>
          </w:tcPr>
          <w:p w14:paraId="37C2FF8D" w14:textId="073E461B" w:rsidR="00A81FF5" w:rsidRPr="00626E88" w:rsidRDefault="00367274" w:rsidP="00E91B51">
            <w:pPr>
              <w:spacing w:after="120"/>
              <w:jc w:val="center"/>
              <w:rPr>
                <w:rFonts w:ascii="Calibri" w:hAnsi="Calibri"/>
                <w:sz w:val="22"/>
                <w:szCs w:val="22"/>
              </w:rPr>
            </w:pPr>
            <w:r>
              <w:rPr>
                <w:rFonts w:ascii="Calibri" w:hAnsi="Calibri"/>
                <w:sz w:val="22"/>
                <w:szCs w:val="22"/>
              </w:rPr>
              <w:t>340,770</w:t>
            </w:r>
          </w:p>
        </w:tc>
        <w:tc>
          <w:tcPr>
            <w:tcW w:w="1034" w:type="dxa"/>
            <w:vAlign w:val="center"/>
          </w:tcPr>
          <w:p w14:paraId="4ED28E1A" w14:textId="4E0248CF" w:rsidR="00A81FF5" w:rsidRPr="00626E88" w:rsidRDefault="00367274" w:rsidP="00E91B51">
            <w:pPr>
              <w:spacing w:after="120"/>
              <w:jc w:val="center"/>
              <w:rPr>
                <w:rFonts w:ascii="Calibri" w:hAnsi="Calibri"/>
                <w:sz w:val="22"/>
                <w:szCs w:val="22"/>
              </w:rPr>
            </w:pPr>
            <w:r>
              <w:rPr>
                <w:rFonts w:ascii="Calibri" w:hAnsi="Calibri"/>
                <w:sz w:val="22"/>
                <w:szCs w:val="22"/>
              </w:rPr>
              <w:t>465,496</w:t>
            </w:r>
          </w:p>
        </w:tc>
        <w:tc>
          <w:tcPr>
            <w:tcW w:w="1242" w:type="dxa"/>
          </w:tcPr>
          <w:p w14:paraId="5213004A" w14:textId="3610ADC3" w:rsidR="00A81FF5" w:rsidRPr="00626E88" w:rsidRDefault="07E5C274" w:rsidP="07E5C274">
            <w:pPr>
              <w:spacing w:after="120"/>
              <w:jc w:val="center"/>
              <w:rPr>
                <w:rFonts w:ascii="Calibri" w:eastAsia="Calibri" w:hAnsi="Calibri" w:cs="Calibri"/>
                <w:sz w:val="22"/>
                <w:szCs w:val="22"/>
              </w:rPr>
            </w:pPr>
            <w:r w:rsidRPr="07E5C274">
              <w:rPr>
                <w:rFonts w:ascii="Helvetica" w:eastAsia="Helvetica" w:hAnsi="Helvetica" w:cs="Helvetica"/>
                <w:color w:val="333333"/>
                <w:sz w:val="21"/>
                <w:szCs w:val="21"/>
              </w:rPr>
              <w:t>SAY</w:t>
            </w:r>
          </w:p>
        </w:tc>
      </w:tr>
    </w:tbl>
    <w:p w14:paraId="15389FE3" w14:textId="395A204B" w:rsidR="00E91B51" w:rsidRPr="00626E88" w:rsidRDefault="00543F8E" w:rsidP="00543F8E">
      <w:pPr>
        <w:rPr>
          <w:rFonts w:ascii="Calibri" w:hAnsi="Calibri"/>
          <w:i/>
          <w:sz w:val="20"/>
          <w:szCs w:val="22"/>
        </w:rPr>
      </w:pPr>
      <w:r w:rsidRPr="00626E88" w:rsidDel="00543F8E">
        <w:rPr>
          <w:rFonts w:ascii="Calibri" w:hAnsi="Calibri"/>
          <w:i/>
          <w:sz w:val="20"/>
          <w:szCs w:val="22"/>
          <w:vertAlign w:val="superscript"/>
        </w:rPr>
        <w:t xml:space="preserve"> </w:t>
      </w:r>
      <w:r w:rsidR="00C14B0C" w:rsidRPr="00626E88">
        <w:rPr>
          <w:rFonts w:ascii="Calibri" w:hAnsi="Calibri"/>
          <w:i/>
          <w:sz w:val="20"/>
          <w:szCs w:val="22"/>
        </w:rPr>
        <w:tab/>
      </w:r>
      <w:r w:rsidRPr="00626E88">
        <w:rPr>
          <w:rFonts w:ascii="Calibri" w:hAnsi="Calibri"/>
          <w:i/>
          <w:sz w:val="20"/>
          <w:szCs w:val="22"/>
          <w:vertAlign w:val="superscript"/>
        </w:rPr>
        <w:t>1</w:t>
      </w:r>
      <w:r w:rsidR="00E91B51" w:rsidRPr="00626E88">
        <w:rPr>
          <w:rFonts w:ascii="Calibri" w:hAnsi="Calibri"/>
          <w:i/>
          <w:sz w:val="20"/>
          <w:szCs w:val="22"/>
        </w:rPr>
        <w:t>İçinde bulunulan yıl dahil, son beş yıl için veriniz.</w:t>
      </w:r>
    </w:p>
    <w:p w14:paraId="385A741F" w14:textId="0F49F107" w:rsidR="00E91B51" w:rsidRPr="00626E88" w:rsidRDefault="00E91B51" w:rsidP="00C14B0C">
      <w:pPr>
        <w:ind w:left="851" w:hanging="425"/>
        <w:rPr>
          <w:rFonts w:ascii="Calibri" w:hAnsi="Calibri"/>
          <w:i/>
          <w:sz w:val="20"/>
          <w:szCs w:val="22"/>
        </w:rPr>
      </w:pPr>
      <w:r w:rsidRPr="00626E88">
        <w:rPr>
          <w:rFonts w:ascii="Calibri" w:hAnsi="Calibri"/>
          <w:i/>
          <w:sz w:val="20"/>
          <w:szCs w:val="22"/>
        </w:rPr>
        <w:tab/>
      </w:r>
    </w:p>
    <w:p w14:paraId="456B727E" w14:textId="77777777" w:rsidR="00724CA0" w:rsidRPr="00626E88" w:rsidRDefault="5406497E" w:rsidP="00405136">
      <w:pPr>
        <w:pStyle w:val="GvdeMetni"/>
        <w:spacing w:before="120"/>
        <w:rPr>
          <w:rFonts w:ascii="Calibri" w:hAnsi="Calibri"/>
        </w:rPr>
      </w:pPr>
      <w:r w:rsidRPr="5406497E">
        <w:rPr>
          <w:rFonts w:ascii="Calibri" w:hAnsi="Calibri"/>
        </w:rPr>
        <w:t>1.1.3 Kontenjanlar ve programa kabul edilen öğrenci sayılarıyla bu öğrencilerle ilgili göstergelerin yıllara göre değişiminin bir değerlendirmesini veriniz. Programa kabul edilen öğrencilerin, programın kazandırmayı hedeflediği çıktıları (bilgi, beceri ve davranışları) öngörülen sürede edinebilecek altyapıya ne düzeyde sahip olduklarının bir değerlendirmesini veriniz.</w:t>
      </w:r>
    </w:p>
    <w:p w14:paraId="5E244EC7" w14:textId="23FC1E95" w:rsidR="5406497E" w:rsidRDefault="6E806342" w:rsidP="6E806342">
      <w:pPr>
        <w:spacing w:after="120"/>
        <w:rPr>
          <w:rFonts w:ascii="Calibri" w:eastAsia="Calibri" w:hAnsi="Calibri" w:cs="Calibri"/>
          <w:color w:val="000000" w:themeColor="text1"/>
        </w:rPr>
      </w:pPr>
      <w:r w:rsidRPr="6E806342">
        <w:rPr>
          <w:rFonts w:ascii="Calibri" w:eastAsia="Calibri" w:hAnsi="Calibri" w:cs="Calibri"/>
          <w:color w:val="FF0000"/>
        </w:rPr>
        <w:t xml:space="preserve">Programa kabul edilen öğrencilerle ilgili göstergelerin 2019-2024 yılları arasında yıllara göre değişiminin değerlendirilmesi aşağıdaki grafikler ile verilmiştir. Bu grafiklerden de görüleceği üzere Bölümün öğrenci kontenjanları çoğunlukla her yıl (2021-2022 hariç) tamamıyla doldurulmuştur. Fakat tüm Temel Bilimlerle ilgili genel problem Bölümümüzde de yaşanmış, bu bölümlere ilginin azalması sebebiyle grafiklerden de görülebileceği üzere kayıt yaptıran öğrencilerin yerleştirme taban puanları ve yüzdelik dilimleri bu doğrultuda etkilenmiştir. Genel olarak bakıldığında 2021-2022 yılında öğrenci kayıtlarında ciddi bir düşüş yaşanmış ikisi yabancı uyruklu olmak üzere toplam 7 öğrenci bölümümüze kayıt yaptırmıştır. Diğer yıllarda ise son beş yılda az da olsa tedrici bir yükseliş olduğu söylenebilir. Giriş puanları ve başarı sıralamaları açısından bakıldığında büyük bir değişikliğin olmadığı, bu giriş puanlarının ve başarı sıralamalarının 224 ile 330 puan ve 319 ile 500 bin aralığında değiştiği görülecektir.   </w:t>
      </w:r>
    </w:p>
    <w:p w14:paraId="1A86CC16" w14:textId="0A72E7DE" w:rsidR="5406497E" w:rsidRDefault="00AC6A9E" w:rsidP="00D71E27">
      <w:pPr>
        <w:pStyle w:val="GvdeMetni"/>
        <w:spacing w:before="120" w:after="0"/>
        <w:jc w:val="center"/>
        <w:rPr>
          <w:rFonts w:ascii="Calibri" w:hAnsi="Calibri"/>
        </w:rPr>
      </w:pPr>
      <w:r>
        <w:rPr>
          <w:noProof/>
        </w:rPr>
        <w:drawing>
          <wp:inline distT="0" distB="0" distL="0" distR="0" wp14:anchorId="7535F448" wp14:editId="63372B9A">
            <wp:extent cx="4572000" cy="2743200"/>
            <wp:effectExtent l="0" t="0" r="19050" b="1905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83B1153" w14:textId="4EF8E7FE" w:rsidR="006F6DD9" w:rsidRDefault="004403CC" w:rsidP="00D71E27">
      <w:pPr>
        <w:pStyle w:val="GvdeMetni"/>
        <w:spacing w:before="120" w:after="0"/>
        <w:jc w:val="center"/>
        <w:rPr>
          <w:rFonts w:ascii="Calibri" w:hAnsi="Calibri"/>
        </w:rPr>
      </w:pPr>
      <w:r>
        <w:rPr>
          <w:noProof/>
        </w:rPr>
        <w:lastRenderedPageBreak/>
        <w:drawing>
          <wp:inline distT="0" distB="0" distL="0" distR="0" wp14:anchorId="3DE8E991" wp14:editId="7D58EAAB">
            <wp:extent cx="4592097" cy="2803490"/>
            <wp:effectExtent l="0" t="0" r="18415" b="16510"/>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E9793D2" w14:textId="6A8FF8EF" w:rsidR="006F6DD9" w:rsidRDefault="004403CC" w:rsidP="00D71E27">
      <w:pPr>
        <w:pStyle w:val="GvdeMetni"/>
        <w:spacing w:before="120" w:after="0"/>
        <w:jc w:val="center"/>
        <w:rPr>
          <w:rFonts w:ascii="Calibri" w:hAnsi="Calibri"/>
        </w:rPr>
      </w:pPr>
      <w:r>
        <w:rPr>
          <w:noProof/>
        </w:rPr>
        <w:drawing>
          <wp:inline distT="0" distB="0" distL="0" distR="0" wp14:anchorId="304DD360" wp14:editId="34B2D40E">
            <wp:extent cx="4572000" cy="2743200"/>
            <wp:effectExtent l="0" t="0" r="19050" b="19050"/>
            <wp:docPr id="5" name="Grafi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42248CE" w14:textId="77777777" w:rsidR="00D71E27" w:rsidRDefault="00D71E27" w:rsidP="00D71E27">
      <w:pPr>
        <w:pStyle w:val="GvdeMetni"/>
        <w:spacing w:before="120" w:after="0"/>
        <w:jc w:val="center"/>
        <w:rPr>
          <w:rFonts w:ascii="Calibri" w:hAnsi="Calibri"/>
        </w:rPr>
      </w:pPr>
    </w:p>
    <w:p w14:paraId="4614240A" w14:textId="44603D3F" w:rsidR="0037783B" w:rsidRDefault="5406497E" w:rsidP="00405136">
      <w:pPr>
        <w:pStyle w:val="GvdeMetni"/>
        <w:spacing w:before="120"/>
        <w:rPr>
          <w:rFonts w:ascii="Calibri" w:hAnsi="Calibri"/>
        </w:rPr>
      </w:pPr>
      <w:r w:rsidRPr="5406497E">
        <w:rPr>
          <w:rFonts w:ascii="Calibri" w:hAnsi="Calibri"/>
        </w:rPr>
        <w:t>1.1.4 Programa kabul edilen öğrenciler için hazırlık sınıfı varsa, bu uygulamayla ilgili düzenlemeleri açıklayınız ve program öğrencilerinin hazırlık sınıfındaki başarı durumuna ilişkin istatistiksel bilgi veriniz. Bu amaçla tablo kullanabilirsiniz.</w:t>
      </w:r>
    </w:p>
    <w:p w14:paraId="53C3CBA2" w14:textId="01F66426" w:rsidR="5406497E" w:rsidRDefault="6E806342" w:rsidP="6E806342">
      <w:pPr>
        <w:spacing w:after="120"/>
        <w:rPr>
          <w:rFonts w:ascii="Calibri" w:eastAsia="Calibri" w:hAnsi="Calibri" w:cs="Calibri"/>
          <w:color w:val="000000" w:themeColor="text1"/>
        </w:rPr>
      </w:pPr>
      <w:r w:rsidRPr="6E806342">
        <w:rPr>
          <w:rFonts w:ascii="Calibri" w:eastAsia="Calibri" w:hAnsi="Calibri" w:cs="Calibri"/>
          <w:color w:val="FF0000"/>
        </w:rPr>
        <w:t>Programa kabul edilen öğrenciler için zorunlu hazırlık sınıfı bulunmayıp, isteğe bağlı olarak Yabancı Diller Yüksekokulu’nda İngilizce hazırlık sınıfı eğitimi alabilmektedir. Ancak öğrenciler bu hazırlık sınıfındaki başarı durumuna bakılmaksızın devam eden akademik yılda bölümde öğretimlerine başlayabilmektedir. Ayrıca yabancı uyruklu öğrencilerden Türkçe yeterlik belgesi bulunmayan adayların Türkçe seviyesini belirlemek için Kastamonu TÖMER tarafından Türkçe Seviye Belirleme Sınavı yapılır. Bu sınav sonucuna göre adayların muafiyet durumu belirlenir. Yapılan sınavlarda C1-C2 seviyesinde puan alamayan adaylar 1 (bir) yıl Türkçe hazırlık eğitimine tabi tutulurlar. Adaylara Türkçe yeterliklerini en az C1 seviyesinde sağlamaları için en fazla 2 (iki) yıl süre verilir. 2 (iki) yılsonunda belirtilen şartları sağlayamamış olan adayların Üniversite ile ilişiği kesilir. Aşağıda 2018-2024 yılları arasında hazırlık sınıfını tercih eden öğrencilerin başarı durumu yer almaktadır (Tablo 1.1.b).</w:t>
      </w:r>
    </w:p>
    <w:p w14:paraId="402D9A28" w14:textId="77777777" w:rsidR="00F064D9" w:rsidRDefault="00F064D9" w:rsidP="5406497E">
      <w:pPr>
        <w:rPr>
          <w:rFonts w:ascii="Calibri" w:eastAsia="Calibri" w:hAnsi="Calibri" w:cs="Calibri"/>
          <w:color w:val="000000" w:themeColor="text1"/>
        </w:rPr>
      </w:pPr>
    </w:p>
    <w:p w14:paraId="70F26985" w14:textId="3B406559" w:rsidR="00D320BE" w:rsidRPr="00F064D9" w:rsidRDefault="5A6E55A3" w:rsidP="5A6E55A3">
      <w:pPr>
        <w:jc w:val="center"/>
        <w:rPr>
          <w:rFonts w:ascii="Calibri" w:eastAsia="Calibri" w:hAnsi="Calibri" w:cs="Calibri"/>
          <w:b/>
          <w:bCs/>
          <w:i/>
          <w:iCs/>
          <w:color w:val="000000" w:themeColor="text1"/>
        </w:rPr>
      </w:pPr>
      <w:r w:rsidRPr="5A6E55A3">
        <w:rPr>
          <w:rFonts w:ascii="Calibri" w:eastAsia="Calibri" w:hAnsi="Calibri" w:cs="Calibri"/>
          <w:b/>
          <w:bCs/>
          <w:i/>
          <w:iCs/>
          <w:color w:val="000000" w:themeColor="text1"/>
        </w:rPr>
        <w:t>Tablo 1.1.b Hazırlık sınıfı almış olan öğrencilerin sayısı ve başarı durumları</w:t>
      </w:r>
    </w:p>
    <w:tbl>
      <w:tblPr>
        <w:tblStyle w:val="TabloKlavuzu"/>
        <w:tblW w:w="0" w:type="auto"/>
        <w:tblLook w:val="04A0" w:firstRow="1" w:lastRow="0" w:firstColumn="1" w:lastColumn="0" w:noHBand="0" w:noVBand="1"/>
      </w:tblPr>
      <w:tblGrid>
        <w:gridCol w:w="2359"/>
        <w:gridCol w:w="2330"/>
        <w:gridCol w:w="2371"/>
        <w:gridCol w:w="2371"/>
      </w:tblGrid>
      <w:tr w:rsidR="00D320BE" w14:paraId="4CE8E1B1" w14:textId="77777777" w:rsidTr="4B2A01CE">
        <w:tc>
          <w:tcPr>
            <w:tcW w:w="2513" w:type="dxa"/>
          </w:tcPr>
          <w:p w14:paraId="1B6F2C88" w14:textId="3C6577C4" w:rsidR="00D320BE" w:rsidRPr="00D320BE" w:rsidRDefault="00D320BE" w:rsidP="00D320BE">
            <w:pPr>
              <w:jc w:val="center"/>
              <w:rPr>
                <w:rFonts w:ascii="Calibri" w:eastAsia="Calibri" w:hAnsi="Calibri" w:cs="Calibri"/>
                <w:b/>
                <w:bCs/>
                <w:color w:val="000000" w:themeColor="text1"/>
              </w:rPr>
            </w:pPr>
            <w:r w:rsidRPr="00D320BE">
              <w:rPr>
                <w:rFonts w:ascii="Calibri" w:eastAsia="Calibri" w:hAnsi="Calibri" w:cs="Calibri"/>
                <w:b/>
                <w:bCs/>
                <w:color w:val="000000" w:themeColor="text1"/>
              </w:rPr>
              <w:t>Akademik Yıl</w:t>
            </w:r>
          </w:p>
        </w:tc>
        <w:tc>
          <w:tcPr>
            <w:tcW w:w="2514" w:type="dxa"/>
          </w:tcPr>
          <w:p w14:paraId="130C233E" w14:textId="517A4A62" w:rsidR="00D320BE" w:rsidRPr="00D320BE" w:rsidRDefault="00D320BE" w:rsidP="5406497E">
            <w:pPr>
              <w:rPr>
                <w:rFonts w:ascii="Calibri" w:eastAsia="Calibri" w:hAnsi="Calibri" w:cs="Calibri"/>
                <w:b/>
                <w:bCs/>
                <w:color w:val="000000" w:themeColor="text1"/>
              </w:rPr>
            </w:pPr>
            <w:r w:rsidRPr="00D320BE">
              <w:rPr>
                <w:rFonts w:ascii="Calibri" w:eastAsia="Calibri" w:hAnsi="Calibri" w:cs="Calibri"/>
                <w:b/>
                <w:bCs/>
                <w:color w:val="000000" w:themeColor="text1"/>
              </w:rPr>
              <w:t>Hazırlık</w:t>
            </w:r>
          </w:p>
        </w:tc>
        <w:tc>
          <w:tcPr>
            <w:tcW w:w="2514" w:type="dxa"/>
          </w:tcPr>
          <w:p w14:paraId="53B0C016" w14:textId="427F8AD5" w:rsidR="00D320BE" w:rsidRPr="00D320BE" w:rsidRDefault="00D320BE" w:rsidP="5406497E">
            <w:pPr>
              <w:rPr>
                <w:rFonts w:ascii="Calibri" w:eastAsia="Calibri" w:hAnsi="Calibri" w:cs="Calibri"/>
                <w:b/>
                <w:bCs/>
                <w:color w:val="000000" w:themeColor="text1"/>
              </w:rPr>
            </w:pPr>
            <w:r w:rsidRPr="00D320BE">
              <w:rPr>
                <w:rFonts w:ascii="Calibri" w:eastAsia="Calibri" w:hAnsi="Calibri" w:cs="Calibri"/>
                <w:b/>
                <w:bCs/>
                <w:color w:val="000000" w:themeColor="text1"/>
              </w:rPr>
              <w:t>Başarılı</w:t>
            </w:r>
          </w:p>
        </w:tc>
        <w:tc>
          <w:tcPr>
            <w:tcW w:w="2514" w:type="dxa"/>
          </w:tcPr>
          <w:p w14:paraId="3EC5FF88" w14:textId="5614AB2F" w:rsidR="00D320BE" w:rsidRPr="00D320BE" w:rsidRDefault="00D320BE" w:rsidP="5406497E">
            <w:pPr>
              <w:rPr>
                <w:rFonts w:ascii="Calibri" w:eastAsia="Calibri" w:hAnsi="Calibri" w:cs="Calibri"/>
                <w:b/>
                <w:bCs/>
                <w:color w:val="000000" w:themeColor="text1"/>
              </w:rPr>
            </w:pPr>
            <w:r w:rsidRPr="00D320BE">
              <w:rPr>
                <w:rFonts w:ascii="Calibri" w:eastAsia="Calibri" w:hAnsi="Calibri" w:cs="Calibri"/>
                <w:b/>
                <w:bCs/>
                <w:color w:val="000000" w:themeColor="text1"/>
              </w:rPr>
              <w:t>Başarısız</w:t>
            </w:r>
          </w:p>
        </w:tc>
      </w:tr>
      <w:tr w:rsidR="00AC6A9E" w14:paraId="4F4C720F" w14:textId="77777777" w:rsidTr="4B2A01CE">
        <w:tc>
          <w:tcPr>
            <w:tcW w:w="2513" w:type="dxa"/>
            <w:vAlign w:val="center"/>
          </w:tcPr>
          <w:p w14:paraId="5F4F8A12" w14:textId="5E5DCF60" w:rsidR="00AC6A9E" w:rsidRPr="5406497E" w:rsidRDefault="00AC6A9E" w:rsidP="00D320BE">
            <w:pPr>
              <w:rPr>
                <w:rFonts w:ascii="Calibri" w:eastAsia="Calibri" w:hAnsi="Calibri" w:cs="Calibri"/>
                <w:sz w:val="22"/>
                <w:szCs w:val="22"/>
              </w:rPr>
            </w:pPr>
            <w:r w:rsidRPr="4B2A01CE">
              <w:rPr>
                <w:rFonts w:ascii="Calibri" w:eastAsia="Calibri" w:hAnsi="Calibri" w:cs="Calibri"/>
                <w:sz w:val="22"/>
                <w:szCs w:val="22"/>
              </w:rPr>
              <w:t>202</w:t>
            </w:r>
            <w:r w:rsidR="49F32579" w:rsidRPr="4B2A01CE">
              <w:rPr>
                <w:rFonts w:ascii="Calibri" w:eastAsia="Calibri" w:hAnsi="Calibri" w:cs="Calibri"/>
                <w:sz w:val="22"/>
                <w:szCs w:val="22"/>
              </w:rPr>
              <w:t>3</w:t>
            </w:r>
            <w:r w:rsidRPr="4B2A01CE">
              <w:rPr>
                <w:rFonts w:ascii="Calibri" w:eastAsia="Calibri" w:hAnsi="Calibri" w:cs="Calibri"/>
                <w:sz w:val="22"/>
                <w:szCs w:val="22"/>
              </w:rPr>
              <w:t>-2024</w:t>
            </w:r>
          </w:p>
        </w:tc>
        <w:tc>
          <w:tcPr>
            <w:tcW w:w="2514" w:type="dxa"/>
          </w:tcPr>
          <w:p w14:paraId="0970C875" w14:textId="7FD99115" w:rsidR="00AC6A9E" w:rsidRDefault="6E806342" w:rsidP="6E806342">
            <w:pPr>
              <w:spacing w:line="259" w:lineRule="auto"/>
            </w:pPr>
            <w:r w:rsidRPr="6E806342">
              <w:rPr>
                <w:rFonts w:ascii="Calibri" w:eastAsia="Calibri" w:hAnsi="Calibri" w:cs="Calibri"/>
                <w:color w:val="000000" w:themeColor="text1"/>
              </w:rPr>
              <w:t>6</w:t>
            </w:r>
          </w:p>
        </w:tc>
        <w:tc>
          <w:tcPr>
            <w:tcW w:w="2514" w:type="dxa"/>
          </w:tcPr>
          <w:p w14:paraId="46C6E3E8" w14:textId="46DA751C" w:rsidR="00AC6A9E" w:rsidRDefault="6E806342" w:rsidP="00D320BE">
            <w:pPr>
              <w:rPr>
                <w:rFonts w:ascii="Calibri" w:eastAsia="Calibri" w:hAnsi="Calibri" w:cs="Calibri"/>
                <w:color w:val="000000" w:themeColor="text1"/>
              </w:rPr>
            </w:pPr>
            <w:r w:rsidRPr="6E806342">
              <w:rPr>
                <w:rFonts w:ascii="Calibri" w:eastAsia="Calibri" w:hAnsi="Calibri" w:cs="Calibri"/>
                <w:color w:val="000000" w:themeColor="text1"/>
              </w:rPr>
              <w:t>Durum netleşmedi</w:t>
            </w:r>
          </w:p>
        </w:tc>
        <w:tc>
          <w:tcPr>
            <w:tcW w:w="2514" w:type="dxa"/>
          </w:tcPr>
          <w:p w14:paraId="572205FC" w14:textId="5B8249F8" w:rsidR="00AC6A9E" w:rsidRDefault="6E806342" w:rsidP="00D320BE">
            <w:pPr>
              <w:rPr>
                <w:rFonts w:ascii="Calibri" w:eastAsia="Calibri" w:hAnsi="Calibri" w:cs="Calibri"/>
                <w:color w:val="000000" w:themeColor="text1"/>
              </w:rPr>
            </w:pPr>
            <w:r w:rsidRPr="6E806342">
              <w:rPr>
                <w:rFonts w:ascii="Calibri" w:eastAsia="Calibri" w:hAnsi="Calibri" w:cs="Calibri"/>
                <w:color w:val="000000" w:themeColor="text1"/>
              </w:rPr>
              <w:t>Durum netleşmedi</w:t>
            </w:r>
          </w:p>
        </w:tc>
      </w:tr>
      <w:tr w:rsidR="00D320BE" w14:paraId="245A0AA4" w14:textId="77777777" w:rsidTr="4B2A01CE">
        <w:tc>
          <w:tcPr>
            <w:tcW w:w="2513" w:type="dxa"/>
            <w:vAlign w:val="center"/>
          </w:tcPr>
          <w:p w14:paraId="1D27229D" w14:textId="5624DD66" w:rsidR="00D320BE" w:rsidRDefault="00D320BE" w:rsidP="00D320BE">
            <w:pPr>
              <w:rPr>
                <w:rFonts w:ascii="Calibri" w:eastAsia="Calibri" w:hAnsi="Calibri" w:cs="Calibri"/>
                <w:color w:val="000000" w:themeColor="text1"/>
              </w:rPr>
            </w:pPr>
            <w:r w:rsidRPr="5406497E">
              <w:rPr>
                <w:rFonts w:ascii="Calibri" w:eastAsia="Calibri" w:hAnsi="Calibri" w:cs="Calibri"/>
                <w:sz w:val="22"/>
                <w:szCs w:val="22"/>
              </w:rPr>
              <w:t>2022-2023</w:t>
            </w:r>
          </w:p>
        </w:tc>
        <w:tc>
          <w:tcPr>
            <w:tcW w:w="2514" w:type="dxa"/>
          </w:tcPr>
          <w:p w14:paraId="01679650" w14:textId="243AF8D3" w:rsidR="00D320BE" w:rsidRDefault="00F064D9" w:rsidP="00D320BE">
            <w:pPr>
              <w:rPr>
                <w:rFonts w:ascii="Calibri" w:eastAsia="Calibri" w:hAnsi="Calibri" w:cs="Calibri"/>
                <w:color w:val="000000" w:themeColor="text1"/>
              </w:rPr>
            </w:pPr>
            <w:r>
              <w:rPr>
                <w:rFonts w:ascii="Calibri" w:eastAsia="Calibri" w:hAnsi="Calibri" w:cs="Calibri"/>
                <w:color w:val="000000" w:themeColor="text1"/>
              </w:rPr>
              <w:t>2</w:t>
            </w:r>
          </w:p>
        </w:tc>
        <w:tc>
          <w:tcPr>
            <w:tcW w:w="2514" w:type="dxa"/>
          </w:tcPr>
          <w:p w14:paraId="7DFE3428" w14:textId="0568846F" w:rsidR="00D320BE" w:rsidRDefault="00F064D9" w:rsidP="00D320BE">
            <w:pPr>
              <w:rPr>
                <w:rFonts w:ascii="Calibri" w:eastAsia="Calibri" w:hAnsi="Calibri" w:cs="Calibri"/>
                <w:color w:val="000000" w:themeColor="text1"/>
              </w:rPr>
            </w:pPr>
            <w:r>
              <w:rPr>
                <w:rFonts w:ascii="Calibri" w:eastAsia="Calibri" w:hAnsi="Calibri" w:cs="Calibri"/>
                <w:color w:val="000000" w:themeColor="text1"/>
              </w:rPr>
              <w:t>1</w:t>
            </w:r>
          </w:p>
        </w:tc>
        <w:tc>
          <w:tcPr>
            <w:tcW w:w="2514" w:type="dxa"/>
          </w:tcPr>
          <w:p w14:paraId="1C23CC1C" w14:textId="15AD3845" w:rsidR="00D320BE" w:rsidRDefault="00F064D9" w:rsidP="00D320BE">
            <w:pPr>
              <w:rPr>
                <w:rFonts w:ascii="Calibri" w:eastAsia="Calibri" w:hAnsi="Calibri" w:cs="Calibri"/>
                <w:color w:val="000000" w:themeColor="text1"/>
              </w:rPr>
            </w:pPr>
            <w:r>
              <w:rPr>
                <w:rFonts w:ascii="Calibri" w:eastAsia="Calibri" w:hAnsi="Calibri" w:cs="Calibri"/>
                <w:color w:val="000000" w:themeColor="text1"/>
              </w:rPr>
              <w:t>1</w:t>
            </w:r>
          </w:p>
        </w:tc>
      </w:tr>
      <w:tr w:rsidR="00D320BE" w14:paraId="52A8C075" w14:textId="77777777" w:rsidTr="4B2A01CE">
        <w:tc>
          <w:tcPr>
            <w:tcW w:w="2513" w:type="dxa"/>
            <w:vAlign w:val="center"/>
          </w:tcPr>
          <w:p w14:paraId="2D56FF75" w14:textId="5F4E6B5E" w:rsidR="00D320BE" w:rsidRDefault="00D320BE" w:rsidP="00D320BE">
            <w:pPr>
              <w:rPr>
                <w:rFonts w:ascii="Calibri" w:eastAsia="Calibri" w:hAnsi="Calibri" w:cs="Calibri"/>
                <w:color w:val="000000" w:themeColor="text1"/>
              </w:rPr>
            </w:pPr>
            <w:r w:rsidRPr="5406497E">
              <w:rPr>
                <w:rFonts w:ascii="Calibri" w:eastAsia="Calibri" w:hAnsi="Calibri" w:cs="Calibri"/>
              </w:rPr>
              <w:t>2021-2022</w:t>
            </w:r>
          </w:p>
        </w:tc>
        <w:tc>
          <w:tcPr>
            <w:tcW w:w="2514" w:type="dxa"/>
          </w:tcPr>
          <w:p w14:paraId="7D930916" w14:textId="31546D68" w:rsidR="00D320BE" w:rsidRDefault="00F064D9" w:rsidP="00D320BE">
            <w:pPr>
              <w:rPr>
                <w:rFonts w:ascii="Calibri" w:eastAsia="Calibri" w:hAnsi="Calibri" w:cs="Calibri"/>
                <w:color w:val="000000" w:themeColor="text1"/>
              </w:rPr>
            </w:pPr>
            <w:r>
              <w:rPr>
                <w:rFonts w:ascii="Calibri" w:eastAsia="Calibri" w:hAnsi="Calibri" w:cs="Calibri"/>
                <w:color w:val="000000" w:themeColor="text1"/>
              </w:rPr>
              <w:t>0</w:t>
            </w:r>
          </w:p>
        </w:tc>
        <w:tc>
          <w:tcPr>
            <w:tcW w:w="2514" w:type="dxa"/>
          </w:tcPr>
          <w:p w14:paraId="0CD08C2E" w14:textId="0EF60D6B" w:rsidR="00D320BE" w:rsidRDefault="00F064D9" w:rsidP="00D320BE">
            <w:pPr>
              <w:rPr>
                <w:rFonts w:ascii="Calibri" w:eastAsia="Calibri" w:hAnsi="Calibri" w:cs="Calibri"/>
                <w:color w:val="000000" w:themeColor="text1"/>
              </w:rPr>
            </w:pPr>
            <w:r>
              <w:rPr>
                <w:rFonts w:ascii="Calibri" w:eastAsia="Calibri" w:hAnsi="Calibri" w:cs="Calibri"/>
                <w:color w:val="000000" w:themeColor="text1"/>
              </w:rPr>
              <w:t>0</w:t>
            </w:r>
          </w:p>
        </w:tc>
        <w:tc>
          <w:tcPr>
            <w:tcW w:w="2514" w:type="dxa"/>
          </w:tcPr>
          <w:p w14:paraId="379E6580" w14:textId="106D8529" w:rsidR="00D320BE" w:rsidRDefault="00F064D9" w:rsidP="00D320BE">
            <w:pPr>
              <w:rPr>
                <w:rFonts w:ascii="Calibri" w:eastAsia="Calibri" w:hAnsi="Calibri" w:cs="Calibri"/>
                <w:color w:val="000000" w:themeColor="text1"/>
              </w:rPr>
            </w:pPr>
            <w:r>
              <w:rPr>
                <w:rFonts w:ascii="Calibri" w:eastAsia="Calibri" w:hAnsi="Calibri" w:cs="Calibri"/>
                <w:color w:val="000000" w:themeColor="text1"/>
              </w:rPr>
              <w:t>0</w:t>
            </w:r>
          </w:p>
        </w:tc>
      </w:tr>
      <w:tr w:rsidR="00D320BE" w14:paraId="39C042A9" w14:textId="77777777" w:rsidTr="4B2A01CE">
        <w:tc>
          <w:tcPr>
            <w:tcW w:w="2513" w:type="dxa"/>
            <w:vAlign w:val="center"/>
          </w:tcPr>
          <w:p w14:paraId="2EEC23FE" w14:textId="5E79E2C4" w:rsidR="00D320BE" w:rsidRDefault="00D320BE" w:rsidP="00D320BE">
            <w:pPr>
              <w:rPr>
                <w:rFonts w:ascii="Calibri" w:eastAsia="Calibri" w:hAnsi="Calibri" w:cs="Calibri"/>
                <w:color w:val="000000" w:themeColor="text1"/>
              </w:rPr>
            </w:pPr>
            <w:r w:rsidRPr="5406497E">
              <w:rPr>
                <w:rFonts w:ascii="Calibri" w:eastAsia="Calibri" w:hAnsi="Calibri" w:cs="Calibri"/>
              </w:rPr>
              <w:t>2020-2021</w:t>
            </w:r>
          </w:p>
        </w:tc>
        <w:tc>
          <w:tcPr>
            <w:tcW w:w="2514" w:type="dxa"/>
          </w:tcPr>
          <w:p w14:paraId="342D98CC" w14:textId="549A2DB7" w:rsidR="00D320BE" w:rsidRDefault="00F064D9" w:rsidP="00D320BE">
            <w:pPr>
              <w:rPr>
                <w:rFonts w:ascii="Calibri" w:eastAsia="Calibri" w:hAnsi="Calibri" w:cs="Calibri"/>
                <w:color w:val="000000" w:themeColor="text1"/>
              </w:rPr>
            </w:pPr>
            <w:r>
              <w:rPr>
                <w:rFonts w:ascii="Calibri" w:eastAsia="Calibri" w:hAnsi="Calibri" w:cs="Calibri"/>
                <w:color w:val="000000" w:themeColor="text1"/>
              </w:rPr>
              <w:t>2</w:t>
            </w:r>
          </w:p>
        </w:tc>
        <w:tc>
          <w:tcPr>
            <w:tcW w:w="2514" w:type="dxa"/>
          </w:tcPr>
          <w:p w14:paraId="544B9590" w14:textId="39D8ABAF" w:rsidR="00D320BE" w:rsidRDefault="00F064D9" w:rsidP="00D320BE">
            <w:pPr>
              <w:rPr>
                <w:rFonts w:ascii="Calibri" w:eastAsia="Calibri" w:hAnsi="Calibri" w:cs="Calibri"/>
                <w:color w:val="000000" w:themeColor="text1"/>
              </w:rPr>
            </w:pPr>
            <w:r>
              <w:rPr>
                <w:rFonts w:ascii="Calibri" w:eastAsia="Calibri" w:hAnsi="Calibri" w:cs="Calibri"/>
                <w:color w:val="000000" w:themeColor="text1"/>
              </w:rPr>
              <w:t>1</w:t>
            </w:r>
          </w:p>
        </w:tc>
        <w:tc>
          <w:tcPr>
            <w:tcW w:w="2514" w:type="dxa"/>
          </w:tcPr>
          <w:p w14:paraId="72B58BC7" w14:textId="483F291F" w:rsidR="00D320BE" w:rsidRDefault="00F064D9" w:rsidP="00D320BE">
            <w:pPr>
              <w:rPr>
                <w:rFonts w:ascii="Calibri" w:eastAsia="Calibri" w:hAnsi="Calibri" w:cs="Calibri"/>
                <w:color w:val="000000" w:themeColor="text1"/>
              </w:rPr>
            </w:pPr>
            <w:r>
              <w:rPr>
                <w:rFonts w:ascii="Calibri" w:eastAsia="Calibri" w:hAnsi="Calibri" w:cs="Calibri"/>
                <w:color w:val="000000" w:themeColor="text1"/>
              </w:rPr>
              <w:t>1</w:t>
            </w:r>
          </w:p>
        </w:tc>
      </w:tr>
      <w:tr w:rsidR="00D320BE" w14:paraId="3B1BC379" w14:textId="77777777" w:rsidTr="4B2A01CE">
        <w:tc>
          <w:tcPr>
            <w:tcW w:w="2513" w:type="dxa"/>
            <w:vAlign w:val="center"/>
          </w:tcPr>
          <w:p w14:paraId="1FCA207E" w14:textId="04FD6F72" w:rsidR="00D320BE" w:rsidRDefault="00D320BE" w:rsidP="00D320BE">
            <w:pPr>
              <w:rPr>
                <w:rFonts w:ascii="Calibri" w:eastAsia="Calibri" w:hAnsi="Calibri" w:cs="Calibri"/>
                <w:color w:val="000000" w:themeColor="text1"/>
              </w:rPr>
            </w:pPr>
            <w:r w:rsidRPr="5406497E">
              <w:rPr>
                <w:rFonts w:ascii="Calibri" w:eastAsia="Calibri" w:hAnsi="Calibri" w:cs="Calibri"/>
              </w:rPr>
              <w:t>2019-2020</w:t>
            </w:r>
          </w:p>
        </w:tc>
        <w:tc>
          <w:tcPr>
            <w:tcW w:w="2514" w:type="dxa"/>
          </w:tcPr>
          <w:p w14:paraId="284D461C" w14:textId="3A196E37" w:rsidR="00D320BE" w:rsidRDefault="00F064D9" w:rsidP="00D320BE">
            <w:pPr>
              <w:rPr>
                <w:rFonts w:ascii="Calibri" w:eastAsia="Calibri" w:hAnsi="Calibri" w:cs="Calibri"/>
                <w:color w:val="000000" w:themeColor="text1"/>
              </w:rPr>
            </w:pPr>
            <w:r>
              <w:rPr>
                <w:rFonts w:ascii="Calibri" w:eastAsia="Calibri" w:hAnsi="Calibri" w:cs="Calibri"/>
                <w:color w:val="000000" w:themeColor="text1"/>
              </w:rPr>
              <w:t>2</w:t>
            </w:r>
          </w:p>
        </w:tc>
        <w:tc>
          <w:tcPr>
            <w:tcW w:w="2514" w:type="dxa"/>
          </w:tcPr>
          <w:p w14:paraId="37876CD3" w14:textId="7CA619A8" w:rsidR="00D320BE" w:rsidRDefault="00F064D9" w:rsidP="00D320BE">
            <w:pPr>
              <w:rPr>
                <w:rFonts w:ascii="Calibri" w:eastAsia="Calibri" w:hAnsi="Calibri" w:cs="Calibri"/>
                <w:color w:val="000000" w:themeColor="text1"/>
              </w:rPr>
            </w:pPr>
            <w:r>
              <w:rPr>
                <w:rFonts w:ascii="Calibri" w:eastAsia="Calibri" w:hAnsi="Calibri" w:cs="Calibri"/>
                <w:color w:val="000000" w:themeColor="text1"/>
              </w:rPr>
              <w:t>1</w:t>
            </w:r>
          </w:p>
        </w:tc>
        <w:tc>
          <w:tcPr>
            <w:tcW w:w="2514" w:type="dxa"/>
          </w:tcPr>
          <w:p w14:paraId="6166AD85" w14:textId="0B332E88" w:rsidR="00D320BE" w:rsidRDefault="00F064D9" w:rsidP="00D320BE">
            <w:pPr>
              <w:rPr>
                <w:rFonts w:ascii="Calibri" w:eastAsia="Calibri" w:hAnsi="Calibri" w:cs="Calibri"/>
                <w:color w:val="000000" w:themeColor="text1"/>
              </w:rPr>
            </w:pPr>
            <w:r>
              <w:rPr>
                <w:rFonts w:ascii="Calibri" w:eastAsia="Calibri" w:hAnsi="Calibri" w:cs="Calibri"/>
                <w:color w:val="000000" w:themeColor="text1"/>
              </w:rPr>
              <w:t>1</w:t>
            </w:r>
          </w:p>
        </w:tc>
      </w:tr>
      <w:tr w:rsidR="00D320BE" w14:paraId="1872F9EE" w14:textId="77777777" w:rsidTr="4B2A01CE">
        <w:tc>
          <w:tcPr>
            <w:tcW w:w="2513" w:type="dxa"/>
            <w:vAlign w:val="center"/>
          </w:tcPr>
          <w:p w14:paraId="3326D1F9" w14:textId="09A90DA8" w:rsidR="00D320BE" w:rsidRDefault="00D320BE" w:rsidP="00D320BE">
            <w:pPr>
              <w:rPr>
                <w:rFonts w:ascii="Calibri" w:eastAsia="Calibri" w:hAnsi="Calibri" w:cs="Calibri"/>
                <w:color w:val="000000" w:themeColor="text1"/>
              </w:rPr>
            </w:pPr>
            <w:r w:rsidRPr="5406497E">
              <w:rPr>
                <w:rFonts w:ascii="Calibri" w:eastAsia="Calibri" w:hAnsi="Calibri" w:cs="Calibri"/>
              </w:rPr>
              <w:t>2018-2019</w:t>
            </w:r>
          </w:p>
        </w:tc>
        <w:tc>
          <w:tcPr>
            <w:tcW w:w="2514" w:type="dxa"/>
          </w:tcPr>
          <w:p w14:paraId="73520F33" w14:textId="458CCB7B" w:rsidR="00D320BE" w:rsidRDefault="00F064D9" w:rsidP="00D320BE">
            <w:pPr>
              <w:rPr>
                <w:rFonts w:ascii="Calibri" w:eastAsia="Calibri" w:hAnsi="Calibri" w:cs="Calibri"/>
                <w:color w:val="000000" w:themeColor="text1"/>
              </w:rPr>
            </w:pPr>
            <w:r>
              <w:rPr>
                <w:rFonts w:ascii="Calibri" w:eastAsia="Calibri" w:hAnsi="Calibri" w:cs="Calibri"/>
                <w:color w:val="000000" w:themeColor="text1"/>
              </w:rPr>
              <w:t>0</w:t>
            </w:r>
          </w:p>
        </w:tc>
        <w:tc>
          <w:tcPr>
            <w:tcW w:w="2514" w:type="dxa"/>
          </w:tcPr>
          <w:p w14:paraId="2E1E1E40" w14:textId="456710BD" w:rsidR="00D320BE" w:rsidRDefault="00F064D9" w:rsidP="00D320BE">
            <w:pPr>
              <w:rPr>
                <w:rFonts w:ascii="Calibri" w:eastAsia="Calibri" w:hAnsi="Calibri" w:cs="Calibri"/>
                <w:color w:val="000000" w:themeColor="text1"/>
              </w:rPr>
            </w:pPr>
            <w:r>
              <w:rPr>
                <w:rFonts w:ascii="Calibri" w:eastAsia="Calibri" w:hAnsi="Calibri" w:cs="Calibri"/>
                <w:color w:val="000000" w:themeColor="text1"/>
              </w:rPr>
              <w:t>0</w:t>
            </w:r>
          </w:p>
        </w:tc>
        <w:tc>
          <w:tcPr>
            <w:tcW w:w="2514" w:type="dxa"/>
          </w:tcPr>
          <w:p w14:paraId="547B4781" w14:textId="1DFA0172" w:rsidR="00D320BE" w:rsidRDefault="00F064D9" w:rsidP="00D320BE">
            <w:pPr>
              <w:rPr>
                <w:rFonts w:ascii="Calibri" w:eastAsia="Calibri" w:hAnsi="Calibri" w:cs="Calibri"/>
                <w:color w:val="000000" w:themeColor="text1"/>
              </w:rPr>
            </w:pPr>
            <w:r>
              <w:rPr>
                <w:rFonts w:ascii="Calibri" w:eastAsia="Calibri" w:hAnsi="Calibri" w:cs="Calibri"/>
                <w:color w:val="000000" w:themeColor="text1"/>
              </w:rPr>
              <w:t>0</w:t>
            </w:r>
          </w:p>
        </w:tc>
      </w:tr>
    </w:tbl>
    <w:p w14:paraId="5D8E8E18" w14:textId="77777777" w:rsidR="00D320BE" w:rsidRDefault="00D320BE" w:rsidP="5406497E">
      <w:pPr>
        <w:rPr>
          <w:rFonts w:ascii="Calibri" w:eastAsia="Calibri" w:hAnsi="Calibri" w:cs="Calibri"/>
          <w:color w:val="000000" w:themeColor="text1"/>
        </w:rPr>
      </w:pPr>
    </w:p>
    <w:p w14:paraId="35C91526" w14:textId="00FD948E" w:rsidR="5406497E" w:rsidRDefault="002914C1" w:rsidP="002914C1">
      <w:pPr>
        <w:pStyle w:val="GvdeMetni"/>
        <w:spacing w:before="120" w:after="0"/>
        <w:jc w:val="center"/>
        <w:rPr>
          <w:rFonts w:ascii="Calibri" w:hAnsi="Calibri"/>
        </w:rPr>
      </w:pPr>
      <w:bookmarkStart w:id="58" w:name="_Toc224410919"/>
      <w:bookmarkStart w:id="59" w:name="_Toc224532366"/>
      <w:r>
        <w:rPr>
          <w:noProof/>
        </w:rPr>
        <w:drawing>
          <wp:inline distT="0" distB="0" distL="0" distR="0" wp14:anchorId="7E6CE487" wp14:editId="3288068E">
            <wp:extent cx="4572000" cy="2743200"/>
            <wp:effectExtent l="0" t="0" r="0" b="0"/>
            <wp:docPr id="6" name="Grafik 6">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c="http://schemas.openxmlformats.org/drawingml/2006/chart" xmlns:a14="http://schemas.microsoft.com/office/drawing/2010/main" xmlns:pic="http://schemas.openxmlformats.org/drawingml/2006/picture" id="{6C1BC433-0F0F-4596-A1FE-E81CD74000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B38C309" w14:textId="77777777" w:rsidR="00367274" w:rsidRDefault="00367274" w:rsidP="002914C1">
      <w:pPr>
        <w:pStyle w:val="GvdeMetni"/>
        <w:spacing w:before="120" w:after="0"/>
        <w:jc w:val="center"/>
        <w:rPr>
          <w:rFonts w:ascii="Calibri" w:hAnsi="Calibri"/>
        </w:rPr>
      </w:pPr>
    </w:p>
    <w:p w14:paraId="0DB76C6D" w14:textId="00499E95" w:rsidR="007A3FA7" w:rsidRPr="00626E88" w:rsidRDefault="007A3FA7" w:rsidP="00251D6A">
      <w:pPr>
        <w:pStyle w:val="Balk3"/>
        <w:spacing w:before="120" w:after="0"/>
        <w:ind w:left="0" w:firstLine="0"/>
        <w:rPr>
          <w:rFonts w:ascii="Calibri" w:hAnsi="Calibri"/>
        </w:rPr>
      </w:pPr>
      <w:bookmarkStart w:id="60" w:name="_Toc342573083"/>
      <w:bookmarkStart w:id="61" w:name="_Toc356564396"/>
      <w:r w:rsidRPr="00626E88">
        <w:rPr>
          <w:rFonts w:ascii="Calibri" w:hAnsi="Calibri"/>
        </w:rPr>
        <w:t xml:space="preserve">1.2 </w:t>
      </w:r>
      <w:bookmarkEnd w:id="58"/>
      <w:bookmarkEnd w:id="59"/>
      <w:r w:rsidR="00DE7019" w:rsidRPr="00626E88">
        <w:rPr>
          <w:rFonts w:ascii="Calibri" w:hAnsi="Calibri"/>
        </w:rPr>
        <w:t>Yatay ve Dikey Geçişler, Çift Anadal ve Ders Sayma</w:t>
      </w:r>
      <w:bookmarkEnd w:id="60"/>
      <w:bookmarkEnd w:id="61"/>
    </w:p>
    <w:p w14:paraId="50C74E70" w14:textId="77777777" w:rsidR="00DE7019" w:rsidRPr="00626E88" w:rsidRDefault="00DE7019" w:rsidP="00251D6A">
      <w:pPr>
        <w:pStyle w:val="GvdeMetni"/>
        <w:spacing w:before="120" w:after="0"/>
        <w:rPr>
          <w:rFonts w:ascii="Calibri" w:hAnsi="Calibri"/>
        </w:rPr>
      </w:pPr>
      <w:r w:rsidRPr="00626E88">
        <w:rPr>
          <w:rFonts w:ascii="Calibri" w:hAnsi="Calibri"/>
        </w:rPr>
        <w:t>1.2.1 Tablo 1.2’yi son beş yıl için doldurunuz. Kurum ziyareti başlangıcında bu tablonun güncel bir sürümü takım üyelerine sunulmalıdır.</w:t>
      </w:r>
    </w:p>
    <w:p w14:paraId="210BDCBB" w14:textId="757DF729" w:rsidR="00251D6A" w:rsidRPr="00626E88" w:rsidRDefault="00D57AB7" w:rsidP="00251D6A">
      <w:pPr>
        <w:pStyle w:val="Balk6"/>
        <w:spacing w:after="120"/>
        <w:rPr>
          <w:rFonts w:ascii="Calibri" w:hAnsi="Calibri"/>
          <w:vertAlign w:val="superscript"/>
        </w:rPr>
      </w:pPr>
      <w:r w:rsidRPr="00626E88">
        <w:rPr>
          <w:rFonts w:ascii="Calibri" w:hAnsi="Calibri"/>
        </w:rPr>
        <w:t xml:space="preserve">Tablo 1.2 </w:t>
      </w:r>
      <w:r w:rsidR="00251D6A" w:rsidRPr="00626E88">
        <w:rPr>
          <w:rFonts w:ascii="Calibri" w:hAnsi="Calibri"/>
        </w:rPr>
        <w:t>Yatay Geçiş, Dikey Geçiş ve Çift Anadal Bilgileri</w:t>
      </w:r>
    </w:p>
    <w:tbl>
      <w:tblPr>
        <w:tblW w:w="5000" w:type="pct"/>
        <w:jc w:val="center"/>
        <w:tblLayout w:type="fixed"/>
        <w:tblCellMar>
          <w:left w:w="120" w:type="dxa"/>
          <w:right w:w="120" w:type="dxa"/>
        </w:tblCellMar>
        <w:tblLook w:val="0000" w:firstRow="0" w:lastRow="0" w:firstColumn="0" w:lastColumn="0" w:noHBand="0" w:noVBand="0"/>
      </w:tblPr>
      <w:tblGrid>
        <w:gridCol w:w="1995"/>
        <w:gridCol w:w="1576"/>
        <w:gridCol w:w="1548"/>
        <w:gridCol w:w="2122"/>
        <w:gridCol w:w="2214"/>
      </w:tblGrid>
      <w:tr w:rsidR="00251D6A" w:rsidRPr="00626E88" w14:paraId="3F2C7B70" w14:textId="77777777" w:rsidTr="00AC6A9E">
        <w:trPr>
          <w:cantSplit/>
          <w:jc w:val="center"/>
        </w:trPr>
        <w:tc>
          <w:tcPr>
            <w:tcW w:w="1995" w:type="dxa"/>
            <w:tcBorders>
              <w:top w:val="single" w:sz="18" w:space="0" w:color="auto"/>
              <w:left w:val="single" w:sz="18" w:space="0" w:color="auto"/>
              <w:bottom w:val="single" w:sz="18" w:space="0" w:color="auto"/>
            </w:tcBorders>
            <w:vAlign w:val="center"/>
          </w:tcPr>
          <w:p w14:paraId="5F415597" w14:textId="23F09B56" w:rsidR="5406497E" w:rsidRDefault="5406497E" w:rsidP="5406497E">
            <w:pPr>
              <w:spacing w:after="120"/>
              <w:jc w:val="center"/>
              <w:rPr>
                <w:rFonts w:ascii="Calibri" w:eastAsia="Calibri" w:hAnsi="Calibri" w:cs="Calibri"/>
                <w:sz w:val="22"/>
                <w:szCs w:val="22"/>
                <w:vertAlign w:val="superscript"/>
              </w:rPr>
            </w:pPr>
            <w:r w:rsidRPr="5406497E">
              <w:rPr>
                <w:rFonts w:ascii="Calibri" w:eastAsia="Calibri" w:hAnsi="Calibri" w:cs="Calibri"/>
                <w:sz w:val="22"/>
                <w:szCs w:val="22"/>
              </w:rPr>
              <w:t>Akademik Yıl</w:t>
            </w:r>
            <w:r w:rsidRPr="5406497E">
              <w:rPr>
                <w:rFonts w:ascii="Calibri" w:eastAsia="Calibri" w:hAnsi="Calibri" w:cs="Calibri"/>
                <w:sz w:val="22"/>
                <w:szCs w:val="22"/>
                <w:vertAlign w:val="superscript"/>
              </w:rPr>
              <w:t>1,2</w:t>
            </w:r>
          </w:p>
        </w:tc>
        <w:tc>
          <w:tcPr>
            <w:tcW w:w="1576" w:type="dxa"/>
            <w:tcBorders>
              <w:top w:val="single" w:sz="18" w:space="0" w:color="auto"/>
              <w:left w:val="single" w:sz="6" w:space="0" w:color="auto"/>
              <w:bottom w:val="single" w:sz="18" w:space="0" w:color="auto"/>
            </w:tcBorders>
            <w:vAlign w:val="center"/>
          </w:tcPr>
          <w:p w14:paraId="6A10A233" w14:textId="38C95C15" w:rsidR="5406497E" w:rsidRDefault="5406497E" w:rsidP="5406497E">
            <w:pPr>
              <w:spacing w:after="120"/>
              <w:jc w:val="center"/>
              <w:rPr>
                <w:rFonts w:ascii="Calibri" w:eastAsia="Calibri" w:hAnsi="Calibri" w:cs="Calibri"/>
                <w:sz w:val="22"/>
                <w:szCs w:val="22"/>
              </w:rPr>
            </w:pPr>
            <w:r w:rsidRPr="5406497E">
              <w:rPr>
                <w:rFonts w:ascii="Calibri" w:eastAsia="Calibri" w:hAnsi="Calibri" w:cs="Calibri"/>
                <w:sz w:val="22"/>
                <w:szCs w:val="22"/>
              </w:rPr>
              <w:t>Programa Yatay Geçiş Yapan Öğrenci Sayısı</w:t>
            </w:r>
          </w:p>
        </w:tc>
        <w:tc>
          <w:tcPr>
            <w:tcW w:w="1548" w:type="dxa"/>
            <w:tcBorders>
              <w:top w:val="single" w:sz="18" w:space="0" w:color="auto"/>
              <w:left w:val="single" w:sz="6" w:space="0" w:color="auto"/>
              <w:bottom w:val="single" w:sz="18" w:space="0" w:color="auto"/>
              <w:right w:val="single" w:sz="6" w:space="0" w:color="auto"/>
            </w:tcBorders>
            <w:vAlign w:val="center"/>
          </w:tcPr>
          <w:p w14:paraId="529AB585" w14:textId="3E7DD82A" w:rsidR="5406497E" w:rsidRDefault="5406497E" w:rsidP="5406497E">
            <w:pPr>
              <w:spacing w:after="120"/>
              <w:jc w:val="center"/>
              <w:rPr>
                <w:rFonts w:ascii="Calibri" w:eastAsia="Calibri" w:hAnsi="Calibri" w:cs="Calibri"/>
                <w:sz w:val="22"/>
                <w:szCs w:val="22"/>
              </w:rPr>
            </w:pPr>
            <w:r w:rsidRPr="5406497E">
              <w:rPr>
                <w:rFonts w:ascii="Calibri" w:eastAsia="Calibri" w:hAnsi="Calibri" w:cs="Calibri"/>
                <w:sz w:val="22"/>
                <w:szCs w:val="22"/>
              </w:rPr>
              <w:t>Programa Dikey Geçiş Yapan Öğrenci Sayısı</w:t>
            </w:r>
          </w:p>
        </w:tc>
        <w:tc>
          <w:tcPr>
            <w:tcW w:w="2122" w:type="dxa"/>
            <w:tcBorders>
              <w:top w:val="single" w:sz="18" w:space="0" w:color="auto"/>
              <w:left w:val="single" w:sz="6" w:space="0" w:color="auto"/>
              <w:bottom w:val="single" w:sz="18" w:space="0" w:color="auto"/>
              <w:right w:val="single" w:sz="6" w:space="0" w:color="auto"/>
            </w:tcBorders>
            <w:vAlign w:val="center"/>
          </w:tcPr>
          <w:p w14:paraId="1BB0A18B" w14:textId="3D676A79" w:rsidR="5406497E" w:rsidRDefault="5406497E" w:rsidP="5406497E">
            <w:pPr>
              <w:spacing w:after="120"/>
              <w:jc w:val="center"/>
              <w:rPr>
                <w:rFonts w:ascii="Calibri" w:eastAsia="Calibri" w:hAnsi="Calibri" w:cs="Calibri"/>
                <w:sz w:val="22"/>
                <w:szCs w:val="22"/>
              </w:rPr>
            </w:pPr>
            <w:r w:rsidRPr="5406497E">
              <w:rPr>
                <w:rFonts w:ascii="Calibri" w:eastAsia="Calibri" w:hAnsi="Calibri" w:cs="Calibri"/>
                <w:sz w:val="22"/>
                <w:szCs w:val="22"/>
              </w:rPr>
              <w:t>Programda Çift Anadala Başlamış Olan Başka Bölümün Öğrenci Sayısı</w:t>
            </w:r>
          </w:p>
        </w:tc>
        <w:tc>
          <w:tcPr>
            <w:tcW w:w="2214" w:type="dxa"/>
            <w:tcBorders>
              <w:top w:val="single" w:sz="18" w:space="0" w:color="auto"/>
              <w:left w:val="single" w:sz="6" w:space="0" w:color="auto"/>
              <w:bottom w:val="single" w:sz="18" w:space="0" w:color="auto"/>
              <w:right w:val="single" w:sz="18" w:space="0" w:color="auto"/>
            </w:tcBorders>
            <w:vAlign w:val="center"/>
          </w:tcPr>
          <w:p w14:paraId="50806FCC" w14:textId="126EB07C" w:rsidR="5406497E" w:rsidRDefault="5406497E" w:rsidP="5406497E">
            <w:pPr>
              <w:spacing w:after="120"/>
              <w:jc w:val="center"/>
              <w:rPr>
                <w:rFonts w:ascii="Calibri" w:eastAsia="Calibri" w:hAnsi="Calibri" w:cs="Calibri"/>
                <w:sz w:val="22"/>
                <w:szCs w:val="22"/>
              </w:rPr>
            </w:pPr>
            <w:r w:rsidRPr="5406497E">
              <w:rPr>
                <w:rFonts w:ascii="Calibri" w:eastAsia="Calibri" w:hAnsi="Calibri" w:cs="Calibri"/>
                <w:sz w:val="22"/>
                <w:szCs w:val="22"/>
              </w:rPr>
              <w:t>Başka Bölümlerde Çift Anadala Başlamış Olan Program Öğrenci Sayısı</w:t>
            </w:r>
          </w:p>
        </w:tc>
      </w:tr>
      <w:tr w:rsidR="00AC6A9E" w:rsidRPr="00626E88" w14:paraId="690FDF17" w14:textId="77777777" w:rsidTr="00AC6A9E">
        <w:trPr>
          <w:cantSplit/>
          <w:jc w:val="center"/>
        </w:trPr>
        <w:tc>
          <w:tcPr>
            <w:tcW w:w="1995" w:type="dxa"/>
            <w:tcBorders>
              <w:top w:val="single" w:sz="18" w:space="0" w:color="auto"/>
              <w:left w:val="single" w:sz="18" w:space="0" w:color="auto"/>
              <w:bottom w:val="single" w:sz="6" w:space="0" w:color="auto"/>
            </w:tcBorders>
            <w:vAlign w:val="center"/>
          </w:tcPr>
          <w:p w14:paraId="25C14580" w14:textId="2E31DAF6" w:rsidR="00AC6A9E" w:rsidRPr="5406497E" w:rsidRDefault="00AC6A9E" w:rsidP="00AC6A9E">
            <w:pPr>
              <w:spacing w:after="120"/>
              <w:jc w:val="center"/>
              <w:rPr>
                <w:rFonts w:ascii="Calibri" w:eastAsia="Calibri" w:hAnsi="Calibri" w:cs="Calibri"/>
                <w:sz w:val="22"/>
                <w:szCs w:val="22"/>
              </w:rPr>
            </w:pPr>
            <w:r w:rsidRPr="5406497E">
              <w:rPr>
                <w:rFonts w:ascii="Calibri" w:eastAsia="Calibri" w:hAnsi="Calibri" w:cs="Calibri"/>
                <w:sz w:val="22"/>
                <w:szCs w:val="22"/>
              </w:rPr>
              <w:t>202</w:t>
            </w:r>
            <w:r>
              <w:rPr>
                <w:rFonts w:ascii="Calibri" w:eastAsia="Calibri" w:hAnsi="Calibri" w:cs="Calibri"/>
                <w:sz w:val="22"/>
                <w:szCs w:val="22"/>
              </w:rPr>
              <w:t>3</w:t>
            </w:r>
            <w:r w:rsidRPr="5406497E">
              <w:rPr>
                <w:rFonts w:ascii="Calibri" w:eastAsia="Calibri" w:hAnsi="Calibri" w:cs="Calibri"/>
                <w:sz w:val="22"/>
                <w:szCs w:val="22"/>
              </w:rPr>
              <w:t>-202</w:t>
            </w:r>
            <w:r>
              <w:rPr>
                <w:rFonts w:ascii="Calibri" w:eastAsia="Calibri" w:hAnsi="Calibri" w:cs="Calibri"/>
                <w:sz w:val="22"/>
                <w:szCs w:val="22"/>
              </w:rPr>
              <w:t>4</w:t>
            </w:r>
          </w:p>
        </w:tc>
        <w:tc>
          <w:tcPr>
            <w:tcW w:w="1576" w:type="dxa"/>
            <w:tcBorders>
              <w:top w:val="single" w:sz="18" w:space="0" w:color="auto"/>
              <w:left w:val="single" w:sz="6" w:space="0" w:color="auto"/>
              <w:bottom w:val="single" w:sz="6" w:space="0" w:color="auto"/>
            </w:tcBorders>
            <w:vAlign w:val="center"/>
          </w:tcPr>
          <w:p w14:paraId="029400FE" w14:textId="49A9E635" w:rsidR="00AC6A9E" w:rsidRDefault="00AC6A9E" w:rsidP="5406497E">
            <w:pPr>
              <w:spacing w:after="120"/>
              <w:jc w:val="center"/>
              <w:rPr>
                <w:rFonts w:ascii="Calibri" w:eastAsia="Calibri" w:hAnsi="Calibri" w:cs="Calibri"/>
                <w:sz w:val="22"/>
                <w:szCs w:val="22"/>
              </w:rPr>
            </w:pPr>
            <w:r>
              <w:rPr>
                <w:rFonts w:ascii="Calibri" w:eastAsia="Calibri" w:hAnsi="Calibri" w:cs="Calibri"/>
                <w:sz w:val="22"/>
                <w:szCs w:val="22"/>
              </w:rPr>
              <w:t>0</w:t>
            </w:r>
          </w:p>
        </w:tc>
        <w:tc>
          <w:tcPr>
            <w:tcW w:w="1548" w:type="dxa"/>
            <w:tcBorders>
              <w:top w:val="single" w:sz="18" w:space="0" w:color="auto"/>
              <w:left w:val="single" w:sz="6" w:space="0" w:color="auto"/>
              <w:bottom w:val="single" w:sz="6" w:space="0" w:color="auto"/>
              <w:right w:val="single" w:sz="6" w:space="0" w:color="auto"/>
            </w:tcBorders>
            <w:vAlign w:val="center"/>
          </w:tcPr>
          <w:p w14:paraId="02F6BA50" w14:textId="15F16D1A" w:rsidR="00AC6A9E" w:rsidRDefault="00AC6A9E" w:rsidP="5406497E">
            <w:pPr>
              <w:spacing w:after="120"/>
              <w:jc w:val="center"/>
              <w:rPr>
                <w:rFonts w:ascii="Calibri" w:eastAsia="Calibri" w:hAnsi="Calibri" w:cs="Calibri"/>
                <w:sz w:val="22"/>
                <w:szCs w:val="22"/>
              </w:rPr>
            </w:pPr>
            <w:r>
              <w:rPr>
                <w:rFonts w:ascii="Calibri" w:eastAsia="Calibri" w:hAnsi="Calibri" w:cs="Calibri"/>
                <w:sz w:val="22"/>
                <w:szCs w:val="22"/>
              </w:rPr>
              <w:t>2</w:t>
            </w:r>
          </w:p>
        </w:tc>
        <w:tc>
          <w:tcPr>
            <w:tcW w:w="2122" w:type="dxa"/>
            <w:tcBorders>
              <w:top w:val="single" w:sz="18" w:space="0" w:color="auto"/>
              <w:left w:val="single" w:sz="6" w:space="0" w:color="auto"/>
              <w:bottom w:val="single" w:sz="6" w:space="0" w:color="auto"/>
              <w:right w:val="single" w:sz="6" w:space="0" w:color="auto"/>
            </w:tcBorders>
            <w:vAlign w:val="center"/>
          </w:tcPr>
          <w:p w14:paraId="4E563EB8" w14:textId="69F33CDC" w:rsidR="00AC6A9E" w:rsidRDefault="00AC6A9E" w:rsidP="5406497E">
            <w:pPr>
              <w:spacing w:after="120"/>
              <w:jc w:val="center"/>
              <w:rPr>
                <w:rFonts w:ascii="Calibri" w:eastAsia="Calibri" w:hAnsi="Calibri" w:cs="Calibri"/>
                <w:sz w:val="22"/>
                <w:szCs w:val="22"/>
              </w:rPr>
            </w:pPr>
            <w:r>
              <w:rPr>
                <w:rFonts w:ascii="Calibri" w:eastAsia="Calibri" w:hAnsi="Calibri" w:cs="Calibri"/>
                <w:sz w:val="22"/>
                <w:szCs w:val="22"/>
              </w:rPr>
              <w:t>0</w:t>
            </w:r>
          </w:p>
        </w:tc>
        <w:tc>
          <w:tcPr>
            <w:tcW w:w="2214" w:type="dxa"/>
            <w:tcBorders>
              <w:top w:val="single" w:sz="18" w:space="0" w:color="auto"/>
              <w:left w:val="single" w:sz="6" w:space="0" w:color="auto"/>
              <w:bottom w:val="single" w:sz="6" w:space="0" w:color="auto"/>
              <w:right w:val="single" w:sz="18" w:space="0" w:color="auto"/>
            </w:tcBorders>
            <w:vAlign w:val="center"/>
          </w:tcPr>
          <w:p w14:paraId="5DB0F766" w14:textId="3372A987" w:rsidR="00AC6A9E" w:rsidRDefault="00AC6A9E" w:rsidP="5406497E">
            <w:pPr>
              <w:spacing w:after="120"/>
              <w:jc w:val="center"/>
              <w:rPr>
                <w:rFonts w:ascii="Calibri" w:eastAsia="Calibri" w:hAnsi="Calibri" w:cs="Calibri"/>
                <w:sz w:val="22"/>
                <w:szCs w:val="22"/>
              </w:rPr>
            </w:pPr>
            <w:r>
              <w:rPr>
                <w:rFonts w:ascii="Calibri" w:eastAsia="Calibri" w:hAnsi="Calibri" w:cs="Calibri"/>
                <w:sz w:val="22"/>
                <w:szCs w:val="22"/>
              </w:rPr>
              <w:t>0</w:t>
            </w:r>
          </w:p>
        </w:tc>
      </w:tr>
      <w:tr w:rsidR="00251D6A" w:rsidRPr="00626E88" w14:paraId="0D1FC244" w14:textId="77777777" w:rsidTr="00AC6A9E">
        <w:trPr>
          <w:cantSplit/>
          <w:jc w:val="center"/>
        </w:trPr>
        <w:tc>
          <w:tcPr>
            <w:tcW w:w="1995" w:type="dxa"/>
            <w:tcBorders>
              <w:top w:val="single" w:sz="18" w:space="0" w:color="auto"/>
              <w:left w:val="single" w:sz="18" w:space="0" w:color="auto"/>
              <w:bottom w:val="single" w:sz="6" w:space="0" w:color="auto"/>
            </w:tcBorders>
            <w:vAlign w:val="center"/>
          </w:tcPr>
          <w:p w14:paraId="79BA707B" w14:textId="22DB5872" w:rsidR="5406497E" w:rsidRDefault="5406497E" w:rsidP="5406497E">
            <w:pPr>
              <w:spacing w:after="120"/>
              <w:jc w:val="center"/>
              <w:rPr>
                <w:rFonts w:ascii="Calibri" w:eastAsia="Calibri" w:hAnsi="Calibri" w:cs="Calibri"/>
                <w:sz w:val="22"/>
                <w:szCs w:val="22"/>
              </w:rPr>
            </w:pPr>
            <w:r w:rsidRPr="5406497E">
              <w:rPr>
                <w:rFonts w:ascii="Calibri" w:eastAsia="Calibri" w:hAnsi="Calibri" w:cs="Calibri"/>
                <w:sz w:val="22"/>
                <w:szCs w:val="22"/>
              </w:rPr>
              <w:t>2022-2023</w:t>
            </w:r>
          </w:p>
        </w:tc>
        <w:tc>
          <w:tcPr>
            <w:tcW w:w="1576" w:type="dxa"/>
            <w:tcBorders>
              <w:top w:val="single" w:sz="18" w:space="0" w:color="auto"/>
              <w:left w:val="single" w:sz="6" w:space="0" w:color="auto"/>
              <w:bottom w:val="single" w:sz="6" w:space="0" w:color="auto"/>
            </w:tcBorders>
            <w:vAlign w:val="center"/>
          </w:tcPr>
          <w:p w14:paraId="415AD472" w14:textId="6F6238F9" w:rsidR="5406497E" w:rsidRDefault="00BC4888" w:rsidP="5406497E">
            <w:pPr>
              <w:spacing w:after="120"/>
              <w:jc w:val="center"/>
              <w:rPr>
                <w:rFonts w:ascii="Calibri" w:eastAsia="Calibri" w:hAnsi="Calibri" w:cs="Calibri"/>
                <w:sz w:val="22"/>
                <w:szCs w:val="22"/>
              </w:rPr>
            </w:pPr>
            <w:r>
              <w:rPr>
                <w:rFonts w:ascii="Calibri" w:eastAsia="Calibri" w:hAnsi="Calibri" w:cs="Calibri"/>
                <w:sz w:val="22"/>
                <w:szCs w:val="22"/>
              </w:rPr>
              <w:t>0</w:t>
            </w:r>
          </w:p>
        </w:tc>
        <w:tc>
          <w:tcPr>
            <w:tcW w:w="1548" w:type="dxa"/>
            <w:tcBorders>
              <w:top w:val="single" w:sz="18" w:space="0" w:color="auto"/>
              <w:left w:val="single" w:sz="6" w:space="0" w:color="auto"/>
              <w:bottom w:val="single" w:sz="6" w:space="0" w:color="auto"/>
              <w:right w:val="single" w:sz="6" w:space="0" w:color="auto"/>
            </w:tcBorders>
            <w:vAlign w:val="center"/>
          </w:tcPr>
          <w:p w14:paraId="30ECA85C" w14:textId="4C5529C7" w:rsidR="5406497E" w:rsidRDefault="00BC4888" w:rsidP="5406497E">
            <w:pPr>
              <w:spacing w:after="120"/>
              <w:jc w:val="center"/>
              <w:rPr>
                <w:rFonts w:ascii="Calibri" w:eastAsia="Calibri" w:hAnsi="Calibri" w:cs="Calibri"/>
                <w:sz w:val="22"/>
                <w:szCs w:val="22"/>
              </w:rPr>
            </w:pPr>
            <w:r>
              <w:rPr>
                <w:rFonts w:ascii="Calibri" w:eastAsia="Calibri" w:hAnsi="Calibri" w:cs="Calibri"/>
                <w:sz w:val="22"/>
                <w:szCs w:val="22"/>
              </w:rPr>
              <w:t>0</w:t>
            </w:r>
          </w:p>
        </w:tc>
        <w:tc>
          <w:tcPr>
            <w:tcW w:w="2122" w:type="dxa"/>
            <w:tcBorders>
              <w:top w:val="single" w:sz="18" w:space="0" w:color="auto"/>
              <w:left w:val="single" w:sz="6" w:space="0" w:color="auto"/>
              <w:bottom w:val="single" w:sz="6" w:space="0" w:color="auto"/>
              <w:right w:val="single" w:sz="6" w:space="0" w:color="auto"/>
            </w:tcBorders>
            <w:vAlign w:val="center"/>
          </w:tcPr>
          <w:p w14:paraId="4BDFF31C" w14:textId="5DE76476" w:rsidR="5406497E" w:rsidRDefault="00BC4888" w:rsidP="5406497E">
            <w:pPr>
              <w:spacing w:after="120"/>
              <w:jc w:val="center"/>
              <w:rPr>
                <w:rFonts w:ascii="Calibri" w:eastAsia="Calibri" w:hAnsi="Calibri" w:cs="Calibri"/>
                <w:sz w:val="22"/>
                <w:szCs w:val="22"/>
              </w:rPr>
            </w:pPr>
            <w:r>
              <w:rPr>
                <w:rFonts w:ascii="Calibri" w:eastAsia="Calibri" w:hAnsi="Calibri" w:cs="Calibri"/>
                <w:sz w:val="22"/>
                <w:szCs w:val="22"/>
              </w:rPr>
              <w:t>0</w:t>
            </w:r>
          </w:p>
        </w:tc>
        <w:tc>
          <w:tcPr>
            <w:tcW w:w="2214" w:type="dxa"/>
            <w:tcBorders>
              <w:top w:val="single" w:sz="18" w:space="0" w:color="auto"/>
              <w:left w:val="single" w:sz="6" w:space="0" w:color="auto"/>
              <w:bottom w:val="single" w:sz="6" w:space="0" w:color="auto"/>
              <w:right w:val="single" w:sz="18" w:space="0" w:color="auto"/>
            </w:tcBorders>
            <w:vAlign w:val="center"/>
          </w:tcPr>
          <w:p w14:paraId="13E13F45" w14:textId="35C57016" w:rsidR="5406497E" w:rsidRDefault="00BC4888" w:rsidP="5406497E">
            <w:pPr>
              <w:spacing w:after="120"/>
              <w:jc w:val="center"/>
              <w:rPr>
                <w:rFonts w:ascii="Calibri" w:eastAsia="Calibri" w:hAnsi="Calibri" w:cs="Calibri"/>
                <w:sz w:val="22"/>
                <w:szCs w:val="22"/>
              </w:rPr>
            </w:pPr>
            <w:r>
              <w:rPr>
                <w:rFonts w:ascii="Calibri" w:eastAsia="Calibri" w:hAnsi="Calibri" w:cs="Calibri"/>
                <w:sz w:val="22"/>
                <w:szCs w:val="22"/>
              </w:rPr>
              <w:t>0</w:t>
            </w:r>
          </w:p>
        </w:tc>
      </w:tr>
      <w:tr w:rsidR="00251D6A" w:rsidRPr="00626E88" w14:paraId="72712A55" w14:textId="77777777" w:rsidTr="00AC6A9E">
        <w:trPr>
          <w:cantSplit/>
          <w:jc w:val="center"/>
        </w:trPr>
        <w:tc>
          <w:tcPr>
            <w:tcW w:w="1995" w:type="dxa"/>
            <w:tcBorders>
              <w:top w:val="single" w:sz="6" w:space="0" w:color="auto"/>
              <w:left w:val="single" w:sz="18" w:space="0" w:color="auto"/>
              <w:bottom w:val="single" w:sz="6" w:space="0" w:color="auto"/>
            </w:tcBorders>
            <w:vAlign w:val="center"/>
          </w:tcPr>
          <w:p w14:paraId="677398BC" w14:textId="554C9AAA" w:rsidR="5406497E" w:rsidRDefault="5406497E" w:rsidP="5406497E">
            <w:pPr>
              <w:spacing w:after="120"/>
              <w:jc w:val="center"/>
              <w:rPr>
                <w:rFonts w:ascii="Calibri" w:eastAsia="Calibri" w:hAnsi="Calibri" w:cs="Calibri"/>
              </w:rPr>
            </w:pPr>
            <w:r w:rsidRPr="5406497E">
              <w:rPr>
                <w:rFonts w:ascii="Calibri" w:eastAsia="Calibri" w:hAnsi="Calibri" w:cs="Calibri"/>
              </w:rPr>
              <w:t>2021-2022</w:t>
            </w:r>
          </w:p>
        </w:tc>
        <w:tc>
          <w:tcPr>
            <w:tcW w:w="1576" w:type="dxa"/>
            <w:tcBorders>
              <w:top w:val="single" w:sz="6" w:space="0" w:color="auto"/>
              <w:left w:val="single" w:sz="6" w:space="0" w:color="auto"/>
              <w:bottom w:val="single" w:sz="6" w:space="0" w:color="auto"/>
            </w:tcBorders>
            <w:vAlign w:val="center"/>
          </w:tcPr>
          <w:p w14:paraId="1C52CA1F" w14:textId="5BA77AD6" w:rsidR="5406497E" w:rsidRPr="00F064D9" w:rsidRDefault="00367274" w:rsidP="5406497E">
            <w:pPr>
              <w:spacing w:after="120"/>
              <w:jc w:val="center"/>
              <w:rPr>
                <w:rFonts w:ascii="Calibri" w:eastAsia="Calibri" w:hAnsi="Calibri" w:cs="Calibri"/>
                <w:sz w:val="22"/>
                <w:szCs w:val="22"/>
              </w:rPr>
            </w:pPr>
            <w:r>
              <w:rPr>
                <w:rFonts w:ascii="Calibri" w:eastAsia="Calibri" w:hAnsi="Calibri" w:cs="Calibri"/>
                <w:sz w:val="22"/>
                <w:szCs w:val="22"/>
              </w:rPr>
              <w:t>0</w:t>
            </w:r>
          </w:p>
        </w:tc>
        <w:tc>
          <w:tcPr>
            <w:tcW w:w="1548" w:type="dxa"/>
            <w:tcBorders>
              <w:top w:val="single" w:sz="6" w:space="0" w:color="auto"/>
              <w:left w:val="single" w:sz="6" w:space="0" w:color="auto"/>
              <w:bottom w:val="single" w:sz="6" w:space="0" w:color="auto"/>
              <w:right w:val="single" w:sz="6" w:space="0" w:color="auto"/>
            </w:tcBorders>
            <w:vAlign w:val="center"/>
          </w:tcPr>
          <w:p w14:paraId="18BD58D2" w14:textId="0E9B56CF" w:rsidR="5406497E" w:rsidRPr="00F064D9" w:rsidRDefault="5406497E" w:rsidP="5406497E">
            <w:pPr>
              <w:spacing w:after="120"/>
              <w:jc w:val="center"/>
              <w:rPr>
                <w:rFonts w:ascii="Calibri" w:eastAsia="Calibri" w:hAnsi="Calibri" w:cs="Calibri"/>
                <w:sz w:val="22"/>
                <w:szCs w:val="22"/>
              </w:rPr>
            </w:pPr>
            <w:r w:rsidRPr="00F064D9">
              <w:rPr>
                <w:rFonts w:ascii="Calibri" w:eastAsia="Calibri" w:hAnsi="Calibri" w:cs="Calibri"/>
                <w:sz w:val="22"/>
                <w:szCs w:val="22"/>
              </w:rPr>
              <w:t>1</w:t>
            </w:r>
          </w:p>
        </w:tc>
        <w:tc>
          <w:tcPr>
            <w:tcW w:w="2122" w:type="dxa"/>
            <w:tcBorders>
              <w:top w:val="single" w:sz="6" w:space="0" w:color="auto"/>
              <w:left w:val="single" w:sz="6" w:space="0" w:color="auto"/>
              <w:bottom w:val="single" w:sz="6" w:space="0" w:color="auto"/>
              <w:right w:val="single" w:sz="6" w:space="0" w:color="auto"/>
            </w:tcBorders>
            <w:vAlign w:val="center"/>
          </w:tcPr>
          <w:p w14:paraId="7FC0C3D0" w14:textId="2855A469" w:rsidR="5406497E" w:rsidRDefault="00BC4888" w:rsidP="5406497E">
            <w:pPr>
              <w:spacing w:after="120"/>
              <w:jc w:val="center"/>
              <w:rPr>
                <w:rFonts w:ascii="Calibri" w:eastAsia="Calibri" w:hAnsi="Calibri" w:cs="Calibri"/>
                <w:sz w:val="22"/>
                <w:szCs w:val="22"/>
              </w:rPr>
            </w:pPr>
            <w:r>
              <w:rPr>
                <w:rFonts w:ascii="Calibri" w:eastAsia="Calibri" w:hAnsi="Calibri" w:cs="Calibri"/>
                <w:sz w:val="22"/>
                <w:szCs w:val="22"/>
              </w:rPr>
              <w:t>0</w:t>
            </w:r>
          </w:p>
        </w:tc>
        <w:tc>
          <w:tcPr>
            <w:tcW w:w="2214" w:type="dxa"/>
            <w:tcBorders>
              <w:top w:val="single" w:sz="6" w:space="0" w:color="auto"/>
              <w:left w:val="single" w:sz="6" w:space="0" w:color="auto"/>
              <w:bottom w:val="single" w:sz="6" w:space="0" w:color="auto"/>
              <w:right w:val="single" w:sz="18" w:space="0" w:color="auto"/>
            </w:tcBorders>
            <w:vAlign w:val="center"/>
          </w:tcPr>
          <w:p w14:paraId="29106AD5" w14:textId="7094B4F0" w:rsidR="5406497E" w:rsidRDefault="00BC4888" w:rsidP="5406497E">
            <w:pPr>
              <w:spacing w:after="120"/>
              <w:jc w:val="center"/>
              <w:rPr>
                <w:rFonts w:ascii="Calibri" w:eastAsia="Calibri" w:hAnsi="Calibri" w:cs="Calibri"/>
                <w:sz w:val="22"/>
                <w:szCs w:val="22"/>
              </w:rPr>
            </w:pPr>
            <w:r>
              <w:rPr>
                <w:rFonts w:ascii="Calibri" w:eastAsia="Calibri" w:hAnsi="Calibri" w:cs="Calibri"/>
                <w:sz w:val="22"/>
                <w:szCs w:val="22"/>
              </w:rPr>
              <w:t>0</w:t>
            </w:r>
          </w:p>
        </w:tc>
      </w:tr>
      <w:tr w:rsidR="00251D6A" w:rsidRPr="00626E88" w14:paraId="492F10A8" w14:textId="77777777" w:rsidTr="00AC6A9E">
        <w:trPr>
          <w:cantSplit/>
          <w:jc w:val="center"/>
        </w:trPr>
        <w:tc>
          <w:tcPr>
            <w:tcW w:w="1995" w:type="dxa"/>
            <w:tcBorders>
              <w:top w:val="single" w:sz="6" w:space="0" w:color="auto"/>
              <w:left w:val="single" w:sz="18" w:space="0" w:color="auto"/>
              <w:bottom w:val="single" w:sz="6" w:space="0" w:color="auto"/>
            </w:tcBorders>
            <w:vAlign w:val="center"/>
          </w:tcPr>
          <w:p w14:paraId="7C2AB5A3" w14:textId="14061D26" w:rsidR="5406497E" w:rsidRDefault="5406497E" w:rsidP="5406497E">
            <w:pPr>
              <w:spacing w:after="120"/>
              <w:jc w:val="center"/>
              <w:rPr>
                <w:rFonts w:ascii="Calibri" w:eastAsia="Calibri" w:hAnsi="Calibri" w:cs="Calibri"/>
              </w:rPr>
            </w:pPr>
            <w:r w:rsidRPr="5406497E">
              <w:rPr>
                <w:rFonts w:ascii="Calibri" w:eastAsia="Calibri" w:hAnsi="Calibri" w:cs="Calibri"/>
              </w:rPr>
              <w:t>2020-2021</w:t>
            </w:r>
          </w:p>
        </w:tc>
        <w:tc>
          <w:tcPr>
            <w:tcW w:w="1576" w:type="dxa"/>
            <w:tcBorders>
              <w:top w:val="single" w:sz="6" w:space="0" w:color="auto"/>
              <w:left w:val="single" w:sz="6" w:space="0" w:color="auto"/>
              <w:bottom w:val="single" w:sz="6" w:space="0" w:color="auto"/>
            </w:tcBorders>
            <w:vAlign w:val="center"/>
          </w:tcPr>
          <w:p w14:paraId="7C8014CD" w14:textId="48B33A1C" w:rsidR="5406497E" w:rsidRPr="00F064D9" w:rsidRDefault="00367274" w:rsidP="5406497E">
            <w:pPr>
              <w:spacing w:after="120"/>
              <w:jc w:val="center"/>
              <w:rPr>
                <w:rFonts w:ascii="Calibri" w:eastAsia="Calibri" w:hAnsi="Calibri" w:cs="Calibri"/>
                <w:sz w:val="22"/>
                <w:szCs w:val="22"/>
              </w:rPr>
            </w:pPr>
            <w:r>
              <w:rPr>
                <w:rFonts w:ascii="Calibri" w:eastAsia="Calibri" w:hAnsi="Calibri" w:cs="Calibri"/>
                <w:sz w:val="22"/>
                <w:szCs w:val="22"/>
              </w:rPr>
              <w:t>1</w:t>
            </w:r>
          </w:p>
        </w:tc>
        <w:tc>
          <w:tcPr>
            <w:tcW w:w="1548" w:type="dxa"/>
            <w:tcBorders>
              <w:top w:val="single" w:sz="6" w:space="0" w:color="auto"/>
              <w:left w:val="single" w:sz="6" w:space="0" w:color="auto"/>
              <w:bottom w:val="single" w:sz="6" w:space="0" w:color="auto"/>
              <w:right w:val="single" w:sz="6" w:space="0" w:color="auto"/>
            </w:tcBorders>
            <w:vAlign w:val="center"/>
          </w:tcPr>
          <w:p w14:paraId="4443D922" w14:textId="4A4E5655" w:rsidR="5406497E" w:rsidRPr="00F064D9" w:rsidRDefault="5406497E" w:rsidP="5406497E">
            <w:pPr>
              <w:spacing w:after="120"/>
              <w:jc w:val="center"/>
              <w:rPr>
                <w:rFonts w:ascii="Calibri" w:eastAsia="Calibri" w:hAnsi="Calibri" w:cs="Calibri"/>
                <w:sz w:val="22"/>
                <w:szCs w:val="22"/>
              </w:rPr>
            </w:pPr>
            <w:r w:rsidRPr="00F064D9">
              <w:rPr>
                <w:rFonts w:ascii="Calibri" w:eastAsia="Calibri" w:hAnsi="Calibri" w:cs="Calibri"/>
                <w:sz w:val="22"/>
                <w:szCs w:val="22"/>
              </w:rPr>
              <w:t>2</w:t>
            </w:r>
          </w:p>
        </w:tc>
        <w:tc>
          <w:tcPr>
            <w:tcW w:w="2122" w:type="dxa"/>
            <w:tcBorders>
              <w:top w:val="single" w:sz="6" w:space="0" w:color="auto"/>
              <w:left w:val="single" w:sz="6" w:space="0" w:color="auto"/>
              <w:bottom w:val="single" w:sz="6" w:space="0" w:color="auto"/>
              <w:right w:val="single" w:sz="6" w:space="0" w:color="auto"/>
            </w:tcBorders>
            <w:vAlign w:val="center"/>
          </w:tcPr>
          <w:p w14:paraId="54A8DC3C" w14:textId="72CE082F" w:rsidR="5406497E" w:rsidRDefault="00BC4888" w:rsidP="5406497E">
            <w:pPr>
              <w:spacing w:after="120"/>
              <w:jc w:val="center"/>
              <w:rPr>
                <w:rFonts w:ascii="Calibri" w:eastAsia="Calibri" w:hAnsi="Calibri" w:cs="Calibri"/>
                <w:sz w:val="22"/>
                <w:szCs w:val="22"/>
              </w:rPr>
            </w:pPr>
            <w:r>
              <w:rPr>
                <w:rFonts w:ascii="Calibri" w:eastAsia="Calibri" w:hAnsi="Calibri" w:cs="Calibri"/>
                <w:sz w:val="22"/>
                <w:szCs w:val="22"/>
              </w:rPr>
              <w:t>0</w:t>
            </w:r>
          </w:p>
        </w:tc>
        <w:tc>
          <w:tcPr>
            <w:tcW w:w="2214" w:type="dxa"/>
            <w:tcBorders>
              <w:top w:val="single" w:sz="6" w:space="0" w:color="auto"/>
              <w:left w:val="single" w:sz="6" w:space="0" w:color="auto"/>
              <w:bottom w:val="single" w:sz="6" w:space="0" w:color="auto"/>
              <w:right w:val="single" w:sz="18" w:space="0" w:color="auto"/>
            </w:tcBorders>
            <w:vAlign w:val="center"/>
          </w:tcPr>
          <w:p w14:paraId="5322EFC7" w14:textId="3527FD30" w:rsidR="5406497E" w:rsidRDefault="00BC4888" w:rsidP="5406497E">
            <w:pPr>
              <w:spacing w:after="120"/>
              <w:jc w:val="center"/>
              <w:rPr>
                <w:rFonts w:ascii="Calibri" w:eastAsia="Calibri" w:hAnsi="Calibri" w:cs="Calibri"/>
                <w:sz w:val="22"/>
                <w:szCs w:val="22"/>
              </w:rPr>
            </w:pPr>
            <w:r>
              <w:rPr>
                <w:rFonts w:ascii="Calibri" w:eastAsia="Calibri" w:hAnsi="Calibri" w:cs="Calibri"/>
                <w:sz w:val="22"/>
                <w:szCs w:val="22"/>
              </w:rPr>
              <w:t>0</w:t>
            </w:r>
          </w:p>
        </w:tc>
      </w:tr>
      <w:tr w:rsidR="00251D6A" w:rsidRPr="00626E88" w14:paraId="00AF9773" w14:textId="77777777" w:rsidTr="00AC6A9E">
        <w:trPr>
          <w:cantSplit/>
          <w:jc w:val="center"/>
        </w:trPr>
        <w:tc>
          <w:tcPr>
            <w:tcW w:w="1995" w:type="dxa"/>
            <w:tcBorders>
              <w:top w:val="single" w:sz="6" w:space="0" w:color="auto"/>
              <w:left w:val="single" w:sz="18" w:space="0" w:color="auto"/>
              <w:bottom w:val="single" w:sz="4" w:space="0" w:color="auto"/>
            </w:tcBorders>
            <w:vAlign w:val="center"/>
          </w:tcPr>
          <w:p w14:paraId="45F4BE0B" w14:textId="604AF7DA" w:rsidR="5406497E" w:rsidRDefault="5406497E" w:rsidP="5406497E">
            <w:pPr>
              <w:spacing w:after="120"/>
              <w:jc w:val="center"/>
              <w:rPr>
                <w:rFonts w:ascii="Calibri" w:eastAsia="Calibri" w:hAnsi="Calibri" w:cs="Calibri"/>
              </w:rPr>
            </w:pPr>
            <w:r w:rsidRPr="5406497E">
              <w:rPr>
                <w:rFonts w:ascii="Calibri" w:eastAsia="Calibri" w:hAnsi="Calibri" w:cs="Calibri"/>
              </w:rPr>
              <w:t>2019-2020</w:t>
            </w:r>
          </w:p>
        </w:tc>
        <w:tc>
          <w:tcPr>
            <w:tcW w:w="1576" w:type="dxa"/>
            <w:tcBorders>
              <w:top w:val="single" w:sz="6" w:space="0" w:color="auto"/>
              <w:left w:val="single" w:sz="6" w:space="0" w:color="auto"/>
              <w:bottom w:val="single" w:sz="4" w:space="0" w:color="auto"/>
            </w:tcBorders>
            <w:vAlign w:val="center"/>
          </w:tcPr>
          <w:p w14:paraId="79578B3E" w14:textId="288EE3BE" w:rsidR="5406497E" w:rsidRPr="00F064D9" w:rsidRDefault="00BC4888" w:rsidP="5406497E">
            <w:pPr>
              <w:spacing w:after="120"/>
              <w:jc w:val="center"/>
              <w:rPr>
                <w:rFonts w:ascii="Calibri" w:eastAsia="Calibri" w:hAnsi="Calibri" w:cs="Calibri"/>
                <w:sz w:val="22"/>
                <w:szCs w:val="22"/>
              </w:rPr>
            </w:pPr>
            <w:r w:rsidRPr="00F064D9">
              <w:rPr>
                <w:rFonts w:ascii="Calibri" w:eastAsia="Calibri" w:hAnsi="Calibri" w:cs="Calibri"/>
                <w:sz w:val="22"/>
                <w:szCs w:val="22"/>
              </w:rPr>
              <w:t>0</w:t>
            </w:r>
          </w:p>
        </w:tc>
        <w:tc>
          <w:tcPr>
            <w:tcW w:w="1548" w:type="dxa"/>
            <w:tcBorders>
              <w:top w:val="single" w:sz="6" w:space="0" w:color="auto"/>
              <w:left w:val="single" w:sz="6" w:space="0" w:color="auto"/>
              <w:bottom w:val="single" w:sz="4" w:space="0" w:color="auto"/>
              <w:right w:val="single" w:sz="6" w:space="0" w:color="auto"/>
            </w:tcBorders>
            <w:vAlign w:val="center"/>
          </w:tcPr>
          <w:p w14:paraId="6A921BE5" w14:textId="12BB1F92" w:rsidR="5406497E" w:rsidRPr="00F064D9" w:rsidRDefault="5406497E" w:rsidP="5406497E">
            <w:pPr>
              <w:spacing w:after="120"/>
              <w:jc w:val="center"/>
              <w:rPr>
                <w:rFonts w:ascii="Calibri" w:eastAsia="Calibri" w:hAnsi="Calibri" w:cs="Calibri"/>
                <w:sz w:val="22"/>
                <w:szCs w:val="22"/>
              </w:rPr>
            </w:pPr>
            <w:r w:rsidRPr="00F064D9">
              <w:rPr>
                <w:rFonts w:ascii="Calibri" w:eastAsia="Calibri" w:hAnsi="Calibri" w:cs="Calibri"/>
                <w:sz w:val="22"/>
                <w:szCs w:val="22"/>
              </w:rPr>
              <w:t>2</w:t>
            </w:r>
          </w:p>
        </w:tc>
        <w:tc>
          <w:tcPr>
            <w:tcW w:w="2122" w:type="dxa"/>
            <w:tcBorders>
              <w:top w:val="single" w:sz="6" w:space="0" w:color="auto"/>
              <w:left w:val="single" w:sz="6" w:space="0" w:color="auto"/>
              <w:bottom w:val="single" w:sz="4" w:space="0" w:color="auto"/>
              <w:right w:val="single" w:sz="6" w:space="0" w:color="auto"/>
            </w:tcBorders>
            <w:vAlign w:val="center"/>
          </w:tcPr>
          <w:p w14:paraId="3796A06B" w14:textId="2057D771" w:rsidR="5406497E" w:rsidRDefault="00BC4888" w:rsidP="5406497E">
            <w:pPr>
              <w:spacing w:after="120"/>
              <w:jc w:val="center"/>
              <w:rPr>
                <w:rFonts w:ascii="Calibri" w:eastAsia="Calibri" w:hAnsi="Calibri" w:cs="Calibri"/>
                <w:sz w:val="22"/>
                <w:szCs w:val="22"/>
              </w:rPr>
            </w:pPr>
            <w:r>
              <w:rPr>
                <w:rFonts w:ascii="Calibri" w:eastAsia="Calibri" w:hAnsi="Calibri" w:cs="Calibri"/>
                <w:sz w:val="22"/>
                <w:szCs w:val="22"/>
              </w:rPr>
              <w:t>0</w:t>
            </w:r>
          </w:p>
        </w:tc>
        <w:tc>
          <w:tcPr>
            <w:tcW w:w="2214" w:type="dxa"/>
            <w:tcBorders>
              <w:top w:val="single" w:sz="6" w:space="0" w:color="auto"/>
              <w:left w:val="single" w:sz="6" w:space="0" w:color="auto"/>
              <w:bottom w:val="single" w:sz="4" w:space="0" w:color="auto"/>
              <w:right w:val="single" w:sz="18" w:space="0" w:color="auto"/>
            </w:tcBorders>
            <w:vAlign w:val="center"/>
          </w:tcPr>
          <w:p w14:paraId="7B64F9F4" w14:textId="2BFCD391" w:rsidR="5406497E" w:rsidRDefault="00BC4888" w:rsidP="5406497E">
            <w:pPr>
              <w:spacing w:after="120"/>
              <w:jc w:val="center"/>
              <w:rPr>
                <w:rFonts w:ascii="Calibri" w:eastAsia="Calibri" w:hAnsi="Calibri" w:cs="Calibri"/>
                <w:sz w:val="22"/>
                <w:szCs w:val="22"/>
              </w:rPr>
            </w:pPr>
            <w:r>
              <w:rPr>
                <w:rFonts w:ascii="Calibri" w:eastAsia="Calibri" w:hAnsi="Calibri" w:cs="Calibri"/>
                <w:sz w:val="22"/>
                <w:szCs w:val="22"/>
              </w:rPr>
              <w:t>0</w:t>
            </w:r>
          </w:p>
        </w:tc>
      </w:tr>
    </w:tbl>
    <w:p w14:paraId="1ABCB549" w14:textId="02FBBDD1" w:rsidR="00A00CBB" w:rsidRPr="00626E88" w:rsidRDefault="00A00CBB" w:rsidP="00A00CBB">
      <w:pPr>
        <w:pStyle w:val="GvdeMetni"/>
        <w:spacing w:after="0"/>
        <w:ind w:left="426" w:hanging="426"/>
        <w:rPr>
          <w:rFonts w:ascii="Calibri" w:hAnsi="Calibri"/>
          <w:sz w:val="20"/>
          <w:szCs w:val="20"/>
        </w:rPr>
      </w:pPr>
    </w:p>
    <w:p w14:paraId="05FD3A8D" w14:textId="567C14DF" w:rsidR="00251D6A" w:rsidRPr="00626E88" w:rsidRDefault="00543F8E" w:rsidP="00C14B0C">
      <w:pPr>
        <w:ind w:left="426" w:hanging="426"/>
        <w:rPr>
          <w:rFonts w:ascii="Calibri" w:hAnsi="Calibri"/>
          <w:i/>
          <w:sz w:val="20"/>
          <w:szCs w:val="20"/>
        </w:rPr>
      </w:pPr>
      <w:r w:rsidRPr="00626E88">
        <w:rPr>
          <w:rFonts w:ascii="Calibri" w:hAnsi="Calibri"/>
          <w:i/>
          <w:sz w:val="20"/>
          <w:szCs w:val="20"/>
          <w:vertAlign w:val="superscript"/>
        </w:rPr>
        <w:t>1</w:t>
      </w:r>
      <w:r w:rsidR="00251D6A" w:rsidRPr="00626E88">
        <w:rPr>
          <w:rFonts w:ascii="Calibri" w:hAnsi="Calibri"/>
          <w:i/>
          <w:sz w:val="20"/>
          <w:szCs w:val="20"/>
        </w:rPr>
        <w:t>İçinde bulunulan yıl dahil, son beş yıl için veriniz.</w:t>
      </w:r>
    </w:p>
    <w:p w14:paraId="5EBBED24" w14:textId="09EEAB18" w:rsidR="00251D6A" w:rsidRPr="00626E88" w:rsidRDefault="00543F8E" w:rsidP="00C14B0C">
      <w:pPr>
        <w:ind w:left="426" w:hanging="426"/>
        <w:rPr>
          <w:rFonts w:ascii="Calibri" w:hAnsi="Calibri"/>
          <w:i/>
          <w:sz w:val="20"/>
          <w:szCs w:val="20"/>
        </w:rPr>
      </w:pPr>
      <w:r w:rsidRPr="00626E88" w:rsidDel="00A00CBB">
        <w:rPr>
          <w:rFonts w:ascii="Calibri" w:hAnsi="Calibri"/>
          <w:i/>
          <w:sz w:val="20"/>
          <w:szCs w:val="20"/>
        </w:rPr>
        <w:t xml:space="preserve"> </w:t>
      </w:r>
      <w:r w:rsidRPr="00626E88">
        <w:rPr>
          <w:rFonts w:ascii="Calibri" w:hAnsi="Calibri"/>
          <w:i/>
          <w:sz w:val="20"/>
          <w:szCs w:val="20"/>
          <w:vertAlign w:val="superscript"/>
        </w:rPr>
        <w:t>2</w:t>
      </w:r>
      <w:r w:rsidR="00251D6A" w:rsidRPr="00626E88">
        <w:rPr>
          <w:rFonts w:ascii="Calibri" w:hAnsi="Calibri"/>
          <w:i/>
          <w:sz w:val="20"/>
          <w:szCs w:val="20"/>
        </w:rPr>
        <w:t>Sayılar ilgili akademik yılda geçiş yapmış ya da çift anadala başlamış olan öğrenci sayılarıdır.</w:t>
      </w:r>
    </w:p>
    <w:p w14:paraId="09190B6A" w14:textId="62E37671" w:rsidR="001C5DA6" w:rsidRPr="00626E88" w:rsidRDefault="5406497E" w:rsidP="00405136">
      <w:pPr>
        <w:pStyle w:val="GvdeMetni"/>
        <w:spacing w:before="120"/>
        <w:rPr>
          <w:rFonts w:ascii="Calibri" w:hAnsi="Calibri"/>
        </w:rPr>
      </w:pPr>
      <w:r w:rsidRPr="5406497E">
        <w:rPr>
          <w:rFonts w:ascii="Calibri" w:hAnsi="Calibri"/>
        </w:rPr>
        <w:lastRenderedPageBreak/>
        <w:t>1.2.2 Yatay geçiş, dikey geçiş, çift anadal ve yan dal uygulamaları ile başka programlarda ve/veya kurumlarda alınmış dersler ve kazanılmış kredilerin değerlendirilmesinde uygulanan politikaları özetleyiniz ve bu politikaların nasıl uygulandığını açıklayınız.</w:t>
      </w:r>
    </w:p>
    <w:p w14:paraId="7A62227A" w14:textId="6979D89E" w:rsidR="5406497E" w:rsidRDefault="6E806342" w:rsidP="00405136">
      <w:pPr>
        <w:spacing w:after="120"/>
        <w:rPr>
          <w:rFonts w:ascii="Calibri" w:eastAsia="Calibri" w:hAnsi="Calibri" w:cs="Calibri"/>
          <w:color w:val="000000" w:themeColor="text1"/>
        </w:rPr>
      </w:pPr>
      <w:r w:rsidRPr="6E806342">
        <w:rPr>
          <w:rFonts w:ascii="Calibri" w:eastAsia="Calibri" w:hAnsi="Calibri" w:cs="Calibri"/>
          <w:color w:val="000000" w:themeColor="text1"/>
        </w:rPr>
        <w:t>Biyoloji bölümüne yatay ve dikey geçişler ile ders transfer talepleri 02/05/2021 tarihli ve 31472 sayılı Resmî Gazete ’de yayımlanan Kastamonu Üniversitesi Ön Lisans ve Lisans Eğitim Öğretim ve Sınav Yönetmeliği ‘nin aşağıdaki ilgili maddeleri ile belirlenmektedir.</w:t>
      </w:r>
    </w:p>
    <w:p w14:paraId="135CDB86" w14:textId="3E66AAFD" w:rsidR="44799BA1" w:rsidRDefault="44799BA1" w:rsidP="44799BA1">
      <w:pPr>
        <w:spacing w:line="257" w:lineRule="auto"/>
        <w:rPr>
          <w:rFonts w:ascii="Calibri Light" w:eastAsia="Calibri Light" w:hAnsi="Calibri Light" w:cs="Calibri Light"/>
          <w:b/>
          <w:bCs/>
          <w:color w:val="000000" w:themeColor="text1"/>
          <w:highlight w:val="yellow"/>
        </w:rPr>
      </w:pPr>
    </w:p>
    <w:p w14:paraId="3A57CBE7" w14:textId="7D40FE3E" w:rsidR="5406497E" w:rsidRDefault="5406497E" w:rsidP="44799BA1">
      <w:pPr>
        <w:spacing w:line="257" w:lineRule="auto"/>
        <w:rPr>
          <w:rFonts w:ascii="Calibri Light" w:eastAsia="Calibri Light" w:hAnsi="Calibri Light" w:cs="Calibri Light"/>
          <w:b/>
          <w:bCs/>
          <w:color w:val="000000" w:themeColor="text1"/>
        </w:rPr>
      </w:pPr>
      <w:r w:rsidRPr="44799BA1">
        <w:rPr>
          <w:rFonts w:ascii="Calibri Light" w:eastAsia="Calibri Light" w:hAnsi="Calibri Light" w:cs="Calibri Light"/>
          <w:b/>
          <w:bCs/>
          <w:color w:val="000000" w:themeColor="text1"/>
        </w:rPr>
        <w:t>Yatay geçiş, dikey geçiş, çift ana dal ve yan dal</w:t>
      </w:r>
    </w:p>
    <w:p w14:paraId="5B3DDD95" w14:textId="0AFCA919" w:rsidR="5406497E" w:rsidRDefault="5406497E" w:rsidP="5406497E">
      <w:pPr>
        <w:spacing w:line="257" w:lineRule="auto"/>
      </w:pPr>
      <w:r w:rsidRPr="5406497E">
        <w:rPr>
          <w:rFonts w:ascii="Calibri Light" w:eastAsia="Calibri Light" w:hAnsi="Calibri Light" w:cs="Calibri Light"/>
          <w:color w:val="000000" w:themeColor="text1"/>
          <w:sz w:val="22"/>
          <w:szCs w:val="22"/>
        </w:rPr>
        <w:t xml:space="preserve"> </w:t>
      </w:r>
    </w:p>
    <w:p w14:paraId="10E0AEB8" w14:textId="5ABE71F2" w:rsidR="5406497E" w:rsidRDefault="6E806342" w:rsidP="6E806342">
      <w:pPr>
        <w:spacing w:line="257" w:lineRule="auto"/>
        <w:rPr>
          <w:rFonts w:ascii="Calibri" w:eastAsia="Calibri" w:hAnsi="Calibri" w:cs="Calibri"/>
          <w:color w:val="000000" w:themeColor="text1"/>
        </w:rPr>
      </w:pPr>
      <w:r w:rsidRPr="6E806342">
        <w:rPr>
          <w:rFonts w:ascii="Calibri" w:eastAsia="Calibri" w:hAnsi="Calibri" w:cs="Calibri"/>
          <w:color w:val="000000" w:themeColor="text1"/>
        </w:rPr>
        <w:t>MADDE 9</w:t>
      </w:r>
      <w:r w:rsidRPr="6E806342">
        <w:rPr>
          <w:rFonts w:ascii="Calibri" w:eastAsia="Calibri" w:hAnsi="Calibri" w:cs="Calibri"/>
          <w:b/>
          <w:bCs/>
          <w:color w:val="000000" w:themeColor="text1"/>
        </w:rPr>
        <w:t xml:space="preserve"> –</w:t>
      </w:r>
      <w:r w:rsidRPr="6E806342">
        <w:rPr>
          <w:rFonts w:ascii="Calibri" w:eastAsia="Calibri" w:hAnsi="Calibri" w:cs="Calibri"/>
          <w:color w:val="000000" w:themeColor="text1"/>
        </w:rPr>
        <w:t xml:space="preserve"> </w:t>
      </w:r>
    </w:p>
    <w:p w14:paraId="664452E6" w14:textId="35553555" w:rsidR="5406497E" w:rsidRDefault="6E806342" w:rsidP="5406497E">
      <w:pPr>
        <w:spacing w:line="257" w:lineRule="auto"/>
        <w:rPr>
          <w:rFonts w:ascii="Calibri" w:eastAsia="Calibri" w:hAnsi="Calibri" w:cs="Calibri"/>
          <w:color w:val="000000" w:themeColor="text1"/>
        </w:rPr>
      </w:pPr>
      <w:r w:rsidRPr="6E806342">
        <w:rPr>
          <w:rFonts w:ascii="Calibri" w:eastAsia="Calibri" w:hAnsi="Calibri" w:cs="Calibri"/>
          <w:color w:val="000000" w:themeColor="text1"/>
        </w:rPr>
        <w:t>1) Üniversiteye bağlı birimlere yatay geçişler, ilgili mevzuat hükümleri ve/veya Senato tarafından belirlenen esaslar çerçevesinde ilgili yönetim kurulu kararı ile yapılır.</w:t>
      </w:r>
    </w:p>
    <w:p w14:paraId="196BB119" w14:textId="441166D0" w:rsidR="5406497E" w:rsidRDefault="6E806342" w:rsidP="00405136">
      <w:pPr>
        <w:spacing w:line="257" w:lineRule="auto"/>
        <w:rPr>
          <w:rFonts w:ascii="Calibri" w:eastAsia="Calibri" w:hAnsi="Calibri" w:cs="Calibri"/>
          <w:color w:val="000000" w:themeColor="text1"/>
        </w:rPr>
      </w:pPr>
      <w:r w:rsidRPr="6E806342">
        <w:rPr>
          <w:rFonts w:ascii="Calibri" w:eastAsia="Calibri" w:hAnsi="Calibri" w:cs="Calibri"/>
          <w:color w:val="000000" w:themeColor="text1"/>
        </w:rPr>
        <w:t>(2) Meslek yüksekokulu mezunlarının lisans programlarına dikey geçişlerinde ilgili mevzuat hükümleri ve/veya Senato tarafından belirlenen esaslar uygulanır.</w:t>
      </w:r>
    </w:p>
    <w:p w14:paraId="1FB488A7" w14:textId="20476109" w:rsidR="5406497E" w:rsidRDefault="6E806342" w:rsidP="00405136">
      <w:pPr>
        <w:spacing w:line="257" w:lineRule="auto"/>
        <w:rPr>
          <w:rFonts w:ascii="Calibri" w:eastAsia="Calibri" w:hAnsi="Calibri" w:cs="Calibri"/>
          <w:color w:val="000000" w:themeColor="text1"/>
        </w:rPr>
      </w:pPr>
      <w:r w:rsidRPr="6E806342">
        <w:rPr>
          <w:rFonts w:ascii="Calibri" w:eastAsia="Calibri" w:hAnsi="Calibri" w:cs="Calibri"/>
          <w:color w:val="000000" w:themeColor="text1"/>
        </w:rPr>
        <w:t>(3) Çift ana dal ve yan dal programlarına yapılacak öğrenci kayıtlarında ve işleyişte ilgili mevzuat hükümleri ve/veya Senato tarafından belirlenen esaslar uygulanır.</w:t>
      </w:r>
    </w:p>
    <w:p w14:paraId="2EE0A8C1" w14:textId="4E89ECB1" w:rsidR="5406497E" w:rsidRDefault="5406497E" w:rsidP="00405136">
      <w:pPr>
        <w:spacing w:line="257" w:lineRule="auto"/>
        <w:rPr>
          <w:rFonts w:ascii="Calibri" w:eastAsia="Calibri" w:hAnsi="Calibri" w:cs="Calibri"/>
          <w:color w:val="000000" w:themeColor="text1"/>
        </w:rPr>
      </w:pPr>
      <w:r w:rsidRPr="5406497E">
        <w:rPr>
          <w:rFonts w:ascii="Calibri" w:eastAsia="Calibri" w:hAnsi="Calibri" w:cs="Calibri"/>
          <w:color w:val="000000" w:themeColor="text1"/>
        </w:rPr>
        <w:t xml:space="preserve"> Yatay geçiş, dikey geçiş, çift ana dal ve yan dal programları ile ilgili yönetmelik ve yönergelere </w:t>
      </w:r>
      <w:hyperlink r:id="rId16">
        <w:r w:rsidRPr="5406497E">
          <w:rPr>
            <w:rStyle w:val="Kpr"/>
            <w:rFonts w:ascii="Calibri" w:eastAsia="Calibri" w:hAnsi="Calibri" w:cs="Calibri"/>
          </w:rPr>
          <w:t>https://oidb.kastamonu.edu.tr/index.php/doekuemanlar/mevzuat</w:t>
        </w:r>
      </w:hyperlink>
      <w:r w:rsidRPr="5406497E">
        <w:rPr>
          <w:rFonts w:ascii="Calibri" w:eastAsia="Calibri" w:hAnsi="Calibri" w:cs="Calibri"/>
          <w:color w:val="000000" w:themeColor="text1"/>
        </w:rPr>
        <w:t xml:space="preserve"> adresinden ulaşılabilir.</w:t>
      </w:r>
    </w:p>
    <w:p w14:paraId="17140E0C" w14:textId="136CEED9" w:rsidR="5406497E" w:rsidRDefault="5406497E" w:rsidP="5406497E">
      <w:pPr>
        <w:spacing w:line="257" w:lineRule="auto"/>
      </w:pPr>
      <w:r w:rsidRPr="5406497E">
        <w:rPr>
          <w:rFonts w:ascii="Calibri Light" w:eastAsia="Calibri Light" w:hAnsi="Calibri Light" w:cs="Calibri Light"/>
          <w:color w:val="000000" w:themeColor="text1"/>
          <w:sz w:val="22"/>
          <w:szCs w:val="22"/>
        </w:rPr>
        <w:t xml:space="preserve"> </w:t>
      </w:r>
    </w:p>
    <w:p w14:paraId="5892A317" w14:textId="47030B7E" w:rsidR="5406497E" w:rsidRDefault="6E806342" w:rsidP="6E806342">
      <w:pPr>
        <w:spacing w:line="257" w:lineRule="auto"/>
        <w:rPr>
          <w:rFonts w:ascii="Calibri" w:eastAsia="Calibri" w:hAnsi="Calibri" w:cs="Calibri"/>
          <w:b/>
          <w:bCs/>
          <w:color w:val="000000" w:themeColor="text1"/>
        </w:rPr>
      </w:pPr>
      <w:r w:rsidRPr="6E806342">
        <w:rPr>
          <w:rFonts w:ascii="Calibri" w:eastAsia="Calibri" w:hAnsi="Calibri" w:cs="Calibri"/>
          <w:color w:val="000000" w:themeColor="text1"/>
        </w:rPr>
        <w:t xml:space="preserve"> </w:t>
      </w:r>
      <w:r w:rsidRPr="6E806342">
        <w:rPr>
          <w:rFonts w:ascii="Calibri" w:eastAsia="Calibri" w:hAnsi="Calibri" w:cs="Calibri"/>
          <w:b/>
          <w:bCs/>
          <w:color w:val="000000" w:themeColor="text1"/>
        </w:rPr>
        <w:t>AKTS kredi ve not transferi</w:t>
      </w:r>
    </w:p>
    <w:p w14:paraId="119A0A22" w14:textId="6C2B5FBA" w:rsidR="5406497E" w:rsidRDefault="5406497E" w:rsidP="5406497E">
      <w:pPr>
        <w:spacing w:line="257" w:lineRule="auto"/>
      </w:pPr>
      <w:r w:rsidRPr="5406497E">
        <w:rPr>
          <w:rFonts w:ascii="Calibri Light" w:eastAsia="Calibri Light" w:hAnsi="Calibri Light" w:cs="Calibri Light"/>
          <w:color w:val="000000" w:themeColor="text1"/>
          <w:sz w:val="22"/>
          <w:szCs w:val="22"/>
        </w:rPr>
        <w:t xml:space="preserve"> </w:t>
      </w:r>
    </w:p>
    <w:p w14:paraId="6948395F" w14:textId="27695F27" w:rsidR="5406497E" w:rsidRDefault="6E806342" w:rsidP="6E806342">
      <w:pPr>
        <w:spacing w:line="257" w:lineRule="auto"/>
        <w:rPr>
          <w:rFonts w:ascii="Calibri" w:eastAsia="Calibri" w:hAnsi="Calibri" w:cs="Calibri"/>
          <w:color w:val="000000" w:themeColor="text1"/>
        </w:rPr>
      </w:pPr>
      <w:r w:rsidRPr="6E806342">
        <w:rPr>
          <w:rFonts w:ascii="Calibri" w:eastAsia="Calibri" w:hAnsi="Calibri" w:cs="Calibri"/>
          <w:color w:val="000000" w:themeColor="text1"/>
        </w:rPr>
        <w:t xml:space="preserve">MADDE 10 – </w:t>
      </w:r>
    </w:p>
    <w:p w14:paraId="66F9673C" w14:textId="5D6E8DBC" w:rsidR="5406497E" w:rsidRDefault="6E806342" w:rsidP="5406497E">
      <w:pPr>
        <w:spacing w:line="257" w:lineRule="auto"/>
        <w:rPr>
          <w:rFonts w:ascii="Calibri" w:eastAsia="Calibri" w:hAnsi="Calibri" w:cs="Calibri"/>
          <w:color w:val="000000" w:themeColor="text1"/>
        </w:rPr>
      </w:pPr>
      <w:r w:rsidRPr="6E806342">
        <w:rPr>
          <w:rFonts w:ascii="Calibri" w:eastAsia="Calibri" w:hAnsi="Calibri" w:cs="Calibri"/>
          <w:color w:val="000000" w:themeColor="text1"/>
        </w:rPr>
        <w:t>(1) Yatay geçiş, dikey geçiş, çift ana dal, yan dal, af, akademik değişim programları veya daha önce herhangi bir yükseköğretim kurumunda öğrenim görmüş olup Üniversiteye yeni kaydolan öğrencilerin kredi ve not transferleri Kastamonu Üniversitesi Muafiyet ve İntibak Yönergesinde belirlenen usul ve esaslara göre yapılır.</w:t>
      </w:r>
    </w:p>
    <w:p w14:paraId="3D660773" w14:textId="07B94DFF" w:rsidR="5406497E" w:rsidRDefault="5406497E" w:rsidP="5406497E">
      <w:pPr>
        <w:spacing w:line="257" w:lineRule="auto"/>
      </w:pPr>
      <w:r w:rsidRPr="5406497E">
        <w:rPr>
          <w:rFonts w:ascii="Calibri Light" w:eastAsia="Calibri Light" w:hAnsi="Calibri Light" w:cs="Calibri Light"/>
          <w:color w:val="000000" w:themeColor="text1"/>
          <w:sz w:val="22"/>
          <w:szCs w:val="22"/>
        </w:rPr>
        <w:t xml:space="preserve"> </w:t>
      </w:r>
    </w:p>
    <w:p w14:paraId="36A00B51" w14:textId="17309E0D" w:rsidR="5406497E" w:rsidRDefault="5406497E" w:rsidP="44799BA1">
      <w:pPr>
        <w:spacing w:line="257" w:lineRule="auto"/>
        <w:rPr>
          <w:rFonts w:ascii="Calibri Light" w:eastAsia="Calibri Light" w:hAnsi="Calibri Light" w:cs="Calibri Light"/>
          <w:b/>
          <w:bCs/>
          <w:color w:val="000000" w:themeColor="text1"/>
        </w:rPr>
      </w:pPr>
      <w:r w:rsidRPr="44799BA1">
        <w:rPr>
          <w:rFonts w:ascii="Calibri Light" w:eastAsia="Calibri Light" w:hAnsi="Calibri Light" w:cs="Calibri Light"/>
          <w:b/>
          <w:bCs/>
          <w:color w:val="000000" w:themeColor="text1"/>
        </w:rPr>
        <w:t>Ders yükü ve ders alma</w:t>
      </w:r>
    </w:p>
    <w:p w14:paraId="701C2344" w14:textId="5989EB54" w:rsidR="5406497E" w:rsidRDefault="5406497E" w:rsidP="5406497E">
      <w:pPr>
        <w:spacing w:line="257" w:lineRule="auto"/>
      </w:pPr>
      <w:r w:rsidRPr="5406497E">
        <w:rPr>
          <w:rFonts w:ascii="Calibri Light" w:eastAsia="Calibri Light" w:hAnsi="Calibri Light" w:cs="Calibri Light"/>
          <w:color w:val="000000" w:themeColor="text1"/>
          <w:sz w:val="22"/>
          <w:szCs w:val="22"/>
        </w:rPr>
        <w:t xml:space="preserve"> </w:t>
      </w:r>
    </w:p>
    <w:p w14:paraId="5CF770BA" w14:textId="33922D8D" w:rsidR="5406497E" w:rsidRDefault="6E806342" w:rsidP="6E806342">
      <w:pPr>
        <w:spacing w:line="257" w:lineRule="auto"/>
        <w:rPr>
          <w:rFonts w:ascii="Calibri" w:eastAsia="Calibri" w:hAnsi="Calibri" w:cs="Calibri"/>
          <w:color w:val="000000" w:themeColor="text1"/>
        </w:rPr>
      </w:pPr>
      <w:r w:rsidRPr="6E806342">
        <w:rPr>
          <w:rFonts w:ascii="Calibri" w:eastAsia="Calibri" w:hAnsi="Calibri" w:cs="Calibri"/>
          <w:color w:val="000000" w:themeColor="text1"/>
        </w:rPr>
        <w:t xml:space="preserve">MADDE 8 – </w:t>
      </w:r>
    </w:p>
    <w:p w14:paraId="18F5F2D8" w14:textId="29E3F54E" w:rsidR="5406497E" w:rsidRDefault="6E806342" w:rsidP="5406497E">
      <w:pPr>
        <w:spacing w:line="257" w:lineRule="auto"/>
        <w:rPr>
          <w:rFonts w:ascii="Calibri" w:eastAsia="Calibri" w:hAnsi="Calibri" w:cs="Calibri"/>
          <w:color w:val="000000" w:themeColor="text1"/>
        </w:rPr>
      </w:pPr>
      <w:r w:rsidRPr="6E806342">
        <w:rPr>
          <w:rFonts w:ascii="Calibri" w:eastAsia="Calibri" w:hAnsi="Calibri" w:cs="Calibri"/>
          <w:color w:val="000000" w:themeColor="text1"/>
        </w:rPr>
        <w:t>(1) Öğrenciler, akademik takvimde belirtilen kayıt yenileme tarihlerinde Senato ve Yönetim Kurulunun belirlediği esaslar çerçevesinde ders kaydı işlemlerini yapar ve danışman onayı ile birlikte kaydını yeniler.</w:t>
      </w:r>
    </w:p>
    <w:p w14:paraId="04E38073" w14:textId="477771C1" w:rsidR="5406497E" w:rsidRDefault="5406497E" w:rsidP="5406497E">
      <w:pPr>
        <w:spacing w:line="257" w:lineRule="auto"/>
        <w:rPr>
          <w:rFonts w:ascii="Calibri" w:eastAsia="Calibri" w:hAnsi="Calibri" w:cs="Calibri"/>
          <w:color w:val="000000" w:themeColor="text1"/>
        </w:rPr>
      </w:pPr>
      <w:r w:rsidRPr="5406497E">
        <w:rPr>
          <w:rFonts w:ascii="Calibri" w:eastAsia="Calibri" w:hAnsi="Calibri" w:cs="Calibri"/>
          <w:color w:val="000000" w:themeColor="text1"/>
        </w:rPr>
        <w:t>(2) Senatonun belirlediği mazeretleri nedeniyle kayıt yenileyemeyen öğrenciler; akademik takvimde belirtilen tarihlerde ilgili bölüm/program başkanlığına kayıt yenileme başvurusu yapabilir. Mazeretleri, ilgili yönetim kurulunca kabul edilenlerin kayıt yenileme işlemleri gerçekleştirilir. Ders kayıt işlemi öğrencinin sorumluluğundadır.</w:t>
      </w:r>
    </w:p>
    <w:p w14:paraId="03F73C7E" w14:textId="095841BE" w:rsidR="5406497E" w:rsidRDefault="5406497E" w:rsidP="5406497E">
      <w:pPr>
        <w:spacing w:line="257" w:lineRule="auto"/>
        <w:rPr>
          <w:rFonts w:ascii="Calibri" w:eastAsia="Calibri" w:hAnsi="Calibri" w:cs="Calibri"/>
          <w:color w:val="000000" w:themeColor="text1"/>
        </w:rPr>
      </w:pPr>
      <w:r w:rsidRPr="5406497E">
        <w:rPr>
          <w:rFonts w:ascii="Calibri" w:eastAsia="Calibri" w:hAnsi="Calibri" w:cs="Calibri"/>
          <w:color w:val="000000" w:themeColor="text1"/>
        </w:rPr>
        <w:t>(3) Mazeretli ders kaydı süresi de dâhil, belirlenen sürelerde ders kaydı işlemini tamamlamayan öğrenciler, o yarıyılda/yılda derslere ve sınavlara giremezler ve öğrencilik haklarından yararlanamazlar.</w:t>
      </w:r>
    </w:p>
    <w:p w14:paraId="26E28F69" w14:textId="0B1B5274" w:rsidR="5406497E" w:rsidRDefault="5406497E" w:rsidP="5406497E">
      <w:pPr>
        <w:spacing w:line="257" w:lineRule="auto"/>
        <w:rPr>
          <w:rFonts w:ascii="Calibri" w:eastAsia="Calibri" w:hAnsi="Calibri" w:cs="Calibri"/>
          <w:color w:val="000000" w:themeColor="text1"/>
        </w:rPr>
      </w:pPr>
      <w:r w:rsidRPr="5406497E">
        <w:rPr>
          <w:rFonts w:ascii="Calibri" w:eastAsia="Calibri" w:hAnsi="Calibri" w:cs="Calibri"/>
          <w:color w:val="000000" w:themeColor="text1"/>
        </w:rPr>
        <w:t>(4) Öğrencinin kayıt yenilemediği yarıyıl/yıl 2547 sayılı Kanunda belirlenen öğrenim süresinden sayılır.</w:t>
      </w:r>
    </w:p>
    <w:p w14:paraId="456F85E0" w14:textId="02F4EF83" w:rsidR="5406497E" w:rsidRDefault="5406497E" w:rsidP="5406497E">
      <w:pPr>
        <w:spacing w:line="257" w:lineRule="auto"/>
        <w:rPr>
          <w:rFonts w:ascii="Calibri" w:eastAsia="Calibri" w:hAnsi="Calibri" w:cs="Calibri"/>
          <w:color w:val="000000" w:themeColor="text1"/>
        </w:rPr>
      </w:pPr>
      <w:r w:rsidRPr="5406497E">
        <w:rPr>
          <w:rFonts w:ascii="Calibri" w:eastAsia="Calibri" w:hAnsi="Calibri" w:cs="Calibri"/>
          <w:color w:val="000000" w:themeColor="text1"/>
        </w:rPr>
        <w:t>(5) Öğrenci, danışmanından yarıyıl/yıl ders kayıt onayını almak zorundadır.</w:t>
      </w:r>
    </w:p>
    <w:p w14:paraId="5DEDF3C7" w14:textId="58D82E1D" w:rsidR="5406497E" w:rsidRDefault="5406497E" w:rsidP="5406497E">
      <w:pPr>
        <w:spacing w:line="257" w:lineRule="auto"/>
        <w:rPr>
          <w:rFonts w:ascii="Calibri" w:eastAsia="Calibri" w:hAnsi="Calibri" w:cs="Calibri"/>
          <w:color w:val="000000" w:themeColor="text1"/>
        </w:rPr>
      </w:pPr>
      <w:r w:rsidRPr="5406497E">
        <w:rPr>
          <w:rFonts w:ascii="Calibri" w:eastAsia="Calibri" w:hAnsi="Calibri" w:cs="Calibri"/>
          <w:color w:val="000000" w:themeColor="text1"/>
        </w:rPr>
        <w:lastRenderedPageBreak/>
        <w:t>(6) Öğrenci, alt dönemlerden hiç almadığı, devam şartı sağlamadığı veya devam şartını sağlayıp başarısız olduğu ders veya dersleri öncelikle almak zorundadır. Bu dersler, farklı dönemlerden ise en alttaki dönem derslerinden başlamak şartı ile bulundukları döneme ait dersler alınır. Koşullu olan dersler ilgili kurullarca önerilerek Senato tarafından karara bağlanır. Koşullu derslerden başarısızlık halinde buna bağlı dersler alınamaz.</w:t>
      </w:r>
    </w:p>
    <w:p w14:paraId="7788C735" w14:textId="596E9039" w:rsidR="5406497E" w:rsidRDefault="5406497E" w:rsidP="5406497E">
      <w:pPr>
        <w:spacing w:line="257" w:lineRule="auto"/>
        <w:rPr>
          <w:rFonts w:ascii="Calibri" w:eastAsia="Calibri" w:hAnsi="Calibri" w:cs="Calibri"/>
          <w:color w:val="000000" w:themeColor="text1"/>
        </w:rPr>
      </w:pPr>
      <w:r w:rsidRPr="5406497E">
        <w:rPr>
          <w:rFonts w:ascii="Calibri" w:eastAsia="Calibri" w:hAnsi="Calibri" w:cs="Calibri"/>
          <w:color w:val="000000" w:themeColor="text1"/>
        </w:rPr>
        <w:t>(7) AGNO yükseltmek isteyen öğrenciler, (DC) ve üzeri not ile başardıkları dersleri tekrar alabilir. Dersin tekrarlandığı yarıyılda alınan en son not geçerlidir.</w:t>
      </w:r>
    </w:p>
    <w:p w14:paraId="2A5791D0" w14:textId="0D36035F" w:rsidR="5406497E" w:rsidRDefault="5406497E" w:rsidP="5406497E">
      <w:pPr>
        <w:spacing w:line="257" w:lineRule="auto"/>
        <w:rPr>
          <w:rFonts w:ascii="Calibri" w:eastAsia="Calibri" w:hAnsi="Calibri" w:cs="Calibri"/>
          <w:color w:val="000000" w:themeColor="text1"/>
        </w:rPr>
      </w:pPr>
      <w:r w:rsidRPr="5406497E">
        <w:rPr>
          <w:rFonts w:ascii="Calibri" w:eastAsia="Calibri" w:hAnsi="Calibri" w:cs="Calibri"/>
          <w:color w:val="000000" w:themeColor="text1"/>
        </w:rPr>
        <w:t>(8) Öğrenciler, bulunduğu dönem ve alt dönemlerden olmak üzere AGNO 2.00’ın altında ise 30 AKTS alabilir.</w:t>
      </w:r>
    </w:p>
    <w:p w14:paraId="271EE3D7" w14:textId="32CEAA52" w:rsidR="5406497E" w:rsidRDefault="5406497E" w:rsidP="5406497E">
      <w:pPr>
        <w:spacing w:line="257" w:lineRule="auto"/>
        <w:rPr>
          <w:rFonts w:ascii="Calibri" w:eastAsia="Calibri" w:hAnsi="Calibri" w:cs="Calibri"/>
          <w:color w:val="000000" w:themeColor="text1"/>
        </w:rPr>
      </w:pPr>
      <w:r w:rsidRPr="44799BA1">
        <w:rPr>
          <w:rFonts w:ascii="Calibri" w:eastAsia="Calibri" w:hAnsi="Calibri" w:cs="Calibri"/>
          <w:color w:val="000000" w:themeColor="text1"/>
        </w:rPr>
        <w:t>(9) Öğrenciler, bulunduğu dönem ve alt dönemlerden olmak üzere AGNO 2.00-2.99 arasında ise 36 AKTS alabilir.</w:t>
      </w:r>
    </w:p>
    <w:p w14:paraId="5D9A3276" w14:textId="369ABE93" w:rsidR="5406497E" w:rsidRDefault="5406497E" w:rsidP="5406497E">
      <w:pPr>
        <w:spacing w:line="257" w:lineRule="auto"/>
        <w:rPr>
          <w:rFonts w:ascii="Calibri" w:eastAsia="Calibri" w:hAnsi="Calibri" w:cs="Calibri"/>
          <w:color w:val="000000" w:themeColor="text1"/>
        </w:rPr>
      </w:pPr>
      <w:r w:rsidRPr="5406497E">
        <w:rPr>
          <w:rFonts w:ascii="Calibri" w:eastAsia="Calibri" w:hAnsi="Calibri" w:cs="Calibri"/>
          <w:color w:val="000000" w:themeColor="text1"/>
        </w:rPr>
        <w:t>(10) Öğrenciler, bulunduğu dönem ve alt dönemlerden olmak üzere AGNO 3.00 ve üzerinde ise 40 AKTS alabilir.</w:t>
      </w:r>
    </w:p>
    <w:p w14:paraId="3B4AD762" w14:textId="22B772DC" w:rsidR="5406497E" w:rsidRDefault="5406497E" w:rsidP="5406497E">
      <w:pPr>
        <w:spacing w:line="257" w:lineRule="auto"/>
        <w:rPr>
          <w:rFonts w:ascii="Calibri" w:eastAsia="Calibri" w:hAnsi="Calibri" w:cs="Calibri"/>
          <w:color w:val="000000" w:themeColor="text1"/>
        </w:rPr>
      </w:pPr>
      <w:r w:rsidRPr="44799BA1">
        <w:rPr>
          <w:rFonts w:ascii="Calibri" w:eastAsia="Calibri" w:hAnsi="Calibri" w:cs="Calibri"/>
          <w:color w:val="000000" w:themeColor="text1"/>
        </w:rPr>
        <w:t>(11) Öğrenci birbirini izleyen iki yarıyıl sonunda mezun olabilecek durumda ise ilgili yönetim kurulunun kararıyla AGNO 2.00 ve üzerinde olanlar, 40 AKTS ve 1 derse (AKTS limitine bakılmaksızın) kayıt yaptırabilir.</w:t>
      </w:r>
    </w:p>
    <w:p w14:paraId="0CBC725E" w14:textId="4A60570E" w:rsidR="5406497E" w:rsidRDefault="5406497E" w:rsidP="5406497E">
      <w:pPr>
        <w:spacing w:line="257" w:lineRule="auto"/>
        <w:rPr>
          <w:rFonts w:ascii="Calibri" w:eastAsia="Calibri" w:hAnsi="Calibri" w:cs="Calibri"/>
          <w:color w:val="000000" w:themeColor="text1"/>
        </w:rPr>
      </w:pPr>
      <w:r w:rsidRPr="5406497E">
        <w:rPr>
          <w:rFonts w:ascii="Calibri" w:eastAsia="Calibri" w:hAnsi="Calibri" w:cs="Calibri"/>
          <w:color w:val="000000" w:themeColor="text1"/>
        </w:rPr>
        <w:t>(12) İlk yarıyıl sonundan veya yıllık program olan bölümlerde birinci yılın sonundan itibaren bulunduğu döneme kadar tüm derslerini alıp başarmış olmak şartı ile AGNO 3.00 ve üzeri olan öğrenciler, bulundukları dönemin bir üst sınıfından ders alabilirler. Bu öğrenciler bir dönemde 40 AKTS alabilir. Üst sınıftan ders alan öğrencilerin aldıkları derslerin başarı notları, AGNO’ya katılır.</w:t>
      </w:r>
    </w:p>
    <w:p w14:paraId="6E0E4DEB" w14:textId="274C2DBB" w:rsidR="5406497E" w:rsidRDefault="5406497E" w:rsidP="5406497E">
      <w:pPr>
        <w:spacing w:line="257" w:lineRule="auto"/>
        <w:rPr>
          <w:rFonts w:ascii="Calibri" w:eastAsia="Calibri" w:hAnsi="Calibri" w:cs="Calibri"/>
          <w:color w:val="000000" w:themeColor="text1"/>
        </w:rPr>
      </w:pPr>
      <w:r w:rsidRPr="5406497E">
        <w:rPr>
          <w:rFonts w:ascii="Calibri" w:eastAsia="Calibri" w:hAnsi="Calibri" w:cs="Calibri"/>
          <w:color w:val="000000" w:themeColor="text1"/>
        </w:rPr>
        <w:t>(13) Dersin AKTS hesaplaması, Kastamonu Üniversitesi AKTS Hesaplama Kılavuzuna uygun olarak yapılır.</w:t>
      </w:r>
    </w:p>
    <w:p w14:paraId="5FCB949F" w14:textId="1D5CDD80" w:rsidR="5406497E" w:rsidRDefault="5406497E" w:rsidP="5406497E">
      <w:pPr>
        <w:spacing w:line="257" w:lineRule="auto"/>
        <w:rPr>
          <w:rFonts w:ascii="Calibri" w:eastAsia="Calibri" w:hAnsi="Calibri" w:cs="Calibri"/>
          <w:color w:val="000000" w:themeColor="text1"/>
        </w:rPr>
      </w:pPr>
      <w:r w:rsidRPr="5406497E">
        <w:rPr>
          <w:rFonts w:ascii="Calibri" w:eastAsia="Calibri" w:hAnsi="Calibri" w:cs="Calibri"/>
          <w:color w:val="000000" w:themeColor="text1"/>
        </w:rPr>
        <w:t>(14) Çift ana dal ve yan dal programında kayıtlı öğrencilerin alacakları AKTS kredi miktarları, ilgili mevzuat çerçevesinde ilgili yönetim kurulu kararı ile belirlenir.</w:t>
      </w:r>
    </w:p>
    <w:p w14:paraId="1BE3169C" w14:textId="66D9D9AA" w:rsidR="5406497E" w:rsidRDefault="5406497E" w:rsidP="5406497E">
      <w:pPr>
        <w:spacing w:line="257" w:lineRule="auto"/>
        <w:rPr>
          <w:rFonts w:ascii="Calibri" w:eastAsia="Calibri" w:hAnsi="Calibri" w:cs="Calibri"/>
          <w:color w:val="000000" w:themeColor="text1"/>
        </w:rPr>
      </w:pPr>
      <w:r w:rsidRPr="5406497E">
        <w:rPr>
          <w:rFonts w:ascii="Calibri" w:eastAsia="Calibri" w:hAnsi="Calibri" w:cs="Calibri"/>
          <w:color w:val="000000" w:themeColor="text1"/>
        </w:rPr>
        <w:t>(15) İşletmelerde veya kurumlarda uygulamalı eğitim yürüten programlarda, öğrencilerin uygulama yapmak üzere işletme veya kurumlara gönderilmesi ile ilgili hususlar Senato tarafından belirlenir.</w:t>
      </w:r>
    </w:p>
    <w:p w14:paraId="6038E9B2" w14:textId="6A853486" w:rsidR="5406497E" w:rsidRDefault="6E806342" w:rsidP="5406497E">
      <w:pPr>
        <w:spacing w:line="257" w:lineRule="auto"/>
        <w:rPr>
          <w:rFonts w:ascii="Calibri" w:eastAsia="Calibri" w:hAnsi="Calibri" w:cs="Calibri"/>
          <w:color w:val="000000" w:themeColor="text1"/>
        </w:rPr>
      </w:pPr>
      <w:r w:rsidRPr="6E806342">
        <w:rPr>
          <w:rFonts w:ascii="Calibri" w:eastAsia="Calibri" w:hAnsi="Calibri" w:cs="Calibri"/>
          <w:color w:val="000000" w:themeColor="text1"/>
        </w:rPr>
        <w:t>(16) Ön lisans ve lisans programında öğrenim gören öğrenciler, ders programlarında çakışan derslere kayıt olamaz. Ancak devam şartı sağlanmış önceki dönem dersleri için bu fıkradaki ders çakışmasına ilişkin hüküm uygulanmaz. Akademik takvimde belirlenen mazeretli ders kayıt tarihlerinde, öğrencinin başvurusu üzerine bölüm başkanlığının uygun görüşü ve eğitim biriminin yönetim kurulu kararıyla çakışan ders, farklı programlardan alınabilir.</w:t>
      </w:r>
    </w:p>
    <w:p w14:paraId="7813100A" w14:textId="3CE57CE8" w:rsidR="5406497E" w:rsidRDefault="5406497E" w:rsidP="5406497E">
      <w:pPr>
        <w:spacing w:line="257" w:lineRule="auto"/>
        <w:rPr>
          <w:rFonts w:ascii="Calibri" w:eastAsia="Calibri" w:hAnsi="Calibri" w:cs="Calibri"/>
          <w:color w:val="000000" w:themeColor="text1"/>
        </w:rPr>
      </w:pPr>
      <w:r w:rsidRPr="5406497E">
        <w:rPr>
          <w:rFonts w:ascii="Calibri" w:eastAsia="Calibri" w:hAnsi="Calibri" w:cs="Calibri"/>
          <w:color w:val="000000" w:themeColor="text1"/>
        </w:rPr>
        <w:t>(17) Öğrencinin kayıtlı olduğu programda almak istediği ders açılmadığı takdirde farklı programdan ders alma talepleri ilgili bölüm kurulu kararına istinaden yönetim kurulunca değerlendirilir. Bölüm olmayan programlarda bu taleplerin değerlendirmesi doğrudan ilgili Yönetim Kurulu tarafından yapılır.</w:t>
      </w:r>
    </w:p>
    <w:p w14:paraId="5D8CD51C" w14:textId="3C88947B" w:rsidR="5406497E" w:rsidRDefault="5406497E" w:rsidP="5406497E">
      <w:pPr>
        <w:spacing w:line="257" w:lineRule="auto"/>
        <w:rPr>
          <w:rFonts w:ascii="Calibri" w:eastAsia="Calibri" w:hAnsi="Calibri" w:cs="Calibri"/>
          <w:color w:val="000000" w:themeColor="text1"/>
        </w:rPr>
      </w:pPr>
      <w:r w:rsidRPr="5406497E">
        <w:rPr>
          <w:rFonts w:ascii="Calibri" w:eastAsia="Calibri" w:hAnsi="Calibri" w:cs="Calibri"/>
          <w:color w:val="000000" w:themeColor="text1"/>
        </w:rPr>
        <w:t>(18) Öğrenciler kendi müfredatında yer alan ancak açılmayan seçmeli dersleri ilgili birim içerisinde, başka bölümden/programdan ilgili bölüm kurulu kararı ile alabilirler.</w:t>
      </w:r>
    </w:p>
    <w:p w14:paraId="587CC7E0" w14:textId="42A1F31D" w:rsidR="5406497E" w:rsidRDefault="5406497E" w:rsidP="5406497E">
      <w:pPr>
        <w:spacing w:line="257" w:lineRule="auto"/>
        <w:rPr>
          <w:rFonts w:ascii="Calibri" w:eastAsia="Calibri" w:hAnsi="Calibri" w:cs="Calibri"/>
          <w:color w:val="000000" w:themeColor="text1"/>
        </w:rPr>
      </w:pPr>
      <w:r w:rsidRPr="5406497E">
        <w:rPr>
          <w:rFonts w:ascii="Calibri" w:eastAsia="Calibri" w:hAnsi="Calibri" w:cs="Calibri"/>
          <w:color w:val="000000" w:themeColor="text1"/>
        </w:rPr>
        <w:t>(19) Öğrenci kendi müfredatı dışında farklı bir akademik birimden, müfredat harici zorunlu ders alabilir. Bu derslerin kriterleri, dersi verecek ilgili bölüm başkanlığı tarafından belirlenir.</w:t>
      </w:r>
    </w:p>
    <w:p w14:paraId="4413411B" w14:textId="52BDA747" w:rsidR="5406497E" w:rsidRDefault="6E806342" w:rsidP="5406497E">
      <w:pPr>
        <w:spacing w:line="257" w:lineRule="auto"/>
        <w:rPr>
          <w:rFonts w:ascii="Calibri" w:eastAsia="Calibri" w:hAnsi="Calibri" w:cs="Calibri"/>
          <w:color w:val="000000" w:themeColor="text1"/>
        </w:rPr>
      </w:pPr>
      <w:r w:rsidRPr="6E806342">
        <w:rPr>
          <w:rFonts w:ascii="Calibri" w:eastAsia="Calibri" w:hAnsi="Calibri" w:cs="Calibri"/>
          <w:color w:val="000000" w:themeColor="text1"/>
        </w:rPr>
        <w:t>(20) Öğrenci, danışmanının onayını almak koşuluyla ilgili yılın/yarıyılın ekle-sil dönemi içinde ders/dersleri bırakabilir veya yeni derse/derslere kayıt olabilir.</w:t>
      </w:r>
    </w:p>
    <w:p w14:paraId="65EE446B" w14:textId="19DB1F0B" w:rsidR="5406497E" w:rsidRDefault="6E806342" w:rsidP="5406497E">
      <w:pPr>
        <w:spacing w:line="257" w:lineRule="auto"/>
        <w:rPr>
          <w:rFonts w:ascii="Calibri" w:eastAsia="Calibri" w:hAnsi="Calibri" w:cs="Calibri"/>
          <w:color w:val="000000" w:themeColor="text1"/>
        </w:rPr>
      </w:pPr>
      <w:r w:rsidRPr="6E806342">
        <w:rPr>
          <w:rFonts w:ascii="Calibri" w:eastAsia="Calibri" w:hAnsi="Calibri" w:cs="Calibri"/>
          <w:color w:val="000000" w:themeColor="text1"/>
        </w:rPr>
        <w:lastRenderedPageBreak/>
        <w:t>(21) Değişim programları ile veya özel öğrenci olarak bir başka yükseköğretim kurumuna gidecek olan öğrenciler, yarıyıl başında katkı payını veya öğrenim ücretini yatırır ancak ders kaydı yaptırmazsa dönüşlerinde, 24/4/2010 tarihli ve 27561 sayılı Resmî Gazete ’de yayımlanan Yükseköğretim Kurumlarında Ön lisans ve Lisans Düzeyindeki Programlar Arasında Geçiş, Çift Anadal, Yan Dal ile Kurumlar Arası Kredi Transferi Yapılması Esaslarına İlişkin Yönetmelik ile Kastamonu Üniversitesi Özel Öğrenci Yönergesi hükümlerine göre birimin ilgili kurullarınca başarılı oldukları derslerin eşdeğerlilik değerlendirmesi yapılır ve bu derslerin kaydı gerçekleştirilir.</w:t>
      </w:r>
    </w:p>
    <w:p w14:paraId="035F2335" w14:textId="7661A1D9" w:rsidR="5406497E" w:rsidRDefault="5406497E" w:rsidP="5406497E">
      <w:pPr>
        <w:spacing w:line="257" w:lineRule="auto"/>
        <w:rPr>
          <w:rFonts w:ascii="Calibri" w:eastAsia="Calibri" w:hAnsi="Calibri" w:cs="Calibri"/>
          <w:color w:val="000000" w:themeColor="text1"/>
        </w:rPr>
      </w:pPr>
      <w:r w:rsidRPr="5406497E">
        <w:rPr>
          <w:rFonts w:ascii="Calibri" w:eastAsia="Calibri" w:hAnsi="Calibri" w:cs="Calibri"/>
          <w:color w:val="000000" w:themeColor="text1"/>
        </w:rPr>
        <w:t xml:space="preserve"> </w:t>
      </w:r>
    </w:p>
    <w:p w14:paraId="7BF0586A" w14:textId="1F516F1A" w:rsidR="5406497E" w:rsidRDefault="5406497E" w:rsidP="5406497E">
      <w:pPr>
        <w:spacing w:line="257" w:lineRule="auto"/>
        <w:rPr>
          <w:rFonts w:ascii="Calibri" w:eastAsia="Calibri" w:hAnsi="Calibri" w:cs="Calibri"/>
          <w:color w:val="000000" w:themeColor="text1"/>
        </w:rPr>
      </w:pPr>
      <w:r w:rsidRPr="5406497E">
        <w:rPr>
          <w:rFonts w:ascii="Calibri" w:eastAsia="Calibri" w:hAnsi="Calibri" w:cs="Calibri"/>
          <w:color w:val="000000" w:themeColor="text1"/>
        </w:rPr>
        <w:t>Biyoloji bölümünde muafiyet ve intibak işlemleri Kastamonu Üniversitesi Ön lisans ve Lisans Muafiyet ve İntibak Yönergesi’nin aşağıdaki ilgili maddeleri ile belirlenmektedir.</w:t>
      </w:r>
    </w:p>
    <w:p w14:paraId="57138C70" w14:textId="20C676E9" w:rsidR="5406497E" w:rsidRDefault="5406497E" w:rsidP="5406497E">
      <w:pPr>
        <w:spacing w:line="257" w:lineRule="auto"/>
      </w:pPr>
      <w:r w:rsidRPr="5406497E">
        <w:rPr>
          <w:rFonts w:ascii="Calibri Light" w:eastAsia="Calibri Light" w:hAnsi="Calibri Light" w:cs="Calibri Light"/>
          <w:color w:val="000000" w:themeColor="text1"/>
          <w:sz w:val="22"/>
          <w:szCs w:val="22"/>
        </w:rPr>
        <w:t xml:space="preserve"> </w:t>
      </w:r>
    </w:p>
    <w:p w14:paraId="5BBC0AD9" w14:textId="79515FB6" w:rsidR="5406497E" w:rsidRDefault="5406497E" w:rsidP="5406497E">
      <w:pPr>
        <w:spacing w:line="257" w:lineRule="auto"/>
        <w:rPr>
          <w:rFonts w:ascii="Calibri Light" w:eastAsia="Calibri Light" w:hAnsi="Calibri Light" w:cs="Calibri Light"/>
          <w:b/>
          <w:bCs/>
          <w:color w:val="000000" w:themeColor="text1"/>
          <w:highlight w:val="yellow"/>
        </w:rPr>
      </w:pPr>
      <w:r w:rsidRPr="44799BA1">
        <w:rPr>
          <w:rFonts w:ascii="Calibri Light" w:eastAsia="Calibri Light" w:hAnsi="Calibri Light" w:cs="Calibri Light"/>
          <w:b/>
          <w:bCs/>
          <w:color w:val="000000" w:themeColor="text1"/>
        </w:rPr>
        <w:t xml:space="preserve">Muafiyet ve İntibak İşlemleri </w:t>
      </w:r>
    </w:p>
    <w:p w14:paraId="637E2D64" w14:textId="79E2C384" w:rsidR="5406497E" w:rsidRDefault="5406497E" w:rsidP="5406497E">
      <w:pPr>
        <w:spacing w:line="257" w:lineRule="auto"/>
      </w:pPr>
      <w:r w:rsidRPr="5406497E">
        <w:rPr>
          <w:rFonts w:ascii="Calibri Light" w:eastAsia="Calibri Light" w:hAnsi="Calibri Light" w:cs="Calibri Light"/>
          <w:color w:val="000000" w:themeColor="text1"/>
          <w:sz w:val="22"/>
          <w:szCs w:val="22"/>
        </w:rPr>
        <w:t xml:space="preserve"> </w:t>
      </w:r>
    </w:p>
    <w:p w14:paraId="71C8AED9" w14:textId="680B6B1E" w:rsidR="5406497E" w:rsidRDefault="6E806342" w:rsidP="6E806342">
      <w:pPr>
        <w:spacing w:line="257" w:lineRule="auto"/>
        <w:rPr>
          <w:rFonts w:ascii="Calibri" w:eastAsia="Calibri" w:hAnsi="Calibri" w:cs="Calibri"/>
          <w:color w:val="000000" w:themeColor="text1"/>
        </w:rPr>
      </w:pPr>
      <w:r w:rsidRPr="6E806342">
        <w:rPr>
          <w:rFonts w:ascii="Calibri" w:eastAsia="Calibri" w:hAnsi="Calibri" w:cs="Calibri"/>
          <w:color w:val="000000" w:themeColor="text1"/>
        </w:rPr>
        <w:t xml:space="preserve">Madde 6 – </w:t>
      </w:r>
    </w:p>
    <w:p w14:paraId="1784B3B4" w14:textId="1734C250" w:rsidR="5406497E" w:rsidRDefault="6E806342" w:rsidP="5406497E">
      <w:pPr>
        <w:spacing w:line="257" w:lineRule="auto"/>
        <w:rPr>
          <w:rFonts w:ascii="Calibri" w:eastAsia="Calibri" w:hAnsi="Calibri" w:cs="Calibri"/>
          <w:color w:val="000000" w:themeColor="text1"/>
        </w:rPr>
      </w:pPr>
      <w:r w:rsidRPr="6E806342">
        <w:rPr>
          <w:rFonts w:ascii="Calibri" w:eastAsia="Calibri" w:hAnsi="Calibri" w:cs="Calibri"/>
          <w:color w:val="000000" w:themeColor="text1"/>
        </w:rPr>
        <w:t xml:space="preserve">(1) a) Muafiyet müracaatları, ilgili Birim/Bölüm Muafiyet ve İntibak Komisyonlarınca değerlendirilir ve komisyon tarafından hazırlanan öneri ilgili Birim Yönetim Kurullarınca karara bağlanır. b) Muafiyet talep edilen zorunlu dersten başarılı olmak şartıyla, ders içeriği uyumu/yeterliliği, kredisi/AKTS’si ve bölüm/program eşdeğerliliği dikkate alınarak karar verilir. Seçmeli derslerde ise sadece ilgili dersten başarılı olmak ve kredi/AKTS eşdeğerliliği dikkate alınır. </w:t>
      </w:r>
    </w:p>
    <w:p w14:paraId="21AA62EB" w14:textId="735811A3" w:rsidR="5406497E" w:rsidRDefault="5406497E" w:rsidP="5406497E">
      <w:pPr>
        <w:spacing w:line="257" w:lineRule="auto"/>
        <w:rPr>
          <w:rFonts w:ascii="Calibri" w:eastAsia="Calibri" w:hAnsi="Calibri" w:cs="Calibri"/>
          <w:color w:val="000000" w:themeColor="text1"/>
        </w:rPr>
      </w:pPr>
      <w:r w:rsidRPr="5406497E">
        <w:rPr>
          <w:rFonts w:ascii="Calibri" w:eastAsia="Calibri" w:hAnsi="Calibri" w:cs="Calibri"/>
          <w:color w:val="000000" w:themeColor="text1"/>
        </w:rPr>
        <w:t xml:space="preserve">c) Öğrencinin daha önce öğrenim gördüğü iki farklı yükseköğretim kurumundan sonuncusu tarafından muafiyet verilen ders/derslerden muaf olmak istemesi durumunda birinci yükseköğretim kurumundaki ders içeriği, ders kredileri/AKTS’leri ve başarı notları esas alınır. Ders içerikleri, kredi/AKTS uyumları ve notları incelenmeden ikinci üniversite tarafından yapılan muafiyet işlemi değerlendirmeye alınmaz. </w:t>
      </w:r>
    </w:p>
    <w:p w14:paraId="5F3641CB" w14:textId="548BDE68" w:rsidR="5406497E" w:rsidRDefault="5406497E" w:rsidP="5406497E">
      <w:pPr>
        <w:spacing w:line="257" w:lineRule="auto"/>
        <w:rPr>
          <w:rFonts w:ascii="Calibri" w:eastAsia="Calibri" w:hAnsi="Calibri" w:cs="Calibri"/>
          <w:color w:val="000000" w:themeColor="text1"/>
        </w:rPr>
      </w:pPr>
      <w:r w:rsidRPr="5406497E">
        <w:rPr>
          <w:rFonts w:ascii="Calibri" w:eastAsia="Calibri" w:hAnsi="Calibri" w:cs="Calibri"/>
          <w:color w:val="000000" w:themeColor="text1"/>
        </w:rPr>
        <w:t xml:space="preserve">d) Birden fazla programdan alınan dersler için öğrenci lehine olan başarı notu muafiyete esastır. </w:t>
      </w:r>
    </w:p>
    <w:p w14:paraId="58D6DEC0" w14:textId="1C1CCBE9" w:rsidR="5406497E" w:rsidRDefault="5406497E" w:rsidP="5406497E">
      <w:pPr>
        <w:spacing w:line="257" w:lineRule="auto"/>
      </w:pPr>
      <w:r w:rsidRPr="5406497E">
        <w:rPr>
          <w:rFonts w:ascii="Calibri" w:eastAsia="Calibri" w:hAnsi="Calibri" w:cs="Calibri"/>
          <w:color w:val="000000" w:themeColor="text1"/>
        </w:rPr>
        <w:t xml:space="preserve">e) Denkliği ilgili Birim/Bölüm Muafiyet ve İntibak Komisyonunun önerisi ve ilgili Birim Yönetim Kurulunun onayı ile muaf tutulan ders/derslerin muafiyet işlemlerinde harfli not muafiyeti uygulanır ve muaf olunan derslerin notları AGNO hesaplamasında değerlendirmeye alınır.  </w:t>
      </w:r>
      <w:r w:rsidRPr="5406497E">
        <w:rPr>
          <w:rFonts w:ascii="Calibri Light" w:eastAsia="Calibri Light" w:hAnsi="Calibri Light" w:cs="Calibri Light"/>
          <w:color w:val="000000" w:themeColor="text1"/>
        </w:rPr>
        <w:t xml:space="preserve">  </w:t>
      </w:r>
    </w:p>
    <w:p w14:paraId="5E6A021D" w14:textId="29BE6B75" w:rsidR="5406497E" w:rsidRDefault="6E806342" w:rsidP="5406497E">
      <w:pPr>
        <w:spacing w:line="257" w:lineRule="auto"/>
        <w:rPr>
          <w:rFonts w:ascii="Calibri" w:eastAsia="Calibri" w:hAnsi="Calibri" w:cs="Calibri"/>
          <w:color w:val="000000" w:themeColor="text1"/>
        </w:rPr>
      </w:pPr>
      <w:r w:rsidRPr="6E806342">
        <w:rPr>
          <w:rFonts w:ascii="Calibri" w:eastAsia="Calibri" w:hAnsi="Calibri" w:cs="Calibri"/>
          <w:color w:val="000000" w:themeColor="text1"/>
        </w:rPr>
        <w:t xml:space="preserve">f) Bir dersin intibakının yapılabilmesi ve o dersin muaf kabul edilebilmesi için dersin harf notunun en az DC ve 4,00 üzerinden en az 1.50 olması gerekmektedir. DC harf notunun altındaki notların geçer not sayıldığı yükseköğretim kurumlarında eğitim almış öğrencilerin başvurularında Ek-1’de yer alan not dönüşüm tabloları esas alınacaktır.  </w:t>
      </w:r>
    </w:p>
    <w:p w14:paraId="66E1CAA0" w14:textId="3B78437B" w:rsidR="5406497E" w:rsidRDefault="5406497E" w:rsidP="5406497E">
      <w:pPr>
        <w:spacing w:line="257" w:lineRule="auto"/>
        <w:rPr>
          <w:rFonts w:ascii="Calibri" w:eastAsia="Calibri" w:hAnsi="Calibri" w:cs="Calibri"/>
          <w:color w:val="000000" w:themeColor="text1"/>
        </w:rPr>
      </w:pPr>
      <w:r w:rsidRPr="5406497E">
        <w:rPr>
          <w:rFonts w:ascii="Calibri" w:eastAsia="Calibri" w:hAnsi="Calibri" w:cs="Calibri"/>
          <w:color w:val="000000" w:themeColor="text1"/>
        </w:rPr>
        <w:t xml:space="preserve">g) Dikey geçiş ile lisans programlarına yerleşen öğrencilerin, ön lisans programında alarak lisans programında muafiyeti verilen ve intibakı yapılan dersleri, not döküm evrakına harfli not olarak işlenir ve bu derslerin harf notları AGNO hesabına katılır. Bu öğrencilerin lisans not ortalamaları ön lisans programında alarak lisans programında intibakı yapılan dersler ile lisans eğitimi sırasında aldığı dersler üzerinden hesaplanır. </w:t>
      </w:r>
    </w:p>
    <w:p w14:paraId="3E21F22A" w14:textId="712BE4AD" w:rsidR="5406497E" w:rsidRDefault="6E806342" w:rsidP="5406497E">
      <w:pPr>
        <w:spacing w:line="257" w:lineRule="auto"/>
        <w:rPr>
          <w:rFonts w:ascii="Calibri" w:eastAsia="Calibri" w:hAnsi="Calibri" w:cs="Calibri"/>
          <w:color w:val="000000" w:themeColor="text1"/>
        </w:rPr>
      </w:pPr>
      <w:r w:rsidRPr="6E806342">
        <w:rPr>
          <w:rFonts w:ascii="Calibri" w:eastAsia="Calibri" w:hAnsi="Calibri" w:cs="Calibri"/>
          <w:color w:val="000000" w:themeColor="text1"/>
        </w:rPr>
        <w:t xml:space="preserve">h) Üniversiteye yatay/dikey geçiş veya af kapsamında kayıt yaptıran öğrenciler hariç, ÖSYM sınavıyla yeni kayıt yaptırarak muafiyet müracaatında bulunan öğrencilerin muaf olunan derslerinin kredi/AKTS toplamı, ilgili programın ders programındaki derslerinin toplam kredisinin/AKTS’sinin % 50’sini geçemez. Muafiyet talep edilen ders kredileri/AKTS’leri, toplam </w:t>
      </w:r>
      <w:r w:rsidRPr="6E806342">
        <w:rPr>
          <w:rFonts w:ascii="Calibri" w:eastAsia="Calibri" w:hAnsi="Calibri" w:cs="Calibri"/>
          <w:color w:val="000000" w:themeColor="text1"/>
        </w:rPr>
        <w:lastRenderedPageBreak/>
        <w:t xml:space="preserve">ders kredilerinin/AKTS’lerinin yarısından fazla ise öğrencinin almış olduğu en yüksek nottan başlayarak muaf olunacak dersler tespit edilir. </w:t>
      </w:r>
    </w:p>
    <w:p w14:paraId="0584CD31" w14:textId="5627ABEB" w:rsidR="5406497E" w:rsidRDefault="5406497E" w:rsidP="5406497E">
      <w:pPr>
        <w:spacing w:line="257" w:lineRule="auto"/>
        <w:rPr>
          <w:rFonts w:ascii="Calibri" w:eastAsia="Calibri" w:hAnsi="Calibri" w:cs="Calibri"/>
          <w:color w:val="000000" w:themeColor="text1"/>
        </w:rPr>
      </w:pPr>
      <w:r w:rsidRPr="5406497E">
        <w:rPr>
          <w:rFonts w:ascii="Calibri" w:eastAsia="Calibri" w:hAnsi="Calibri" w:cs="Calibri"/>
          <w:color w:val="000000" w:themeColor="text1"/>
        </w:rPr>
        <w:t xml:space="preserve">i) Öğrencilerin, açık öğretim ve uzaktan öğretim programlarından aldıkları derslerle ilgili muafiyet işlemlerinde hangi derslerden muaf edileceğine ilgili birim yönetim kurulu karar verir. </w:t>
      </w:r>
    </w:p>
    <w:p w14:paraId="1169645A" w14:textId="43F86598" w:rsidR="5406497E" w:rsidRDefault="5406497E" w:rsidP="5406497E">
      <w:pPr>
        <w:spacing w:line="257" w:lineRule="auto"/>
        <w:rPr>
          <w:rFonts w:ascii="Calibri" w:eastAsia="Calibri" w:hAnsi="Calibri" w:cs="Calibri"/>
          <w:color w:val="000000" w:themeColor="text1"/>
        </w:rPr>
      </w:pPr>
      <w:r w:rsidRPr="5406497E">
        <w:rPr>
          <w:rFonts w:ascii="Calibri" w:eastAsia="Calibri" w:hAnsi="Calibri" w:cs="Calibri"/>
          <w:color w:val="000000" w:themeColor="text1"/>
        </w:rPr>
        <w:t>j) İçerikleri üniversitelere göre değişmeyen Atatürk İlkeleri ve İnkılap Tarihi, Türk Dili ve Yabancı Dil dersleri bazı üniversitelerde kredisiz, bazılarında kredili olabildiğinden dersleri alıp başarı göstermiş öğrencilerin muafiyet işlemleri, kredi uyumuna bakılmaksızın yapılır ve AKTS’si verilir.</w:t>
      </w:r>
    </w:p>
    <w:p w14:paraId="03B52ED2" w14:textId="2976E20A" w:rsidR="5406497E" w:rsidRDefault="5406497E" w:rsidP="5406497E">
      <w:pPr>
        <w:pStyle w:val="GvdeMetni"/>
        <w:spacing w:before="120" w:after="0"/>
        <w:rPr>
          <w:rFonts w:ascii="Calibri" w:hAnsi="Calibri"/>
        </w:rPr>
      </w:pPr>
    </w:p>
    <w:p w14:paraId="20D78420" w14:textId="77777777" w:rsidR="007A3FA7" w:rsidRPr="00626E88" w:rsidRDefault="007A3FA7" w:rsidP="00391176">
      <w:pPr>
        <w:pStyle w:val="Balk3"/>
        <w:spacing w:before="120" w:after="0"/>
        <w:ind w:left="0" w:firstLine="0"/>
        <w:rPr>
          <w:rFonts w:ascii="Calibri" w:hAnsi="Calibri"/>
        </w:rPr>
      </w:pPr>
      <w:bookmarkStart w:id="62" w:name="_Toc224410920"/>
      <w:bookmarkStart w:id="63" w:name="_Toc224532367"/>
      <w:bookmarkStart w:id="64" w:name="_Toc342573084"/>
      <w:bookmarkStart w:id="65" w:name="_Toc356564397"/>
      <w:r w:rsidRPr="00626E88">
        <w:rPr>
          <w:rFonts w:ascii="Calibri" w:hAnsi="Calibri"/>
        </w:rPr>
        <w:t>1.3 Öğrenci Değişimi</w:t>
      </w:r>
      <w:bookmarkEnd w:id="62"/>
      <w:bookmarkEnd w:id="63"/>
      <w:bookmarkEnd w:id="64"/>
      <w:bookmarkEnd w:id="65"/>
      <w:r w:rsidRPr="00626E88">
        <w:rPr>
          <w:rFonts w:ascii="Calibri" w:hAnsi="Calibri"/>
        </w:rPr>
        <w:t xml:space="preserve"> </w:t>
      </w:r>
    </w:p>
    <w:p w14:paraId="06F49652" w14:textId="77777777" w:rsidR="00DE7019" w:rsidRPr="00626E88" w:rsidRDefault="5406497E" w:rsidP="00BB75F6">
      <w:pPr>
        <w:pStyle w:val="GvdeMetni"/>
        <w:rPr>
          <w:rFonts w:ascii="Calibri" w:hAnsi="Calibri"/>
        </w:rPr>
      </w:pPr>
      <w:r w:rsidRPr="5406497E">
        <w:rPr>
          <w:rFonts w:ascii="Calibri" w:hAnsi="Calibri"/>
        </w:rPr>
        <w:t>1.3.1 Kurum ve/veya program tarafından başka kurumlarla yapılan anlaşmalar ve kurulan ortaklıkları belirtiniz.</w:t>
      </w:r>
    </w:p>
    <w:p w14:paraId="3E62C5C6" w14:textId="00ED05E5" w:rsidR="5406497E" w:rsidRDefault="5406497E" w:rsidP="5406497E">
      <w:pPr>
        <w:rPr>
          <w:rFonts w:ascii="Calibri" w:eastAsia="Calibri" w:hAnsi="Calibri" w:cs="Calibri"/>
          <w:color w:val="000000" w:themeColor="text1"/>
        </w:rPr>
      </w:pPr>
      <w:r w:rsidRPr="5406497E">
        <w:rPr>
          <w:rFonts w:ascii="Calibri" w:eastAsia="Calibri" w:hAnsi="Calibri" w:cs="Calibri"/>
          <w:color w:val="000000" w:themeColor="text1"/>
        </w:rPr>
        <w:t>Bölümümüz öğrencileri, Üniversitemizin gerek yurt içi gerekse yurt dışı bir yükseköğretim kurumu arasında yapılan anlaşmalar gereğince öğrenci değişim programlarına katılabilirler. Değişim programları, ikili anlaşmalar ve Yükseköğretim Kurulunca belirlenen esaslar doğrultusunda uygulanır. Bu programlar aşağıda verilmiştir:</w:t>
      </w:r>
    </w:p>
    <w:p w14:paraId="58FB89AF" w14:textId="19948348" w:rsidR="5406497E" w:rsidRDefault="5406497E" w:rsidP="5406497E">
      <w:pPr>
        <w:rPr>
          <w:rFonts w:ascii="Calibri" w:eastAsia="Calibri" w:hAnsi="Calibri" w:cs="Calibri"/>
          <w:color w:val="000000" w:themeColor="text1"/>
        </w:rPr>
      </w:pPr>
      <w:r w:rsidRPr="5406497E">
        <w:rPr>
          <w:rFonts w:ascii="Calibri" w:eastAsia="Calibri" w:hAnsi="Calibri" w:cs="Calibri"/>
          <w:color w:val="000000" w:themeColor="text1"/>
        </w:rPr>
        <w:t xml:space="preserve"> </w:t>
      </w:r>
    </w:p>
    <w:p w14:paraId="67B1FFDA" w14:textId="3E7EBAD7" w:rsidR="5406497E" w:rsidRDefault="5406497E" w:rsidP="5406497E">
      <w:pPr>
        <w:rPr>
          <w:rFonts w:ascii="Calibri" w:eastAsia="Calibri" w:hAnsi="Calibri" w:cs="Calibri"/>
          <w:color w:val="000000" w:themeColor="text1"/>
        </w:rPr>
      </w:pPr>
      <w:r w:rsidRPr="5406497E">
        <w:rPr>
          <w:rFonts w:ascii="Calibri" w:eastAsia="Calibri" w:hAnsi="Calibri" w:cs="Calibri"/>
          <w:b/>
          <w:bCs/>
          <w:color w:val="000000" w:themeColor="text1"/>
        </w:rPr>
        <w:t xml:space="preserve">· </w:t>
      </w:r>
      <w:r w:rsidRPr="5406497E">
        <w:rPr>
          <w:rFonts w:ascii="Calibri" w:eastAsia="Calibri" w:hAnsi="Calibri" w:cs="Calibri"/>
          <w:color w:val="000000" w:themeColor="text1"/>
        </w:rPr>
        <w:t>Erasmus</w:t>
      </w:r>
    </w:p>
    <w:p w14:paraId="7D522AA3" w14:textId="01FBB0C4" w:rsidR="5406497E" w:rsidRDefault="5406497E" w:rsidP="5406497E">
      <w:pPr>
        <w:rPr>
          <w:rFonts w:ascii="Calibri" w:eastAsia="Calibri" w:hAnsi="Calibri" w:cs="Calibri"/>
          <w:color w:val="252525"/>
        </w:rPr>
      </w:pPr>
      <w:r w:rsidRPr="5406497E">
        <w:rPr>
          <w:rFonts w:ascii="Calibri" w:eastAsia="Calibri" w:hAnsi="Calibri" w:cs="Calibri"/>
          <w:color w:val="252525"/>
        </w:rPr>
        <w:t>Kastamonu Üniversitesi Avrupa Birliği Eğitim ve Gençlik Programları (Erasmus+) Koordinatörlüğü’nün misyonu; eğitim, gençlik ve spor alanlarında Avrupa Komisyonu tarafından projelendirilen programlarda, Üniversitemizin etkin bir şekilde yer almasını sağlamak, uluslararası boyutta ortak kurumlar ile verimli karşılıklı ilişkiler oluşturmak ve yürütülen projelerden öğrenci ile personelimizin azami şekilde yararlanmalarını temin etmektir.</w:t>
      </w:r>
    </w:p>
    <w:p w14:paraId="2FD8B063" w14:textId="6B2DEF9F" w:rsidR="5406497E" w:rsidRDefault="5406497E" w:rsidP="5406497E">
      <w:pPr>
        <w:rPr>
          <w:rFonts w:ascii="Calibri" w:eastAsia="Calibri" w:hAnsi="Calibri" w:cs="Calibri"/>
          <w:color w:val="000000" w:themeColor="text1"/>
        </w:rPr>
      </w:pPr>
      <w:r w:rsidRPr="5406497E">
        <w:rPr>
          <w:rFonts w:ascii="Calibri" w:eastAsia="Calibri" w:hAnsi="Calibri" w:cs="Calibri"/>
          <w:color w:val="000000" w:themeColor="text1"/>
        </w:rPr>
        <w:t xml:space="preserve">AB Eğitim Programlarının Kastamonu Üniversitesi nezdinde etkin, tarafsız, şeffaf ve hesap verilebilir şekilde yürütülmesini sağlayarak programlara mümkün olan en yüksek katılımı gerçekleştirmek ve yurtdışında üniversitemizin tanınırlığını artırarak daha çok yabancı katılımcıyı üniversitemize çekmektir. AB Eğitim Programlarına en üst düzeyde katılan, Bologna süreciyle uyumlu, tam anlamıyla uluslararasılaşmış bir üniversite ortamı yaratılmasına katkı sağlamaktır. Gerekli bilgilere </w:t>
      </w:r>
      <w:hyperlink r:id="rId17">
        <w:r w:rsidRPr="5406497E">
          <w:rPr>
            <w:rStyle w:val="Kpr"/>
            <w:rFonts w:ascii="Calibri" w:eastAsia="Calibri" w:hAnsi="Calibri" w:cs="Calibri"/>
          </w:rPr>
          <w:t>http://www.erasmus.kastamonu.edu.tr/</w:t>
        </w:r>
      </w:hyperlink>
      <w:r w:rsidRPr="5406497E">
        <w:rPr>
          <w:rFonts w:ascii="Calibri" w:eastAsia="Calibri" w:hAnsi="Calibri" w:cs="Calibri"/>
          <w:color w:val="000000" w:themeColor="text1"/>
        </w:rPr>
        <w:t xml:space="preserve"> adresinden ulaşılabilir.</w:t>
      </w:r>
    </w:p>
    <w:p w14:paraId="20AFF396" w14:textId="5A05CD05" w:rsidR="5406497E" w:rsidRDefault="5406497E" w:rsidP="5406497E">
      <w:r w:rsidRPr="5406497E">
        <w:rPr>
          <w:rFonts w:ascii="Calibri Light" w:eastAsia="Calibri Light" w:hAnsi="Calibri Light" w:cs="Calibri Light"/>
          <w:color w:val="000000" w:themeColor="text1"/>
        </w:rPr>
        <w:t xml:space="preserve"> </w:t>
      </w:r>
    </w:p>
    <w:p w14:paraId="24AF0E7B" w14:textId="325E59D8" w:rsidR="5406497E" w:rsidRDefault="5406497E" w:rsidP="5406497E">
      <w:r w:rsidRPr="5406497E">
        <w:rPr>
          <w:rFonts w:ascii="Calibri Light" w:eastAsia="Calibri Light" w:hAnsi="Calibri Light" w:cs="Calibri Light"/>
          <w:color w:val="000000" w:themeColor="text1"/>
        </w:rPr>
        <w:t xml:space="preserve"> </w:t>
      </w:r>
    </w:p>
    <w:p w14:paraId="3E0A8927" w14:textId="058B8F3C" w:rsidR="5406497E" w:rsidRDefault="5406497E" w:rsidP="5406497E">
      <w:pPr>
        <w:rPr>
          <w:rFonts w:ascii="Calibri" w:eastAsia="Calibri" w:hAnsi="Calibri" w:cs="Calibri"/>
          <w:color w:val="000000" w:themeColor="text1"/>
        </w:rPr>
      </w:pPr>
      <w:r w:rsidRPr="5406497E">
        <w:rPr>
          <w:rFonts w:ascii="Calibri" w:eastAsia="Calibri" w:hAnsi="Calibri" w:cs="Calibri"/>
          <w:b/>
          <w:bCs/>
          <w:color w:val="000000" w:themeColor="text1"/>
        </w:rPr>
        <w:t xml:space="preserve">· </w:t>
      </w:r>
      <w:r w:rsidRPr="5406497E">
        <w:rPr>
          <w:rFonts w:ascii="Calibri" w:eastAsia="Calibri" w:hAnsi="Calibri" w:cs="Calibri"/>
          <w:color w:val="000000" w:themeColor="text1"/>
        </w:rPr>
        <w:t>Farabi Değişim Programı</w:t>
      </w:r>
    </w:p>
    <w:p w14:paraId="4AA7BA8B" w14:textId="6645F82D" w:rsidR="5406497E" w:rsidRDefault="5406497E" w:rsidP="5406497E">
      <w:pPr>
        <w:spacing w:line="257" w:lineRule="auto"/>
        <w:rPr>
          <w:rFonts w:ascii="Calibri" w:eastAsia="Calibri" w:hAnsi="Calibri" w:cs="Calibri"/>
          <w:color w:val="252525"/>
        </w:rPr>
      </w:pPr>
      <w:r w:rsidRPr="5406497E">
        <w:rPr>
          <w:rFonts w:ascii="Calibri" w:eastAsia="Calibri" w:hAnsi="Calibri" w:cs="Calibri"/>
          <w:color w:val="252525"/>
        </w:rPr>
        <w:t>Kısaca "Farabi Değişim Programı" olarak adlandırılan Yükseköğretim Kurumları Arasında Öğrenci ve Öğretim Üyesi Değişim Programı, üniversite ve yüksek teknoloji enstitüleri bünyesinde ön lisans, lisans, yüksek lisans ve doktora düzeyinde eğitim-öğretim yapan yükseköğretim kurumları arasında öğrenci ve öğretim üyesi değişim programıdır.</w:t>
      </w:r>
    </w:p>
    <w:p w14:paraId="7806DC2C" w14:textId="025B67F3" w:rsidR="5406497E" w:rsidRDefault="5406497E" w:rsidP="00C6691D">
      <w:pPr>
        <w:spacing w:line="257" w:lineRule="auto"/>
        <w:rPr>
          <w:rFonts w:ascii="Calibri" w:eastAsia="Calibri" w:hAnsi="Calibri" w:cs="Calibri"/>
          <w:color w:val="000000" w:themeColor="text1"/>
        </w:rPr>
      </w:pPr>
      <w:r w:rsidRPr="5406497E">
        <w:rPr>
          <w:rFonts w:ascii="Calibri" w:eastAsia="Calibri" w:hAnsi="Calibri" w:cs="Calibri"/>
          <w:color w:val="252525"/>
        </w:rPr>
        <w:t>Farabi Değişim Programı, öğrenci veya öğretim üyelerinin bir veya iki yarıyıl süresince kendi kurumlarının dışında bir yükseköğretim kurumunda eğitim ve öğretim faaliyetlerine devam etmelerini amaçlamaktadır.</w:t>
      </w:r>
      <w:r w:rsidR="00C6691D">
        <w:rPr>
          <w:rFonts w:ascii="Calibri" w:eastAsia="Calibri" w:hAnsi="Calibri" w:cs="Calibri"/>
          <w:color w:val="252525"/>
        </w:rPr>
        <w:t xml:space="preserve"> </w:t>
      </w:r>
      <w:r w:rsidRPr="5406497E">
        <w:rPr>
          <w:rFonts w:ascii="Calibri" w:eastAsia="Calibri" w:hAnsi="Calibri" w:cs="Calibri"/>
          <w:color w:val="252525"/>
        </w:rPr>
        <w:t xml:space="preserve">Farabi Değişim Programına katılan öğrencilere </w:t>
      </w:r>
      <w:r w:rsidRPr="5406497E">
        <w:rPr>
          <w:rFonts w:ascii="Calibri" w:eastAsia="Calibri" w:hAnsi="Calibri" w:cs="Calibri"/>
          <w:b/>
          <w:bCs/>
          <w:color w:val="252525"/>
        </w:rPr>
        <w:t>karşılıksız burs</w:t>
      </w:r>
      <w:r w:rsidRPr="5406497E">
        <w:rPr>
          <w:rFonts w:ascii="Calibri" w:eastAsia="Calibri" w:hAnsi="Calibri" w:cs="Calibri"/>
          <w:color w:val="252525"/>
        </w:rPr>
        <w:t xml:space="preserve">, öğretim üyelerine de </w:t>
      </w:r>
      <w:r w:rsidRPr="5406497E">
        <w:rPr>
          <w:rFonts w:ascii="Calibri" w:eastAsia="Calibri" w:hAnsi="Calibri" w:cs="Calibri"/>
          <w:b/>
          <w:bCs/>
          <w:color w:val="252525"/>
        </w:rPr>
        <w:t>ek ders ödemesi</w:t>
      </w:r>
      <w:r w:rsidRPr="5406497E">
        <w:rPr>
          <w:rFonts w:ascii="Calibri" w:eastAsia="Calibri" w:hAnsi="Calibri" w:cs="Calibri"/>
          <w:color w:val="252525"/>
        </w:rPr>
        <w:t xml:space="preserve"> yapılmaktadır.</w:t>
      </w:r>
      <w:r w:rsidR="00C6691D">
        <w:rPr>
          <w:rFonts w:ascii="Calibri" w:eastAsia="Calibri" w:hAnsi="Calibri" w:cs="Calibri"/>
          <w:color w:val="252525"/>
        </w:rPr>
        <w:t xml:space="preserve"> </w:t>
      </w:r>
      <w:r w:rsidRPr="5406497E">
        <w:rPr>
          <w:rFonts w:ascii="Calibri" w:eastAsia="Calibri" w:hAnsi="Calibri" w:cs="Calibri"/>
          <w:color w:val="252525"/>
        </w:rPr>
        <w:t>Farabi Değişim Programının uygulanmasına ilişkin ilkeler, Yönetmelik ve Esas ve Usuller tarafından ayrıntılarıyla belirlenmiştir.</w:t>
      </w:r>
      <w:r w:rsidR="00C6691D">
        <w:rPr>
          <w:rFonts w:ascii="Calibri" w:eastAsia="Calibri" w:hAnsi="Calibri" w:cs="Calibri"/>
          <w:color w:val="252525"/>
        </w:rPr>
        <w:t xml:space="preserve"> </w:t>
      </w:r>
      <w:r w:rsidRPr="5406497E">
        <w:rPr>
          <w:rFonts w:ascii="Calibri" w:eastAsia="Calibri" w:hAnsi="Calibri" w:cs="Calibri"/>
          <w:color w:val="000000" w:themeColor="text1"/>
        </w:rPr>
        <w:t xml:space="preserve">Türkiye’deki üniversitelerle olan anlaşmalarımıza, mevzuatlara ve gerekli formlara </w:t>
      </w:r>
      <w:hyperlink r:id="rId18">
        <w:r w:rsidRPr="5406497E">
          <w:rPr>
            <w:rStyle w:val="Kpr"/>
            <w:rFonts w:ascii="Calibri" w:eastAsia="Calibri" w:hAnsi="Calibri" w:cs="Calibri"/>
          </w:rPr>
          <w:t>http://farabi.kastamonu.edu.tr/</w:t>
        </w:r>
      </w:hyperlink>
      <w:r w:rsidRPr="5406497E">
        <w:rPr>
          <w:rFonts w:ascii="Calibri" w:eastAsia="Calibri" w:hAnsi="Calibri" w:cs="Calibri"/>
          <w:color w:val="000000" w:themeColor="text1"/>
        </w:rPr>
        <w:t xml:space="preserve">  adresinden ulaşılabilir.</w:t>
      </w:r>
    </w:p>
    <w:p w14:paraId="771B2416" w14:textId="634C822D" w:rsidR="5406497E" w:rsidRDefault="5406497E" w:rsidP="5406497E">
      <w:r w:rsidRPr="5406497E">
        <w:rPr>
          <w:rFonts w:ascii="Calibri Light" w:eastAsia="Calibri Light" w:hAnsi="Calibri Light" w:cs="Calibri Light"/>
          <w:color w:val="000000" w:themeColor="text1"/>
        </w:rPr>
        <w:lastRenderedPageBreak/>
        <w:t xml:space="preserve"> </w:t>
      </w:r>
    </w:p>
    <w:p w14:paraId="22EAF38D" w14:textId="01BAE751" w:rsidR="5406497E" w:rsidRDefault="6E806342" w:rsidP="5406497E">
      <w:pPr>
        <w:rPr>
          <w:rFonts w:ascii="Calibri" w:eastAsia="Calibri" w:hAnsi="Calibri" w:cs="Calibri"/>
          <w:color w:val="000000" w:themeColor="text1"/>
        </w:rPr>
      </w:pPr>
      <w:r w:rsidRPr="6E806342">
        <w:rPr>
          <w:rFonts w:ascii="Calibri Light" w:eastAsia="Calibri Light" w:hAnsi="Calibri Light" w:cs="Calibri Light"/>
          <w:b/>
          <w:bCs/>
          <w:color w:val="000000" w:themeColor="text1"/>
        </w:rPr>
        <w:t xml:space="preserve">· </w:t>
      </w:r>
      <w:r w:rsidRPr="6E806342">
        <w:rPr>
          <w:rFonts w:ascii="Calibri" w:eastAsia="Calibri" w:hAnsi="Calibri" w:cs="Calibri"/>
          <w:color w:val="000000" w:themeColor="text1"/>
        </w:rPr>
        <w:t>Mevlâna Değişim Programı</w:t>
      </w:r>
    </w:p>
    <w:p w14:paraId="7A51826D" w14:textId="16E826CC" w:rsidR="5406497E" w:rsidRDefault="6E806342" w:rsidP="5406497E">
      <w:pPr>
        <w:spacing w:line="257" w:lineRule="auto"/>
        <w:rPr>
          <w:rFonts w:ascii="Calibri" w:eastAsia="Calibri" w:hAnsi="Calibri" w:cs="Calibri"/>
          <w:color w:val="252525"/>
        </w:rPr>
      </w:pPr>
      <w:r w:rsidRPr="6E806342">
        <w:rPr>
          <w:rFonts w:ascii="Calibri" w:eastAsia="Calibri" w:hAnsi="Calibri" w:cs="Calibri"/>
          <w:color w:val="252525"/>
        </w:rPr>
        <w:t>Mevlâna Değişim Programı, yurtiçinde eğitim veren yükseköğretim kurumları ile yurtdışında eğitim veren yükseköğretim kurumları arasında öğrenci ve öğretim elemanı değişimini mümkün kılan bir programdır. 23 Ağustos 2011 tarih ve 28034 sayılı Resmî Gazete 'de yayımlanan Yönetmelik ile birlikte yurt dışındaki yükseköğretim kurumları ile ülkemizdeki yükseköğretim kurumları arasında öğrenci ve öğretim elemanı değişiminin önü açılmıştır.</w:t>
      </w:r>
    </w:p>
    <w:p w14:paraId="03885B44" w14:textId="7353F89D" w:rsidR="5406497E" w:rsidRDefault="5406497E" w:rsidP="5406497E">
      <w:pPr>
        <w:spacing w:line="257" w:lineRule="auto"/>
        <w:rPr>
          <w:rFonts w:ascii="Calibri" w:eastAsia="Calibri" w:hAnsi="Calibri" w:cs="Calibri"/>
          <w:color w:val="252525"/>
        </w:rPr>
      </w:pPr>
      <w:r w:rsidRPr="5406497E">
        <w:rPr>
          <w:rFonts w:ascii="Calibri" w:eastAsia="Calibri" w:hAnsi="Calibri" w:cs="Calibri"/>
          <w:color w:val="252525"/>
        </w:rPr>
        <w:t>Diğer değişim programlarından farklı olarak, hiçbir coğrafi bölge ayrımı olmaksızın değişim programı bünyesindeki hareketlilik bütün dünyadaki yükseköğretim kurumlarını kapsamaktadır.</w:t>
      </w:r>
    </w:p>
    <w:p w14:paraId="65B50CA7" w14:textId="5CA65FFE" w:rsidR="5406497E" w:rsidRDefault="5406497E" w:rsidP="5406497E">
      <w:pPr>
        <w:spacing w:line="257" w:lineRule="auto"/>
        <w:rPr>
          <w:rFonts w:ascii="Calibri" w:eastAsia="Calibri" w:hAnsi="Calibri" w:cs="Calibri"/>
          <w:color w:val="252525"/>
        </w:rPr>
      </w:pPr>
      <w:r w:rsidRPr="5406497E">
        <w:rPr>
          <w:rFonts w:ascii="Calibri" w:eastAsia="Calibri" w:hAnsi="Calibri" w:cs="Calibri"/>
          <w:color w:val="252525"/>
        </w:rPr>
        <w:t>Değişim programına katılmak isteyen öğrenciler en az bir en fazla iki yarıyıl eğitim için; öğretim elemanları ise en az 1 hafta en fazla 3 ay süreyle dünyadaki yükseköğretim kurumlarında ders vermek üzere programdan faydalanabilirler. Benzer şekilde dünyanın bütün bölgelerinden de öğrenci ve öğretim elemanları Türkiye'deki yükseköğretim kurumlarına gelebilirler.</w:t>
      </w:r>
    </w:p>
    <w:p w14:paraId="681998D9" w14:textId="4B2B1871" w:rsidR="5406497E" w:rsidRDefault="6E806342" w:rsidP="5406497E">
      <w:pPr>
        <w:spacing w:line="257" w:lineRule="auto"/>
        <w:rPr>
          <w:rFonts w:ascii="Calibri" w:eastAsia="Calibri" w:hAnsi="Calibri" w:cs="Calibri"/>
          <w:color w:val="252525"/>
        </w:rPr>
      </w:pPr>
      <w:r w:rsidRPr="6E806342">
        <w:rPr>
          <w:rFonts w:ascii="Calibri" w:eastAsia="Calibri" w:hAnsi="Calibri" w:cs="Calibri"/>
          <w:color w:val="252525"/>
        </w:rPr>
        <w:t>Mevlâna Değişim Programı kapsamında öğrenci değişimine, Türkiye'deki bütün yükseköğretim kurumlarında (Mevlâna Değişim Programı Protokolü imzalamış olan yükseköğretim kurumlarında) örgün eğitim programlarına kayıtlı ön lisans, lisans, yüksek lisans ve doktora öğrencileri katılabilirler.</w:t>
      </w:r>
    </w:p>
    <w:p w14:paraId="406769D1" w14:textId="7BAEAE57" w:rsidR="5406497E" w:rsidRDefault="6E806342" w:rsidP="5406497E">
      <w:pPr>
        <w:spacing w:line="257" w:lineRule="auto"/>
        <w:rPr>
          <w:rFonts w:ascii="Calibri" w:eastAsia="Calibri" w:hAnsi="Calibri" w:cs="Calibri"/>
          <w:color w:val="252525"/>
        </w:rPr>
      </w:pPr>
      <w:r w:rsidRPr="6E806342">
        <w:rPr>
          <w:rFonts w:ascii="Calibri" w:eastAsia="Calibri" w:hAnsi="Calibri" w:cs="Calibri"/>
          <w:color w:val="252525"/>
        </w:rPr>
        <w:t>Ayrıca, Mevlâna Değişim Programı Protokolü imzalayan yurt içi ve yurt dışı yükseköğretim kurumlarında görev yapan tüm öğretim elemanları da Mevlâna Değişim Programına katılabilirler.</w:t>
      </w:r>
    </w:p>
    <w:p w14:paraId="7D5EFDCF" w14:textId="4740D003" w:rsidR="5406497E" w:rsidRDefault="6E806342" w:rsidP="5406497E">
      <w:pPr>
        <w:spacing w:line="257" w:lineRule="auto"/>
        <w:rPr>
          <w:rFonts w:ascii="Calibri" w:eastAsia="Calibri" w:hAnsi="Calibri" w:cs="Calibri"/>
          <w:color w:val="252525"/>
        </w:rPr>
      </w:pPr>
      <w:r w:rsidRPr="6E806342">
        <w:rPr>
          <w:rFonts w:ascii="Calibri" w:eastAsia="Calibri" w:hAnsi="Calibri" w:cs="Calibri"/>
          <w:color w:val="252525"/>
        </w:rPr>
        <w:t>Öğretim elemanlarının hareketlilik kapsamında yer alan akademik faaliyetleri haftalık olarak toplam altı saatten daha az olamaz. Öğretim elemanı tarafından gerçekleştirilen faaliyetlerin saat olarak hesaplanmasında dersler esas alınır. Ders saatlerinin haftalık olarak altı saati doldurmaması durumunda seminer, panel veya konferanslar gibi akademik faaliyetler de bu kapsamda değerlendirilir. Ders verme faaliyeti içermeyen öğretim elemanı hareketliliği planları, Mevlâna Değişim Programı kapsamında değerlendirilemez ve değişim için kabul edilemez.</w:t>
      </w:r>
    </w:p>
    <w:p w14:paraId="371789A9" w14:textId="5B467CE1" w:rsidR="5406497E" w:rsidRDefault="6E806342" w:rsidP="5406497E">
      <w:pPr>
        <w:spacing w:line="257" w:lineRule="auto"/>
        <w:rPr>
          <w:rFonts w:ascii="Calibri" w:eastAsia="Calibri" w:hAnsi="Calibri" w:cs="Calibri"/>
          <w:color w:val="252525"/>
        </w:rPr>
      </w:pPr>
      <w:r w:rsidRPr="6E806342">
        <w:rPr>
          <w:rFonts w:ascii="Calibri" w:eastAsia="Calibri" w:hAnsi="Calibri" w:cs="Calibri"/>
          <w:color w:val="252525"/>
        </w:rPr>
        <w:t>Mevlâna Değişim Programı öğrencisi olmak için temel koşullar birkaç başlık altında toplanabilir:</w:t>
      </w:r>
    </w:p>
    <w:p w14:paraId="1EA1C518" w14:textId="2F0A2436" w:rsidR="5406497E" w:rsidRDefault="5406497E" w:rsidP="00C6691D">
      <w:pPr>
        <w:pStyle w:val="ListeParagraf"/>
        <w:numPr>
          <w:ilvl w:val="0"/>
          <w:numId w:val="19"/>
        </w:numPr>
        <w:ind w:left="0" w:hanging="11"/>
        <w:rPr>
          <w:rFonts w:ascii="Calibri" w:eastAsia="Calibri" w:hAnsi="Calibri" w:cs="Calibri"/>
          <w:color w:val="252525"/>
        </w:rPr>
      </w:pPr>
      <w:r w:rsidRPr="5406497E">
        <w:rPr>
          <w:rFonts w:ascii="Calibri" w:eastAsia="Calibri" w:hAnsi="Calibri" w:cs="Calibri"/>
          <w:color w:val="252525"/>
        </w:rPr>
        <w:t>Öğrencinin, örgün eğitim verilen yükseköğretim programlarında kayıtlı ön lisans, lisans, yüksek lisans veya doktora öğrencisi olması,</w:t>
      </w:r>
    </w:p>
    <w:p w14:paraId="3FAF3048" w14:textId="048CE2C9" w:rsidR="5406497E" w:rsidRDefault="5406497E" w:rsidP="00C6691D">
      <w:pPr>
        <w:pStyle w:val="ListeParagraf"/>
        <w:numPr>
          <w:ilvl w:val="0"/>
          <w:numId w:val="19"/>
        </w:numPr>
        <w:ind w:left="0" w:hanging="11"/>
        <w:rPr>
          <w:rFonts w:ascii="Calibri" w:eastAsia="Calibri" w:hAnsi="Calibri" w:cs="Calibri"/>
          <w:color w:val="252525"/>
        </w:rPr>
      </w:pPr>
      <w:r w:rsidRPr="5406497E">
        <w:rPr>
          <w:rFonts w:ascii="Calibri" w:eastAsia="Calibri" w:hAnsi="Calibri" w:cs="Calibri"/>
          <w:color w:val="252525"/>
        </w:rPr>
        <w:t>Ön lisans ve lisans öğrencilerinin genel akademik not ortalamasının 4 (dört) üzerinden en az 2,5 (iki buçuk) olması,</w:t>
      </w:r>
    </w:p>
    <w:p w14:paraId="1240094F" w14:textId="317D1D00" w:rsidR="5406497E" w:rsidRDefault="5406497E" w:rsidP="00C6691D">
      <w:pPr>
        <w:pStyle w:val="ListeParagraf"/>
        <w:numPr>
          <w:ilvl w:val="0"/>
          <w:numId w:val="19"/>
        </w:numPr>
        <w:ind w:left="0" w:hanging="11"/>
        <w:rPr>
          <w:rFonts w:ascii="Calibri" w:eastAsia="Calibri" w:hAnsi="Calibri" w:cs="Calibri"/>
          <w:color w:val="252525"/>
        </w:rPr>
      </w:pPr>
      <w:r w:rsidRPr="5406497E">
        <w:rPr>
          <w:rFonts w:ascii="Calibri" w:eastAsia="Calibri" w:hAnsi="Calibri" w:cs="Calibri"/>
          <w:color w:val="252525"/>
        </w:rPr>
        <w:t>Yüksek lisans ve doktora öğrencilerinin genel akademik not ortalamasının 4 (dört) üzerinden en az 3 (üç) olması,</w:t>
      </w:r>
    </w:p>
    <w:p w14:paraId="7FB8826F" w14:textId="6F8121B3" w:rsidR="5406497E" w:rsidRDefault="6E806342" w:rsidP="00C6691D">
      <w:pPr>
        <w:pStyle w:val="ListeParagraf"/>
        <w:numPr>
          <w:ilvl w:val="0"/>
          <w:numId w:val="19"/>
        </w:numPr>
        <w:ind w:left="0" w:hanging="11"/>
        <w:rPr>
          <w:rFonts w:ascii="Calibri" w:eastAsia="Calibri" w:hAnsi="Calibri" w:cs="Calibri"/>
          <w:color w:val="252525"/>
        </w:rPr>
      </w:pPr>
      <w:r w:rsidRPr="6E806342">
        <w:rPr>
          <w:rFonts w:ascii="Calibri" w:eastAsia="Calibri" w:hAnsi="Calibri" w:cs="Calibri"/>
          <w:color w:val="252525"/>
        </w:rPr>
        <w:t>% 50 dil puanı + % 50 Not Ortalaması.</w:t>
      </w:r>
    </w:p>
    <w:p w14:paraId="42837164" w14:textId="7816E1CA" w:rsidR="5406497E" w:rsidRDefault="5406497E" w:rsidP="5406497E">
      <w:pPr>
        <w:spacing w:line="257" w:lineRule="auto"/>
        <w:rPr>
          <w:rFonts w:ascii="Calibri" w:eastAsia="Calibri" w:hAnsi="Calibri" w:cs="Calibri"/>
          <w:color w:val="000000" w:themeColor="text1"/>
        </w:rPr>
      </w:pPr>
      <w:r w:rsidRPr="5406497E">
        <w:rPr>
          <w:rFonts w:ascii="Calibri" w:eastAsia="Calibri" w:hAnsi="Calibri" w:cs="Calibri"/>
          <w:color w:val="252525"/>
        </w:rPr>
        <w:t xml:space="preserve">Ön lisans ve lisans programlarının hazırlık ve birinci sınıfında okuyan öğrenciler ile hazırlık ve bilimsel hazırlık dönemlerinde bulunan yüksek lisans ve doktora öğrencileri, esas eğitime başladıkları ilk yarıyıl için bu programdan faydalanamazlar. </w:t>
      </w:r>
      <w:r w:rsidRPr="5406497E">
        <w:rPr>
          <w:rFonts w:ascii="Calibri" w:eastAsia="Calibri" w:hAnsi="Calibri" w:cs="Calibri"/>
          <w:color w:val="000000" w:themeColor="text1"/>
        </w:rPr>
        <w:t xml:space="preserve">Gerekli bilgilere </w:t>
      </w:r>
      <w:hyperlink r:id="rId19">
        <w:r w:rsidRPr="5406497E">
          <w:rPr>
            <w:rStyle w:val="Kpr"/>
            <w:rFonts w:ascii="Calibri" w:eastAsia="Calibri" w:hAnsi="Calibri" w:cs="Calibri"/>
          </w:rPr>
          <w:t>http://mevlana.kastamonu.edu.tr/</w:t>
        </w:r>
      </w:hyperlink>
      <w:r w:rsidRPr="5406497E">
        <w:rPr>
          <w:rFonts w:ascii="Calibri" w:eastAsia="Calibri" w:hAnsi="Calibri" w:cs="Calibri"/>
          <w:color w:val="000000" w:themeColor="text1"/>
        </w:rPr>
        <w:t xml:space="preserve">  adresinden ulaşılabilir.</w:t>
      </w:r>
    </w:p>
    <w:p w14:paraId="7D96B66C" w14:textId="416BBC52" w:rsidR="5406497E" w:rsidRDefault="5406497E" w:rsidP="5406497E">
      <w:pPr>
        <w:pStyle w:val="GvdeMetni"/>
        <w:rPr>
          <w:rFonts w:ascii="Calibri" w:hAnsi="Calibri"/>
        </w:rPr>
      </w:pPr>
    </w:p>
    <w:p w14:paraId="70378155" w14:textId="77777777" w:rsidR="00DE7019" w:rsidRPr="00626E88" w:rsidRDefault="5406497E" w:rsidP="00BB75F6">
      <w:pPr>
        <w:pStyle w:val="GvdeMetni"/>
        <w:rPr>
          <w:rFonts w:ascii="Calibri" w:hAnsi="Calibri"/>
        </w:rPr>
      </w:pPr>
      <w:r w:rsidRPr="5406497E">
        <w:rPr>
          <w:rFonts w:ascii="Calibri" w:hAnsi="Calibri"/>
        </w:rPr>
        <w:t>1.3.2 Öğrenci hareketliliğini teşvik edecek ve sağlayacak düzenlemeleri özetleyiniz.</w:t>
      </w:r>
    </w:p>
    <w:p w14:paraId="0CAB024A" w14:textId="7508BDD3" w:rsidR="5406497E" w:rsidRDefault="5406497E" w:rsidP="5406497E">
      <w:pPr>
        <w:rPr>
          <w:rFonts w:ascii="Calibri" w:eastAsia="Calibri" w:hAnsi="Calibri" w:cs="Calibri"/>
          <w:color w:val="000000" w:themeColor="text1"/>
        </w:rPr>
      </w:pPr>
      <w:r w:rsidRPr="5406497E">
        <w:rPr>
          <w:rFonts w:ascii="Calibri" w:eastAsia="Calibri" w:hAnsi="Calibri" w:cs="Calibri"/>
          <w:color w:val="000000" w:themeColor="text1"/>
        </w:rPr>
        <w:lastRenderedPageBreak/>
        <w:t>1. sınıflar ile yapılan tanışma toplantılarında öğrenci hareketliliği ile ilgili Koordinatörlerimiz tarafından detaylı bilgilendirme yapılır. Ayrıca öğrenci danışmanları düzenli olarak bu konuda öğrencileri hem bilgilendirir hem de bu hareketlilikleri katılımları için teşvik eder. Üniversitemiz Erasmus Ofisi tarafından bu konuda gerek web sitesinden gerek toplantılarla bilgilendirme yapılmaktadır. Pandemi sürecinde çevrimiçi bilgilendirme toplantıları da yapılmıştır. Her yıl öğrencilerin Erasmus hareketliliği kapsamında yararlanabileceği üniversite sayıları ikili anlaşmalar ile artırılmıştır.</w:t>
      </w:r>
    </w:p>
    <w:p w14:paraId="58369343" w14:textId="22971AAE" w:rsidR="5406497E" w:rsidRDefault="5406497E" w:rsidP="5406497E">
      <w:pPr>
        <w:pStyle w:val="GvdeMetni"/>
        <w:rPr>
          <w:rFonts w:ascii="Calibri" w:hAnsi="Calibri"/>
        </w:rPr>
      </w:pPr>
    </w:p>
    <w:p w14:paraId="1C6986E7" w14:textId="77777777" w:rsidR="00D72ACF" w:rsidRPr="00BC4888" w:rsidRDefault="512F33BB" w:rsidP="5406497E">
      <w:pPr>
        <w:pStyle w:val="GvdeMetni"/>
        <w:rPr>
          <w:rFonts w:ascii="Calibri" w:hAnsi="Calibri"/>
        </w:rPr>
      </w:pPr>
      <w:r w:rsidRPr="00BC4888">
        <w:rPr>
          <w:rFonts w:ascii="Calibri" w:hAnsi="Calibri"/>
        </w:rPr>
        <w:t>1.3.3 Değişim programlarından yararlanan öğrenciler hakkında sayısal ve niteliksel bilgi veriniz</w:t>
      </w:r>
    </w:p>
    <w:p w14:paraId="3C463ED6" w14:textId="373F15BA" w:rsidR="5406497E" w:rsidRPr="00F064D9" w:rsidRDefault="6E806342" w:rsidP="6E806342">
      <w:pPr>
        <w:pStyle w:val="GvdeMetni"/>
        <w:jc w:val="center"/>
        <w:rPr>
          <w:rFonts w:ascii="Calibri" w:eastAsia="Calibri" w:hAnsi="Calibri" w:cs="Calibri"/>
          <w:b/>
          <w:bCs/>
          <w:i/>
          <w:iCs/>
        </w:rPr>
      </w:pPr>
      <w:r w:rsidRPr="6E806342">
        <w:rPr>
          <w:rFonts w:ascii="Calibri" w:eastAsia="Calibri" w:hAnsi="Calibri" w:cs="Calibri"/>
          <w:b/>
          <w:bCs/>
          <w:i/>
          <w:iCs/>
          <w:color w:val="000000" w:themeColor="text1"/>
        </w:rPr>
        <w:t>Tablo. 1.3a ERASMUS programı ile giden/gelen öğrenci (Lisans)</w:t>
      </w:r>
    </w:p>
    <w:tbl>
      <w:tblPr>
        <w:tblStyle w:val="TabloKlavuzu"/>
        <w:tblW w:w="0" w:type="auto"/>
        <w:tblLayout w:type="fixed"/>
        <w:tblLook w:val="06A0" w:firstRow="1" w:lastRow="0" w:firstColumn="1" w:lastColumn="0" w:noHBand="1" w:noVBand="1"/>
      </w:tblPr>
      <w:tblGrid>
        <w:gridCol w:w="3135"/>
        <w:gridCol w:w="3135"/>
        <w:gridCol w:w="3135"/>
      </w:tblGrid>
      <w:tr w:rsidR="512F33BB" w14:paraId="1EF0DEB0" w14:textId="77777777" w:rsidTr="6E806342">
        <w:trPr>
          <w:trHeight w:val="296"/>
        </w:trPr>
        <w:tc>
          <w:tcPr>
            <w:tcW w:w="3135" w:type="dxa"/>
          </w:tcPr>
          <w:p w14:paraId="669C17C3" w14:textId="664562FF" w:rsidR="512F33BB" w:rsidRDefault="6E806342" w:rsidP="6E806342">
            <w:pPr>
              <w:pStyle w:val="GvdeMetni"/>
              <w:rPr>
                <w:rFonts w:ascii="Calibri" w:eastAsia="Calibri" w:hAnsi="Calibri" w:cs="Calibri"/>
                <w:color w:val="000000" w:themeColor="text1"/>
              </w:rPr>
            </w:pPr>
            <w:r w:rsidRPr="6E806342">
              <w:rPr>
                <w:rFonts w:ascii="Calibri" w:eastAsia="Calibri" w:hAnsi="Calibri" w:cs="Calibri"/>
                <w:color w:val="000000" w:themeColor="text1"/>
              </w:rPr>
              <w:t xml:space="preserve">Akademik Yıl  </w:t>
            </w:r>
          </w:p>
        </w:tc>
        <w:tc>
          <w:tcPr>
            <w:tcW w:w="3135" w:type="dxa"/>
          </w:tcPr>
          <w:p w14:paraId="163C01D9" w14:textId="7EEF5874" w:rsidR="512F33BB" w:rsidRDefault="6E806342" w:rsidP="6E806342">
            <w:pPr>
              <w:pStyle w:val="GvdeMetni"/>
              <w:rPr>
                <w:rFonts w:ascii="Calibri" w:eastAsia="Calibri" w:hAnsi="Calibri" w:cs="Calibri"/>
                <w:color w:val="000000" w:themeColor="text1"/>
              </w:rPr>
            </w:pPr>
            <w:r w:rsidRPr="6E806342">
              <w:rPr>
                <w:rFonts w:ascii="Calibri" w:eastAsia="Calibri" w:hAnsi="Calibri" w:cs="Calibri"/>
                <w:color w:val="000000" w:themeColor="text1"/>
              </w:rPr>
              <w:t>Giden Öğrenci Sayısı</w:t>
            </w:r>
          </w:p>
        </w:tc>
        <w:tc>
          <w:tcPr>
            <w:tcW w:w="3135" w:type="dxa"/>
          </w:tcPr>
          <w:p w14:paraId="6ADAA9EF" w14:textId="0197C62D" w:rsidR="512F33BB" w:rsidRDefault="6E806342" w:rsidP="6E806342">
            <w:pPr>
              <w:pStyle w:val="GvdeMetni"/>
              <w:rPr>
                <w:rFonts w:ascii="Calibri" w:eastAsia="Calibri" w:hAnsi="Calibri" w:cs="Calibri"/>
                <w:color w:val="000000" w:themeColor="text1"/>
              </w:rPr>
            </w:pPr>
            <w:r w:rsidRPr="6E806342">
              <w:rPr>
                <w:rFonts w:ascii="Calibri" w:eastAsia="Calibri" w:hAnsi="Calibri" w:cs="Calibri"/>
                <w:color w:val="000000" w:themeColor="text1"/>
              </w:rPr>
              <w:t>Gelen Öğrenci Sayısı</w:t>
            </w:r>
          </w:p>
        </w:tc>
      </w:tr>
      <w:tr w:rsidR="512F33BB" w14:paraId="28339800" w14:textId="77777777" w:rsidTr="6E806342">
        <w:trPr>
          <w:trHeight w:val="296"/>
        </w:trPr>
        <w:tc>
          <w:tcPr>
            <w:tcW w:w="3135" w:type="dxa"/>
          </w:tcPr>
          <w:p w14:paraId="37E09F3F" w14:textId="0E20B0E0" w:rsidR="512F33BB" w:rsidRDefault="6E806342" w:rsidP="6E806342">
            <w:pPr>
              <w:pStyle w:val="GvdeMetni"/>
              <w:rPr>
                <w:rFonts w:ascii="Calibri" w:eastAsia="Calibri" w:hAnsi="Calibri" w:cs="Calibri"/>
                <w:color w:val="000000" w:themeColor="text1"/>
              </w:rPr>
            </w:pPr>
            <w:r w:rsidRPr="6E806342">
              <w:rPr>
                <w:rFonts w:ascii="Calibri" w:eastAsia="Calibri" w:hAnsi="Calibri" w:cs="Calibri"/>
                <w:color w:val="000000" w:themeColor="text1"/>
              </w:rPr>
              <w:t>2023-2024</w:t>
            </w:r>
          </w:p>
        </w:tc>
        <w:tc>
          <w:tcPr>
            <w:tcW w:w="3135" w:type="dxa"/>
          </w:tcPr>
          <w:p w14:paraId="55267B10" w14:textId="7FA57592" w:rsidR="512F33BB" w:rsidRDefault="6E806342" w:rsidP="6E806342">
            <w:pPr>
              <w:pStyle w:val="GvdeMetni"/>
              <w:rPr>
                <w:rFonts w:ascii="Calibri" w:eastAsia="Calibri" w:hAnsi="Calibri" w:cs="Calibri"/>
                <w:color w:val="000000" w:themeColor="text1"/>
              </w:rPr>
            </w:pPr>
            <w:r w:rsidRPr="6E806342">
              <w:rPr>
                <w:rFonts w:ascii="Calibri" w:eastAsia="Calibri" w:hAnsi="Calibri" w:cs="Calibri"/>
                <w:color w:val="000000" w:themeColor="text1"/>
              </w:rPr>
              <w:t>1</w:t>
            </w:r>
          </w:p>
        </w:tc>
        <w:tc>
          <w:tcPr>
            <w:tcW w:w="3135" w:type="dxa"/>
          </w:tcPr>
          <w:p w14:paraId="026616C2" w14:textId="4DDF4860" w:rsidR="512F33BB" w:rsidRDefault="6E806342" w:rsidP="6E806342">
            <w:pPr>
              <w:pStyle w:val="GvdeMetni"/>
              <w:rPr>
                <w:rFonts w:ascii="Calibri" w:eastAsia="Calibri" w:hAnsi="Calibri" w:cs="Calibri"/>
                <w:color w:val="000000" w:themeColor="text1"/>
              </w:rPr>
            </w:pPr>
            <w:r w:rsidRPr="6E806342">
              <w:rPr>
                <w:rFonts w:ascii="Calibri" w:eastAsia="Calibri" w:hAnsi="Calibri" w:cs="Calibri"/>
                <w:color w:val="000000" w:themeColor="text1"/>
              </w:rPr>
              <w:t>0</w:t>
            </w:r>
          </w:p>
        </w:tc>
      </w:tr>
      <w:tr w:rsidR="00957274" w14:paraId="4F54CDF3" w14:textId="77777777" w:rsidTr="6E806342">
        <w:trPr>
          <w:trHeight w:val="296"/>
        </w:trPr>
        <w:tc>
          <w:tcPr>
            <w:tcW w:w="3135" w:type="dxa"/>
          </w:tcPr>
          <w:p w14:paraId="5F7E5810" w14:textId="1E5989DF" w:rsidR="00957274" w:rsidRDefault="6E806342" w:rsidP="6E806342">
            <w:pPr>
              <w:pStyle w:val="GvdeMetni"/>
              <w:rPr>
                <w:rFonts w:ascii="Calibri" w:eastAsia="Calibri" w:hAnsi="Calibri" w:cs="Calibri"/>
                <w:color w:val="000000" w:themeColor="text1"/>
              </w:rPr>
            </w:pPr>
            <w:r w:rsidRPr="6E806342">
              <w:rPr>
                <w:rFonts w:ascii="Calibri" w:eastAsia="Calibri" w:hAnsi="Calibri" w:cs="Calibri"/>
                <w:color w:val="000000" w:themeColor="text1"/>
              </w:rPr>
              <w:t>2022-2023</w:t>
            </w:r>
          </w:p>
        </w:tc>
        <w:tc>
          <w:tcPr>
            <w:tcW w:w="3135" w:type="dxa"/>
          </w:tcPr>
          <w:p w14:paraId="5F160404" w14:textId="6C0AEAD4" w:rsidR="00957274" w:rsidRDefault="6E806342" w:rsidP="6E806342">
            <w:pPr>
              <w:pStyle w:val="GvdeMetni"/>
              <w:rPr>
                <w:rFonts w:ascii="Calibri" w:eastAsia="Calibri" w:hAnsi="Calibri" w:cs="Calibri"/>
                <w:color w:val="000000" w:themeColor="text1"/>
              </w:rPr>
            </w:pPr>
            <w:r w:rsidRPr="6E806342">
              <w:rPr>
                <w:rFonts w:ascii="Calibri" w:eastAsia="Calibri" w:hAnsi="Calibri" w:cs="Calibri"/>
                <w:color w:val="000000" w:themeColor="text1"/>
              </w:rPr>
              <w:t>1</w:t>
            </w:r>
          </w:p>
        </w:tc>
        <w:tc>
          <w:tcPr>
            <w:tcW w:w="3135" w:type="dxa"/>
          </w:tcPr>
          <w:p w14:paraId="3D396B7B" w14:textId="79DFB768" w:rsidR="00957274" w:rsidRDefault="6E806342" w:rsidP="6E806342">
            <w:pPr>
              <w:pStyle w:val="GvdeMetni"/>
              <w:rPr>
                <w:rFonts w:ascii="Calibri" w:eastAsia="Calibri" w:hAnsi="Calibri" w:cs="Calibri"/>
                <w:color w:val="000000" w:themeColor="text1"/>
              </w:rPr>
            </w:pPr>
            <w:r w:rsidRPr="6E806342">
              <w:rPr>
                <w:rFonts w:ascii="Calibri" w:eastAsia="Calibri" w:hAnsi="Calibri" w:cs="Calibri"/>
                <w:color w:val="000000" w:themeColor="text1"/>
              </w:rPr>
              <w:t>0</w:t>
            </w:r>
          </w:p>
        </w:tc>
      </w:tr>
      <w:tr w:rsidR="00957274" w14:paraId="041C84C7" w14:textId="77777777" w:rsidTr="6E806342">
        <w:trPr>
          <w:trHeight w:val="296"/>
        </w:trPr>
        <w:tc>
          <w:tcPr>
            <w:tcW w:w="3135" w:type="dxa"/>
          </w:tcPr>
          <w:p w14:paraId="2CA0999D" w14:textId="5E72FA2C" w:rsidR="00957274" w:rsidRDefault="6E806342" w:rsidP="6E806342">
            <w:pPr>
              <w:pStyle w:val="GvdeMetni"/>
              <w:rPr>
                <w:rFonts w:ascii="Calibri" w:eastAsia="Calibri" w:hAnsi="Calibri" w:cs="Calibri"/>
                <w:color w:val="000000" w:themeColor="text1"/>
              </w:rPr>
            </w:pPr>
            <w:r w:rsidRPr="6E806342">
              <w:rPr>
                <w:rFonts w:ascii="Calibri" w:eastAsia="Calibri" w:hAnsi="Calibri" w:cs="Calibri"/>
                <w:color w:val="000000" w:themeColor="text1"/>
              </w:rPr>
              <w:t>2021-2022</w:t>
            </w:r>
          </w:p>
        </w:tc>
        <w:tc>
          <w:tcPr>
            <w:tcW w:w="3135" w:type="dxa"/>
          </w:tcPr>
          <w:p w14:paraId="4E5231BF" w14:textId="7BF4602E" w:rsidR="00957274" w:rsidRDefault="6E806342" w:rsidP="6E806342">
            <w:pPr>
              <w:pStyle w:val="GvdeMetni"/>
              <w:rPr>
                <w:rFonts w:ascii="Calibri" w:eastAsia="Calibri" w:hAnsi="Calibri" w:cs="Calibri"/>
                <w:color w:val="000000" w:themeColor="text1"/>
              </w:rPr>
            </w:pPr>
            <w:r w:rsidRPr="6E806342">
              <w:rPr>
                <w:rFonts w:ascii="Calibri" w:eastAsia="Calibri" w:hAnsi="Calibri" w:cs="Calibri"/>
                <w:color w:val="000000" w:themeColor="text1"/>
              </w:rPr>
              <w:t>1</w:t>
            </w:r>
          </w:p>
        </w:tc>
        <w:tc>
          <w:tcPr>
            <w:tcW w:w="3135" w:type="dxa"/>
          </w:tcPr>
          <w:p w14:paraId="657A610F" w14:textId="691AC669" w:rsidR="00957274" w:rsidRDefault="6E806342" w:rsidP="6E806342">
            <w:pPr>
              <w:pStyle w:val="GvdeMetni"/>
              <w:rPr>
                <w:rFonts w:ascii="Calibri" w:eastAsia="Calibri" w:hAnsi="Calibri" w:cs="Calibri"/>
                <w:color w:val="000000" w:themeColor="text1"/>
              </w:rPr>
            </w:pPr>
            <w:r w:rsidRPr="6E806342">
              <w:rPr>
                <w:rFonts w:ascii="Calibri" w:eastAsia="Calibri" w:hAnsi="Calibri" w:cs="Calibri"/>
                <w:color w:val="000000" w:themeColor="text1"/>
              </w:rPr>
              <w:t>0</w:t>
            </w:r>
          </w:p>
        </w:tc>
      </w:tr>
      <w:tr w:rsidR="00957274" w14:paraId="034F0A91" w14:textId="77777777" w:rsidTr="6E806342">
        <w:trPr>
          <w:trHeight w:val="296"/>
        </w:trPr>
        <w:tc>
          <w:tcPr>
            <w:tcW w:w="3135" w:type="dxa"/>
          </w:tcPr>
          <w:p w14:paraId="763715BA" w14:textId="560EF356" w:rsidR="00957274" w:rsidRDefault="6E806342" w:rsidP="6E806342">
            <w:pPr>
              <w:pStyle w:val="GvdeMetni"/>
              <w:rPr>
                <w:rFonts w:ascii="Calibri" w:eastAsia="Calibri" w:hAnsi="Calibri" w:cs="Calibri"/>
                <w:color w:val="000000" w:themeColor="text1"/>
              </w:rPr>
            </w:pPr>
            <w:r w:rsidRPr="6E806342">
              <w:rPr>
                <w:rFonts w:ascii="Calibri" w:eastAsia="Calibri" w:hAnsi="Calibri" w:cs="Calibri"/>
                <w:color w:val="000000" w:themeColor="text1"/>
              </w:rPr>
              <w:t>2020-2021</w:t>
            </w:r>
          </w:p>
        </w:tc>
        <w:tc>
          <w:tcPr>
            <w:tcW w:w="3135" w:type="dxa"/>
          </w:tcPr>
          <w:p w14:paraId="6C2074FF" w14:textId="169A0FB3" w:rsidR="00957274" w:rsidRDefault="6E806342" w:rsidP="6E806342">
            <w:pPr>
              <w:pStyle w:val="GvdeMetni"/>
              <w:rPr>
                <w:rFonts w:ascii="Calibri" w:eastAsia="Calibri" w:hAnsi="Calibri" w:cs="Calibri"/>
                <w:color w:val="000000" w:themeColor="text1"/>
              </w:rPr>
            </w:pPr>
            <w:r w:rsidRPr="6E806342">
              <w:rPr>
                <w:rFonts w:ascii="Calibri" w:eastAsia="Calibri" w:hAnsi="Calibri" w:cs="Calibri"/>
                <w:color w:val="000000" w:themeColor="text1"/>
              </w:rPr>
              <w:t>0</w:t>
            </w:r>
          </w:p>
        </w:tc>
        <w:tc>
          <w:tcPr>
            <w:tcW w:w="3135" w:type="dxa"/>
          </w:tcPr>
          <w:p w14:paraId="4F064EAA" w14:textId="2F58F742" w:rsidR="00957274" w:rsidRDefault="6E806342" w:rsidP="6E806342">
            <w:pPr>
              <w:pStyle w:val="GvdeMetni"/>
              <w:rPr>
                <w:rFonts w:ascii="Calibri" w:eastAsia="Calibri" w:hAnsi="Calibri" w:cs="Calibri"/>
                <w:color w:val="000000" w:themeColor="text1"/>
              </w:rPr>
            </w:pPr>
            <w:r w:rsidRPr="6E806342">
              <w:rPr>
                <w:rFonts w:ascii="Calibri" w:eastAsia="Calibri" w:hAnsi="Calibri" w:cs="Calibri"/>
                <w:color w:val="000000" w:themeColor="text1"/>
              </w:rPr>
              <w:t>0</w:t>
            </w:r>
          </w:p>
        </w:tc>
      </w:tr>
      <w:tr w:rsidR="00957274" w14:paraId="448737D4" w14:textId="77777777" w:rsidTr="6E806342">
        <w:trPr>
          <w:trHeight w:val="296"/>
        </w:trPr>
        <w:tc>
          <w:tcPr>
            <w:tcW w:w="3135" w:type="dxa"/>
          </w:tcPr>
          <w:p w14:paraId="1C90C745" w14:textId="474725A5" w:rsidR="00957274" w:rsidRDefault="6E806342" w:rsidP="6E806342">
            <w:pPr>
              <w:pStyle w:val="GvdeMetni"/>
              <w:rPr>
                <w:rFonts w:ascii="Calibri" w:eastAsia="Calibri" w:hAnsi="Calibri" w:cs="Calibri"/>
                <w:color w:val="000000" w:themeColor="text1"/>
              </w:rPr>
            </w:pPr>
            <w:r w:rsidRPr="6E806342">
              <w:rPr>
                <w:rFonts w:ascii="Calibri" w:eastAsia="Calibri" w:hAnsi="Calibri" w:cs="Calibri"/>
                <w:color w:val="000000" w:themeColor="text1"/>
              </w:rPr>
              <w:t>2019-2020</w:t>
            </w:r>
          </w:p>
        </w:tc>
        <w:tc>
          <w:tcPr>
            <w:tcW w:w="3135" w:type="dxa"/>
          </w:tcPr>
          <w:p w14:paraId="117A6854" w14:textId="0F7C0023" w:rsidR="00957274" w:rsidRDefault="6E806342" w:rsidP="6E806342">
            <w:pPr>
              <w:pStyle w:val="GvdeMetni"/>
              <w:rPr>
                <w:rFonts w:ascii="Calibri" w:eastAsia="Calibri" w:hAnsi="Calibri" w:cs="Calibri"/>
                <w:color w:val="000000" w:themeColor="text1"/>
              </w:rPr>
            </w:pPr>
            <w:r w:rsidRPr="6E806342">
              <w:rPr>
                <w:rFonts w:ascii="Calibri" w:eastAsia="Calibri" w:hAnsi="Calibri" w:cs="Calibri"/>
                <w:color w:val="000000" w:themeColor="text1"/>
              </w:rPr>
              <w:t>1</w:t>
            </w:r>
          </w:p>
        </w:tc>
        <w:tc>
          <w:tcPr>
            <w:tcW w:w="3135" w:type="dxa"/>
          </w:tcPr>
          <w:p w14:paraId="21D348DB" w14:textId="231E0659" w:rsidR="00957274" w:rsidRDefault="6E806342" w:rsidP="6E806342">
            <w:pPr>
              <w:pStyle w:val="GvdeMetni"/>
              <w:rPr>
                <w:rFonts w:ascii="Calibri" w:eastAsia="Calibri" w:hAnsi="Calibri" w:cs="Calibri"/>
                <w:color w:val="000000" w:themeColor="text1"/>
              </w:rPr>
            </w:pPr>
            <w:r w:rsidRPr="6E806342">
              <w:rPr>
                <w:rFonts w:ascii="Calibri" w:eastAsia="Calibri" w:hAnsi="Calibri" w:cs="Calibri"/>
                <w:color w:val="000000" w:themeColor="text1"/>
              </w:rPr>
              <w:t>0</w:t>
            </w:r>
          </w:p>
        </w:tc>
      </w:tr>
    </w:tbl>
    <w:p w14:paraId="1C9F0DAC" w14:textId="554AABE2" w:rsidR="6E806342" w:rsidRDefault="6E806342" w:rsidP="6E806342">
      <w:pPr>
        <w:pStyle w:val="GvdeMetni"/>
        <w:jc w:val="center"/>
        <w:rPr>
          <w:b/>
          <w:bCs/>
          <w:i/>
          <w:iCs/>
          <w:color w:val="000000" w:themeColor="text1"/>
        </w:rPr>
      </w:pPr>
    </w:p>
    <w:p w14:paraId="17263B92" w14:textId="45D40D8C" w:rsidR="512F33BB" w:rsidRDefault="6E806342" w:rsidP="6E806342">
      <w:pPr>
        <w:pStyle w:val="GvdeMetni"/>
        <w:jc w:val="center"/>
        <w:rPr>
          <w:rFonts w:asciiTheme="majorHAnsi" w:eastAsiaTheme="majorEastAsia" w:hAnsiTheme="majorHAnsi" w:cstheme="majorBidi"/>
          <w:b/>
          <w:bCs/>
          <w:i/>
          <w:iCs/>
          <w:color w:val="000000" w:themeColor="text1"/>
        </w:rPr>
      </w:pPr>
      <w:r w:rsidRPr="6E806342">
        <w:rPr>
          <w:rFonts w:asciiTheme="majorHAnsi" w:eastAsiaTheme="majorEastAsia" w:hAnsiTheme="majorHAnsi" w:cstheme="majorBidi"/>
          <w:b/>
          <w:bCs/>
          <w:i/>
          <w:iCs/>
          <w:color w:val="000000" w:themeColor="text1"/>
        </w:rPr>
        <w:t>Tablo. 1.3b ERASMUS programı ile giden/gelen öğrenci (Yüksek Lisans-Doktora)</w:t>
      </w:r>
    </w:p>
    <w:tbl>
      <w:tblPr>
        <w:tblStyle w:val="TabloKlavuzu"/>
        <w:tblW w:w="9435" w:type="dxa"/>
        <w:tblLayout w:type="fixed"/>
        <w:tblLook w:val="06A0" w:firstRow="1" w:lastRow="0" w:firstColumn="1" w:lastColumn="0" w:noHBand="1" w:noVBand="1"/>
      </w:tblPr>
      <w:tblGrid>
        <w:gridCol w:w="3145"/>
        <w:gridCol w:w="3145"/>
        <w:gridCol w:w="3145"/>
      </w:tblGrid>
      <w:tr w:rsidR="00405136" w14:paraId="3A79BA12" w14:textId="77777777" w:rsidTr="6E806342">
        <w:trPr>
          <w:trHeight w:val="298"/>
        </w:trPr>
        <w:tc>
          <w:tcPr>
            <w:tcW w:w="3145" w:type="dxa"/>
          </w:tcPr>
          <w:p w14:paraId="6540D131" w14:textId="77777777" w:rsidR="00405136" w:rsidRDefault="6E806342" w:rsidP="6E806342">
            <w:pPr>
              <w:pStyle w:val="GvdeMetni"/>
              <w:rPr>
                <w:rFonts w:asciiTheme="majorHAnsi" w:eastAsiaTheme="majorEastAsia" w:hAnsiTheme="majorHAnsi" w:cstheme="majorBidi"/>
                <w:color w:val="000000" w:themeColor="text1"/>
              </w:rPr>
            </w:pPr>
            <w:r w:rsidRPr="6E806342">
              <w:rPr>
                <w:rFonts w:asciiTheme="majorHAnsi" w:eastAsiaTheme="majorEastAsia" w:hAnsiTheme="majorHAnsi" w:cstheme="majorBidi"/>
                <w:color w:val="000000" w:themeColor="text1"/>
              </w:rPr>
              <w:t xml:space="preserve">Akademik Yıl  </w:t>
            </w:r>
          </w:p>
        </w:tc>
        <w:tc>
          <w:tcPr>
            <w:tcW w:w="3145" w:type="dxa"/>
          </w:tcPr>
          <w:p w14:paraId="02A62C0E" w14:textId="77777777" w:rsidR="00405136" w:rsidRDefault="6E806342" w:rsidP="6E806342">
            <w:pPr>
              <w:pStyle w:val="GvdeMetni"/>
              <w:rPr>
                <w:rFonts w:asciiTheme="majorHAnsi" w:eastAsiaTheme="majorEastAsia" w:hAnsiTheme="majorHAnsi" w:cstheme="majorBidi"/>
                <w:color w:val="000000" w:themeColor="text1"/>
              </w:rPr>
            </w:pPr>
            <w:r w:rsidRPr="6E806342">
              <w:rPr>
                <w:rFonts w:asciiTheme="majorHAnsi" w:eastAsiaTheme="majorEastAsia" w:hAnsiTheme="majorHAnsi" w:cstheme="majorBidi"/>
                <w:color w:val="000000" w:themeColor="text1"/>
              </w:rPr>
              <w:t>Giden Öğrenci Sayısı</w:t>
            </w:r>
          </w:p>
        </w:tc>
        <w:tc>
          <w:tcPr>
            <w:tcW w:w="3145" w:type="dxa"/>
          </w:tcPr>
          <w:p w14:paraId="3BF4D41A" w14:textId="77777777" w:rsidR="00405136" w:rsidRDefault="6E806342" w:rsidP="6E806342">
            <w:pPr>
              <w:pStyle w:val="GvdeMetni"/>
              <w:rPr>
                <w:rFonts w:asciiTheme="majorHAnsi" w:eastAsiaTheme="majorEastAsia" w:hAnsiTheme="majorHAnsi" w:cstheme="majorBidi"/>
                <w:color w:val="000000" w:themeColor="text1"/>
              </w:rPr>
            </w:pPr>
            <w:r w:rsidRPr="6E806342">
              <w:rPr>
                <w:rFonts w:asciiTheme="majorHAnsi" w:eastAsiaTheme="majorEastAsia" w:hAnsiTheme="majorHAnsi" w:cstheme="majorBidi"/>
                <w:color w:val="000000" w:themeColor="text1"/>
              </w:rPr>
              <w:t>Gelen Öğrenci Sayısı</w:t>
            </w:r>
          </w:p>
        </w:tc>
      </w:tr>
      <w:tr w:rsidR="00405136" w14:paraId="062EB008" w14:textId="77777777" w:rsidTr="6E806342">
        <w:trPr>
          <w:trHeight w:val="298"/>
        </w:trPr>
        <w:tc>
          <w:tcPr>
            <w:tcW w:w="3145" w:type="dxa"/>
          </w:tcPr>
          <w:p w14:paraId="6AE42019" w14:textId="619A6D48" w:rsidR="00405136" w:rsidRDefault="6E806342" w:rsidP="6E806342">
            <w:pPr>
              <w:pStyle w:val="GvdeMetni"/>
              <w:rPr>
                <w:rFonts w:asciiTheme="majorHAnsi" w:eastAsiaTheme="majorEastAsia" w:hAnsiTheme="majorHAnsi" w:cstheme="majorBidi"/>
                <w:color w:val="000000" w:themeColor="text1"/>
              </w:rPr>
            </w:pPr>
            <w:r w:rsidRPr="6E806342">
              <w:rPr>
                <w:rFonts w:asciiTheme="majorHAnsi" w:eastAsiaTheme="majorEastAsia" w:hAnsiTheme="majorHAnsi" w:cstheme="majorBidi"/>
                <w:color w:val="000000" w:themeColor="text1"/>
              </w:rPr>
              <w:t>2023-2024</w:t>
            </w:r>
          </w:p>
        </w:tc>
        <w:tc>
          <w:tcPr>
            <w:tcW w:w="3145" w:type="dxa"/>
          </w:tcPr>
          <w:p w14:paraId="4CB05DEF" w14:textId="6E6E8064" w:rsidR="00405136" w:rsidRDefault="6E806342" w:rsidP="6E806342">
            <w:pPr>
              <w:pStyle w:val="GvdeMetni"/>
              <w:rPr>
                <w:rFonts w:asciiTheme="majorHAnsi" w:eastAsiaTheme="majorEastAsia" w:hAnsiTheme="majorHAnsi" w:cstheme="majorBidi"/>
                <w:color w:val="000000" w:themeColor="text1"/>
              </w:rPr>
            </w:pPr>
            <w:r w:rsidRPr="6E806342">
              <w:rPr>
                <w:rFonts w:asciiTheme="majorHAnsi" w:eastAsiaTheme="majorEastAsia" w:hAnsiTheme="majorHAnsi" w:cstheme="majorBidi"/>
                <w:color w:val="000000" w:themeColor="text1"/>
              </w:rPr>
              <w:t>1</w:t>
            </w:r>
          </w:p>
        </w:tc>
        <w:tc>
          <w:tcPr>
            <w:tcW w:w="3145" w:type="dxa"/>
          </w:tcPr>
          <w:p w14:paraId="25108799" w14:textId="61C5E3E1" w:rsidR="00405136" w:rsidRDefault="6E806342" w:rsidP="6E806342">
            <w:pPr>
              <w:pStyle w:val="GvdeMetni"/>
              <w:rPr>
                <w:rFonts w:asciiTheme="majorHAnsi" w:eastAsiaTheme="majorEastAsia" w:hAnsiTheme="majorHAnsi" w:cstheme="majorBidi"/>
                <w:color w:val="000000" w:themeColor="text1"/>
              </w:rPr>
            </w:pPr>
            <w:r w:rsidRPr="6E806342">
              <w:rPr>
                <w:rFonts w:asciiTheme="majorHAnsi" w:eastAsiaTheme="majorEastAsia" w:hAnsiTheme="majorHAnsi" w:cstheme="majorBidi"/>
                <w:color w:val="000000" w:themeColor="text1"/>
              </w:rPr>
              <w:t>0</w:t>
            </w:r>
          </w:p>
        </w:tc>
      </w:tr>
      <w:tr w:rsidR="00957274" w14:paraId="44556680" w14:textId="77777777" w:rsidTr="6E806342">
        <w:trPr>
          <w:trHeight w:val="298"/>
        </w:trPr>
        <w:tc>
          <w:tcPr>
            <w:tcW w:w="3145" w:type="dxa"/>
          </w:tcPr>
          <w:p w14:paraId="4823E644" w14:textId="5C14FA06" w:rsidR="00957274" w:rsidRDefault="6E806342" w:rsidP="6E806342">
            <w:pPr>
              <w:pStyle w:val="GvdeMetni"/>
              <w:rPr>
                <w:rFonts w:asciiTheme="majorHAnsi" w:eastAsiaTheme="majorEastAsia" w:hAnsiTheme="majorHAnsi" w:cstheme="majorBidi"/>
                <w:color w:val="000000" w:themeColor="text1"/>
              </w:rPr>
            </w:pPr>
            <w:r w:rsidRPr="6E806342">
              <w:rPr>
                <w:rFonts w:asciiTheme="majorHAnsi" w:eastAsiaTheme="majorEastAsia" w:hAnsiTheme="majorHAnsi" w:cstheme="majorBidi"/>
                <w:color w:val="000000" w:themeColor="text1"/>
              </w:rPr>
              <w:t>2022-2023</w:t>
            </w:r>
          </w:p>
        </w:tc>
        <w:tc>
          <w:tcPr>
            <w:tcW w:w="3145" w:type="dxa"/>
          </w:tcPr>
          <w:p w14:paraId="2445A3DC" w14:textId="2BC88D99" w:rsidR="00957274" w:rsidRDefault="6E806342" w:rsidP="6E806342">
            <w:pPr>
              <w:pStyle w:val="GvdeMetni"/>
              <w:rPr>
                <w:rFonts w:asciiTheme="majorHAnsi" w:eastAsiaTheme="majorEastAsia" w:hAnsiTheme="majorHAnsi" w:cstheme="majorBidi"/>
                <w:color w:val="000000" w:themeColor="text1"/>
              </w:rPr>
            </w:pPr>
            <w:r w:rsidRPr="6E806342">
              <w:rPr>
                <w:rFonts w:asciiTheme="majorHAnsi" w:eastAsiaTheme="majorEastAsia" w:hAnsiTheme="majorHAnsi" w:cstheme="majorBidi"/>
                <w:color w:val="000000" w:themeColor="text1"/>
              </w:rPr>
              <w:t>2</w:t>
            </w:r>
          </w:p>
        </w:tc>
        <w:tc>
          <w:tcPr>
            <w:tcW w:w="3145" w:type="dxa"/>
          </w:tcPr>
          <w:p w14:paraId="1EABEAA4" w14:textId="47ED031E" w:rsidR="00957274" w:rsidRDefault="6E806342" w:rsidP="6E806342">
            <w:pPr>
              <w:pStyle w:val="GvdeMetni"/>
              <w:rPr>
                <w:rFonts w:asciiTheme="majorHAnsi" w:eastAsiaTheme="majorEastAsia" w:hAnsiTheme="majorHAnsi" w:cstheme="majorBidi"/>
                <w:color w:val="000000" w:themeColor="text1"/>
              </w:rPr>
            </w:pPr>
            <w:r w:rsidRPr="6E806342">
              <w:rPr>
                <w:rFonts w:asciiTheme="majorHAnsi" w:eastAsiaTheme="majorEastAsia" w:hAnsiTheme="majorHAnsi" w:cstheme="majorBidi"/>
                <w:color w:val="000000" w:themeColor="text1"/>
              </w:rPr>
              <w:t>0</w:t>
            </w:r>
          </w:p>
        </w:tc>
      </w:tr>
      <w:tr w:rsidR="00957274" w14:paraId="60043524" w14:textId="77777777" w:rsidTr="6E806342">
        <w:trPr>
          <w:trHeight w:val="298"/>
        </w:trPr>
        <w:tc>
          <w:tcPr>
            <w:tcW w:w="3145" w:type="dxa"/>
          </w:tcPr>
          <w:p w14:paraId="1B4A1CEF" w14:textId="6BCF02B1" w:rsidR="00957274" w:rsidRDefault="6E806342" w:rsidP="6E806342">
            <w:pPr>
              <w:pStyle w:val="GvdeMetni"/>
              <w:rPr>
                <w:rFonts w:asciiTheme="majorHAnsi" w:eastAsiaTheme="majorEastAsia" w:hAnsiTheme="majorHAnsi" w:cstheme="majorBidi"/>
                <w:color w:val="000000" w:themeColor="text1"/>
              </w:rPr>
            </w:pPr>
            <w:r w:rsidRPr="6E806342">
              <w:rPr>
                <w:rFonts w:asciiTheme="majorHAnsi" w:eastAsiaTheme="majorEastAsia" w:hAnsiTheme="majorHAnsi" w:cstheme="majorBidi"/>
                <w:color w:val="000000" w:themeColor="text1"/>
              </w:rPr>
              <w:t>2021-2022</w:t>
            </w:r>
          </w:p>
        </w:tc>
        <w:tc>
          <w:tcPr>
            <w:tcW w:w="3145" w:type="dxa"/>
          </w:tcPr>
          <w:p w14:paraId="0544CDE7" w14:textId="7FA72F7E" w:rsidR="00957274" w:rsidRDefault="6E806342" w:rsidP="6E806342">
            <w:pPr>
              <w:pStyle w:val="GvdeMetni"/>
              <w:rPr>
                <w:rFonts w:asciiTheme="majorHAnsi" w:eastAsiaTheme="majorEastAsia" w:hAnsiTheme="majorHAnsi" w:cstheme="majorBidi"/>
                <w:color w:val="000000" w:themeColor="text1"/>
              </w:rPr>
            </w:pPr>
            <w:r w:rsidRPr="6E806342">
              <w:rPr>
                <w:rFonts w:asciiTheme="majorHAnsi" w:eastAsiaTheme="majorEastAsia" w:hAnsiTheme="majorHAnsi" w:cstheme="majorBidi"/>
                <w:color w:val="000000" w:themeColor="text1"/>
              </w:rPr>
              <w:t>0</w:t>
            </w:r>
          </w:p>
        </w:tc>
        <w:tc>
          <w:tcPr>
            <w:tcW w:w="3145" w:type="dxa"/>
          </w:tcPr>
          <w:p w14:paraId="3B9BB890" w14:textId="4BD5E3E4" w:rsidR="00957274" w:rsidRDefault="6E806342" w:rsidP="6E806342">
            <w:pPr>
              <w:pStyle w:val="GvdeMetni"/>
              <w:rPr>
                <w:rFonts w:asciiTheme="majorHAnsi" w:eastAsiaTheme="majorEastAsia" w:hAnsiTheme="majorHAnsi" w:cstheme="majorBidi"/>
                <w:color w:val="000000" w:themeColor="text1"/>
              </w:rPr>
            </w:pPr>
            <w:r w:rsidRPr="6E806342">
              <w:rPr>
                <w:rFonts w:asciiTheme="majorHAnsi" w:eastAsiaTheme="majorEastAsia" w:hAnsiTheme="majorHAnsi" w:cstheme="majorBidi"/>
                <w:color w:val="000000" w:themeColor="text1"/>
              </w:rPr>
              <w:t>0</w:t>
            </w:r>
          </w:p>
        </w:tc>
      </w:tr>
      <w:tr w:rsidR="00957274" w14:paraId="5BCC4CC6" w14:textId="77777777" w:rsidTr="6E806342">
        <w:trPr>
          <w:trHeight w:val="298"/>
        </w:trPr>
        <w:tc>
          <w:tcPr>
            <w:tcW w:w="3145" w:type="dxa"/>
          </w:tcPr>
          <w:p w14:paraId="1C779533" w14:textId="23BAC156" w:rsidR="00957274" w:rsidRDefault="6E806342" w:rsidP="6E806342">
            <w:pPr>
              <w:pStyle w:val="GvdeMetni"/>
              <w:rPr>
                <w:rFonts w:asciiTheme="majorHAnsi" w:eastAsiaTheme="majorEastAsia" w:hAnsiTheme="majorHAnsi" w:cstheme="majorBidi"/>
                <w:color w:val="000000" w:themeColor="text1"/>
              </w:rPr>
            </w:pPr>
            <w:r w:rsidRPr="6E806342">
              <w:rPr>
                <w:rFonts w:asciiTheme="majorHAnsi" w:eastAsiaTheme="majorEastAsia" w:hAnsiTheme="majorHAnsi" w:cstheme="majorBidi"/>
                <w:color w:val="000000" w:themeColor="text1"/>
              </w:rPr>
              <w:t>2020-2021</w:t>
            </w:r>
          </w:p>
        </w:tc>
        <w:tc>
          <w:tcPr>
            <w:tcW w:w="3145" w:type="dxa"/>
          </w:tcPr>
          <w:p w14:paraId="32A38751" w14:textId="4E97C028" w:rsidR="00957274" w:rsidRDefault="6E806342" w:rsidP="6E806342">
            <w:pPr>
              <w:pStyle w:val="GvdeMetni"/>
              <w:rPr>
                <w:rFonts w:asciiTheme="majorHAnsi" w:eastAsiaTheme="majorEastAsia" w:hAnsiTheme="majorHAnsi" w:cstheme="majorBidi"/>
                <w:color w:val="000000" w:themeColor="text1"/>
              </w:rPr>
            </w:pPr>
            <w:r w:rsidRPr="6E806342">
              <w:rPr>
                <w:rFonts w:asciiTheme="majorHAnsi" w:eastAsiaTheme="majorEastAsia" w:hAnsiTheme="majorHAnsi" w:cstheme="majorBidi"/>
                <w:color w:val="000000" w:themeColor="text1"/>
              </w:rPr>
              <w:t>2</w:t>
            </w:r>
          </w:p>
        </w:tc>
        <w:tc>
          <w:tcPr>
            <w:tcW w:w="3145" w:type="dxa"/>
          </w:tcPr>
          <w:p w14:paraId="468AF455" w14:textId="2EB3960D" w:rsidR="00957274" w:rsidRDefault="6E806342" w:rsidP="6E806342">
            <w:pPr>
              <w:pStyle w:val="GvdeMetni"/>
              <w:rPr>
                <w:rFonts w:asciiTheme="majorHAnsi" w:eastAsiaTheme="majorEastAsia" w:hAnsiTheme="majorHAnsi" w:cstheme="majorBidi"/>
                <w:color w:val="000000" w:themeColor="text1"/>
              </w:rPr>
            </w:pPr>
            <w:r w:rsidRPr="6E806342">
              <w:rPr>
                <w:rFonts w:asciiTheme="majorHAnsi" w:eastAsiaTheme="majorEastAsia" w:hAnsiTheme="majorHAnsi" w:cstheme="majorBidi"/>
                <w:color w:val="000000" w:themeColor="text1"/>
              </w:rPr>
              <w:t>0</w:t>
            </w:r>
          </w:p>
        </w:tc>
      </w:tr>
      <w:tr w:rsidR="00957274" w14:paraId="6E1B06D8" w14:textId="77777777" w:rsidTr="6E806342">
        <w:trPr>
          <w:trHeight w:val="298"/>
        </w:trPr>
        <w:tc>
          <w:tcPr>
            <w:tcW w:w="3145" w:type="dxa"/>
          </w:tcPr>
          <w:p w14:paraId="47AA3759" w14:textId="5529331F" w:rsidR="00957274" w:rsidRDefault="6E806342" w:rsidP="6E806342">
            <w:pPr>
              <w:pStyle w:val="GvdeMetni"/>
              <w:rPr>
                <w:rFonts w:asciiTheme="majorHAnsi" w:eastAsiaTheme="majorEastAsia" w:hAnsiTheme="majorHAnsi" w:cstheme="majorBidi"/>
                <w:color w:val="000000" w:themeColor="text1"/>
              </w:rPr>
            </w:pPr>
            <w:r w:rsidRPr="6E806342">
              <w:rPr>
                <w:rFonts w:asciiTheme="majorHAnsi" w:eastAsiaTheme="majorEastAsia" w:hAnsiTheme="majorHAnsi" w:cstheme="majorBidi"/>
                <w:color w:val="000000" w:themeColor="text1"/>
              </w:rPr>
              <w:t>2019-2020</w:t>
            </w:r>
          </w:p>
        </w:tc>
        <w:tc>
          <w:tcPr>
            <w:tcW w:w="3145" w:type="dxa"/>
          </w:tcPr>
          <w:p w14:paraId="681A2EFE" w14:textId="289B1A68" w:rsidR="00957274" w:rsidRDefault="6E806342" w:rsidP="6E806342">
            <w:pPr>
              <w:pStyle w:val="GvdeMetni"/>
              <w:rPr>
                <w:rFonts w:asciiTheme="majorHAnsi" w:eastAsiaTheme="majorEastAsia" w:hAnsiTheme="majorHAnsi" w:cstheme="majorBidi"/>
                <w:color w:val="000000" w:themeColor="text1"/>
              </w:rPr>
            </w:pPr>
            <w:r w:rsidRPr="6E806342">
              <w:rPr>
                <w:rFonts w:asciiTheme="majorHAnsi" w:eastAsiaTheme="majorEastAsia" w:hAnsiTheme="majorHAnsi" w:cstheme="majorBidi"/>
                <w:color w:val="000000" w:themeColor="text1"/>
              </w:rPr>
              <w:t>0</w:t>
            </w:r>
          </w:p>
        </w:tc>
        <w:tc>
          <w:tcPr>
            <w:tcW w:w="3145" w:type="dxa"/>
          </w:tcPr>
          <w:p w14:paraId="4F89A20F" w14:textId="6150E211" w:rsidR="00957274" w:rsidRDefault="6E806342" w:rsidP="6E806342">
            <w:pPr>
              <w:pStyle w:val="GvdeMetni"/>
              <w:rPr>
                <w:rFonts w:asciiTheme="majorHAnsi" w:eastAsiaTheme="majorEastAsia" w:hAnsiTheme="majorHAnsi" w:cstheme="majorBidi"/>
                <w:color w:val="000000" w:themeColor="text1"/>
              </w:rPr>
            </w:pPr>
            <w:r w:rsidRPr="6E806342">
              <w:rPr>
                <w:rFonts w:asciiTheme="majorHAnsi" w:eastAsiaTheme="majorEastAsia" w:hAnsiTheme="majorHAnsi" w:cstheme="majorBidi"/>
                <w:color w:val="000000" w:themeColor="text1"/>
              </w:rPr>
              <w:t>0</w:t>
            </w:r>
          </w:p>
        </w:tc>
      </w:tr>
    </w:tbl>
    <w:p w14:paraId="038D77FD" w14:textId="77777777" w:rsidR="00405136" w:rsidRDefault="00405136" w:rsidP="00F064D9">
      <w:pPr>
        <w:pStyle w:val="GvdeMetni"/>
        <w:jc w:val="center"/>
        <w:rPr>
          <w:b/>
          <w:bCs/>
          <w:i/>
          <w:iCs/>
        </w:rPr>
      </w:pPr>
    </w:p>
    <w:p w14:paraId="17690A7C" w14:textId="77777777" w:rsidR="007A3FA7" w:rsidRPr="00626E88" w:rsidRDefault="007A3FA7" w:rsidP="00BB75F6">
      <w:pPr>
        <w:pStyle w:val="Balk3"/>
        <w:rPr>
          <w:rFonts w:ascii="Calibri" w:hAnsi="Calibri"/>
        </w:rPr>
      </w:pPr>
      <w:bookmarkStart w:id="66" w:name="_Toc224410921"/>
      <w:bookmarkStart w:id="67" w:name="_Toc224532368"/>
      <w:bookmarkStart w:id="68" w:name="_Toc342573085"/>
      <w:bookmarkStart w:id="69" w:name="_Toc356564398"/>
      <w:r w:rsidRPr="00626E88">
        <w:rPr>
          <w:rFonts w:ascii="Calibri" w:hAnsi="Calibri"/>
        </w:rPr>
        <w:t>1.4 Danışmanlık ve İzleme</w:t>
      </w:r>
      <w:bookmarkEnd w:id="66"/>
      <w:bookmarkEnd w:id="67"/>
      <w:bookmarkEnd w:id="68"/>
      <w:bookmarkEnd w:id="69"/>
    </w:p>
    <w:p w14:paraId="33C40439" w14:textId="77777777" w:rsidR="00DE7019" w:rsidRPr="00626E88" w:rsidRDefault="6E806342" w:rsidP="6E806342">
      <w:pPr>
        <w:pStyle w:val="GvdeMetni"/>
        <w:rPr>
          <w:rFonts w:ascii="Calibri" w:hAnsi="Calibri"/>
          <w:color w:val="FF0000"/>
        </w:rPr>
      </w:pPr>
      <w:r w:rsidRPr="6E806342">
        <w:rPr>
          <w:rFonts w:ascii="Calibri" w:hAnsi="Calibri"/>
          <w:color w:val="FF0000"/>
        </w:rPr>
        <w:t>1.4.1 Öğrencileri ders ve kariyer planlaması konularında yönlendiren ve öğrencinin gelişiminin izlenmesini sağlayan danışmanlık hizmetlerini özetleyiniz.</w:t>
      </w:r>
    </w:p>
    <w:p w14:paraId="28534E15" w14:textId="727ABE0F" w:rsidR="5406497E" w:rsidRDefault="6E806342" w:rsidP="6E806342">
      <w:pPr>
        <w:spacing w:line="257" w:lineRule="auto"/>
        <w:rPr>
          <w:rFonts w:ascii="Calibri" w:eastAsia="Calibri" w:hAnsi="Calibri" w:cs="Calibri"/>
          <w:color w:val="000000" w:themeColor="text1"/>
        </w:rPr>
      </w:pPr>
      <w:r w:rsidRPr="6E806342">
        <w:rPr>
          <w:rFonts w:ascii="Calibri" w:eastAsia="Calibri" w:hAnsi="Calibri" w:cs="Calibri"/>
          <w:color w:val="FF0000"/>
        </w:rPr>
        <w:t xml:space="preserve">Danışmanlık ve izleme ile ilgili faaliyetleri 2547 Sayılı Kanun'un 22 inci maddesinin (c) bendi ve 14. maddesi ile Kastamonu Üniversitesi Eğitim- Öğretim ve Sınav Yönetmeliğinin ilgili maddelerine (örn: 7. madde) dayanılarak hazırlanmış olan </w:t>
      </w:r>
      <w:hyperlink r:id="rId20">
        <w:r w:rsidRPr="6E806342">
          <w:rPr>
            <w:rStyle w:val="Kpr"/>
            <w:rFonts w:ascii="Raleway" w:eastAsia="Raleway" w:hAnsi="Raleway" w:cs="Raleway"/>
            <w:color w:val="FF0000"/>
            <w:sz w:val="22"/>
            <w:szCs w:val="22"/>
            <w:u w:val="none"/>
          </w:rPr>
          <w:t>Öğrenci Danışmanlık Yönergesi ’ne</w:t>
        </w:r>
      </w:hyperlink>
      <w:r w:rsidRPr="6E806342">
        <w:rPr>
          <w:rFonts w:ascii="Calibri" w:eastAsia="Calibri" w:hAnsi="Calibri" w:cs="Calibri"/>
          <w:color w:val="FF0000"/>
        </w:rPr>
        <w:t xml:space="preserve"> göre yürütülmektedir. </w:t>
      </w:r>
    </w:p>
    <w:p w14:paraId="274540D0" w14:textId="35B40EC7" w:rsidR="5406497E" w:rsidRDefault="6E806342" w:rsidP="6E806342">
      <w:pPr>
        <w:spacing w:line="257" w:lineRule="auto"/>
        <w:rPr>
          <w:rFonts w:ascii="Calibri" w:eastAsia="Calibri" w:hAnsi="Calibri" w:cs="Calibri"/>
          <w:color w:val="000000" w:themeColor="text1"/>
        </w:rPr>
      </w:pPr>
      <w:r w:rsidRPr="6E806342">
        <w:rPr>
          <w:rFonts w:ascii="Calibri" w:eastAsia="Calibri" w:hAnsi="Calibri" w:cs="Calibri"/>
          <w:color w:val="FF0000"/>
        </w:rPr>
        <w:t>Danışman, öğrencilerin eğitim, öğrenim ve diğer sorunlarıyla ilgilenmek üzere kayıtlı bulunduğu Fen Fakültesi Biyoloji Bölümünün önerisi ile ilgili yönetim kurulu tarafından görevlendirilen öğretim elemanıdır.</w:t>
      </w:r>
    </w:p>
    <w:p w14:paraId="309F5A14" w14:textId="5D86F178" w:rsidR="5406497E" w:rsidRDefault="6E806342" w:rsidP="6E806342">
      <w:pPr>
        <w:spacing w:line="257" w:lineRule="auto"/>
        <w:rPr>
          <w:rFonts w:ascii="Calibri" w:eastAsia="Calibri" w:hAnsi="Calibri" w:cs="Calibri"/>
          <w:color w:val="000000" w:themeColor="text1"/>
        </w:rPr>
      </w:pPr>
      <w:r w:rsidRPr="6E806342">
        <w:rPr>
          <w:rFonts w:ascii="Calibri" w:eastAsia="Calibri" w:hAnsi="Calibri" w:cs="Calibri"/>
          <w:color w:val="FF0000"/>
        </w:rPr>
        <w:t>Öğrencinin yarıyılda/yılda izleyeceği dersler, programında yapılacak değişiklikler, ön koşullu dersler, üst yarıyıldan/yıldan alınacak dersler danışmanın onayı ile kesinleşir. Zorunlu durumlarda bölüm başkanı onay verebilir.</w:t>
      </w:r>
    </w:p>
    <w:p w14:paraId="71762979" w14:textId="09F7D657" w:rsidR="5406497E" w:rsidRDefault="6E806342" w:rsidP="6E806342">
      <w:pPr>
        <w:spacing w:line="257" w:lineRule="auto"/>
        <w:rPr>
          <w:rFonts w:ascii="Calibri" w:eastAsia="Calibri" w:hAnsi="Calibri" w:cs="Calibri"/>
          <w:color w:val="000000" w:themeColor="text1"/>
        </w:rPr>
      </w:pPr>
      <w:r w:rsidRPr="6E806342">
        <w:rPr>
          <w:rFonts w:ascii="Calibri" w:eastAsia="Calibri" w:hAnsi="Calibri" w:cs="Calibri"/>
          <w:color w:val="FF0000"/>
        </w:rPr>
        <w:lastRenderedPageBreak/>
        <w:t xml:space="preserve">İlgili yönetmelik ve yönergelere </w:t>
      </w:r>
      <w:hyperlink r:id="rId21">
        <w:r w:rsidRPr="6E806342">
          <w:rPr>
            <w:rStyle w:val="Kpr"/>
            <w:rFonts w:ascii="Calibri" w:eastAsia="Calibri" w:hAnsi="Calibri" w:cs="Calibri"/>
            <w:color w:val="FF0000"/>
          </w:rPr>
          <w:t>https://oidb.kastamonu.edu.tr/</w:t>
        </w:r>
      </w:hyperlink>
      <w:r w:rsidRPr="6E806342">
        <w:rPr>
          <w:rFonts w:ascii="Calibri" w:eastAsia="Calibri" w:hAnsi="Calibri" w:cs="Calibri"/>
          <w:color w:val="FF0000"/>
        </w:rPr>
        <w:t>adresinden ulaşılabilir.</w:t>
      </w:r>
    </w:p>
    <w:p w14:paraId="6FAD89D7" w14:textId="5BA9D738" w:rsidR="5406497E" w:rsidRDefault="5406497E" w:rsidP="5406497E">
      <w:pPr>
        <w:pStyle w:val="GvdeMetni"/>
        <w:rPr>
          <w:rFonts w:ascii="Calibri" w:hAnsi="Calibri"/>
        </w:rPr>
      </w:pPr>
    </w:p>
    <w:p w14:paraId="01E2DBFF" w14:textId="046686C4" w:rsidR="00DE7019" w:rsidRPr="00626E88" w:rsidRDefault="5406497E" w:rsidP="00BB75F6">
      <w:pPr>
        <w:pStyle w:val="GvdeMetni"/>
        <w:rPr>
          <w:rFonts w:ascii="Calibri" w:hAnsi="Calibri"/>
        </w:rPr>
      </w:pPr>
      <w:r w:rsidRPr="5406497E">
        <w:rPr>
          <w:rFonts w:ascii="Calibri" w:hAnsi="Calibri"/>
        </w:rPr>
        <w:t>1.4.2 Danışman Öğretim üyelerinin danışmanlık hizmetlerine katkılarını sayısal ve niteliksel olarak açıklayınız.</w:t>
      </w:r>
    </w:p>
    <w:p w14:paraId="445CE78A" w14:textId="221549FA" w:rsidR="5406497E" w:rsidRDefault="6E806342" w:rsidP="6E806342">
      <w:pPr>
        <w:rPr>
          <w:rFonts w:ascii="Calibri" w:eastAsia="Calibri" w:hAnsi="Calibri" w:cs="Calibri"/>
          <w:color w:val="000000" w:themeColor="text1"/>
        </w:rPr>
      </w:pPr>
      <w:r w:rsidRPr="6E806342">
        <w:rPr>
          <w:rFonts w:ascii="Calibri" w:eastAsia="Calibri" w:hAnsi="Calibri" w:cs="Calibri"/>
          <w:color w:val="FF0000"/>
        </w:rPr>
        <w:t xml:space="preserve">Bölümümüz Öğretim üyeleri bazı hizmet içi eğitim programına katılmışlardır. Bu bağlamda Öğretim üyelerinin niteliksel gelişimi de gerçekleşmiştir. Her yıl 1. sınıf öğrencilerimizle üniversitemiz “Üniversite Yaşamına Uyum dersi ve oryantasyon eğitimi” kapsamında danışmanlarımız ve öğrencilerimiz karşılıklı fikir alışverişinde bulundurulmuş ve öğrencilere gerekli bilgilendirmeler yapılmıştır. Ayrıca 2023-2024 Eğitim-Öğretim Yılı Akademik Döneminde üniversitemize yeni katılan öğrencilerin uyum süreçlerinin kolaylaştırılması ve üniversite yaşantılarını olabilecek en verimli şekilde geçirebilmeleri için önerilerin sunulması amacıyla 20 Eylül 2023- 29 Eylül 2023 tarihleri arasında üniversite genelinde bir oryantasyon programı yapılmıştır. </w:t>
      </w:r>
    </w:p>
    <w:p w14:paraId="5449A9E2" w14:textId="7772D07B" w:rsidR="5406497E" w:rsidRDefault="5406497E" w:rsidP="512F33BB">
      <w:pPr>
        <w:rPr>
          <w:rFonts w:ascii="Calibri" w:eastAsia="Calibri" w:hAnsi="Calibri" w:cs="Calibri"/>
          <w:color w:val="000000" w:themeColor="text1"/>
        </w:rPr>
      </w:pPr>
    </w:p>
    <w:p w14:paraId="68BE69CF" w14:textId="6CADFEA6" w:rsidR="5406497E" w:rsidRPr="00EB0A4F" w:rsidRDefault="6E806342" w:rsidP="6E806342">
      <w:pPr>
        <w:spacing w:after="160" w:line="257" w:lineRule="auto"/>
        <w:rPr>
          <w:rFonts w:asciiTheme="majorHAnsi" w:eastAsiaTheme="majorEastAsia" w:hAnsiTheme="majorHAnsi" w:cstheme="majorBidi"/>
        </w:rPr>
      </w:pPr>
      <w:r w:rsidRPr="6E806342">
        <w:rPr>
          <w:rFonts w:asciiTheme="majorHAnsi" w:eastAsiaTheme="majorEastAsia" w:hAnsiTheme="majorHAnsi" w:cstheme="majorBidi"/>
        </w:rPr>
        <w:t xml:space="preserve">2022-2023 Eğitim-Öğretim Yılı Güz-Bahar Yarıyılları Biyoloji Bölümü Danışman Dağılımı </w:t>
      </w:r>
    </w:p>
    <w:p w14:paraId="74EB63FB" w14:textId="6343D898" w:rsidR="5406497E" w:rsidRPr="00EB0A4F" w:rsidRDefault="6E806342" w:rsidP="6E806342">
      <w:pPr>
        <w:rPr>
          <w:rFonts w:asciiTheme="majorHAnsi" w:eastAsiaTheme="majorEastAsia" w:hAnsiTheme="majorHAnsi" w:cstheme="majorBidi"/>
        </w:rPr>
      </w:pPr>
      <w:r w:rsidRPr="6E806342">
        <w:rPr>
          <w:rFonts w:asciiTheme="majorHAnsi" w:eastAsiaTheme="majorEastAsia" w:hAnsiTheme="majorHAnsi" w:cstheme="majorBidi"/>
        </w:rPr>
        <w:t>1. sınıf: Prof. Dr. Ergin Murat Altuner</w:t>
      </w:r>
    </w:p>
    <w:p w14:paraId="5FC41B90" w14:textId="0B315A89" w:rsidR="5406497E" w:rsidRPr="00EB0A4F" w:rsidRDefault="6E806342" w:rsidP="6E806342">
      <w:pPr>
        <w:rPr>
          <w:rFonts w:asciiTheme="majorHAnsi" w:eastAsiaTheme="majorEastAsia" w:hAnsiTheme="majorHAnsi" w:cstheme="majorBidi"/>
        </w:rPr>
      </w:pPr>
      <w:r w:rsidRPr="6E806342">
        <w:rPr>
          <w:rFonts w:asciiTheme="majorHAnsi" w:eastAsiaTheme="majorEastAsia" w:hAnsiTheme="majorHAnsi" w:cstheme="majorBidi"/>
        </w:rPr>
        <w:t>2. sınıf: Arş. Gör. Dr. Aysun İnan Genç</w:t>
      </w:r>
    </w:p>
    <w:p w14:paraId="081D05A3" w14:textId="00A7D55C" w:rsidR="5406497E" w:rsidRPr="00EB0A4F" w:rsidRDefault="6E806342" w:rsidP="6E806342">
      <w:pPr>
        <w:rPr>
          <w:rFonts w:asciiTheme="majorHAnsi" w:eastAsiaTheme="majorEastAsia" w:hAnsiTheme="majorHAnsi" w:cstheme="majorBidi"/>
        </w:rPr>
      </w:pPr>
      <w:r w:rsidRPr="6E806342">
        <w:rPr>
          <w:rFonts w:asciiTheme="majorHAnsi" w:eastAsiaTheme="majorEastAsia" w:hAnsiTheme="majorHAnsi" w:cstheme="majorBidi"/>
        </w:rPr>
        <w:t>3. sınıf: Arş. Gör. Dr. Aysun İnan Genç</w:t>
      </w:r>
    </w:p>
    <w:p w14:paraId="3A1F17F7" w14:textId="77777777" w:rsidR="00EB0A4F" w:rsidRPr="00EB0A4F" w:rsidRDefault="6E806342" w:rsidP="6E806342">
      <w:pPr>
        <w:rPr>
          <w:rFonts w:asciiTheme="majorHAnsi" w:eastAsiaTheme="majorEastAsia" w:hAnsiTheme="majorHAnsi" w:cstheme="majorBidi"/>
        </w:rPr>
      </w:pPr>
      <w:r w:rsidRPr="6E806342">
        <w:rPr>
          <w:rFonts w:asciiTheme="majorHAnsi" w:eastAsiaTheme="majorEastAsia" w:hAnsiTheme="majorHAnsi" w:cstheme="majorBidi"/>
        </w:rPr>
        <w:t>4+. sınıf: Prof. Dr. Ergin Murat Altuner</w:t>
      </w:r>
    </w:p>
    <w:p w14:paraId="12A7CC29" w14:textId="09B98D5E" w:rsidR="00EB0A4F" w:rsidRPr="00EB0A4F" w:rsidRDefault="00EB0A4F" w:rsidP="6E806342">
      <w:pPr>
        <w:rPr>
          <w:rFonts w:asciiTheme="majorHAnsi" w:eastAsiaTheme="majorEastAsia" w:hAnsiTheme="majorHAnsi" w:cstheme="majorBidi"/>
        </w:rPr>
      </w:pPr>
    </w:p>
    <w:p w14:paraId="34DFE5C3" w14:textId="64E973CC" w:rsidR="00EB0A4F" w:rsidRPr="00EB0A4F" w:rsidRDefault="6E806342" w:rsidP="6E806342">
      <w:pPr>
        <w:rPr>
          <w:rFonts w:asciiTheme="majorHAnsi" w:eastAsiaTheme="majorEastAsia" w:hAnsiTheme="majorHAnsi" w:cstheme="majorBidi"/>
        </w:rPr>
      </w:pPr>
      <w:r w:rsidRPr="6E806342">
        <w:rPr>
          <w:rFonts w:asciiTheme="majorHAnsi" w:eastAsiaTheme="majorEastAsia" w:hAnsiTheme="majorHAnsi" w:cstheme="majorBidi"/>
        </w:rPr>
        <w:t xml:space="preserve">2023-2024 Eğitim-Öğretim Yılı Güz-Bahar Yarıyılları Biyoloji Bölümü Danışman Dağılımı </w:t>
      </w:r>
    </w:p>
    <w:p w14:paraId="3CCFB20F" w14:textId="53B098DE" w:rsidR="00EB0A4F" w:rsidRPr="00EB0A4F" w:rsidRDefault="6E806342" w:rsidP="6E806342">
      <w:pPr>
        <w:rPr>
          <w:rFonts w:asciiTheme="majorHAnsi" w:eastAsiaTheme="majorEastAsia" w:hAnsiTheme="majorHAnsi" w:cstheme="majorBidi"/>
        </w:rPr>
      </w:pPr>
      <w:r w:rsidRPr="6E806342">
        <w:rPr>
          <w:rFonts w:asciiTheme="majorHAnsi" w:eastAsiaTheme="majorEastAsia" w:hAnsiTheme="majorHAnsi" w:cstheme="majorBidi"/>
        </w:rPr>
        <w:t xml:space="preserve">1. sınıf: Dr. Öğretim Üyesi Nezahat Turfan </w:t>
      </w:r>
    </w:p>
    <w:p w14:paraId="586F869A" w14:textId="741D11A4" w:rsidR="00EB0A4F" w:rsidRPr="00EB0A4F" w:rsidRDefault="6E806342" w:rsidP="6E806342">
      <w:pPr>
        <w:rPr>
          <w:rFonts w:asciiTheme="majorHAnsi" w:eastAsiaTheme="majorEastAsia" w:hAnsiTheme="majorHAnsi" w:cstheme="majorBidi"/>
        </w:rPr>
      </w:pPr>
      <w:r w:rsidRPr="6E806342">
        <w:rPr>
          <w:rFonts w:asciiTheme="majorHAnsi" w:eastAsiaTheme="majorEastAsia" w:hAnsiTheme="majorHAnsi" w:cstheme="majorBidi"/>
        </w:rPr>
        <w:t xml:space="preserve">2. sınıf: Prof. Dr. Ergin Murat Altuner </w:t>
      </w:r>
    </w:p>
    <w:p w14:paraId="55D0E1C9" w14:textId="2FAAE520" w:rsidR="00EB0A4F" w:rsidRPr="00EB0A4F" w:rsidRDefault="6E806342" w:rsidP="6E806342">
      <w:pPr>
        <w:rPr>
          <w:rFonts w:asciiTheme="majorHAnsi" w:eastAsiaTheme="majorEastAsia" w:hAnsiTheme="majorHAnsi" w:cstheme="majorBidi"/>
        </w:rPr>
      </w:pPr>
      <w:r w:rsidRPr="6E806342">
        <w:rPr>
          <w:rFonts w:asciiTheme="majorHAnsi" w:eastAsiaTheme="majorEastAsia" w:hAnsiTheme="majorHAnsi" w:cstheme="majorBidi"/>
        </w:rPr>
        <w:t xml:space="preserve">3. sınıf: Dr. Öğretim Üyesi Zafer Sancak </w:t>
      </w:r>
    </w:p>
    <w:p w14:paraId="21844154" w14:textId="2CA0A762" w:rsidR="00EB0A4F" w:rsidRPr="00EB0A4F" w:rsidRDefault="6E806342" w:rsidP="6E806342">
      <w:pPr>
        <w:rPr>
          <w:rFonts w:asciiTheme="majorHAnsi" w:eastAsiaTheme="majorEastAsia" w:hAnsiTheme="majorHAnsi" w:cstheme="majorBidi"/>
        </w:rPr>
      </w:pPr>
      <w:r w:rsidRPr="6E806342">
        <w:rPr>
          <w:rFonts w:asciiTheme="majorHAnsi" w:eastAsiaTheme="majorEastAsia" w:hAnsiTheme="majorHAnsi" w:cstheme="majorBidi"/>
        </w:rPr>
        <w:t xml:space="preserve">4. sınıf: Dr. Öğretim Üyesi İbrahim Küçükbasmacı </w:t>
      </w:r>
    </w:p>
    <w:p w14:paraId="2166B6BE" w14:textId="3EB7247F" w:rsidR="00EB0A4F" w:rsidRPr="00EB0A4F" w:rsidRDefault="6E806342" w:rsidP="6E806342">
      <w:pPr>
        <w:rPr>
          <w:rFonts w:asciiTheme="majorHAnsi" w:eastAsiaTheme="majorEastAsia" w:hAnsiTheme="majorHAnsi" w:cstheme="majorBidi"/>
        </w:rPr>
      </w:pPr>
      <w:r w:rsidRPr="6E806342">
        <w:rPr>
          <w:rFonts w:asciiTheme="majorHAnsi" w:eastAsiaTheme="majorEastAsia" w:hAnsiTheme="majorHAnsi" w:cstheme="majorBidi"/>
        </w:rPr>
        <w:t>4+ sınıf: Prof. Dr. Gözde Gürelli</w:t>
      </w:r>
    </w:p>
    <w:p w14:paraId="596276AE" w14:textId="289262AE" w:rsidR="512F33BB" w:rsidRDefault="512F33BB" w:rsidP="512F33BB">
      <w:pPr>
        <w:rPr>
          <w:color w:val="000000" w:themeColor="text1"/>
        </w:rPr>
      </w:pPr>
    </w:p>
    <w:p w14:paraId="771E7E94" w14:textId="77777777" w:rsidR="007A3FA7" w:rsidRPr="00626E88" w:rsidRDefault="007A3FA7" w:rsidP="00BB75F6">
      <w:pPr>
        <w:pStyle w:val="Balk3"/>
        <w:rPr>
          <w:rFonts w:ascii="Calibri" w:hAnsi="Calibri"/>
        </w:rPr>
      </w:pPr>
      <w:bookmarkStart w:id="70" w:name="_Toc224410922"/>
      <w:bookmarkStart w:id="71" w:name="_Toc224532369"/>
      <w:bookmarkStart w:id="72" w:name="_Toc342573086"/>
      <w:bookmarkStart w:id="73" w:name="_Toc356564399"/>
      <w:r w:rsidRPr="00626E88">
        <w:rPr>
          <w:rFonts w:ascii="Calibri" w:hAnsi="Calibri"/>
        </w:rPr>
        <w:t>1.5 Başarı Değerlendirmesi</w:t>
      </w:r>
      <w:bookmarkEnd w:id="70"/>
      <w:bookmarkEnd w:id="71"/>
      <w:bookmarkEnd w:id="72"/>
      <w:bookmarkEnd w:id="73"/>
    </w:p>
    <w:p w14:paraId="67EAF5C4" w14:textId="77777777" w:rsidR="00DE7019" w:rsidRPr="00626E88" w:rsidRDefault="5406497E" w:rsidP="00BB75F6">
      <w:pPr>
        <w:pStyle w:val="GvdeMetni"/>
        <w:rPr>
          <w:rFonts w:ascii="Calibri" w:hAnsi="Calibri"/>
        </w:rPr>
      </w:pPr>
      <w:r w:rsidRPr="5406497E">
        <w:rPr>
          <w:rFonts w:ascii="Calibri" w:hAnsi="Calibri"/>
        </w:rPr>
        <w:t>1.5.1 Öğrencilerin derslerdeki ve diğer etkinliklerdeki başarılarının hangi yöntemlerle ölçüldüğünü ve değerlendirildiğini özetleyiniz.</w:t>
      </w:r>
    </w:p>
    <w:p w14:paraId="4DDD941A" w14:textId="0FA473FE" w:rsidR="5406497E" w:rsidRDefault="6E806342" w:rsidP="5406497E">
      <w:pPr>
        <w:spacing w:line="257" w:lineRule="auto"/>
        <w:rPr>
          <w:rFonts w:ascii="Calibri" w:eastAsia="Calibri" w:hAnsi="Calibri" w:cs="Calibri"/>
          <w:sz w:val="28"/>
          <w:szCs w:val="28"/>
        </w:rPr>
      </w:pPr>
      <w:r w:rsidRPr="6E806342">
        <w:rPr>
          <w:rFonts w:ascii="Calibri" w:eastAsia="Calibri" w:hAnsi="Calibri" w:cs="Calibri"/>
        </w:rPr>
        <w:t>Bölümümüzde yapılan sınavlar; “Kastamonu Üniversitesi Ön Lisans ve Lisans Eğitim-Öğretim ve Sınav Yönetmeliği'nde açıklandığı üzere dönem içi sınav (ara sınav), dönem sonu (yarıyıl/ yılsonu) sınavı, bütünleme sınavı, muafiyet sınavı, mazeret sınavı, tek ders sınavı şeklindedir. Bu sınavlar yazılı olarak yapılmaktadır. Sınavların türleri, ilgili yarıyıl/yıl başladıktan sonra iki hafta içerisinde bölüm kurul kararı alınıp dersin sorumlusu öğretim elemanı tarafından öğrencilere ilan edilir. Öğrenci, sınav programında belirtilen zaman ve yerde sınavlara girmek zorundadır. Aksi halde sınavları geçersiz sayılır. Öğrencinin girmeyi hak etmediği bir sınava girmesi sonucunda aldığı not, ilan edilmiş olsa da iptal edilir. Sınavlarda kopya çektiği, kopya çekme girişiminde bulunduğu, kopya çektiğinin sonradan anlaşıldığı ya da kopya çekilmesine yardımcı olduğu anlaşılan öğrenciye 18/8/2012 tarihli ve 28388 sayılı Resmî Gazete ’de yayımlanan Yükseköğretim Kurumları Öğrenci Disiplin Yönetmeliği hükümleri uygulanır.</w:t>
      </w:r>
    </w:p>
    <w:p w14:paraId="4E555512" w14:textId="12F068D4" w:rsidR="5406497E" w:rsidRDefault="5406497E" w:rsidP="5406497E">
      <w:pPr>
        <w:spacing w:line="257" w:lineRule="auto"/>
      </w:pPr>
      <w:r w:rsidRPr="5406497E">
        <w:rPr>
          <w:rFonts w:ascii="Calibri" w:eastAsia="Calibri" w:hAnsi="Calibri" w:cs="Calibri"/>
          <w:sz w:val="22"/>
          <w:szCs w:val="22"/>
        </w:rPr>
        <w:t xml:space="preserve"> </w:t>
      </w:r>
    </w:p>
    <w:p w14:paraId="1CE838DE" w14:textId="7D80A269" w:rsidR="5406497E" w:rsidRDefault="5406497E" w:rsidP="5406497E">
      <w:pPr>
        <w:spacing w:line="257" w:lineRule="auto"/>
        <w:rPr>
          <w:rFonts w:ascii="Calibri" w:eastAsia="Calibri" w:hAnsi="Calibri" w:cs="Calibri"/>
          <w:b/>
          <w:bCs/>
          <w:sz w:val="28"/>
          <w:szCs w:val="28"/>
        </w:rPr>
      </w:pPr>
      <w:r w:rsidRPr="5406497E">
        <w:rPr>
          <w:rFonts w:ascii="Calibri" w:eastAsia="Calibri" w:hAnsi="Calibri" w:cs="Calibri"/>
          <w:b/>
          <w:bCs/>
        </w:rPr>
        <w:t>Sınavlara ilişkin esaslar “Kastamonu Üniversitesi Ön Lisans ve Lisans Eğitim-Öğretim ve Sınav Yönetmeliği” kapsamında aşağıda açıklanmıştır.</w:t>
      </w:r>
    </w:p>
    <w:p w14:paraId="062FAD04" w14:textId="5BF964C9" w:rsidR="5406497E" w:rsidRDefault="6E806342" w:rsidP="5406497E">
      <w:pPr>
        <w:spacing w:line="257" w:lineRule="auto"/>
        <w:rPr>
          <w:rFonts w:ascii="Calibri" w:eastAsia="Calibri" w:hAnsi="Calibri" w:cs="Calibri"/>
          <w:sz w:val="28"/>
          <w:szCs w:val="28"/>
        </w:rPr>
      </w:pPr>
      <w:r w:rsidRPr="6E806342">
        <w:rPr>
          <w:rFonts w:ascii="Calibri" w:eastAsia="Calibri" w:hAnsi="Calibri" w:cs="Calibri"/>
        </w:rPr>
        <w:lastRenderedPageBreak/>
        <w:t xml:space="preserve">MADDE 16-  </w:t>
      </w:r>
    </w:p>
    <w:p w14:paraId="17003938" w14:textId="69AB43A7" w:rsidR="5406497E" w:rsidRDefault="5406497E" w:rsidP="5406497E">
      <w:pPr>
        <w:spacing w:line="257" w:lineRule="auto"/>
        <w:rPr>
          <w:rFonts w:ascii="Calibri" w:eastAsia="Calibri" w:hAnsi="Calibri" w:cs="Calibri"/>
          <w:sz w:val="28"/>
          <w:szCs w:val="28"/>
        </w:rPr>
      </w:pPr>
      <w:r w:rsidRPr="5406497E">
        <w:rPr>
          <w:rFonts w:ascii="Calibri" w:eastAsia="Calibri" w:hAnsi="Calibri" w:cs="Calibri"/>
        </w:rPr>
        <w:t>(1) Tüm dersler için kullanılacak ölçme-değerlendirme yöntemlerinde sınavlar; kısa sınav, dönem içi sınav (ara sınav), dönem sonu (yarıyıl/ yılsonu) sınavı, bütünleme sınavı, uygulama sınavı, muafiyet sınavı, düzey belirleme sınavı, mazeret sınavı, tek ders sınavı ve ek sınav olarak belirlenir. Bu sınavlar yazılı, sözlü veya hem yazılı hem sözlü ve/veya uygulamalı olarak yapılabilir. Sınavların türleri, ilgili yarıyıl/yıl başladıktan sonra iki hafta içerisinde bölüm kurul kararı alınıp dersin sorumlusu öğretim elemanı tarafından öğrencilere ilan edilir.</w:t>
      </w:r>
    </w:p>
    <w:p w14:paraId="47FC01B0" w14:textId="0B5A4DED" w:rsidR="5406497E" w:rsidRDefault="5406497E" w:rsidP="5406497E">
      <w:pPr>
        <w:spacing w:line="257" w:lineRule="auto"/>
        <w:rPr>
          <w:rFonts w:ascii="Calibri" w:eastAsia="Calibri" w:hAnsi="Calibri" w:cs="Calibri"/>
          <w:sz w:val="28"/>
          <w:szCs w:val="28"/>
        </w:rPr>
      </w:pPr>
      <w:r w:rsidRPr="5406497E">
        <w:rPr>
          <w:rFonts w:ascii="Calibri" w:eastAsia="Calibri" w:hAnsi="Calibri" w:cs="Calibri"/>
        </w:rPr>
        <w:t xml:space="preserve">(2) Dönem içi sınav programları, sınavdan en az bir hafta önce ilgili birim tarafından ilan edilir. </w:t>
      </w:r>
    </w:p>
    <w:p w14:paraId="16ECEBE1" w14:textId="057E7BB7" w:rsidR="5406497E" w:rsidRDefault="5406497E" w:rsidP="5406497E">
      <w:pPr>
        <w:spacing w:line="257" w:lineRule="auto"/>
        <w:rPr>
          <w:rFonts w:ascii="Calibri" w:eastAsia="Calibri" w:hAnsi="Calibri" w:cs="Calibri"/>
          <w:sz w:val="28"/>
          <w:szCs w:val="28"/>
        </w:rPr>
      </w:pPr>
      <w:r w:rsidRPr="5406497E">
        <w:rPr>
          <w:rFonts w:ascii="Calibri" w:eastAsia="Calibri" w:hAnsi="Calibri" w:cs="Calibri"/>
        </w:rPr>
        <w:t xml:space="preserve">(3) Dönem içi ölçme sonuçları; öğretim elemanları tarafından ölçmenin yapıldığı tarihten itibaren en fazla iki hafta içinde öğrencilere ilan edilir. </w:t>
      </w:r>
    </w:p>
    <w:p w14:paraId="022716C4" w14:textId="197C8585" w:rsidR="5406497E" w:rsidRDefault="6E806342" w:rsidP="5406497E">
      <w:pPr>
        <w:spacing w:line="257" w:lineRule="auto"/>
        <w:rPr>
          <w:rFonts w:ascii="Calibri" w:eastAsia="Calibri" w:hAnsi="Calibri" w:cs="Calibri"/>
          <w:sz w:val="28"/>
          <w:szCs w:val="28"/>
        </w:rPr>
      </w:pPr>
      <w:r w:rsidRPr="6E806342">
        <w:rPr>
          <w:rFonts w:ascii="Calibri" w:eastAsia="Calibri" w:hAnsi="Calibri" w:cs="Calibri"/>
        </w:rPr>
        <w:t>(4) Dönem sonu sınav programları, ilgili kurullar tarafından hazırlanır ve akademik takvimde belirlenen sınav dönemi başlamadan en geç iki hafta önce ilan edilir. Sınavlar programda ilan edilen yer, gün ve saatte yapılır. Sınav düzeni, sınav görevleri hususunda 8 uyulacak kurallar ile sınav görevlilerinin yetki ve sorumlulukları ilgili kurul tarafından belirlenir.</w:t>
      </w:r>
    </w:p>
    <w:p w14:paraId="65E5AB72" w14:textId="61645F14" w:rsidR="5406497E" w:rsidRDefault="5406497E" w:rsidP="5406497E">
      <w:pPr>
        <w:spacing w:line="257" w:lineRule="auto"/>
        <w:rPr>
          <w:rFonts w:ascii="Calibri" w:eastAsia="Calibri" w:hAnsi="Calibri" w:cs="Calibri"/>
          <w:sz w:val="28"/>
          <w:szCs w:val="28"/>
        </w:rPr>
      </w:pPr>
      <w:r w:rsidRPr="5406497E">
        <w:rPr>
          <w:rFonts w:ascii="Calibri" w:eastAsia="Calibri" w:hAnsi="Calibri" w:cs="Calibri"/>
        </w:rPr>
        <w:t xml:space="preserve">(5) Dönem sonu başarı değerlendirmeleri ilgili öğretim elemanı tarafından belirlenir. </w:t>
      </w:r>
    </w:p>
    <w:p w14:paraId="1729A035" w14:textId="15772181" w:rsidR="5406497E" w:rsidRDefault="5406497E" w:rsidP="5406497E">
      <w:pPr>
        <w:spacing w:line="257" w:lineRule="auto"/>
        <w:rPr>
          <w:rFonts w:ascii="Calibri" w:eastAsia="Calibri" w:hAnsi="Calibri" w:cs="Calibri"/>
          <w:sz w:val="28"/>
          <w:szCs w:val="28"/>
        </w:rPr>
      </w:pPr>
      <w:r w:rsidRPr="5406497E">
        <w:rPr>
          <w:rFonts w:ascii="Calibri" w:eastAsia="Calibri" w:hAnsi="Calibri" w:cs="Calibri"/>
        </w:rPr>
        <w:t xml:space="preserve">(6) Dönem sonu başarı notları; sınavların yapıldığı tarihten itibaren en geç bir hafta içerisinde dersin öğretim elemanı veya koordinatörü tarafından ilan edilir. </w:t>
      </w:r>
    </w:p>
    <w:p w14:paraId="09E7B21B" w14:textId="36F6E8A8" w:rsidR="5406497E" w:rsidRDefault="5406497E" w:rsidP="5406497E">
      <w:pPr>
        <w:spacing w:line="257" w:lineRule="auto"/>
        <w:rPr>
          <w:rFonts w:ascii="Calibri" w:eastAsia="Calibri" w:hAnsi="Calibri" w:cs="Calibri"/>
          <w:sz w:val="28"/>
          <w:szCs w:val="28"/>
        </w:rPr>
      </w:pPr>
      <w:r w:rsidRPr="5406497E">
        <w:rPr>
          <w:rFonts w:ascii="Calibri" w:eastAsia="Calibri" w:hAnsi="Calibri" w:cs="Calibri"/>
        </w:rPr>
        <w:t>(7) Bütünleme sınavı; dönem sonu sınavına girebilme şartlarını taşıyan ve dönem sonu sınavı sonucuna göre başarılı olunamayan dersler ve dönem sonu sınav notunu yükseltmek isteyen öğrenciler için yapılan sınavdır. (DC) ve üzeri notunu yükseltmek için bütünleme sınavına girmek isteyen öğrenciler bütünleme sınavları haftası başlamadan önce sınava gireceğini belirten dilekçeleri ile ilgili birime müracaat ederek bütünleme sınavına girebilir. Dönem sonu notunu yükseltmek için dilekçe veren öğrenci sınava girmek zorundadır ve bu sınavda aldıkları not geçerlidir. Öğrenci bütünleme sınavı için mazeret beyan edemez. Bütünleme sınavı yapılan dersin, başarı notunun hesaplanmasında, öğrencinin dönem içi sınav ve çalışmalarına ait notları aynı şekilde dikkate alınır. Bütünleme sınavları da dönem sonu sınavı gibi değerlendirilir.</w:t>
      </w:r>
    </w:p>
    <w:p w14:paraId="5BF53B0E" w14:textId="5501854A" w:rsidR="5406497E" w:rsidRDefault="5406497E" w:rsidP="5406497E">
      <w:pPr>
        <w:spacing w:line="257" w:lineRule="auto"/>
        <w:rPr>
          <w:rFonts w:ascii="Calibri" w:eastAsia="Calibri" w:hAnsi="Calibri" w:cs="Calibri"/>
          <w:sz w:val="28"/>
          <w:szCs w:val="28"/>
        </w:rPr>
      </w:pPr>
      <w:r w:rsidRPr="5406497E">
        <w:rPr>
          <w:rFonts w:ascii="Calibri" w:eastAsia="Calibri" w:hAnsi="Calibri" w:cs="Calibri"/>
        </w:rPr>
        <w:t xml:space="preserve"> </w:t>
      </w:r>
    </w:p>
    <w:p w14:paraId="1339D26A" w14:textId="3BC9308F" w:rsidR="5406497E" w:rsidRDefault="5406497E" w:rsidP="5406497E">
      <w:pPr>
        <w:spacing w:line="257" w:lineRule="auto"/>
        <w:rPr>
          <w:rFonts w:ascii="Calibri" w:eastAsia="Calibri" w:hAnsi="Calibri" w:cs="Calibri"/>
          <w:b/>
          <w:bCs/>
          <w:sz w:val="28"/>
          <w:szCs w:val="28"/>
        </w:rPr>
      </w:pPr>
      <w:r w:rsidRPr="5406497E">
        <w:rPr>
          <w:rFonts w:ascii="Calibri" w:eastAsia="Calibri" w:hAnsi="Calibri" w:cs="Calibri"/>
          <w:b/>
          <w:bCs/>
        </w:rPr>
        <w:t xml:space="preserve">Ders başarısı: </w:t>
      </w:r>
    </w:p>
    <w:p w14:paraId="31B372FF" w14:textId="5F0C6DEC" w:rsidR="5406497E" w:rsidRDefault="5406497E" w:rsidP="5406497E">
      <w:pPr>
        <w:spacing w:line="257" w:lineRule="auto"/>
        <w:rPr>
          <w:rFonts w:ascii="Calibri" w:eastAsia="Calibri" w:hAnsi="Calibri" w:cs="Calibri"/>
          <w:sz w:val="28"/>
          <w:szCs w:val="28"/>
        </w:rPr>
      </w:pPr>
      <w:r w:rsidRPr="5406497E">
        <w:rPr>
          <w:rFonts w:ascii="Calibri" w:eastAsia="Calibri" w:hAnsi="Calibri" w:cs="Calibri"/>
        </w:rPr>
        <w:t>Kastamonu Üniversitesi Ön Lisans ve Lisans Eğitim-Öğretim ve Sınav Yönetmeliği</w:t>
      </w:r>
    </w:p>
    <w:p w14:paraId="5505FCF5" w14:textId="541A7913" w:rsidR="5406497E" w:rsidRDefault="5406497E" w:rsidP="5406497E">
      <w:pPr>
        <w:spacing w:line="257" w:lineRule="auto"/>
        <w:rPr>
          <w:rFonts w:ascii="Calibri" w:eastAsia="Calibri" w:hAnsi="Calibri" w:cs="Calibri"/>
          <w:sz w:val="28"/>
          <w:szCs w:val="28"/>
        </w:rPr>
      </w:pPr>
      <w:r w:rsidRPr="5406497E">
        <w:rPr>
          <w:rFonts w:ascii="Calibri" w:eastAsia="Calibri" w:hAnsi="Calibri" w:cs="Calibri"/>
        </w:rPr>
        <w:t xml:space="preserve">MADDE 17 – </w:t>
      </w:r>
    </w:p>
    <w:p w14:paraId="64A28E1C" w14:textId="2EB21BA8" w:rsidR="5406497E" w:rsidRDefault="5406497E" w:rsidP="5406497E">
      <w:pPr>
        <w:spacing w:line="257" w:lineRule="auto"/>
        <w:rPr>
          <w:rFonts w:ascii="Calibri" w:eastAsia="Calibri" w:hAnsi="Calibri" w:cs="Calibri"/>
          <w:sz w:val="28"/>
          <w:szCs w:val="28"/>
        </w:rPr>
      </w:pPr>
      <w:r w:rsidRPr="5406497E">
        <w:rPr>
          <w:rFonts w:ascii="Calibri" w:eastAsia="Calibri" w:hAnsi="Calibri" w:cs="Calibri"/>
        </w:rPr>
        <w:t xml:space="preserve">(1) Öğrencilerin aldıkları derslerde gösterdikleri başarı notları harf ile gösterilir. </w:t>
      </w:r>
    </w:p>
    <w:p w14:paraId="6A7A06CB" w14:textId="1B0CC8FA" w:rsidR="5406497E" w:rsidRDefault="5406497E" w:rsidP="5406497E">
      <w:pPr>
        <w:spacing w:line="257" w:lineRule="auto"/>
        <w:rPr>
          <w:rFonts w:ascii="Calibri" w:eastAsia="Calibri" w:hAnsi="Calibri" w:cs="Calibri"/>
          <w:sz w:val="28"/>
          <w:szCs w:val="28"/>
        </w:rPr>
      </w:pPr>
      <w:r w:rsidRPr="5406497E">
        <w:rPr>
          <w:rFonts w:ascii="Calibri" w:eastAsia="Calibri" w:hAnsi="Calibri" w:cs="Calibri"/>
        </w:rPr>
        <w:t xml:space="preserve">(2) Ders başarı notu, dönem içi ve dönem sonu sınav puanlarının birlikte değerlendirilmesiyle elde edilir ve bu sonuç öğrencinin akademik başarı durumunu gösterir. </w:t>
      </w:r>
    </w:p>
    <w:p w14:paraId="77D3C281" w14:textId="68A20590" w:rsidR="5406497E" w:rsidRDefault="6E806342" w:rsidP="5406497E">
      <w:pPr>
        <w:spacing w:line="257" w:lineRule="auto"/>
        <w:rPr>
          <w:rFonts w:ascii="Calibri" w:eastAsia="Calibri" w:hAnsi="Calibri" w:cs="Calibri"/>
          <w:sz w:val="28"/>
          <w:szCs w:val="28"/>
        </w:rPr>
      </w:pPr>
      <w:r w:rsidRPr="6E806342">
        <w:rPr>
          <w:rFonts w:ascii="Calibri" w:eastAsia="Calibri" w:hAnsi="Calibri" w:cs="Calibri"/>
        </w:rPr>
        <w:t xml:space="preserve">(3) Yabancı dil ve Türkçe hazırlık sınıfları hariç, dönem içi ve dönem sonu sınavlarının oransal ağırlıkları dönem başlamadan ilgili kurullarının önerisi ve Senatonun kararıyla belirlenir ve yeni öneri talebi gelinceye kadar yürürlükte kalır. </w:t>
      </w:r>
    </w:p>
    <w:p w14:paraId="23EAF34E" w14:textId="73189513" w:rsidR="5406497E" w:rsidRDefault="5406497E" w:rsidP="5406497E">
      <w:pPr>
        <w:spacing w:line="257" w:lineRule="auto"/>
        <w:rPr>
          <w:rFonts w:ascii="Calibri" w:eastAsia="Calibri" w:hAnsi="Calibri" w:cs="Calibri"/>
        </w:rPr>
      </w:pPr>
      <w:r w:rsidRPr="5406497E">
        <w:rPr>
          <w:rFonts w:ascii="Calibri" w:eastAsia="Calibri" w:hAnsi="Calibri" w:cs="Calibri"/>
        </w:rPr>
        <w:t>(4) Değerlendirmeler, mutlak veya bağıl değerlendirme ölçütlerine göre yapılır ve eğitim-öğretim dönemi başlamadan Senato tarafından belirlenir.</w:t>
      </w:r>
    </w:p>
    <w:p w14:paraId="111C00ED" w14:textId="77777777" w:rsidR="00F064D9" w:rsidRDefault="00F064D9" w:rsidP="5406497E">
      <w:pPr>
        <w:spacing w:line="257" w:lineRule="auto"/>
        <w:rPr>
          <w:rFonts w:ascii="Calibri" w:eastAsia="Calibri" w:hAnsi="Calibri" w:cs="Calibri"/>
          <w:sz w:val="28"/>
          <w:szCs w:val="28"/>
        </w:rPr>
      </w:pPr>
    </w:p>
    <w:p w14:paraId="705BEF85" w14:textId="53B13145" w:rsidR="5406497E" w:rsidRDefault="6E806342" w:rsidP="5406497E">
      <w:pPr>
        <w:spacing w:line="257" w:lineRule="auto"/>
      </w:pPr>
      <w:r w:rsidRPr="6E806342">
        <w:rPr>
          <w:rFonts w:ascii="Calibri" w:eastAsia="Calibri" w:hAnsi="Calibri" w:cs="Calibri"/>
        </w:rPr>
        <w:t>a) Başarı düzeyine ilişkin harf notları ve katsayılar aşağıda belirtilmektedir: ￼</w:t>
      </w:r>
      <w:r w:rsidRPr="6E806342">
        <w:rPr>
          <w:rFonts w:ascii="Calibri" w:eastAsia="Calibri" w:hAnsi="Calibri" w:cs="Calibri"/>
          <w:sz w:val="22"/>
          <w:szCs w:val="22"/>
        </w:rPr>
        <w:t xml:space="preserve"> </w:t>
      </w:r>
    </w:p>
    <w:tbl>
      <w:tblPr>
        <w:tblStyle w:val="TabloKlavuzu"/>
        <w:tblW w:w="0" w:type="auto"/>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4A0" w:firstRow="1" w:lastRow="0" w:firstColumn="1" w:lastColumn="0" w:noHBand="0" w:noVBand="1"/>
      </w:tblPr>
      <w:tblGrid>
        <w:gridCol w:w="3015"/>
        <w:gridCol w:w="3015"/>
        <w:gridCol w:w="3015"/>
      </w:tblGrid>
      <w:tr w:rsidR="5406497E" w14:paraId="080992B1" w14:textId="77777777" w:rsidTr="44799BA1">
        <w:trPr>
          <w:trHeight w:val="300"/>
        </w:trPr>
        <w:tc>
          <w:tcPr>
            <w:tcW w:w="3015"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11A90EF5" w14:textId="421D4C14" w:rsidR="5406497E" w:rsidRDefault="5406497E" w:rsidP="5406497E">
            <w:pPr>
              <w:rPr>
                <w:rFonts w:ascii="Calibri" w:eastAsia="Calibri" w:hAnsi="Calibri" w:cs="Calibri"/>
                <w:b/>
                <w:bCs/>
                <w:sz w:val="28"/>
                <w:szCs w:val="28"/>
              </w:rPr>
            </w:pPr>
            <w:r w:rsidRPr="5406497E">
              <w:rPr>
                <w:rFonts w:ascii="Calibri" w:eastAsia="Calibri" w:hAnsi="Calibri" w:cs="Calibri"/>
                <w:b/>
                <w:bCs/>
              </w:rPr>
              <w:t xml:space="preserve">Başarı Notu </w:t>
            </w:r>
          </w:p>
        </w:tc>
        <w:tc>
          <w:tcPr>
            <w:tcW w:w="3015"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1512E24F" w14:textId="18AE2FFB" w:rsidR="5406497E" w:rsidRDefault="5406497E" w:rsidP="5406497E">
            <w:pPr>
              <w:rPr>
                <w:rFonts w:ascii="Calibri" w:eastAsia="Calibri" w:hAnsi="Calibri" w:cs="Calibri"/>
                <w:b/>
                <w:bCs/>
                <w:sz w:val="28"/>
                <w:szCs w:val="28"/>
              </w:rPr>
            </w:pPr>
            <w:r w:rsidRPr="5406497E">
              <w:rPr>
                <w:rFonts w:ascii="Calibri" w:eastAsia="Calibri" w:hAnsi="Calibri" w:cs="Calibri"/>
                <w:b/>
                <w:bCs/>
              </w:rPr>
              <w:t xml:space="preserve">Harfli Başarı Notu </w:t>
            </w:r>
          </w:p>
        </w:tc>
        <w:tc>
          <w:tcPr>
            <w:tcW w:w="3015"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633D86C0" w14:textId="7D58B960" w:rsidR="5406497E" w:rsidRDefault="5406497E" w:rsidP="5406497E">
            <w:pPr>
              <w:rPr>
                <w:rFonts w:ascii="Calibri" w:eastAsia="Calibri" w:hAnsi="Calibri" w:cs="Calibri"/>
                <w:b/>
                <w:bCs/>
                <w:sz w:val="28"/>
                <w:szCs w:val="28"/>
              </w:rPr>
            </w:pPr>
            <w:r w:rsidRPr="5406497E">
              <w:rPr>
                <w:rFonts w:ascii="Calibri" w:eastAsia="Calibri" w:hAnsi="Calibri" w:cs="Calibri"/>
                <w:b/>
                <w:bCs/>
              </w:rPr>
              <w:t xml:space="preserve">Katsayı </w:t>
            </w:r>
          </w:p>
        </w:tc>
      </w:tr>
      <w:tr w:rsidR="5406497E" w14:paraId="0CD55C34" w14:textId="77777777" w:rsidTr="44799BA1">
        <w:trPr>
          <w:trHeight w:val="300"/>
        </w:trPr>
        <w:tc>
          <w:tcPr>
            <w:tcW w:w="3015"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453CCF34" w14:textId="048EE02E" w:rsidR="5406497E" w:rsidRDefault="5406497E" w:rsidP="5406497E">
            <w:pPr>
              <w:rPr>
                <w:rFonts w:ascii="Calibri" w:eastAsia="Calibri" w:hAnsi="Calibri" w:cs="Calibri"/>
                <w:sz w:val="28"/>
                <w:szCs w:val="28"/>
              </w:rPr>
            </w:pPr>
            <w:r w:rsidRPr="5406497E">
              <w:rPr>
                <w:rFonts w:ascii="Calibri" w:eastAsia="Calibri" w:hAnsi="Calibri" w:cs="Calibri"/>
              </w:rPr>
              <w:t xml:space="preserve">90,00-100,00 </w:t>
            </w:r>
          </w:p>
        </w:tc>
        <w:tc>
          <w:tcPr>
            <w:tcW w:w="3015"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72AAF6CF" w14:textId="6121EA95" w:rsidR="5406497E" w:rsidRDefault="5406497E" w:rsidP="5406497E">
            <w:pPr>
              <w:rPr>
                <w:rFonts w:ascii="Calibri" w:eastAsia="Calibri" w:hAnsi="Calibri" w:cs="Calibri"/>
                <w:sz w:val="28"/>
                <w:szCs w:val="28"/>
              </w:rPr>
            </w:pPr>
            <w:r w:rsidRPr="5406497E">
              <w:rPr>
                <w:rFonts w:ascii="Calibri" w:eastAsia="Calibri" w:hAnsi="Calibri" w:cs="Calibri"/>
              </w:rPr>
              <w:t xml:space="preserve">AA </w:t>
            </w:r>
          </w:p>
        </w:tc>
        <w:tc>
          <w:tcPr>
            <w:tcW w:w="3015"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23FD380B" w14:textId="66FDA668" w:rsidR="5406497E" w:rsidRDefault="5406497E" w:rsidP="5406497E">
            <w:pPr>
              <w:rPr>
                <w:rFonts w:ascii="Calibri" w:eastAsia="Calibri" w:hAnsi="Calibri" w:cs="Calibri"/>
                <w:sz w:val="28"/>
                <w:szCs w:val="28"/>
              </w:rPr>
            </w:pPr>
            <w:r w:rsidRPr="5406497E">
              <w:rPr>
                <w:rFonts w:ascii="Calibri" w:eastAsia="Calibri" w:hAnsi="Calibri" w:cs="Calibri"/>
              </w:rPr>
              <w:t xml:space="preserve">4.00 </w:t>
            </w:r>
          </w:p>
        </w:tc>
      </w:tr>
      <w:tr w:rsidR="5406497E" w14:paraId="399C817B" w14:textId="77777777" w:rsidTr="44799BA1">
        <w:trPr>
          <w:trHeight w:val="300"/>
        </w:trPr>
        <w:tc>
          <w:tcPr>
            <w:tcW w:w="3015"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4821657C" w14:textId="5602BE5B" w:rsidR="5406497E" w:rsidRDefault="5406497E" w:rsidP="5406497E">
            <w:pPr>
              <w:rPr>
                <w:rFonts w:ascii="Calibri" w:eastAsia="Calibri" w:hAnsi="Calibri" w:cs="Calibri"/>
                <w:sz w:val="28"/>
                <w:szCs w:val="28"/>
              </w:rPr>
            </w:pPr>
            <w:r w:rsidRPr="5406497E">
              <w:rPr>
                <w:rFonts w:ascii="Calibri" w:eastAsia="Calibri" w:hAnsi="Calibri" w:cs="Calibri"/>
              </w:rPr>
              <w:t xml:space="preserve">85,00-89,00 </w:t>
            </w:r>
          </w:p>
        </w:tc>
        <w:tc>
          <w:tcPr>
            <w:tcW w:w="3015"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2BDF1B80" w14:textId="67D52FE5" w:rsidR="5406497E" w:rsidRDefault="5406497E" w:rsidP="5406497E">
            <w:pPr>
              <w:rPr>
                <w:rFonts w:ascii="Calibri" w:eastAsia="Calibri" w:hAnsi="Calibri" w:cs="Calibri"/>
                <w:sz w:val="28"/>
                <w:szCs w:val="28"/>
              </w:rPr>
            </w:pPr>
            <w:r w:rsidRPr="5406497E">
              <w:rPr>
                <w:rFonts w:ascii="Calibri" w:eastAsia="Calibri" w:hAnsi="Calibri" w:cs="Calibri"/>
              </w:rPr>
              <w:t xml:space="preserve">BA </w:t>
            </w:r>
          </w:p>
        </w:tc>
        <w:tc>
          <w:tcPr>
            <w:tcW w:w="3015"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64655132" w14:textId="669A99A2" w:rsidR="5406497E" w:rsidRDefault="5406497E" w:rsidP="5406497E">
            <w:pPr>
              <w:rPr>
                <w:rFonts w:ascii="Calibri" w:eastAsia="Calibri" w:hAnsi="Calibri" w:cs="Calibri"/>
                <w:sz w:val="28"/>
                <w:szCs w:val="28"/>
              </w:rPr>
            </w:pPr>
            <w:r w:rsidRPr="5406497E">
              <w:rPr>
                <w:rFonts w:ascii="Calibri" w:eastAsia="Calibri" w:hAnsi="Calibri" w:cs="Calibri"/>
              </w:rPr>
              <w:t xml:space="preserve">3.50 </w:t>
            </w:r>
          </w:p>
        </w:tc>
      </w:tr>
      <w:tr w:rsidR="5406497E" w14:paraId="5E316ED7" w14:textId="77777777" w:rsidTr="44799BA1">
        <w:trPr>
          <w:trHeight w:val="300"/>
        </w:trPr>
        <w:tc>
          <w:tcPr>
            <w:tcW w:w="3015"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4BE3275A" w14:textId="3505D15B" w:rsidR="5406497E" w:rsidRDefault="5406497E" w:rsidP="5406497E">
            <w:pPr>
              <w:rPr>
                <w:rFonts w:ascii="Calibri" w:eastAsia="Calibri" w:hAnsi="Calibri" w:cs="Calibri"/>
                <w:sz w:val="28"/>
                <w:szCs w:val="28"/>
              </w:rPr>
            </w:pPr>
            <w:r w:rsidRPr="5406497E">
              <w:rPr>
                <w:rFonts w:ascii="Calibri" w:eastAsia="Calibri" w:hAnsi="Calibri" w:cs="Calibri"/>
              </w:rPr>
              <w:lastRenderedPageBreak/>
              <w:t xml:space="preserve">75,00-84,00 </w:t>
            </w:r>
          </w:p>
        </w:tc>
        <w:tc>
          <w:tcPr>
            <w:tcW w:w="3015"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18F93290" w14:textId="4BC0F62F" w:rsidR="5406497E" w:rsidRDefault="5406497E" w:rsidP="5406497E">
            <w:pPr>
              <w:rPr>
                <w:rFonts w:ascii="Calibri" w:eastAsia="Calibri" w:hAnsi="Calibri" w:cs="Calibri"/>
                <w:sz w:val="28"/>
                <w:szCs w:val="28"/>
              </w:rPr>
            </w:pPr>
            <w:r w:rsidRPr="5406497E">
              <w:rPr>
                <w:rFonts w:ascii="Calibri" w:eastAsia="Calibri" w:hAnsi="Calibri" w:cs="Calibri"/>
              </w:rPr>
              <w:t xml:space="preserve">BB </w:t>
            </w:r>
          </w:p>
        </w:tc>
        <w:tc>
          <w:tcPr>
            <w:tcW w:w="3015"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7081573F" w14:textId="613D11E8" w:rsidR="5406497E" w:rsidRDefault="5406497E" w:rsidP="5406497E">
            <w:pPr>
              <w:rPr>
                <w:rFonts w:ascii="Calibri" w:eastAsia="Calibri" w:hAnsi="Calibri" w:cs="Calibri"/>
                <w:sz w:val="28"/>
                <w:szCs w:val="28"/>
              </w:rPr>
            </w:pPr>
            <w:r w:rsidRPr="5406497E">
              <w:rPr>
                <w:rFonts w:ascii="Calibri" w:eastAsia="Calibri" w:hAnsi="Calibri" w:cs="Calibri"/>
              </w:rPr>
              <w:t xml:space="preserve">3.00 </w:t>
            </w:r>
          </w:p>
        </w:tc>
      </w:tr>
      <w:tr w:rsidR="5406497E" w14:paraId="4EB12E52" w14:textId="77777777" w:rsidTr="44799BA1">
        <w:trPr>
          <w:trHeight w:val="300"/>
        </w:trPr>
        <w:tc>
          <w:tcPr>
            <w:tcW w:w="3015"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5DF05780" w14:textId="4EA4C8ED" w:rsidR="5406497E" w:rsidRDefault="5406497E" w:rsidP="5406497E">
            <w:pPr>
              <w:rPr>
                <w:rFonts w:ascii="Calibri" w:eastAsia="Calibri" w:hAnsi="Calibri" w:cs="Calibri"/>
                <w:sz w:val="28"/>
                <w:szCs w:val="28"/>
              </w:rPr>
            </w:pPr>
            <w:r w:rsidRPr="5406497E">
              <w:rPr>
                <w:rFonts w:ascii="Calibri" w:eastAsia="Calibri" w:hAnsi="Calibri" w:cs="Calibri"/>
              </w:rPr>
              <w:t xml:space="preserve">65,00-74,00 </w:t>
            </w:r>
          </w:p>
        </w:tc>
        <w:tc>
          <w:tcPr>
            <w:tcW w:w="3015"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7702235D" w14:textId="132855CA" w:rsidR="5406497E" w:rsidRDefault="5406497E" w:rsidP="5406497E">
            <w:pPr>
              <w:rPr>
                <w:rFonts w:ascii="Calibri" w:eastAsia="Calibri" w:hAnsi="Calibri" w:cs="Calibri"/>
                <w:sz w:val="28"/>
                <w:szCs w:val="28"/>
              </w:rPr>
            </w:pPr>
            <w:r w:rsidRPr="5406497E">
              <w:rPr>
                <w:rFonts w:ascii="Calibri" w:eastAsia="Calibri" w:hAnsi="Calibri" w:cs="Calibri"/>
              </w:rPr>
              <w:t xml:space="preserve">CB </w:t>
            </w:r>
          </w:p>
        </w:tc>
        <w:tc>
          <w:tcPr>
            <w:tcW w:w="3015"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6BCDE169" w14:textId="0C51228A" w:rsidR="5406497E" w:rsidRDefault="5406497E" w:rsidP="5406497E">
            <w:pPr>
              <w:rPr>
                <w:rFonts w:ascii="Calibri" w:eastAsia="Calibri" w:hAnsi="Calibri" w:cs="Calibri"/>
                <w:sz w:val="28"/>
                <w:szCs w:val="28"/>
              </w:rPr>
            </w:pPr>
            <w:r w:rsidRPr="5406497E">
              <w:rPr>
                <w:rFonts w:ascii="Calibri" w:eastAsia="Calibri" w:hAnsi="Calibri" w:cs="Calibri"/>
              </w:rPr>
              <w:t xml:space="preserve">2.50 </w:t>
            </w:r>
          </w:p>
        </w:tc>
      </w:tr>
      <w:tr w:rsidR="5406497E" w14:paraId="70F9A3C1" w14:textId="77777777" w:rsidTr="44799BA1">
        <w:trPr>
          <w:trHeight w:val="300"/>
        </w:trPr>
        <w:tc>
          <w:tcPr>
            <w:tcW w:w="3015"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16D093B5" w14:textId="3E84F248" w:rsidR="5406497E" w:rsidRDefault="5406497E" w:rsidP="5406497E">
            <w:pPr>
              <w:rPr>
                <w:rFonts w:ascii="Calibri" w:eastAsia="Calibri" w:hAnsi="Calibri" w:cs="Calibri"/>
                <w:sz w:val="28"/>
                <w:szCs w:val="28"/>
              </w:rPr>
            </w:pPr>
            <w:r w:rsidRPr="5406497E">
              <w:rPr>
                <w:rFonts w:ascii="Calibri" w:eastAsia="Calibri" w:hAnsi="Calibri" w:cs="Calibri"/>
              </w:rPr>
              <w:t xml:space="preserve">60,00-64,00 </w:t>
            </w:r>
          </w:p>
        </w:tc>
        <w:tc>
          <w:tcPr>
            <w:tcW w:w="3015"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288C0E41" w14:textId="3A70A83C" w:rsidR="5406497E" w:rsidRDefault="5406497E" w:rsidP="5406497E">
            <w:pPr>
              <w:rPr>
                <w:rFonts w:ascii="Calibri" w:eastAsia="Calibri" w:hAnsi="Calibri" w:cs="Calibri"/>
                <w:sz w:val="28"/>
                <w:szCs w:val="28"/>
              </w:rPr>
            </w:pPr>
            <w:r w:rsidRPr="5406497E">
              <w:rPr>
                <w:rFonts w:ascii="Calibri" w:eastAsia="Calibri" w:hAnsi="Calibri" w:cs="Calibri"/>
              </w:rPr>
              <w:t xml:space="preserve">CC </w:t>
            </w:r>
          </w:p>
        </w:tc>
        <w:tc>
          <w:tcPr>
            <w:tcW w:w="3015"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3143784A" w14:textId="1FF5B1DB" w:rsidR="5406497E" w:rsidRDefault="5406497E" w:rsidP="5406497E">
            <w:pPr>
              <w:rPr>
                <w:rFonts w:ascii="Calibri" w:eastAsia="Calibri" w:hAnsi="Calibri" w:cs="Calibri"/>
                <w:sz w:val="28"/>
                <w:szCs w:val="28"/>
              </w:rPr>
            </w:pPr>
            <w:r w:rsidRPr="5406497E">
              <w:rPr>
                <w:rFonts w:ascii="Calibri" w:eastAsia="Calibri" w:hAnsi="Calibri" w:cs="Calibri"/>
              </w:rPr>
              <w:t xml:space="preserve">2.00 </w:t>
            </w:r>
          </w:p>
        </w:tc>
      </w:tr>
      <w:tr w:rsidR="5406497E" w14:paraId="14F45556" w14:textId="77777777" w:rsidTr="44799BA1">
        <w:trPr>
          <w:trHeight w:val="300"/>
        </w:trPr>
        <w:tc>
          <w:tcPr>
            <w:tcW w:w="3015"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2E0D41F9" w14:textId="5487666B" w:rsidR="5406497E" w:rsidRDefault="5406497E" w:rsidP="5406497E">
            <w:pPr>
              <w:rPr>
                <w:rFonts w:ascii="Calibri" w:eastAsia="Calibri" w:hAnsi="Calibri" w:cs="Calibri"/>
                <w:sz w:val="28"/>
                <w:szCs w:val="28"/>
              </w:rPr>
            </w:pPr>
            <w:r w:rsidRPr="5406497E">
              <w:rPr>
                <w:rFonts w:ascii="Calibri" w:eastAsia="Calibri" w:hAnsi="Calibri" w:cs="Calibri"/>
              </w:rPr>
              <w:t xml:space="preserve">55,00-59,00 </w:t>
            </w:r>
          </w:p>
        </w:tc>
        <w:tc>
          <w:tcPr>
            <w:tcW w:w="3015"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23F70422" w14:textId="0482FCDB" w:rsidR="5406497E" w:rsidRDefault="5406497E" w:rsidP="5406497E">
            <w:pPr>
              <w:rPr>
                <w:rFonts w:ascii="Calibri" w:eastAsia="Calibri" w:hAnsi="Calibri" w:cs="Calibri"/>
                <w:sz w:val="28"/>
                <w:szCs w:val="28"/>
              </w:rPr>
            </w:pPr>
            <w:r w:rsidRPr="5406497E">
              <w:rPr>
                <w:rFonts w:ascii="Calibri" w:eastAsia="Calibri" w:hAnsi="Calibri" w:cs="Calibri"/>
              </w:rPr>
              <w:t xml:space="preserve">DC </w:t>
            </w:r>
          </w:p>
        </w:tc>
        <w:tc>
          <w:tcPr>
            <w:tcW w:w="3015"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2ADD9FD1" w14:textId="3396FC54" w:rsidR="5406497E" w:rsidRDefault="5406497E" w:rsidP="5406497E">
            <w:pPr>
              <w:rPr>
                <w:rFonts w:ascii="Calibri" w:eastAsia="Calibri" w:hAnsi="Calibri" w:cs="Calibri"/>
                <w:sz w:val="28"/>
                <w:szCs w:val="28"/>
              </w:rPr>
            </w:pPr>
            <w:r w:rsidRPr="5406497E">
              <w:rPr>
                <w:rFonts w:ascii="Calibri" w:eastAsia="Calibri" w:hAnsi="Calibri" w:cs="Calibri"/>
              </w:rPr>
              <w:t xml:space="preserve">1.50 </w:t>
            </w:r>
          </w:p>
        </w:tc>
      </w:tr>
      <w:tr w:rsidR="5406497E" w14:paraId="44EBC742" w14:textId="77777777" w:rsidTr="44799BA1">
        <w:trPr>
          <w:trHeight w:val="300"/>
        </w:trPr>
        <w:tc>
          <w:tcPr>
            <w:tcW w:w="3015"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41057846" w14:textId="2F4DF0C2" w:rsidR="5406497E" w:rsidRDefault="5406497E" w:rsidP="5406497E">
            <w:pPr>
              <w:rPr>
                <w:rFonts w:ascii="Calibri" w:eastAsia="Calibri" w:hAnsi="Calibri" w:cs="Calibri"/>
                <w:sz w:val="28"/>
                <w:szCs w:val="28"/>
              </w:rPr>
            </w:pPr>
            <w:r w:rsidRPr="5406497E">
              <w:rPr>
                <w:rFonts w:ascii="Calibri" w:eastAsia="Calibri" w:hAnsi="Calibri" w:cs="Calibri"/>
              </w:rPr>
              <w:t xml:space="preserve">50,00-54,00 </w:t>
            </w:r>
          </w:p>
        </w:tc>
        <w:tc>
          <w:tcPr>
            <w:tcW w:w="3015"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07CE1BD8" w14:textId="29A17B8A" w:rsidR="5406497E" w:rsidRDefault="5406497E" w:rsidP="5406497E">
            <w:pPr>
              <w:rPr>
                <w:rFonts w:ascii="Calibri" w:eastAsia="Calibri" w:hAnsi="Calibri" w:cs="Calibri"/>
                <w:sz w:val="28"/>
                <w:szCs w:val="28"/>
              </w:rPr>
            </w:pPr>
            <w:r w:rsidRPr="5406497E">
              <w:rPr>
                <w:rFonts w:ascii="Calibri" w:eastAsia="Calibri" w:hAnsi="Calibri" w:cs="Calibri"/>
              </w:rPr>
              <w:t xml:space="preserve">DD </w:t>
            </w:r>
          </w:p>
        </w:tc>
        <w:tc>
          <w:tcPr>
            <w:tcW w:w="3015"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461D560B" w14:textId="4AAFB7C5" w:rsidR="5406497E" w:rsidRDefault="5406497E" w:rsidP="5406497E">
            <w:pPr>
              <w:rPr>
                <w:rFonts w:ascii="Calibri" w:eastAsia="Calibri" w:hAnsi="Calibri" w:cs="Calibri"/>
                <w:sz w:val="28"/>
                <w:szCs w:val="28"/>
              </w:rPr>
            </w:pPr>
            <w:r w:rsidRPr="5406497E">
              <w:rPr>
                <w:rFonts w:ascii="Calibri" w:eastAsia="Calibri" w:hAnsi="Calibri" w:cs="Calibri"/>
              </w:rPr>
              <w:t xml:space="preserve">1.00 </w:t>
            </w:r>
          </w:p>
        </w:tc>
      </w:tr>
      <w:tr w:rsidR="5406497E" w14:paraId="7F4B045E" w14:textId="77777777" w:rsidTr="44799BA1">
        <w:trPr>
          <w:trHeight w:val="300"/>
        </w:trPr>
        <w:tc>
          <w:tcPr>
            <w:tcW w:w="3015"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0B2D75F9" w14:textId="3DE3AC9E" w:rsidR="5406497E" w:rsidRDefault="5406497E" w:rsidP="5406497E">
            <w:pPr>
              <w:rPr>
                <w:rFonts w:ascii="Calibri" w:eastAsia="Calibri" w:hAnsi="Calibri" w:cs="Calibri"/>
                <w:sz w:val="28"/>
                <w:szCs w:val="28"/>
              </w:rPr>
            </w:pPr>
            <w:r w:rsidRPr="5406497E">
              <w:rPr>
                <w:rFonts w:ascii="Calibri" w:eastAsia="Calibri" w:hAnsi="Calibri" w:cs="Calibri"/>
              </w:rPr>
              <w:t xml:space="preserve">40,00-49,00 </w:t>
            </w:r>
          </w:p>
        </w:tc>
        <w:tc>
          <w:tcPr>
            <w:tcW w:w="3015"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6962E3B1" w14:textId="6D397827" w:rsidR="5406497E" w:rsidRDefault="5406497E" w:rsidP="5406497E">
            <w:pPr>
              <w:rPr>
                <w:rFonts w:ascii="Calibri" w:eastAsia="Calibri" w:hAnsi="Calibri" w:cs="Calibri"/>
                <w:sz w:val="28"/>
                <w:szCs w:val="28"/>
              </w:rPr>
            </w:pPr>
            <w:r w:rsidRPr="5406497E">
              <w:rPr>
                <w:rFonts w:ascii="Calibri" w:eastAsia="Calibri" w:hAnsi="Calibri" w:cs="Calibri"/>
              </w:rPr>
              <w:t xml:space="preserve">FD </w:t>
            </w:r>
          </w:p>
        </w:tc>
        <w:tc>
          <w:tcPr>
            <w:tcW w:w="3015"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7563CB5E" w14:textId="5BCD08A4" w:rsidR="5406497E" w:rsidRDefault="5406497E" w:rsidP="5406497E">
            <w:pPr>
              <w:rPr>
                <w:rFonts w:ascii="Calibri" w:eastAsia="Calibri" w:hAnsi="Calibri" w:cs="Calibri"/>
                <w:sz w:val="28"/>
                <w:szCs w:val="28"/>
              </w:rPr>
            </w:pPr>
            <w:r w:rsidRPr="5406497E">
              <w:rPr>
                <w:rFonts w:ascii="Calibri" w:eastAsia="Calibri" w:hAnsi="Calibri" w:cs="Calibri"/>
              </w:rPr>
              <w:t xml:space="preserve">0.50 </w:t>
            </w:r>
          </w:p>
        </w:tc>
      </w:tr>
      <w:tr w:rsidR="5406497E" w14:paraId="4C8D77EE" w14:textId="77777777" w:rsidTr="44799BA1">
        <w:trPr>
          <w:trHeight w:val="300"/>
        </w:trPr>
        <w:tc>
          <w:tcPr>
            <w:tcW w:w="3015"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11AE52CC" w14:textId="40B21B97" w:rsidR="5406497E" w:rsidRDefault="5406497E" w:rsidP="5406497E">
            <w:pPr>
              <w:rPr>
                <w:rFonts w:ascii="Calibri" w:eastAsia="Calibri" w:hAnsi="Calibri" w:cs="Calibri"/>
                <w:sz w:val="28"/>
                <w:szCs w:val="28"/>
              </w:rPr>
            </w:pPr>
            <w:r w:rsidRPr="5406497E">
              <w:rPr>
                <w:rFonts w:ascii="Calibri" w:eastAsia="Calibri" w:hAnsi="Calibri" w:cs="Calibri"/>
              </w:rPr>
              <w:t xml:space="preserve">0-39,00 </w:t>
            </w:r>
          </w:p>
        </w:tc>
        <w:tc>
          <w:tcPr>
            <w:tcW w:w="3015"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0F4BB4F1" w14:textId="0F7CB951" w:rsidR="5406497E" w:rsidRDefault="5406497E" w:rsidP="5406497E">
            <w:pPr>
              <w:rPr>
                <w:rFonts w:ascii="Calibri" w:eastAsia="Calibri" w:hAnsi="Calibri" w:cs="Calibri"/>
                <w:sz w:val="28"/>
                <w:szCs w:val="28"/>
              </w:rPr>
            </w:pPr>
            <w:r w:rsidRPr="5406497E">
              <w:rPr>
                <w:rFonts w:ascii="Calibri" w:eastAsia="Calibri" w:hAnsi="Calibri" w:cs="Calibri"/>
              </w:rPr>
              <w:t xml:space="preserve">FF </w:t>
            </w:r>
          </w:p>
        </w:tc>
        <w:tc>
          <w:tcPr>
            <w:tcW w:w="3015"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5ED0914E" w14:textId="4BE9E2CA" w:rsidR="5406497E" w:rsidRDefault="5406497E" w:rsidP="5406497E">
            <w:pPr>
              <w:rPr>
                <w:rFonts w:ascii="Calibri" w:eastAsia="Calibri" w:hAnsi="Calibri" w:cs="Calibri"/>
                <w:sz w:val="28"/>
                <w:szCs w:val="28"/>
              </w:rPr>
            </w:pPr>
            <w:r w:rsidRPr="5406497E">
              <w:rPr>
                <w:rFonts w:ascii="Calibri" w:eastAsia="Calibri" w:hAnsi="Calibri" w:cs="Calibri"/>
              </w:rPr>
              <w:t xml:space="preserve">0.00 </w:t>
            </w:r>
          </w:p>
        </w:tc>
      </w:tr>
      <w:tr w:rsidR="5406497E" w14:paraId="44E7C3EE" w14:textId="77777777" w:rsidTr="44799BA1">
        <w:trPr>
          <w:trHeight w:val="300"/>
        </w:trPr>
        <w:tc>
          <w:tcPr>
            <w:tcW w:w="3015"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01376C4B" w14:textId="25DCFF9B" w:rsidR="5406497E" w:rsidRDefault="5406497E" w:rsidP="5406497E">
            <w:pPr>
              <w:rPr>
                <w:rFonts w:ascii="Calibri" w:eastAsia="Calibri" w:hAnsi="Calibri" w:cs="Calibri"/>
                <w:sz w:val="28"/>
                <w:szCs w:val="28"/>
              </w:rPr>
            </w:pPr>
            <w:r w:rsidRPr="5406497E">
              <w:rPr>
                <w:rFonts w:ascii="Calibri" w:eastAsia="Calibri" w:hAnsi="Calibri" w:cs="Calibri"/>
              </w:rPr>
              <w:t xml:space="preserve">Başarılı </w:t>
            </w:r>
          </w:p>
        </w:tc>
        <w:tc>
          <w:tcPr>
            <w:tcW w:w="3015"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3D3224D8" w14:textId="646FDEF8" w:rsidR="5406497E" w:rsidRDefault="5406497E" w:rsidP="5406497E">
            <w:pPr>
              <w:rPr>
                <w:rFonts w:ascii="Calibri" w:eastAsia="Calibri" w:hAnsi="Calibri" w:cs="Calibri"/>
                <w:sz w:val="28"/>
                <w:szCs w:val="28"/>
              </w:rPr>
            </w:pPr>
            <w:r w:rsidRPr="5406497E">
              <w:rPr>
                <w:rFonts w:ascii="Calibri" w:eastAsia="Calibri" w:hAnsi="Calibri" w:cs="Calibri"/>
              </w:rPr>
              <w:t xml:space="preserve">B </w:t>
            </w:r>
          </w:p>
        </w:tc>
        <w:tc>
          <w:tcPr>
            <w:tcW w:w="3015"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1BF0F4B2" w14:textId="3682B2A0" w:rsidR="5406497E" w:rsidRDefault="5406497E" w:rsidP="5406497E">
            <w:pPr>
              <w:rPr>
                <w:rFonts w:ascii="Calibri" w:eastAsia="Calibri" w:hAnsi="Calibri" w:cs="Calibri"/>
                <w:sz w:val="28"/>
                <w:szCs w:val="28"/>
              </w:rPr>
            </w:pPr>
            <w:r w:rsidRPr="5406497E">
              <w:rPr>
                <w:rFonts w:ascii="Calibri" w:eastAsia="Calibri" w:hAnsi="Calibri" w:cs="Calibri"/>
              </w:rPr>
              <w:t xml:space="preserve">0.00 </w:t>
            </w:r>
          </w:p>
        </w:tc>
      </w:tr>
      <w:tr w:rsidR="5406497E" w14:paraId="639C41D8" w14:textId="77777777" w:rsidTr="44799BA1">
        <w:trPr>
          <w:trHeight w:val="300"/>
        </w:trPr>
        <w:tc>
          <w:tcPr>
            <w:tcW w:w="3015"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538C90D7" w14:textId="0FBDBFA8" w:rsidR="5406497E" w:rsidRDefault="5406497E" w:rsidP="5406497E">
            <w:pPr>
              <w:rPr>
                <w:rFonts w:ascii="Calibri" w:eastAsia="Calibri" w:hAnsi="Calibri" w:cs="Calibri"/>
                <w:sz w:val="28"/>
                <w:szCs w:val="28"/>
              </w:rPr>
            </w:pPr>
            <w:r w:rsidRPr="5406497E">
              <w:rPr>
                <w:rFonts w:ascii="Calibri" w:eastAsia="Calibri" w:hAnsi="Calibri" w:cs="Calibri"/>
              </w:rPr>
              <w:t xml:space="preserve">Başarısız </w:t>
            </w:r>
          </w:p>
        </w:tc>
        <w:tc>
          <w:tcPr>
            <w:tcW w:w="3015"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757FB9F2" w14:textId="533A69AD" w:rsidR="5406497E" w:rsidRDefault="5406497E" w:rsidP="5406497E">
            <w:pPr>
              <w:rPr>
                <w:rFonts w:ascii="Calibri" w:eastAsia="Calibri" w:hAnsi="Calibri" w:cs="Calibri"/>
                <w:sz w:val="28"/>
                <w:szCs w:val="28"/>
              </w:rPr>
            </w:pPr>
            <w:r w:rsidRPr="5406497E">
              <w:rPr>
                <w:rFonts w:ascii="Calibri" w:eastAsia="Calibri" w:hAnsi="Calibri" w:cs="Calibri"/>
              </w:rPr>
              <w:t xml:space="preserve">K </w:t>
            </w:r>
          </w:p>
        </w:tc>
        <w:tc>
          <w:tcPr>
            <w:tcW w:w="3015"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2E91A3E8" w14:textId="1ABE4641" w:rsidR="5406497E" w:rsidRDefault="5406497E" w:rsidP="5406497E">
            <w:pPr>
              <w:rPr>
                <w:rFonts w:ascii="Calibri" w:eastAsia="Calibri" w:hAnsi="Calibri" w:cs="Calibri"/>
                <w:sz w:val="28"/>
                <w:szCs w:val="28"/>
              </w:rPr>
            </w:pPr>
            <w:r w:rsidRPr="5406497E">
              <w:rPr>
                <w:rFonts w:ascii="Calibri" w:eastAsia="Calibri" w:hAnsi="Calibri" w:cs="Calibri"/>
              </w:rPr>
              <w:t xml:space="preserve">0.00 </w:t>
            </w:r>
          </w:p>
        </w:tc>
      </w:tr>
      <w:tr w:rsidR="5406497E" w14:paraId="4AF1A6DB" w14:textId="77777777" w:rsidTr="44799BA1">
        <w:trPr>
          <w:trHeight w:val="300"/>
        </w:trPr>
        <w:tc>
          <w:tcPr>
            <w:tcW w:w="3015"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00939704" w14:textId="166EE33D" w:rsidR="5406497E" w:rsidRDefault="5406497E" w:rsidP="5406497E">
            <w:pPr>
              <w:rPr>
                <w:rFonts w:ascii="Calibri" w:eastAsia="Calibri" w:hAnsi="Calibri" w:cs="Calibri"/>
                <w:sz w:val="28"/>
                <w:szCs w:val="28"/>
              </w:rPr>
            </w:pPr>
            <w:r w:rsidRPr="5406497E">
              <w:rPr>
                <w:rFonts w:ascii="Calibri" w:eastAsia="Calibri" w:hAnsi="Calibri" w:cs="Calibri"/>
              </w:rPr>
              <w:t xml:space="preserve">Devamsız </w:t>
            </w:r>
          </w:p>
        </w:tc>
        <w:tc>
          <w:tcPr>
            <w:tcW w:w="3015"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68618A74" w14:textId="439900F9" w:rsidR="5406497E" w:rsidRDefault="5406497E" w:rsidP="5406497E">
            <w:pPr>
              <w:rPr>
                <w:rFonts w:ascii="Calibri" w:eastAsia="Calibri" w:hAnsi="Calibri" w:cs="Calibri"/>
                <w:sz w:val="28"/>
                <w:szCs w:val="28"/>
              </w:rPr>
            </w:pPr>
            <w:r w:rsidRPr="5406497E">
              <w:rPr>
                <w:rFonts w:ascii="Calibri" w:eastAsia="Calibri" w:hAnsi="Calibri" w:cs="Calibri"/>
              </w:rPr>
              <w:t xml:space="preserve">D </w:t>
            </w:r>
          </w:p>
        </w:tc>
        <w:tc>
          <w:tcPr>
            <w:tcW w:w="3015"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1366969A" w14:textId="196307C9" w:rsidR="5406497E" w:rsidRDefault="5406497E" w:rsidP="5406497E">
            <w:pPr>
              <w:rPr>
                <w:rFonts w:ascii="Calibri" w:eastAsia="Calibri" w:hAnsi="Calibri" w:cs="Calibri"/>
                <w:sz w:val="28"/>
                <w:szCs w:val="28"/>
              </w:rPr>
            </w:pPr>
            <w:r w:rsidRPr="5406497E">
              <w:rPr>
                <w:rFonts w:ascii="Calibri" w:eastAsia="Calibri" w:hAnsi="Calibri" w:cs="Calibri"/>
              </w:rPr>
              <w:t xml:space="preserve">0.00 </w:t>
            </w:r>
          </w:p>
        </w:tc>
      </w:tr>
      <w:tr w:rsidR="5406497E" w14:paraId="5D042BE9" w14:textId="77777777" w:rsidTr="44799BA1">
        <w:trPr>
          <w:trHeight w:val="300"/>
        </w:trPr>
        <w:tc>
          <w:tcPr>
            <w:tcW w:w="3015"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76DEB5C7" w14:textId="5D116B76" w:rsidR="5406497E" w:rsidRDefault="5406497E" w:rsidP="5406497E">
            <w:pPr>
              <w:rPr>
                <w:rFonts w:ascii="Calibri" w:eastAsia="Calibri" w:hAnsi="Calibri" w:cs="Calibri"/>
                <w:sz w:val="28"/>
                <w:szCs w:val="28"/>
              </w:rPr>
            </w:pPr>
            <w:r w:rsidRPr="5406497E">
              <w:rPr>
                <w:rFonts w:ascii="Calibri" w:eastAsia="Calibri" w:hAnsi="Calibri" w:cs="Calibri"/>
              </w:rPr>
              <w:t xml:space="preserve">Sınava Girmedi </w:t>
            </w:r>
          </w:p>
        </w:tc>
        <w:tc>
          <w:tcPr>
            <w:tcW w:w="3015"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7EFC6DA1" w14:textId="4A309955" w:rsidR="5406497E" w:rsidRDefault="5406497E" w:rsidP="5406497E">
            <w:pPr>
              <w:rPr>
                <w:rFonts w:ascii="Calibri" w:eastAsia="Calibri" w:hAnsi="Calibri" w:cs="Calibri"/>
                <w:sz w:val="28"/>
                <w:szCs w:val="28"/>
              </w:rPr>
            </w:pPr>
            <w:r w:rsidRPr="5406497E">
              <w:rPr>
                <w:rFonts w:ascii="Calibri" w:eastAsia="Calibri" w:hAnsi="Calibri" w:cs="Calibri"/>
              </w:rPr>
              <w:t xml:space="preserve">GR </w:t>
            </w:r>
          </w:p>
        </w:tc>
        <w:tc>
          <w:tcPr>
            <w:tcW w:w="3015"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1302B05B" w14:textId="4CBA1417" w:rsidR="5406497E" w:rsidRDefault="5406497E" w:rsidP="5406497E">
            <w:pPr>
              <w:rPr>
                <w:rFonts w:ascii="Calibri" w:eastAsia="Calibri" w:hAnsi="Calibri" w:cs="Calibri"/>
                <w:sz w:val="28"/>
                <w:szCs w:val="28"/>
              </w:rPr>
            </w:pPr>
            <w:r w:rsidRPr="5406497E">
              <w:rPr>
                <w:rFonts w:ascii="Calibri" w:eastAsia="Calibri" w:hAnsi="Calibri" w:cs="Calibri"/>
              </w:rPr>
              <w:t xml:space="preserve">0.00 </w:t>
            </w:r>
          </w:p>
        </w:tc>
      </w:tr>
      <w:tr w:rsidR="5406497E" w14:paraId="0D105B36" w14:textId="77777777" w:rsidTr="44799BA1">
        <w:trPr>
          <w:trHeight w:val="300"/>
        </w:trPr>
        <w:tc>
          <w:tcPr>
            <w:tcW w:w="3015"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2EDBBDB3" w14:textId="607D121D" w:rsidR="5406497E" w:rsidRDefault="5406497E" w:rsidP="5406497E">
            <w:pPr>
              <w:rPr>
                <w:rFonts w:ascii="Calibri" w:eastAsia="Calibri" w:hAnsi="Calibri" w:cs="Calibri"/>
                <w:sz w:val="28"/>
                <w:szCs w:val="28"/>
              </w:rPr>
            </w:pPr>
            <w:r w:rsidRPr="5406497E">
              <w:rPr>
                <w:rFonts w:ascii="Calibri" w:eastAsia="Calibri" w:hAnsi="Calibri" w:cs="Calibri"/>
              </w:rPr>
              <w:t xml:space="preserve">Eksik </w:t>
            </w:r>
          </w:p>
        </w:tc>
        <w:tc>
          <w:tcPr>
            <w:tcW w:w="3015"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40C1E17C" w14:textId="0D0237B2" w:rsidR="5406497E" w:rsidRDefault="5406497E" w:rsidP="5406497E">
            <w:pPr>
              <w:rPr>
                <w:rFonts w:ascii="Calibri" w:eastAsia="Calibri" w:hAnsi="Calibri" w:cs="Calibri"/>
                <w:sz w:val="28"/>
                <w:szCs w:val="28"/>
              </w:rPr>
            </w:pPr>
            <w:r w:rsidRPr="5406497E">
              <w:rPr>
                <w:rFonts w:ascii="Calibri" w:eastAsia="Calibri" w:hAnsi="Calibri" w:cs="Calibri"/>
              </w:rPr>
              <w:t xml:space="preserve">E </w:t>
            </w:r>
          </w:p>
        </w:tc>
        <w:tc>
          <w:tcPr>
            <w:tcW w:w="3015"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47D0ABF2" w14:textId="25568422" w:rsidR="5406497E" w:rsidRDefault="5406497E" w:rsidP="5406497E">
            <w:pPr>
              <w:rPr>
                <w:rFonts w:ascii="Calibri" w:eastAsia="Calibri" w:hAnsi="Calibri" w:cs="Calibri"/>
                <w:sz w:val="28"/>
                <w:szCs w:val="28"/>
              </w:rPr>
            </w:pPr>
            <w:r w:rsidRPr="5406497E">
              <w:rPr>
                <w:rFonts w:ascii="Calibri" w:eastAsia="Calibri" w:hAnsi="Calibri" w:cs="Calibri"/>
              </w:rPr>
              <w:t>0.00</w:t>
            </w:r>
          </w:p>
        </w:tc>
      </w:tr>
    </w:tbl>
    <w:p w14:paraId="4E79295E" w14:textId="72694F81" w:rsidR="5406497E" w:rsidRDefault="5406497E" w:rsidP="5406497E">
      <w:pPr>
        <w:spacing w:line="257" w:lineRule="auto"/>
      </w:pPr>
      <w:r w:rsidRPr="5406497E">
        <w:rPr>
          <w:rFonts w:ascii="Calibri" w:eastAsia="Calibri" w:hAnsi="Calibri" w:cs="Calibri"/>
          <w:sz w:val="22"/>
          <w:szCs w:val="22"/>
        </w:rPr>
        <w:t xml:space="preserve">  </w:t>
      </w:r>
    </w:p>
    <w:p w14:paraId="4841EDA5" w14:textId="0C3F9645" w:rsidR="5406497E" w:rsidRDefault="5406497E" w:rsidP="5406497E">
      <w:pPr>
        <w:spacing w:line="247" w:lineRule="auto"/>
        <w:rPr>
          <w:rFonts w:ascii="Calibri" w:eastAsia="Calibri" w:hAnsi="Calibri" w:cs="Calibri"/>
        </w:rPr>
      </w:pPr>
      <w:r w:rsidRPr="5406497E">
        <w:rPr>
          <w:rFonts w:ascii="Calibri" w:eastAsia="Calibri" w:hAnsi="Calibri" w:cs="Calibri"/>
        </w:rPr>
        <w:t xml:space="preserve">b) Harf notlarının açıklaması aşağıdaki şekildedir: </w:t>
      </w:r>
    </w:p>
    <w:p w14:paraId="328F3485" w14:textId="37595EB2" w:rsidR="5406497E" w:rsidRDefault="5406497E" w:rsidP="5406497E">
      <w:pPr>
        <w:spacing w:line="247" w:lineRule="auto"/>
        <w:rPr>
          <w:rFonts w:ascii="Calibri" w:eastAsia="Calibri" w:hAnsi="Calibri" w:cs="Calibri"/>
        </w:rPr>
      </w:pPr>
      <w:r w:rsidRPr="5406497E">
        <w:rPr>
          <w:rFonts w:ascii="Calibri" w:eastAsia="Calibri" w:hAnsi="Calibri" w:cs="Calibri"/>
        </w:rPr>
        <w:t xml:space="preserve">1) Bir dersten AA, BA, BB, CB, CC, DC notlarından birini alan öğrenci, o dersi başarmış sayılır. </w:t>
      </w:r>
    </w:p>
    <w:p w14:paraId="1F2ED5C9" w14:textId="12B75160" w:rsidR="5406497E" w:rsidRDefault="5406497E" w:rsidP="5406497E">
      <w:pPr>
        <w:spacing w:line="247" w:lineRule="auto"/>
        <w:rPr>
          <w:rFonts w:ascii="Calibri" w:eastAsia="Calibri" w:hAnsi="Calibri" w:cs="Calibri"/>
        </w:rPr>
      </w:pPr>
      <w:r w:rsidRPr="5406497E">
        <w:rPr>
          <w:rFonts w:ascii="Calibri" w:eastAsia="Calibri" w:hAnsi="Calibri" w:cs="Calibri"/>
        </w:rPr>
        <w:t xml:space="preserve">2) DD, FD, FF notları öğrencinin dersten başarısız olduğunu belirtir. </w:t>
      </w:r>
    </w:p>
    <w:p w14:paraId="2A4B740C" w14:textId="2EAEDC21" w:rsidR="5406497E" w:rsidRDefault="5406497E" w:rsidP="5406497E">
      <w:pPr>
        <w:spacing w:line="247" w:lineRule="auto"/>
        <w:rPr>
          <w:rFonts w:ascii="Calibri" w:eastAsia="Calibri" w:hAnsi="Calibri" w:cs="Calibri"/>
        </w:rPr>
      </w:pPr>
      <w:r w:rsidRPr="5406497E">
        <w:rPr>
          <w:rFonts w:ascii="Calibri" w:eastAsia="Calibri" w:hAnsi="Calibri" w:cs="Calibri"/>
        </w:rPr>
        <w:t xml:space="preserve">3) Derse devam yükümlülüklerini yerine getirmeyen veya ders uygulamalarına ilişkin koşulları sağlamadığı için başarısız olan öğrencilere D notu verilir. D notu, not ortalamaları hesabında FF notu işlemi görür. </w:t>
      </w:r>
    </w:p>
    <w:p w14:paraId="3D6B9A81" w14:textId="121DCBB6" w:rsidR="5406497E" w:rsidRDefault="5406497E" w:rsidP="5406497E">
      <w:pPr>
        <w:spacing w:line="247" w:lineRule="auto"/>
        <w:rPr>
          <w:rFonts w:ascii="Calibri" w:eastAsia="Calibri" w:hAnsi="Calibri" w:cs="Calibri"/>
        </w:rPr>
      </w:pPr>
      <w:r w:rsidRPr="5406497E">
        <w:rPr>
          <w:rFonts w:ascii="Calibri" w:eastAsia="Calibri" w:hAnsi="Calibri" w:cs="Calibri"/>
        </w:rPr>
        <w:t xml:space="preserve">4) Dönem sonu sınavına girmeyen öğrenciye, dönem içi çalışmalarına bakılmaksızın GR notu verilir. GR notu, not ortalamaları hesabında FF notu işlemi görür. </w:t>
      </w:r>
    </w:p>
    <w:p w14:paraId="558FBD8D" w14:textId="53532636" w:rsidR="5406497E" w:rsidRDefault="5406497E" w:rsidP="5406497E">
      <w:pPr>
        <w:spacing w:line="247" w:lineRule="auto"/>
        <w:rPr>
          <w:rFonts w:ascii="Calibri" w:eastAsia="Calibri" w:hAnsi="Calibri" w:cs="Calibri"/>
        </w:rPr>
      </w:pPr>
      <w:r w:rsidRPr="5406497E">
        <w:rPr>
          <w:rFonts w:ascii="Calibri" w:eastAsia="Calibri" w:hAnsi="Calibri" w:cs="Calibri"/>
        </w:rPr>
        <w:t xml:space="preserve">5) E notu, staj, yerinde mesleki uygulama, iş yeri eğitimi, intörn ve klinik uygulamalar gibi uygulamalı derslerde, eğitim ve öğretim faaliyetinin belirlenen akademik takvime göre tamamlanamaması hallerinde dersin koordinatörünün kararı ile tamamlanması için verilen ek süreyi ifade eder. Ek süre, E notu girildiği tarihten itibaren ilgili kurul tarafından belirlenecek süreyi geçemez. </w:t>
      </w:r>
    </w:p>
    <w:p w14:paraId="4792BD86" w14:textId="36CE608A" w:rsidR="5406497E" w:rsidRDefault="5406497E" w:rsidP="5406497E">
      <w:pPr>
        <w:spacing w:line="247" w:lineRule="auto"/>
        <w:rPr>
          <w:rFonts w:ascii="Calibri" w:eastAsia="Calibri" w:hAnsi="Calibri" w:cs="Calibri"/>
        </w:rPr>
      </w:pPr>
      <w:r w:rsidRPr="5406497E">
        <w:rPr>
          <w:rFonts w:ascii="Calibri" w:eastAsia="Calibri" w:hAnsi="Calibri" w:cs="Calibri"/>
        </w:rPr>
        <w:t xml:space="preserve">6) (B) ve (K) notu ortalama hesaplarına dâhil edilmez. İlgili yönetmeliğe </w:t>
      </w:r>
      <w:r w:rsidRPr="5406497E">
        <w:rPr>
          <w:rFonts w:ascii="Calibri" w:eastAsia="Calibri" w:hAnsi="Calibri" w:cs="Calibri"/>
          <w:color w:val="0000FF"/>
          <w:u w:val="single"/>
        </w:rPr>
        <w:t>https://oidb.kastamonu.edu.tr/</w:t>
      </w:r>
      <w:hyperlink r:id="rId22">
        <w:r w:rsidRPr="5406497E">
          <w:rPr>
            <w:rStyle w:val="Kpr"/>
            <w:rFonts w:ascii="Calibri" w:eastAsia="Calibri" w:hAnsi="Calibri" w:cs="Calibri"/>
          </w:rPr>
          <w:t xml:space="preserve"> </w:t>
        </w:r>
      </w:hyperlink>
      <w:r w:rsidRPr="5406497E">
        <w:rPr>
          <w:rFonts w:ascii="Calibri" w:eastAsia="Calibri" w:hAnsi="Calibri" w:cs="Calibri"/>
        </w:rPr>
        <w:t xml:space="preserve">adresinden </w:t>
      </w:r>
      <w:r w:rsidRPr="5406497E">
        <w:rPr>
          <w:rFonts w:ascii="Calibri" w:eastAsia="Calibri" w:hAnsi="Calibri" w:cs="Calibri"/>
          <w:color w:val="4F81BD" w:themeColor="accent1"/>
          <w:u w:val="single"/>
        </w:rPr>
        <w:t xml:space="preserve"> </w:t>
      </w:r>
      <w:r w:rsidRPr="5406497E">
        <w:rPr>
          <w:rFonts w:ascii="Calibri" w:eastAsia="Calibri" w:hAnsi="Calibri" w:cs="Calibri"/>
        </w:rPr>
        <w:t>ulaşılabilir.</w:t>
      </w:r>
    </w:p>
    <w:p w14:paraId="6FC4F63C" w14:textId="25CA0621" w:rsidR="5406497E" w:rsidRDefault="5406497E" w:rsidP="5406497E">
      <w:pPr>
        <w:pStyle w:val="GvdeMetni"/>
        <w:rPr>
          <w:rFonts w:ascii="Calibri" w:hAnsi="Calibri"/>
        </w:rPr>
      </w:pPr>
    </w:p>
    <w:p w14:paraId="3BE356AA" w14:textId="119D64A5" w:rsidR="00DE7019" w:rsidRPr="00626E88" w:rsidRDefault="6E806342" w:rsidP="00BB75F6">
      <w:pPr>
        <w:pStyle w:val="GvdeMetni"/>
        <w:rPr>
          <w:rFonts w:ascii="Calibri" w:hAnsi="Calibri"/>
        </w:rPr>
      </w:pPr>
      <w:r w:rsidRPr="6E806342">
        <w:rPr>
          <w:rFonts w:ascii="Calibri" w:hAnsi="Calibri"/>
        </w:rPr>
        <w:t>1.5.2. Bu yöntemlerin şeffaf, adil ve tutarlı nitelikte olduğunu gerekçeleriyle açıklayınız.</w:t>
      </w:r>
    </w:p>
    <w:p w14:paraId="7E0AFACC" w14:textId="0BCEC04A" w:rsidR="5406497E" w:rsidRDefault="6E806342" w:rsidP="5406497E">
      <w:pPr>
        <w:spacing w:line="257" w:lineRule="auto"/>
        <w:rPr>
          <w:rFonts w:ascii="Calibri" w:eastAsia="Calibri" w:hAnsi="Calibri" w:cs="Calibri"/>
        </w:rPr>
      </w:pPr>
      <w:r w:rsidRPr="6E806342">
        <w:rPr>
          <w:rFonts w:ascii="Calibri" w:eastAsia="Calibri" w:hAnsi="Calibri" w:cs="Calibri"/>
        </w:rPr>
        <w:t xml:space="preserve">Öğrenci notlandırma sistemimiz, 4/11/1981 tarihli ve 2547 sayılı Yükseköğretim Kanununun 14’üncü, 43’üncü ve 44’üncü maddelerine dayanılarak hazırlanmıştır. Her sınavın sonucunda cevap anahtarı ilan edilmekte ya da ilgili öğretim üyesi tarafından derste çözümü yapılmaktadır. Bu doğrultuda öğrencilerin itirazına bağlı olarak kağıtları tekrar incelenmekte öğrencilerin gerekli prosedürleri sağlanması durumunda kendisine de sınav kâğıdı gösterilmektedir.  </w:t>
      </w:r>
    </w:p>
    <w:p w14:paraId="45DDB44B" w14:textId="1FD6AEA7" w:rsidR="5406497E" w:rsidRDefault="5406497E" w:rsidP="5406497E">
      <w:pPr>
        <w:spacing w:line="257" w:lineRule="auto"/>
        <w:rPr>
          <w:rFonts w:ascii="Calibri" w:eastAsia="Calibri" w:hAnsi="Calibri" w:cs="Calibri"/>
        </w:rPr>
      </w:pPr>
      <w:r w:rsidRPr="5406497E">
        <w:rPr>
          <w:rFonts w:ascii="Calibri" w:eastAsia="Calibri" w:hAnsi="Calibri" w:cs="Calibri"/>
        </w:rPr>
        <w:t>Her öğrenciye dönem başında derslerin sınav yönetmeliği ile ilgili gerekli bilgilendirme derslerin öğretim üyeleri tarafından yapılmaktadır. Ayrıca öğrencilere 1. sınıfın ilk döneminde aldıkları B113 kodlu, Üniversite Yaşamına Uyum dersi ve oryantasyon eğitimi kapsamında notlandırma sistemi ve sınav yöntemleri hakkında detaylı bilgi verilip bu sınavların her öğrenci için eşit ve adil şartlarda gerçekleşeceği (soru sayısı, zaman, kapsam vs…) bilgisi verilmektedir.</w:t>
      </w:r>
    </w:p>
    <w:p w14:paraId="504A17EC" w14:textId="20AF92AE" w:rsidR="5406497E" w:rsidRDefault="5406497E" w:rsidP="5406497E">
      <w:pPr>
        <w:pStyle w:val="GvdeMetni"/>
        <w:rPr>
          <w:rFonts w:ascii="Calibri" w:hAnsi="Calibri"/>
        </w:rPr>
      </w:pPr>
    </w:p>
    <w:p w14:paraId="1B809845" w14:textId="77777777" w:rsidR="00E93B91" w:rsidRPr="00626E88" w:rsidRDefault="00E93B91" w:rsidP="00BB75F6">
      <w:pPr>
        <w:pStyle w:val="Balk3"/>
        <w:rPr>
          <w:rFonts w:ascii="Calibri" w:hAnsi="Calibri"/>
        </w:rPr>
      </w:pPr>
      <w:bookmarkStart w:id="74" w:name="_Toc342573087"/>
      <w:bookmarkStart w:id="75" w:name="_Toc356564400"/>
      <w:r w:rsidRPr="00626E88">
        <w:rPr>
          <w:rFonts w:ascii="Calibri" w:hAnsi="Calibri"/>
        </w:rPr>
        <w:t>1.6 Öğrenci Memnuniyeti</w:t>
      </w:r>
      <w:bookmarkEnd w:id="74"/>
      <w:bookmarkEnd w:id="75"/>
    </w:p>
    <w:p w14:paraId="2F5E40BF" w14:textId="77777777" w:rsidR="00354B8D" w:rsidRPr="00626E88" w:rsidRDefault="5406497E" w:rsidP="00BB75F6">
      <w:pPr>
        <w:pStyle w:val="GvdeMetni"/>
        <w:rPr>
          <w:rFonts w:ascii="Calibri" w:hAnsi="Calibri"/>
        </w:rPr>
      </w:pPr>
      <w:r w:rsidRPr="5406497E">
        <w:rPr>
          <w:rFonts w:ascii="Calibri" w:hAnsi="Calibri"/>
        </w:rPr>
        <w:t>1.6.1.Öğrenci memnuniyetinin değerlendirilmesi hangi yöntemlerle ölçüldüğünü özetleyiniz.</w:t>
      </w:r>
    </w:p>
    <w:p w14:paraId="1E98A3E2" w14:textId="251F7F13" w:rsidR="5406497E" w:rsidRDefault="5406497E" w:rsidP="5406497E">
      <w:pPr>
        <w:spacing w:line="257" w:lineRule="auto"/>
        <w:rPr>
          <w:rFonts w:ascii="Calibri" w:eastAsia="Calibri" w:hAnsi="Calibri" w:cs="Calibri"/>
          <w:sz w:val="28"/>
          <w:szCs w:val="28"/>
        </w:rPr>
      </w:pPr>
      <w:r w:rsidRPr="5406497E">
        <w:rPr>
          <w:rFonts w:ascii="Calibri" w:eastAsia="Calibri" w:hAnsi="Calibri" w:cs="Calibri"/>
        </w:rPr>
        <w:lastRenderedPageBreak/>
        <w:t xml:space="preserve">Her öğrenci ilgili dönemi sonunda UBYS sistemi tarafından öğretim üyesini ve dersi değerlendirme anketine katılabilir. Ayrıca öğrencilere; Bölüm Başkanlığına, Dekanlığa ve üst yönetime memnuniyet ve şikayetlerini bildirme haklarının olduğu söylenmektedir. Bunula ilgili olarak ayrıca Fakülte web sayfasında “dekana mesaj” sekmesi bulunmaktadır. Diğer taraftan lisans öğrencilerimize 2022-2023 Güz döneminden itibaren </w:t>
      </w:r>
      <w:r w:rsidRPr="00F064D9">
        <w:rPr>
          <w:rFonts w:ascii="Calibri" w:eastAsia="Calibri" w:hAnsi="Calibri" w:cs="Calibri"/>
        </w:rPr>
        <w:t>memnuniyet anketleri</w:t>
      </w:r>
      <w:r w:rsidRPr="5406497E">
        <w:rPr>
          <w:rFonts w:ascii="Calibri" w:eastAsia="Calibri" w:hAnsi="Calibri" w:cs="Calibri"/>
        </w:rPr>
        <w:t xml:space="preserve"> yapılmaya başlanmıştır ve öğrencilerin görüşleri de dikkate alınarak geliştirilme çalışmaları yapılmaktadır. </w:t>
      </w:r>
    </w:p>
    <w:p w14:paraId="61C344A1" w14:textId="68B09A34" w:rsidR="5406497E" w:rsidRDefault="5406497E" w:rsidP="5406497E">
      <w:pPr>
        <w:spacing w:line="257" w:lineRule="auto"/>
        <w:rPr>
          <w:rFonts w:ascii="Calibri" w:eastAsia="Calibri" w:hAnsi="Calibri" w:cs="Calibri"/>
          <w:sz w:val="22"/>
          <w:szCs w:val="22"/>
        </w:rPr>
      </w:pPr>
    </w:p>
    <w:p w14:paraId="4DE6A345" w14:textId="77777777" w:rsidR="00D72ACF" w:rsidRPr="00626E88" w:rsidRDefault="5406497E" w:rsidP="00BB75F6">
      <w:pPr>
        <w:pStyle w:val="GvdeMetni"/>
        <w:rPr>
          <w:rFonts w:ascii="Calibri" w:hAnsi="Calibri"/>
        </w:rPr>
      </w:pPr>
      <w:r w:rsidRPr="5406497E">
        <w:rPr>
          <w:rFonts w:ascii="Calibri" w:hAnsi="Calibri"/>
        </w:rPr>
        <w:t>1.6.2 Çıktıların çeşitli yönetim aşamalarında değerlendirilmesi ve değerlendirme sonuçlarının ilgili birim ve bireylere geri dönüşüm yöntemlerini belirtiniz.</w:t>
      </w:r>
    </w:p>
    <w:p w14:paraId="15BCAFEC" w14:textId="61022F1A" w:rsidR="5406497E" w:rsidRDefault="00721641" w:rsidP="00A25084">
      <w:pPr>
        <w:spacing w:line="257" w:lineRule="auto"/>
        <w:rPr>
          <w:rFonts w:ascii="Calibri" w:eastAsia="Calibri" w:hAnsi="Calibri" w:cs="Calibri"/>
          <w:sz w:val="28"/>
          <w:szCs w:val="28"/>
        </w:rPr>
      </w:pPr>
      <w:bookmarkStart w:id="76" w:name="_Hlk141265803"/>
      <w:r>
        <w:rPr>
          <w:rFonts w:ascii="Calibri" w:eastAsia="Calibri" w:hAnsi="Calibri" w:cs="Calibri"/>
        </w:rPr>
        <w:t xml:space="preserve">Bu konu ile ilgili 2023 yılı içerisinde öğrenci anketleri yapılmaya başlanmış ve sonuçlara ilişkin değerlendirmeler devam etmektedir. </w:t>
      </w:r>
      <w:r w:rsidR="5406497E" w:rsidRPr="5406497E">
        <w:rPr>
          <w:rFonts w:ascii="Calibri" w:eastAsia="Calibri" w:hAnsi="Calibri" w:cs="Calibri"/>
        </w:rPr>
        <w:t>UB</w:t>
      </w:r>
      <w:r w:rsidR="001B39F3">
        <w:rPr>
          <w:rFonts w:ascii="Calibri" w:eastAsia="Calibri" w:hAnsi="Calibri" w:cs="Calibri"/>
        </w:rPr>
        <w:t>Y</w:t>
      </w:r>
      <w:r w:rsidR="5406497E" w:rsidRPr="5406497E">
        <w:rPr>
          <w:rFonts w:ascii="Calibri" w:eastAsia="Calibri" w:hAnsi="Calibri" w:cs="Calibri"/>
        </w:rPr>
        <w:t>S sistemi tarafından elde edile</w:t>
      </w:r>
      <w:r>
        <w:rPr>
          <w:rFonts w:ascii="Calibri" w:eastAsia="Calibri" w:hAnsi="Calibri" w:cs="Calibri"/>
        </w:rPr>
        <w:t>cek</w:t>
      </w:r>
      <w:r w:rsidR="5406497E" w:rsidRPr="5406497E">
        <w:rPr>
          <w:rFonts w:ascii="Calibri" w:eastAsia="Calibri" w:hAnsi="Calibri" w:cs="Calibri"/>
        </w:rPr>
        <w:t xml:space="preserve"> öğrenci anketi sonuçları ilgili Öğretim Üyesi tarafından her dönem sonunda kendisi tarafından değerlendiril</w:t>
      </w:r>
      <w:r>
        <w:rPr>
          <w:rFonts w:ascii="Calibri" w:eastAsia="Calibri" w:hAnsi="Calibri" w:cs="Calibri"/>
        </w:rPr>
        <w:t>ecektir</w:t>
      </w:r>
      <w:r w:rsidR="5406497E" w:rsidRPr="5406497E">
        <w:rPr>
          <w:rFonts w:ascii="Calibri" w:eastAsia="Calibri" w:hAnsi="Calibri" w:cs="Calibri"/>
        </w:rPr>
        <w:t>. Öğretim Üyesi</w:t>
      </w:r>
      <w:r>
        <w:rPr>
          <w:rFonts w:ascii="Calibri" w:eastAsia="Calibri" w:hAnsi="Calibri" w:cs="Calibri"/>
        </w:rPr>
        <w:t>nin</w:t>
      </w:r>
      <w:r w:rsidR="5406497E" w:rsidRPr="5406497E">
        <w:rPr>
          <w:rFonts w:ascii="Calibri" w:eastAsia="Calibri" w:hAnsi="Calibri" w:cs="Calibri"/>
        </w:rPr>
        <w:t xml:space="preserve"> bu değerlendirme analizine göre kendisini ve dersini güncelle</w:t>
      </w:r>
      <w:r>
        <w:rPr>
          <w:rFonts w:ascii="Calibri" w:eastAsia="Calibri" w:hAnsi="Calibri" w:cs="Calibri"/>
        </w:rPr>
        <w:t xml:space="preserve">yeceği ön görülmektedir. </w:t>
      </w:r>
      <w:r w:rsidR="5406497E" w:rsidRPr="5406497E">
        <w:rPr>
          <w:rFonts w:ascii="Calibri" w:eastAsia="Calibri" w:hAnsi="Calibri" w:cs="Calibri"/>
        </w:rPr>
        <w:t>Ayrıca her Öğretim Üyesinin ve dersin anket sonuçları Bölüm Başkanlığı tarafından görülebil</w:t>
      </w:r>
      <w:r>
        <w:rPr>
          <w:rFonts w:ascii="Calibri" w:eastAsia="Calibri" w:hAnsi="Calibri" w:cs="Calibri"/>
        </w:rPr>
        <w:t>ecek v</w:t>
      </w:r>
      <w:r w:rsidR="5406497E" w:rsidRPr="5406497E">
        <w:rPr>
          <w:rFonts w:ascii="Calibri" w:eastAsia="Calibri" w:hAnsi="Calibri" w:cs="Calibri"/>
        </w:rPr>
        <w:t>e değerlendirilebil</w:t>
      </w:r>
      <w:r>
        <w:rPr>
          <w:rFonts w:ascii="Calibri" w:eastAsia="Calibri" w:hAnsi="Calibri" w:cs="Calibri"/>
        </w:rPr>
        <w:t xml:space="preserve">ecektir </w:t>
      </w:r>
      <w:r w:rsidR="5406497E" w:rsidRPr="5406497E">
        <w:rPr>
          <w:rFonts w:ascii="Calibri" w:eastAsia="Calibri" w:hAnsi="Calibri" w:cs="Calibri"/>
        </w:rPr>
        <w:t>(</w:t>
      </w:r>
      <w:r w:rsidR="5406497E" w:rsidRPr="00077EAB">
        <w:rPr>
          <w:rFonts w:ascii="Calibri" w:eastAsia="Calibri" w:hAnsi="Calibri" w:cs="Calibri"/>
        </w:rPr>
        <w:t>bkz. Ek</w:t>
      </w:r>
      <w:r w:rsidR="00A25084">
        <w:rPr>
          <w:rFonts w:ascii="Calibri" w:eastAsia="Calibri" w:hAnsi="Calibri" w:cs="Calibri"/>
        </w:rPr>
        <w:t xml:space="preserve"> I.5</w:t>
      </w:r>
      <w:r w:rsidR="5406497E" w:rsidRPr="00077EAB">
        <w:rPr>
          <w:rFonts w:ascii="Calibri" w:eastAsia="Calibri" w:hAnsi="Calibri" w:cs="Calibri"/>
        </w:rPr>
        <w:t>, UBYS anket örnekleri</w:t>
      </w:r>
      <w:r w:rsidR="5406497E" w:rsidRPr="5406497E">
        <w:rPr>
          <w:rFonts w:ascii="Calibri" w:eastAsia="Calibri" w:hAnsi="Calibri" w:cs="Calibri"/>
        </w:rPr>
        <w:t xml:space="preserve">). Diğer yandan Öğretim üyeleri, öğretim elemanları ve bölüm personeline yapılan herhangi bir konudaki istek ve talepler ilgili kişiler tarafından titizlikle ele alınıp değerlendirilmekte ya sorun bölüm nezdinde çözülmekte ya da aksi takdirde ilgili birimler bilgilendirilerek çözümü için yol gösterilmektedir. </w:t>
      </w:r>
    </w:p>
    <w:bookmarkEnd w:id="76"/>
    <w:p w14:paraId="4B644ABD" w14:textId="65B111C1" w:rsidR="5406497E" w:rsidRDefault="5406497E" w:rsidP="5406497E">
      <w:pPr>
        <w:pStyle w:val="GvdeMetni"/>
        <w:rPr>
          <w:rFonts w:ascii="Calibri" w:hAnsi="Calibri"/>
        </w:rPr>
      </w:pPr>
    </w:p>
    <w:p w14:paraId="24127DA3" w14:textId="77777777" w:rsidR="007A3FA7" w:rsidRPr="00626E88" w:rsidRDefault="007A3FA7" w:rsidP="00BB75F6">
      <w:pPr>
        <w:pStyle w:val="Balk3"/>
        <w:rPr>
          <w:rFonts w:ascii="Calibri" w:hAnsi="Calibri"/>
        </w:rPr>
      </w:pPr>
      <w:bookmarkStart w:id="77" w:name="_Toc224410923"/>
      <w:bookmarkStart w:id="78" w:name="_Toc224532370"/>
      <w:bookmarkStart w:id="79" w:name="_Toc342573088"/>
      <w:bookmarkStart w:id="80" w:name="_Toc356564401"/>
      <w:r w:rsidRPr="00626E88">
        <w:rPr>
          <w:rFonts w:ascii="Calibri" w:hAnsi="Calibri"/>
        </w:rPr>
        <w:t>1.</w:t>
      </w:r>
      <w:r w:rsidR="00E93B91" w:rsidRPr="00626E88">
        <w:rPr>
          <w:rFonts w:ascii="Calibri" w:hAnsi="Calibri"/>
        </w:rPr>
        <w:t>7</w:t>
      </w:r>
      <w:r w:rsidRPr="00626E88">
        <w:rPr>
          <w:rFonts w:ascii="Calibri" w:hAnsi="Calibri"/>
        </w:rPr>
        <w:t xml:space="preserve"> Mezuniyet Koşulları</w:t>
      </w:r>
      <w:bookmarkEnd w:id="77"/>
      <w:bookmarkEnd w:id="78"/>
      <w:bookmarkEnd w:id="79"/>
      <w:bookmarkEnd w:id="80"/>
    </w:p>
    <w:p w14:paraId="746A9B72" w14:textId="77777777" w:rsidR="00DE7019" w:rsidRPr="00626E88" w:rsidRDefault="00DE7019" w:rsidP="00BB75F6">
      <w:pPr>
        <w:pStyle w:val="GvdeMetni"/>
        <w:rPr>
          <w:rFonts w:ascii="Calibri" w:hAnsi="Calibri"/>
        </w:rPr>
      </w:pPr>
      <w:r w:rsidRPr="00626E88">
        <w:rPr>
          <w:rFonts w:ascii="Calibri" w:hAnsi="Calibri"/>
        </w:rPr>
        <w:t>1.</w:t>
      </w:r>
      <w:r w:rsidR="00E93B91" w:rsidRPr="00626E88">
        <w:rPr>
          <w:rFonts w:ascii="Calibri" w:hAnsi="Calibri"/>
        </w:rPr>
        <w:t>7</w:t>
      </w:r>
      <w:r w:rsidRPr="00626E88">
        <w:rPr>
          <w:rFonts w:ascii="Calibri" w:hAnsi="Calibri"/>
        </w:rPr>
        <w:t>.1 Programdaki öğrenci ve mezun sayılarının yıllara göre değişimini gösteren Tablo 1.3’ü doldurunuz. Kurum ziyareti başlangıcında bu tablonun güncel bir sürümü takım üyelerine sunulmalıdır.</w:t>
      </w:r>
    </w:p>
    <w:p w14:paraId="4B9B624E" w14:textId="3EE40C5F" w:rsidR="00391176" w:rsidRPr="00626E88" w:rsidRDefault="6E806342" w:rsidP="00391176">
      <w:pPr>
        <w:pStyle w:val="Balk6"/>
        <w:spacing w:after="120"/>
        <w:rPr>
          <w:rFonts w:ascii="Calibri" w:hAnsi="Calibri"/>
        </w:rPr>
      </w:pPr>
      <w:r w:rsidRPr="6E806342">
        <w:rPr>
          <w:rFonts w:ascii="Calibri" w:hAnsi="Calibri"/>
        </w:rPr>
        <w:t>Tablo 1.4 Öğrenci ve Mezun Sayıları</w:t>
      </w: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1810"/>
        <w:gridCol w:w="965"/>
        <w:gridCol w:w="601"/>
        <w:gridCol w:w="601"/>
        <w:gridCol w:w="601"/>
        <w:gridCol w:w="601"/>
        <w:gridCol w:w="708"/>
        <w:gridCol w:w="709"/>
        <w:gridCol w:w="709"/>
        <w:gridCol w:w="709"/>
        <w:gridCol w:w="708"/>
        <w:gridCol w:w="709"/>
      </w:tblGrid>
      <w:tr w:rsidR="00391176" w:rsidRPr="00626E88" w14:paraId="40BAB88C" w14:textId="77777777" w:rsidTr="6E806342">
        <w:trPr>
          <w:jc w:val="center"/>
        </w:trPr>
        <w:tc>
          <w:tcPr>
            <w:tcW w:w="1843" w:type="dxa"/>
            <w:vMerge w:val="restart"/>
            <w:tcBorders>
              <w:top w:val="single" w:sz="18" w:space="0" w:color="auto"/>
            </w:tcBorders>
            <w:vAlign w:val="center"/>
          </w:tcPr>
          <w:p w14:paraId="4906B561" w14:textId="0C4FAF87" w:rsidR="5406497E" w:rsidRPr="00AA1D8B" w:rsidRDefault="5406497E" w:rsidP="5406497E">
            <w:pPr>
              <w:spacing w:after="120"/>
              <w:jc w:val="center"/>
            </w:pPr>
            <w:r w:rsidRPr="00AA1D8B">
              <w:rPr>
                <w:rFonts w:ascii="Calibri" w:eastAsia="Calibri" w:hAnsi="Calibri" w:cs="Calibri"/>
              </w:rPr>
              <w:t>Akademik Yıl</w:t>
            </w:r>
            <w:r w:rsidRPr="00AA1D8B">
              <w:rPr>
                <w:rFonts w:ascii="Calibri" w:eastAsia="Calibri" w:hAnsi="Calibri" w:cs="Calibri"/>
                <w:vertAlign w:val="superscript"/>
              </w:rPr>
              <w:t>1</w:t>
            </w:r>
          </w:p>
        </w:tc>
        <w:tc>
          <w:tcPr>
            <w:tcW w:w="980" w:type="dxa"/>
            <w:vMerge w:val="restart"/>
            <w:tcBorders>
              <w:top w:val="single" w:sz="18" w:space="0" w:color="auto"/>
            </w:tcBorders>
            <w:vAlign w:val="center"/>
          </w:tcPr>
          <w:p w14:paraId="34104F4F" w14:textId="074ED68E" w:rsidR="5406497E" w:rsidRPr="00AA1D8B" w:rsidRDefault="5406497E" w:rsidP="5406497E">
            <w:pPr>
              <w:spacing w:after="120"/>
              <w:jc w:val="center"/>
            </w:pPr>
            <w:r w:rsidRPr="00AA1D8B">
              <w:rPr>
                <w:rFonts w:ascii="Calibri" w:eastAsia="Calibri" w:hAnsi="Calibri" w:cs="Calibri"/>
                <w:sz w:val="22"/>
                <w:szCs w:val="22"/>
              </w:rPr>
              <w:t>Hazırlık</w:t>
            </w:r>
          </w:p>
        </w:tc>
        <w:tc>
          <w:tcPr>
            <w:tcW w:w="2436" w:type="dxa"/>
            <w:gridSpan w:val="4"/>
            <w:tcBorders>
              <w:top w:val="single" w:sz="18" w:space="0" w:color="auto"/>
            </w:tcBorders>
            <w:vAlign w:val="center"/>
          </w:tcPr>
          <w:p w14:paraId="3F5388C0" w14:textId="444B8A37" w:rsidR="5406497E" w:rsidRPr="00AA1D8B" w:rsidRDefault="5406497E" w:rsidP="5406497E">
            <w:pPr>
              <w:spacing w:after="120"/>
              <w:jc w:val="center"/>
            </w:pPr>
            <w:r w:rsidRPr="00AA1D8B">
              <w:rPr>
                <w:rFonts w:ascii="Calibri" w:eastAsia="Calibri" w:hAnsi="Calibri" w:cs="Calibri"/>
                <w:sz w:val="22"/>
                <w:szCs w:val="22"/>
              </w:rPr>
              <w:t>Sınıf</w:t>
            </w:r>
            <w:r w:rsidRPr="00AA1D8B">
              <w:rPr>
                <w:rFonts w:ascii="Calibri" w:eastAsia="Calibri" w:hAnsi="Calibri" w:cs="Calibri"/>
                <w:sz w:val="22"/>
                <w:szCs w:val="22"/>
                <w:vertAlign w:val="superscript"/>
              </w:rPr>
              <w:t>2</w:t>
            </w:r>
          </w:p>
        </w:tc>
        <w:tc>
          <w:tcPr>
            <w:tcW w:w="2156" w:type="dxa"/>
            <w:gridSpan w:val="3"/>
            <w:tcBorders>
              <w:top w:val="single" w:sz="18" w:space="0" w:color="auto"/>
              <w:bottom w:val="single" w:sz="8" w:space="0" w:color="auto"/>
            </w:tcBorders>
            <w:vAlign w:val="center"/>
          </w:tcPr>
          <w:p w14:paraId="47E9F97D" w14:textId="03418096" w:rsidR="5406497E" w:rsidRPr="00AA1D8B" w:rsidRDefault="5406497E" w:rsidP="5406497E">
            <w:pPr>
              <w:spacing w:after="120"/>
              <w:jc w:val="center"/>
            </w:pPr>
            <w:r w:rsidRPr="00AA1D8B">
              <w:rPr>
                <w:rFonts w:ascii="Calibri" w:eastAsia="Calibri" w:hAnsi="Calibri" w:cs="Calibri"/>
                <w:sz w:val="22"/>
                <w:szCs w:val="22"/>
              </w:rPr>
              <w:t>Öğrenci Sayıları</w:t>
            </w:r>
            <w:r w:rsidRPr="00AA1D8B">
              <w:rPr>
                <w:rFonts w:ascii="Calibri" w:eastAsia="Calibri" w:hAnsi="Calibri" w:cs="Calibri"/>
                <w:sz w:val="22"/>
                <w:szCs w:val="22"/>
                <w:vertAlign w:val="superscript"/>
              </w:rPr>
              <w:t>3</w:t>
            </w:r>
          </w:p>
        </w:tc>
        <w:tc>
          <w:tcPr>
            <w:tcW w:w="2156" w:type="dxa"/>
            <w:gridSpan w:val="3"/>
            <w:tcBorders>
              <w:top w:val="single" w:sz="18" w:space="0" w:color="auto"/>
            </w:tcBorders>
            <w:vAlign w:val="center"/>
          </w:tcPr>
          <w:p w14:paraId="292A888B" w14:textId="4CE35351" w:rsidR="5406497E" w:rsidRPr="00AA1D8B" w:rsidRDefault="5406497E" w:rsidP="5406497E">
            <w:pPr>
              <w:spacing w:after="120"/>
              <w:jc w:val="center"/>
            </w:pPr>
            <w:r w:rsidRPr="00AA1D8B">
              <w:rPr>
                <w:rFonts w:ascii="Calibri" w:eastAsia="Calibri" w:hAnsi="Calibri" w:cs="Calibri"/>
                <w:sz w:val="22"/>
                <w:szCs w:val="22"/>
              </w:rPr>
              <w:t>Mezun Sayıları</w:t>
            </w:r>
            <w:r w:rsidRPr="00AA1D8B">
              <w:rPr>
                <w:rFonts w:ascii="Calibri" w:eastAsia="Calibri" w:hAnsi="Calibri" w:cs="Calibri"/>
                <w:sz w:val="22"/>
                <w:szCs w:val="22"/>
                <w:vertAlign w:val="superscript"/>
              </w:rPr>
              <w:t>3</w:t>
            </w:r>
          </w:p>
        </w:tc>
      </w:tr>
      <w:tr w:rsidR="00391176" w:rsidRPr="00626E88" w14:paraId="7774B862" w14:textId="77777777" w:rsidTr="6E806342">
        <w:trPr>
          <w:jc w:val="center"/>
        </w:trPr>
        <w:tc>
          <w:tcPr>
            <w:tcW w:w="1843" w:type="dxa"/>
            <w:vMerge/>
            <w:vAlign w:val="center"/>
          </w:tcPr>
          <w:p w14:paraId="56469ACA" w14:textId="77777777" w:rsidR="00391176" w:rsidRPr="00AA1D8B" w:rsidRDefault="00391176" w:rsidP="000327DD">
            <w:pPr>
              <w:spacing w:after="120"/>
              <w:jc w:val="center"/>
              <w:rPr>
                <w:rFonts w:ascii="Calibri" w:hAnsi="Calibri"/>
              </w:rPr>
            </w:pPr>
          </w:p>
        </w:tc>
        <w:tc>
          <w:tcPr>
            <w:tcW w:w="980" w:type="dxa"/>
            <w:vMerge/>
            <w:vAlign w:val="center"/>
          </w:tcPr>
          <w:p w14:paraId="6DAD1F9B" w14:textId="77777777" w:rsidR="00391176" w:rsidRPr="00AA1D8B" w:rsidRDefault="00391176" w:rsidP="000327DD">
            <w:pPr>
              <w:suppressLineNumbers/>
              <w:spacing w:after="120"/>
              <w:jc w:val="center"/>
              <w:rPr>
                <w:rFonts w:ascii="Calibri" w:hAnsi="Calibri"/>
                <w:sz w:val="22"/>
                <w:szCs w:val="22"/>
              </w:rPr>
            </w:pPr>
          </w:p>
        </w:tc>
        <w:tc>
          <w:tcPr>
            <w:tcW w:w="609" w:type="dxa"/>
            <w:tcBorders>
              <w:bottom w:val="single" w:sz="18" w:space="0" w:color="auto"/>
            </w:tcBorders>
            <w:vAlign w:val="center"/>
          </w:tcPr>
          <w:p w14:paraId="16F61B4A" w14:textId="10090E2E" w:rsidR="5406497E" w:rsidRPr="00AA1D8B" w:rsidRDefault="5406497E" w:rsidP="5406497E">
            <w:pPr>
              <w:spacing w:after="120"/>
              <w:ind w:left="425" w:hanging="425"/>
              <w:jc w:val="center"/>
            </w:pPr>
            <w:r w:rsidRPr="00AA1D8B">
              <w:rPr>
                <w:rFonts w:ascii="Calibri" w:eastAsia="Calibri" w:hAnsi="Calibri" w:cs="Calibri"/>
                <w:sz w:val="22"/>
                <w:szCs w:val="22"/>
              </w:rPr>
              <w:t>1.</w:t>
            </w:r>
          </w:p>
        </w:tc>
        <w:tc>
          <w:tcPr>
            <w:tcW w:w="609" w:type="dxa"/>
            <w:tcBorders>
              <w:bottom w:val="single" w:sz="18" w:space="0" w:color="auto"/>
            </w:tcBorders>
            <w:vAlign w:val="center"/>
          </w:tcPr>
          <w:p w14:paraId="75BD4BC8" w14:textId="00AC439D" w:rsidR="5406497E" w:rsidRPr="00AA1D8B" w:rsidRDefault="5406497E" w:rsidP="5406497E">
            <w:pPr>
              <w:spacing w:after="120"/>
              <w:ind w:left="425" w:hanging="425"/>
              <w:jc w:val="center"/>
            </w:pPr>
            <w:r w:rsidRPr="00AA1D8B">
              <w:rPr>
                <w:rFonts w:ascii="Calibri" w:eastAsia="Calibri" w:hAnsi="Calibri" w:cs="Calibri"/>
                <w:sz w:val="22"/>
                <w:szCs w:val="22"/>
              </w:rPr>
              <w:t>2.</w:t>
            </w:r>
          </w:p>
        </w:tc>
        <w:tc>
          <w:tcPr>
            <w:tcW w:w="609" w:type="dxa"/>
            <w:tcBorders>
              <w:bottom w:val="single" w:sz="18" w:space="0" w:color="auto"/>
            </w:tcBorders>
            <w:vAlign w:val="center"/>
          </w:tcPr>
          <w:p w14:paraId="02764572" w14:textId="66166067" w:rsidR="5406497E" w:rsidRPr="00AA1D8B" w:rsidRDefault="5406497E" w:rsidP="5406497E">
            <w:pPr>
              <w:spacing w:after="120"/>
              <w:ind w:left="425" w:hanging="425"/>
              <w:jc w:val="center"/>
            </w:pPr>
            <w:r w:rsidRPr="00AA1D8B">
              <w:rPr>
                <w:rFonts w:ascii="Calibri" w:eastAsia="Calibri" w:hAnsi="Calibri" w:cs="Calibri"/>
                <w:sz w:val="22"/>
                <w:szCs w:val="22"/>
              </w:rPr>
              <w:t>3.</w:t>
            </w:r>
          </w:p>
        </w:tc>
        <w:tc>
          <w:tcPr>
            <w:tcW w:w="609" w:type="dxa"/>
            <w:tcBorders>
              <w:bottom w:val="single" w:sz="18" w:space="0" w:color="auto"/>
              <w:right w:val="single" w:sz="8" w:space="0" w:color="auto"/>
            </w:tcBorders>
            <w:vAlign w:val="center"/>
          </w:tcPr>
          <w:p w14:paraId="0BD1850D" w14:textId="3FFCE760" w:rsidR="5406497E" w:rsidRPr="00AA1D8B" w:rsidRDefault="5406497E" w:rsidP="5406497E">
            <w:pPr>
              <w:spacing w:after="120"/>
              <w:ind w:left="425" w:hanging="425"/>
              <w:jc w:val="center"/>
            </w:pPr>
            <w:r w:rsidRPr="00AA1D8B">
              <w:rPr>
                <w:rFonts w:ascii="Calibri" w:eastAsia="Calibri" w:hAnsi="Calibri" w:cs="Calibri"/>
                <w:sz w:val="22"/>
                <w:szCs w:val="22"/>
              </w:rPr>
              <w:t>4.</w:t>
            </w:r>
          </w:p>
        </w:tc>
        <w:tc>
          <w:tcPr>
            <w:tcW w:w="718" w:type="dxa"/>
            <w:tcBorders>
              <w:top w:val="single" w:sz="8" w:space="0" w:color="auto"/>
              <w:left w:val="single" w:sz="8" w:space="0" w:color="auto"/>
              <w:bottom w:val="single" w:sz="18" w:space="0" w:color="auto"/>
              <w:right w:val="single" w:sz="8" w:space="0" w:color="auto"/>
            </w:tcBorders>
            <w:vAlign w:val="center"/>
          </w:tcPr>
          <w:p w14:paraId="7F4572BC" w14:textId="62E56F55" w:rsidR="5406497E" w:rsidRPr="00AA1D8B" w:rsidRDefault="5406497E" w:rsidP="5406497E">
            <w:pPr>
              <w:spacing w:after="120"/>
              <w:jc w:val="center"/>
            </w:pPr>
            <w:r w:rsidRPr="00AA1D8B">
              <w:rPr>
                <w:rFonts w:ascii="Calibri" w:eastAsia="Calibri" w:hAnsi="Calibri" w:cs="Calibri"/>
                <w:sz w:val="22"/>
                <w:szCs w:val="22"/>
              </w:rPr>
              <w:t>L</w:t>
            </w:r>
          </w:p>
        </w:tc>
        <w:tc>
          <w:tcPr>
            <w:tcW w:w="719" w:type="dxa"/>
            <w:tcBorders>
              <w:top w:val="single" w:sz="8" w:space="0" w:color="auto"/>
              <w:left w:val="single" w:sz="8" w:space="0" w:color="auto"/>
              <w:bottom w:val="single" w:sz="18" w:space="0" w:color="auto"/>
              <w:right w:val="single" w:sz="8" w:space="0" w:color="auto"/>
            </w:tcBorders>
            <w:vAlign w:val="center"/>
          </w:tcPr>
          <w:p w14:paraId="01185ACE" w14:textId="3B3133A7" w:rsidR="5406497E" w:rsidRPr="00AA1D8B" w:rsidRDefault="5406497E" w:rsidP="5406497E">
            <w:pPr>
              <w:spacing w:after="120"/>
              <w:jc w:val="center"/>
            </w:pPr>
            <w:r w:rsidRPr="00AA1D8B">
              <w:rPr>
                <w:rFonts w:ascii="Calibri" w:eastAsia="Calibri" w:hAnsi="Calibri" w:cs="Calibri"/>
                <w:sz w:val="22"/>
                <w:szCs w:val="22"/>
              </w:rPr>
              <w:t>YL</w:t>
            </w:r>
          </w:p>
        </w:tc>
        <w:tc>
          <w:tcPr>
            <w:tcW w:w="719" w:type="dxa"/>
            <w:tcBorders>
              <w:top w:val="single" w:sz="8" w:space="0" w:color="auto"/>
              <w:left w:val="single" w:sz="8" w:space="0" w:color="auto"/>
              <w:bottom w:val="single" w:sz="18" w:space="0" w:color="auto"/>
              <w:right w:val="single" w:sz="8" w:space="0" w:color="auto"/>
            </w:tcBorders>
            <w:vAlign w:val="center"/>
          </w:tcPr>
          <w:p w14:paraId="72F7873B" w14:textId="409C8047" w:rsidR="5406497E" w:rsidRPr="00AA1D8B" w:rsidRDefault="5406497E" w:rsidP="5406497E">
            <w:pPr>
              <w:spacing w:after="120"/>
              <w:jc w:val="center"/>
            </w:pPr>
            <w:r w:rsidRPr="00AA1D8B">
              <w:rPr>
                <w:rFonts w:ascii="Calibri" w:eastAsia="Calibri" w:hAnsi="Calibri" w:cs="Calibri"/>
                <w:sz w:val="22"/>
                <w:szCs w:val="22"/>
              </w:rPr>
              <w:t>D</w:t>
            </w:r>
          </w:p>
        </w:tc>
        <w:tc>
          <w:tcPr>
            <w:tcW w:w="719" w:type="dxa"/>
            <w:tcBorders>
              <w:left w:val="single" w:sz="8" w:space="0" w:color="auto"/>
              <w:bottom w:val="single" w:sz="18" w:space="0" w:color="auto"/>
            </w:tcBorders>
            <w:vAlign w:val="center"/>
          </w:tcPr>
          <w:p w14:paraId="1ECBE2EE" w14:textId="71AFAB6B" w:rsidR="5406497E" w:rsidRPr="00AA1D8B" w:rsidRDefault="5406497E" w:rsidP="5406497E">
            <w:pPr>
              <w:spacing w:after="120"/>
              <w:ind w:left="425" w:hanging="425"/>
              <w:jc w:val="center"/>
            </w:pPr>
            <w:r w:rsidRPr="00AA1D8B">
              <w:rPr>
                <w:rFonts w:ascii="Calibri" w:eastAsia="Calibri" w:hAnsi="Calibri" w:cs="Calibri"/>
                <w:sz w:val="22"/>
                <w:szCs w:val="22"/>
              </w:rPr>
              <w:t>L</w:t>
            </w:r>
          </w:p>
        </w:tc>
        <w:tc>
          <w:tcPr>
            <w:tcW w:w="718" w:type="dxa"/>
            <w:tcBorders>
              <w:bottom w:val="single" w:sz="18" w:space="0" w:color="auto"/>
            </w:tcBorders>
            <w:vAlign w:val="center"/>
          </w:tcPr>
          <w:p w14:paraId="25E9D09A" w14:textId="2B275CCD" w:rsidR="5406497E" w:rsidRPr="00AA1D8B" w:rsidRDefault="5406497E" w:rsidP="5406497E">
            <w:pPr>
              <w:spacing w:after="120"/>
              <w:ind w:left="425" w:hanging="425"/>
              <w:jc w:val="center"/>
            </w:pPr>
            <w:r w:rsidRPr="00AA1D8B">
              <w:rPr>
                <w:rFonts w:ascii="Calibri" w:eastAsia="Calibri" w:hAnsi="Calibri" w:cs="Calibri"/>
                <w:sz w:val="22"/>
                <w:szCs w:val="22"/>
              </w:rPr>
              <w:t>YL</w:t>
            </w:r>
          </w:p>
        </w:tc>
        <w:tc>
          <w:tcPr>
            <w:tcW w:w="719" w:type="dxa"/>
            <w:tcBorders>
              <w:bottom w:val="single" w:sz="18" w:space="0" w:color="auto"/>
            </w:tcBorders>
            <w:vAlign w:val="center"/>
          </w:tcPr>
          <w:p w14:paraId="516A4E3F" w14:textId="2D113D08" w:rsidR="5406497E" w:rsidRPr="00AA1D8B" w:rsidRDefault="5406497E" w:rsidP="5406497E">
            <w:pPr>
              <w:spacing w:after="120"/>
              <w:ind w:left="425" w:hanging="425"/>
              <w:jc w:val="center"/>
            </w:pPr>
            <w:r w:rsidRPr="00AA1D8B">
              <w:rPr>
                <w:rFonts w:ascii="Calibri" w:eastAsia="Calibri" w:hAnsi="Calibri" w:cs="Calibri"/>
                <w:sz w:val="22"/>
                <w:szCs w:val="22"/>
              </w:rPr>
              <w:t>D</w:t>
            </w:r>
          </w:p>
        </w:tc>
      </w:tr>
      <w:tr w:rsidR="00391176" w:rsidRPr="00626E88" w14:paraId="6C4E7D44" w14:textId="77777777" w:rsidTr="6E806342">
        <w:trPr>
          <w:trHeight w:val="300"/>
          <w:jc w:val="center"/>
        </w:trPr>
        <w:tc>
          <w:tcPr>
            <w:tcW w:w="1843" w:type="dxa"/>
            <w:tcBorders>
              <w:top w:val="single" w:sz="18" w:space="0" w:color="auto"/>
            </w:tcBorders>
            <w:vAlign w:val="center"/>
          </w:tcPr>
          <w:p w14:paraId="1155118C" w14:textId="4E101AB9" w:rsidR="6E806342" w:rsidRDefault="6E806342" w:rsidP="6E806342">
            <w:pPr>
              <w:jc w:val="center"/>
              <w:rPr>
                <w:rFonts w:ascii="Calibri" w:eastAsia="Calibri" w:hAnsi="Calibri" w:cs="Calibri"/>
                <w:color w:val="FF0000"/>
              </w:rPr>
            </w:pPr>
            <w:r w:rsidRPr="6E806342">
              <w:rPr>
                <w:rFonts w:ascii="Calibri" w:eastAsia="Calibri" w:hAnsi="Calibri" w:cs="Calibri"/>
                <w:color w:val="FF0000"/>
              </w:rPr>
              <w:t xml:space="preserve">2023-2024 </w:t>
            </w:r>
          </w:p>
        </w:tc>
        <w:tc>
          <w:tcPr>
            <w:tcW w:w="980" w:type="dxa"/>
            <w:tcBorders>
              <w:top w:val="single" w:sz="18" w:space="0" w:color="auto"/>
            </w:tcBorders>
            <w:vAlign w:val="center"/>
          </w:tcPr>
          <w:p w14:paraId="587FFB31" w14:textId="1F49CE9A" w:rsidR="6E806342" w:rsidRDefault="6E806342" w:rsidP="6E806342">
            <w:pPr>
              <w:jc w:val="center"/>
              <w:rPr>
                <w:rFonts w:ascii="Calibri" w:eastAsia="Calibri" w:hAnsi="Calibri" w:cs="Calibri"/>
                <w:color w:val="FF0000"/>
                <w:sz w:val="22"/>
                <w:szCs w:val="22"/>
              </w:rPr>
            </w:pPr>
            <w:r w:rsidRPr="6E806342">
              <w:rPr>
                <w:rFonts w:ascii="Calibri" w:eastAsia="Calibri" w:hAnsi="Calibri" w:cs="Calibri"/>
                <w:color w:val="FF0000"/>
                <w:sz w:val="22"/>
                <w:szCs w:val="22"/>
              </w:rPr>
              <w:t xml:space="preserve">6 </w:t>
            </w:r>
          </w:p>
        </w:tc>
        <w:tc>
          <w:tcPr>
            <w:tcW w:w="609" w:type="dxa"/>
            <w:tcBorders>
              <w:top w:val="single" w:sz="18" w:space="0" w:color="auto"/>
            </w:tcBorders>
            <w:vAlign w:val="center"/>
          </w:tcPr>
          <w:p w14:paraId="1ACFC1AA" w14:textId="14360ABF" w:rsidR="6E806342" w:rsidRDefault="6E806342" w:rsidP="6E806342">
            <w:pPr>
              <w:jc w:val="center"/>
              <w:rPr>
                <w:rFonts w:ascii="Calibri" w:eastAsia="Calibri" w:hAnsi="Calibri" w:cs="Calibri"/>
                <w:color w:val="FF0000"/>
                <w:sz w:val="22"/>
                <w:szCs w:val="22"/>
              </w:rPr>
            </w:pPr>
            <w:r w:rsidRPr="6E806342">
              <w:rPr>
                <w:rFonts w:ascii="Calibri" w:eastAsia="Calibri" w:hAnsi="Calibri" w:cs="Calibri"/>
                <w:color w:val="FF0000"/>
                <w:sz w:val="22"/>
                <w:szCs w:val="22"/>
              </w:rPr>
              <w:t xml:space="preserve">29 </w:t>
            </w:r>
          </w:p>
        </w:tc>
        <w:tc>
          <w:tcPr>
            <w:tcW w:w="609" w:type="dxa"/>
            <w:tcBorders>
              <w:top w:val="single" w:sz="18" w:space="0" w:color="auto"/>
            </w:tcBorders>
            <w:vAlign w:val="center"/>
          </w:tcPr>
          <w:p w14:paraId="0FF3AAEB" w14:textId="00AA0CE9" w:rsidR="6E806342" w:rsidRDefault="6E806342" w:rsidP="6E806342">
            <w:pPr>
              <w:jc w:val="center"/>
              <w:rPr>
                <w:rFonts w:ascii="Calibri" w:eastAsia="Calibri" w:hAnsi="Calibri" w:cs="Calibri"/>
                <w:color w:val="FF0000"/>
                <w:sz w:val="22"/>
                <w:szCs w:val="22"/>
              </w:rPr>
            </w:pPr>
            <w:r w:rsidRPr="6E806342">
              <w:rPr>
                <w:rFonts w:ascii="Calibri" w:eastAsia="Calibri" w:hAnsi="Calibri" w:cs="Calibri"/>
                <w:color w:val="FF0000"/>
                <w:sz w:val="22"/>
                <w:szCs w:val="22"/>
              </w:rPr>
              <w:t xml:space="preserve">21 </w:t>
            </w:r>
          </w:p>
        </w:tc>
        <w:tc>
          <w:tcPr>
            <w:tcW w:w="609" w:type="dxa"/>
            <w:tcBorders>
              <w:top w:val="single" w:sz="18" w:space="0" w:color="auto"/>
            </w:tcBorders>
            <w:vAlign w:val="center"/>
          </w:tcPr>
          <w:p w14:paraId="5C4045D0" w14:textId="18F93E28" w:rsidR="6E806342" w:rsidRDefault="6E806342" w:rsidP="6E806342">
            <w:pPr>
              <w:jc w:val="center"/>
              <w:rPr>
                <w:rFonts w:ascii="Calibri" w:eastAsia="Calibri" w:hAnsi="Calibri" w:cs="Calibri"/>
                <w:color w:val="FF0000"/>
                <w:sz w:val="22"/>
                <w:szCs w:val="22"/>
              </w:rPr>
            </w:pPr>
            <w:r w:rsidRPr="6E806342">
              <w:rPr>
                <w:rFonts w:ascii="Calibri" w:eastAsia="Calibri" w:hAnsi="Calibri" w:cs="Calibri"/>
                <w:color w:val="FF0000"/>
                <w:sz w:val="22"/>
                <w:szCs w:val="22"/>
              </w:rPr>
              <w:t xml:space="preserve">7 </w:t>
            </w:r>
          </w:p>
        </w:tc>
        <w:tc>
          <w:tcPr>
            <w:tcW w:w="609" w:type="dxa"/>
            <w:tcBorders>
              <w:top w:val="single" w:sz="18" w:space="0" w:color="auto"/>
            </w:tcBorders>
            <w:vAlign w:val="center"/>
          </w:tcPr>
          <w:p w14:paraId="3ADEB784" w14:textId="15ED4CF0" w:rsidR="6E806342" w:rsidRDefault="6E806342" w:rsidP="6E806342">
            <w:pPr>
              <w:jc w:val="center"/>
              <w:rPr>
                <w:rFonts w:ascii="Calibri" w:eastAsia="Calibri" w:hAnsi="Calibri" w:cs="Calibri"/>
                <w:color w:val="FF0000"/>
                <w:sz w:val="22"/>
                <w:szCs w:val="22"/>
              </w:rPr>
            </w:pPr>
            <w:r w:rsidRPr="6E806342">
              <w:rPr>
                <w:rFonts w:ascii="Calibri" w:eastAsia="Calibri" w:hAnsi="Calibri" w:cs="Calibri"/>
                <w:color w:val="FF0000"/>
                <w:sz w:val="22"/>
                <w:szCs w:val="22"/>
              </w:rPr>
              <w:t xml:space="preserve">58 </w:t>
            </w:r>
          </w:p>
        </w:tc>
        <w:tc>
          <w:tcPr>
            <w:tcW w:w="718" w:type="dxa"/>
            <w:tcBorders>
              <w:top w:val="single" w:sz="18" w:space="0" w:color="auto"/>
            </w:tcBorders>
            <w:vAlign w:val="center"/>
          </w:tcPr>
          <w:p w14:paraId="066A9857" w14:textId="5E45B381" w:rsidR="6E806342" w:rsidRDefault="6E806342" w:rsidP="6E806342">
            <w:pPr>
              <w:jc w:val="center"/>
              <w:rPr>
                <w:rFonts w:ascii="Calibri" w:eastAsia="Calibri" w:hAnsi="Calibri" w:cs="Calibri"/>
                <w:color w:val="FF0000"/>
                <w:sz w:val="22"/>
                <w:szCs w:val="22"/>
              </w:rPr>
            </w:pPr>
            <w:r w:rsidRPr="6E806342">
              <w:rPr>
                <w:rFonts w:ascii="Calibri" w:eastAsia="Calibri" w:hAnsi="Calibri" w:cs="Calibri"/>
                <w:color w:val="FF0000"/>
                <w:sz w:val="22"/>
                <w:szCs w:val="22"/>
              </w:rPr>
              <w:t xml:space="preserve">118 </w:t>
            </w:r>
          </w:p>
        </w:tc>
        <w:tc>
          <w:tcPr>
            <w:tcW w:w="719" w:type="dxa"/>
            <w:tcBorders>
              <w:top w:val="single" w:sz="18" w:space="0" w:color="auto"/>
            </w:tcBorders>
            <w:vAlign w:val="center"/>
          </w:tcPr>
          <w:p w14:paraId="25770055" w14:textId="1C893E92" w:rsidR="6E806342" w:rsidRDefault="6E806342" w:rsidP="6E806342">
            <w:pPr>
              <w:jc w:val="center"/>
              <w:rPr>
                <w:rFonts w:ascii="Calibri" w:eastAsia="Calibri" w:hAnsi="Calibri" w:cs="Calibri"/>
                <w:color w:val="FF0000"/>
                <w:sz w:val="22"/>
                <w:szCs w:val="22"/>
              </w:rPr>
            </w:pPr>
            <w:r w:rsidRPr="6E806342">
              <w:rPr>
                <w:rFonts w:ascii="Calibri" w:eastAsia="Calibri" w:hAnsi="Calibri" w:cs="Calibri"/>
                <w:color w:val="FF0000"/>
                <w:sz w:val="22"/>
                <w:szCs w:val="22"/>
              </w:rPr>
              <w:t xml:space="preserve">22 </w:t>
            </w:r>
          </w:p>
        </w:tc>
        <w:tc>
          <w:tcPr>
            <w:tcW w:w="719" w:type="dxa"/>
            <w:tcBorders>
              <w:top w:val="single" w:sz="18" w:space="0" w:color="auto"/>
            </w:tcBorders>
            <w:vAlign w:val="center"/>
          </w:tcPr>
          <w:p w14:paraId="0E394819" w14:textId="679A5064" w:rsidR="6E806342" w:rsidRDefault="6E806342" w:rsidP="6E806342">
            <w:pPr>
              <w:jc w:val="center"/>
              <w:rPr>
                <w:rFonts w:ascii="Calibri" w:eastAsia="Calibri" w:hAnsi="Calibri" w:cs="Calibri"/>
                <w:color w:val="FF0000"/>
                <w:sz w:val="22"/>
                <w:szCs w:val="22"/>
              </w:rPr>
            </w:pPr>
            <w:r w:rsidRPr="6E806342">
              <w:rPr>
                <w:rFonts w:ascii="Calibri" w:eastAsia="Calibri" w:hAnsi="Calibri" w:cs="Calibri"/>
                <w:color w:val="FF0000"/>
                <w:sz w:val="22"/>
                <w:szCs w:val="22"/>
              </w:rPr>
              <w:t xml:space="preserve">14 </w:t>
            </w:r>
          </w:p>
        </w:tc>
        <w:tc>
          <w:tcPr>
            <w:tcW w:w="719" w:type="dxa"/>
            <w:tcBorders>
              <w:top w:val="single" w:sz="18" w:space="0" w:color="auto"/>
            </w:tcBorders>
            <w:vAlign w:val="center"/>
          </w:tcPr>
          <w:p w14:paraId="0879D550" w14:textId="5D3E76D4" w:rsidR="6E806342" w:rsidRDefault="6E806342" w:rsidP="6E806342">
            <w:pPr>
              <w:jc w:val="center"/>
              <w:rPr>
                <w:rFonts w:ascii="Calibri" w:eastAsia="Calibri" w:hAnsi="Calibri" w:cs="Calibri"/>
                <w:color w:val="FF0000"/>
                <w:sz w:val="22"/>
                <w:szCs w:val="22"/>
              </w:rPr>
            </w:pPr>
            <w:r w:rsidRPr="6E806342">
              <w:rPr>
                <w:rFonts w:ascii="Calibri" w:eastAsia="Calibri" w:hAnsi="Calibri" w:cs="Calibri"/>
                <w:color w:val="FF0000"/>
                <w:sz w:val="22"/>
                <w:szCs w:val="22"/>
              </w:rPr>
              <w:t xml:space="preserve">5 </w:t>
            </w:r>
          </w:p>
        </w:tc>
        <w:tc>
          <w:tcPr>
            <w:tcW w:w="718" w:type="dxa"/>
            <w:tcBorders>
              <w:top w:val="single" w:sz="18" w:space="0" w:color="auto"/>
            </w:tcBorders>
            <w:vAlign w:val="center"/>
          </w:tcPr>
          <w:p w14:paraId="1CD95B1A" w14:textId="2CD097C8" w:rsidR="6E806342" w:rsidRDefault="6E806342" w:rsidP="6E806342">
            <w:pPr>
              <w:jc w:val="center"/>
              <w:rPr>
                <w:rFonts w:ascii="Calibri" w:eastAsia="Calibri" w:hAnsi="Calibri" w:cs="Calibri"/>
                <w:color w:val="FF0000"/>
                <w:sz w:val="22"/>
                <w:szCs w:val="22"/>
              </w:rPr>
            </w:pPr>
            <w:r w:rsidRPr="6E806342">
              <w:rPr>
                <w:rFonts w:ascii="Calibri" w:eastAsia="Calibri" w:hAnsi="Calibri" w:cs="Calibri"/>
                <w:color w:val="FF0000"/>
                <w:sz w:val="22"/>
                <w:szCs w:val="22"/>
              </w:rPr>
              <w:t xml:space="preserve">5  </w:t>
            </w:r>
          </w:p>
        </w:tc>
        <w:tc>
          <w:tcPr>
            <w:tcW w:w="719" w:type="dxa"/>
            <w:tcBorders>
              <w:top w:val="single" w:sz="18" w:space="0" w:color="auto"/>
            </w:tcBorders>
            <w:vAlign w:val="center"/>
          </w:tcPr>
          <w:p w14:paraId="27D51B25" w14:textId="2DFA4B94" w:rsidR="6E806342" w:rsidRDefault="6E806342" w:rsidP="6E806342">
            <w:pPr>
              <w:jc w:val="center"/>
              <w:rPr>
                <w:rFonts w:ascii="Calibri" w:eastAsia="Calibri" w:hAnsi="Calibri" w:cs="Calibri"/>
                <w:color w:val="FF0000"/>
                <w:sz w:val="22"/>
                <w:szCs w:val="22"/>
              </w:rPr>
            </w:pPr>
            <w:r w:rsidRPr="6E806342">
              <w:rPr>
                <w:rFonts w:ascii="Calibri" w:eastAsia="Calibri" w:hAnsi="Calibri" w:cs="Calibri"/>
                <w:color w:val="FF0000"/>
                <w:sz w:val="22"/>
                <w:szCs w:val="22"/>
              </w:rPr>
              <w:t xml:space="preserve"> 1</w:t>
            </w:r>
          </w:p>
        </w:tc>
      </w:tr>
      <w:tr w:rsidR="6E806342" w14:paraId="52C720CD" w14:textId="77777777" w:rsidTr="6E806342">
        <w:trPr>
          <w:trHeight w:val="300"/>
          <w:jc w:val="center"/>
        </w:trPr>
        <w:tc>
          <w:tcPr>
            <w:tcW w:w="1810" w:type="dxa"/>
            <w:vAlign w:val="center"/>
          </w:tcPr>
          <w:p w14:paraId="0AD56EF3" w14:textId="26812741" w:rsidR="6E806342" w:rsidRDefault="6E806342" w:rsidP="6E806342">
            <w:pPr>
              <w:spacing w:after="120"/>
              <w:jc w:val="center"/>
            </w:pPr>
            <w:r w:rsidRPr="6E806342">
              <w:rPr>
                <w:rFonts w:ascii="Calibri" w:eastAsia="Calibri" w:hAnsi="Calibri" w:cs="Calibri"/>
              </w:rPr>
              <w:t>2022-2023</w:t>
            </w:r>
          </w:p>
        </w:tc>
        <w:tc>
          <w:tcPr>
            <w:tcW w:w="965" w:type="dxa"/>
            <w:vAlign w:val="center"/>
          </w:tcPr>
          <w:p w14:paraId="6BF3065A" w14:textId="062012FA" w:rsidR="6E806342" w:rsidRDefault="6E806342" w:rsidP="6E806342">
            <w:pPr>
              <w:spacing w:after="120"/>
              <w:jc w:val="center"/>
            </w:pPr>
            <w:r w:rsidRPr="6E806342">
              <w:rPr>
                <w:rFonts w:ascii="Calibri" w:eastAsia="Calibri" w:hAnsi="Calibri" w:cs="Calibri"/>
                <w:sz w:val="22"/>
                <w:szCs w:val="22"/>
              </w:rPr>
              <w:t>2</w:t>
            </w:r>
          </w:p>
        </w:tc>
        <w:tc>
          <w:tcPr>
            <w:tcW w:w="601" w:type="dxa"/>
            <w:vAlign w:val="center"/>
          </w:tcPr>
          <w:p w14:paraId="0C07A616" w14:textId="426894CF" w:rsidR="6E806342" w:rsidRDefault="6E806342" w:rsidP="6E806342">
            <w:pPr>
              <w:spacing w:after="120"/>
              <w:jc w:val="center"/>
            </w:pPr>
            <w:r w:rsidRPr="6E806342">
              <w:rPr>
                <w:rFonts w:ascii="Calibri" w:eastAsia="Calibri" w:hAnsi="Calibri" w:cs="Calibri"/>
                <w:sz w:val="22"/>
                <w:szCs w:val="22"/>
              </w:rPr>
              <w:t>21</w:t>
            </w:r>
          </w:p>
        </w:tc>
        <w:tc>
          <w:tcPr>
            <w:tcW w:w="601" w:type="dxa"/>
            <w:vAlign w:val="center"/>
          </w:tcPr>
          <w:p w14:paraId="0B68409F" w14:textId="4AD81DCE" w:rsidR="6E806342" w:rsidRDefault="6E806342" w:rsidP="6E806342">
            <w:pPr>
              <w:spacing w:after="120"/>
              <w:jc w:val="center"/>
            </w:pPr>
            <w:r w:rsidRPr="6E806342">
              <w:rPr>
                <w:rFonts w:ascii="Calibri" w:eastAsia="Calibri" w:hAnsi="Calibri" w:cs="Calibri"/>
                <w:sz w:val="22"/>
                <w:szCs w:val="22"/>
              </w:rPr>
              <w:t>10</w:t>
            </w:r>
          </w:p>
        </w:tc>
        <w:tc>
          <w:tcPr>
            <w:tcW w:w="601" w:type="dxa"/>
            <w:vAlign w:val="center"/>
          </w:tcPr>
          <w:p w14:paraId="2875F46C" w14:textId="5F5E1A43" w:rsidR="6E806342" w:rsidRDefault="6E806342" w:rsidP="6E806342">
            <w:pPr>
              <w:spacing w:after="120"/>
              <w:jc w:val="center"/>
            </w:pPr>
            <w:r w:rsidRPr="6E806342">
              <w:rPr>
                <w:rFonts w:ascii="Calibri" w:eastAsia="Calibri" w:hAnsi="Calibri" w:cs="Calibri"/>
                <w:sz w:val="22"/>
                <w:szCs w:val="22"/>
              </w:rPr>
              <w:t>21</w:t>
            </w:r>
          </w:p>
        </w:tc>
        <w:tc>
          <w:tcPr>
            <w:tcW w:w="601" w:type="dxa"/>
            <w:vAlign w:val="center"/>
          </w:tcPr>
          <w:p w14:paraId="28F92D91" w14:textId="08A60753" w:rsidR="6E806342" w:rsidRDefault="6E806342" w:rsidP="6E806342">
            <w:pPr>
              <w:spacing w:after="120"/>
              <w:jc w:val="center"/>
            </w:pPr>
            <w:r w:rsidRPr="6E806342">
              <w:rPr>
                <w:rFonts w:ascii="Calibri" w:eastAsia="Calibri" w:hAnsi="Calibri" w:cs="Calibri"/>
                <w:sz w:val="22"/>
                <w:szCs w:val="22"/>
              </w:rPr>
              <w:t>42</w:t>
            </w:r>
          </w:p>
        </w:tc>
        <w:tc>
          <w:tcPr>
            <w:tcW w:w="708" w:type="dxa"/>
            <w:vAlign w:val="center"/>
          </w:tcPr>
          <w:p w14:paraId="410A6E50" w14:textId="54B37FB2" w:rsidR="6E806342" w:rsidRDefault="6E806342" w:rsidP="6E806342">
            <w:pPr>
              <w:spacing w:after="120"/>
              <w:jc w:val="center"/>
            </w:pPr>
            <w:r w:rsidRPr="6E806342">
              <w:rPr>
                <w:rFonts w:ascii="Calibri" w:eastAsia="Calibri" w:hAnsi="Calibri" w:cs="Calibri"/>
                <w:sz w:val="22"/>
                <w:szCs w:val="22"/>
              </w:rPr>
              <w:t>96</w:t>
            </w:r>
          </w:p>
        </w:tc>
        <w:tc>
          <w:tcPr>
            <w:tcW w:w="709" w:type="dxa"/>
            <w:vAlign w:val="center"/>
          </w:tcPr>
          <w:p w14:paraId="426D1BBC" w14:textId="3F0E911C" w:rsidR="6E806342" w:rsidRDefault="6E806342" w:rsidP="6E806342">
            <w:pPr>
              <w:spacing w:after="120"/>
              <w:jc w:val="center"/>
            </w:pPr>
            <w:r w:rsidRPr="6E806342">
              <w:rPr>
                <w:rFonts w:ascii="Calibri" w:eastAsia="Calibri" w:hAnsi="Calibri" w:cs="Calibri"/>
                <w:sz w:val="22"/>
                <w:szCs w:val="22"/>
              </w:rPr>
              <w:t xml:space="preserve">26 </w:t>
            </w:r>
          </w:p>
        </w:tc>
        <w:tc>
          <w:tcPr>
            <w:tcW w:w="709" w:type="dxa"/>
            <w:vAlign w:val="center"/>
          </w:tcPr>
          <w:p w14:paraId="7CC1DD58" w14:textId="045C8D86" w:rsidR="6E806342" w:rsidRDefault="6E806342" w:rsidP="6E806342">
            <w:pPr>
              <w:spacing w:after="120"/>
              <w:jc w:val="center"/>
            </w:pPr>
            <w:r w:rsidRPr="6E806342">
              <w:rPr>
                <w:rFonts w:ascii="Calibri" w:eastAsia="Calibri" w:hAnsi="Calibri" w:cs="Calibri"/>
                <w:sz w:val="22"/>
                <w:szCs w:val="22"/>
              </w:rPr>
              <w:t xml:space="preserve">15 </w:t>
            </w:r>
          </w:p>
        </w:tc>
        <w:tc>
          <w:tcPr>
            <w:tcW w:w="709" w:type="dxa"/>
            <w:vAlign w:val="center"/>
          </w:tcPr>
          <w:p w14:paraId="0D0EBEAE" w14:textId="6317DB30" w:rsidR="6E806342" w:rsidRDefault="6E806342" w:rsidP="6E806342">
            <w:pPr>
              <w:spacing w:after="120"/>
              <w:jc w:val="center"/>
            </w:pPr>
            <w:r w:rsidRPr="6E806342">
              <w:rPr>
                <w:rFonts w:ascii="Calibri" w:eastAsia="Calibri" w:hAnsi="Calibri" w:cs="Calibri"/>
                <w:sz w:val="22"/>
                <w:szCs w:val="22"/>
              </w:rPr>
              <w:t>14</w:t>
            </w:r>
          </w:p>
        </w:tc>
        <w:tc>
          <w:tcPr>
            <w:tcW w:w="708" w:type="dxa"/>
            <w:vAlign w:val="center"/>
          </w:tcPr>
          <w:p w14:paraId="26804909" w14:textId="1A9D4AD0" w:rsidR="6E806342" w:rsidRDefault="6E806342" w:rsidP="6E806342">
            <w:pPr>
              <w:spacing w:after="120"/>
              <w:jc w:val="center"/>
            </w:pPr>
            <w:r w:rsidRPr="6E806342">
              <w:rPr>
                <w:rFonts w:ascii="Calibri" w:eastAsia="Calibri" w:hAnsi="Calibri" w:cs="Calibri"/>
                <w:sz w:val="22"/>
                <w:szCs w:val="22"/>
              </w:rPr>
              <w:t xml:space="preserve">3 </w:t>
            </w:r>
          </w:p>
        </w:tc>
        <w:tc>
          <w:tcPr>
            <w:tcW w:w="709" w:type="dxa"/>
            <w:vAlign w:val="center"/>
          </w:tcPr>
          <w:p w14:paraId="4AF2DBD2" w14:textId="321E395C" w:rsidR="6E806342" w:rsidRDefault="6E806342" w:rsidP="6E806342">
            <w:pPr>
              <w:spacing w:after="120"/>
              <w:jc w:val="center"/>
            </w:pPr>
            <w:r w:rsidRPr="6E806342">
              <w:rPr>
                <w:rFonts w:ascii="Calibri" w:eastAsia="Calibri" w:hAnsi="Calibri" w:cs="Calibri"/>
                <w:sz w:val="22"/>
                <w:szCs w:val="22"/>
              </w:rPr>
              <w:t xml:space="preserve"> 1</w:t>
            </w:r>
          </w:p>
        </w:tc>
      </w:tr>
      <w:tr w:rsidR="00391176" w:rsidRPr="00626E88" w14:paraId="493255D3" w14:textId="77777777" w:rsidTr="6E806342">
        <w:trPr>
          <w:jc w:val="center"/>
        </w:trPr>
        <w:tc>
          <w:tcPr>
            <w:tcW w:w="1843" w:type="dxa"/>
            <w:vAlign w:val="center"/>
          </w:tcPr>
          <w:p w14:paraId="1C84B225" w14:textId="5E3487D0" w:rsidR="5406497E" w:rsidRPr="00AA1D8B" w:rsidRDefault="5406497E" w:rsidP="5406497E">
            <w:pPr>
              <w:spacing w:after="120"/>
              <w:jc w:val="center"/>
            </w:pPr>
            <w:r w:rsidRPr="00AA1D8B">
              <w:rPr>
                <w:rFonts w:ascii="Calibri" w:eastAsia="Calibri" w:hAnsi="Calibri" w:cs="Calibri"/>
              </w:rPr>
              <w:t>2021-2022</w:t>
            </w:r>
          </w:p>
        </w:tc>
        <w:tc>
          <w:tcPr>
            <w:tcW w:w="980" w:type="dxa"/>
            <w:vAlign w:val="center"/>
          </w:tcPr>
          <w:p w14:paraId="4F88003B" w14:textId="5A7B4878" w:rsidR="5406497E" w:rsidRPr="00AA1D8B" w:rsidRDefault="00AA1D8B" w:rsidP="5406497E">
            <w:pPr>
              <w:spacing w:after="120"/>
              <w:jc w:val="center"/>
            </w:pPr>
            <w:r w:rsidRPr="00AA1D8B">
              <w:rPr>
                <w:rFonts w:ascii="Calibri" w:eastAsia="Calibri" w:hAnsi="Calibri" w:cs="Calibri"/>
                <w:sz w:val="22"/>
                <w:szCs w:val="22"/>
              </w:rPr>
              <w:t>0</w:t>
            </w:r>
          </w:p>
        </w:tc>
        <w:tc>
          <w:tcPr>
            <w:tcW w:w="609" w:type="dxa"/>
            <w:vAlign w:val="center"/>
          </w:tcPr>
          <w:p w14:paraId="0765A071" w14:textId="41219195" w:rsidR="5406497E" w:rsidRPr="00AA1D8B" w:rsidRDefault="5406497E" w:rsidP="5406497E">
            <w:pPr>
              <w:spacing w:after="120"/>
              <w:jc w:val="center"/>
            </w:pPr>
            <w:r w:rsidRPr="00AA1D8B">
              <w:rPr>
                <w:rFonts w:ascii="Calibri" w:eastAsia="Calibri" w:hAnsi="Calibri" w:cs="Calibri"/>
                <w:sz w:val="22"/>
                <w:szCs w:val="22"/>
              </w:rPr>
              <w:t>6</w:t>
            </w:r>
          </w:p>
        </w:tc>
        <w:tc>
          <w:tcPr>
            <w:tcW w:w="609" w:type="dxa"/>
            <w:vAlign w:val="center"/>
          </w:tcPr>
          <w:p w14:paraId="1C1824C8" w14:textId="3312AE00" w:rsidR="5406497E" w:rsidRPr="00AA1D8B" w:rsidRDefault="00AA1D8B" w:rsidP="5406497E">
            <w:pPr>
              <w:spacing w:after="120"/>
              <w:jc w:val="center"/>
            </w:pPr>
            <w:r w:rsidRPr="00AA1D8B">
              <w:rPr>
                <w:rFonts w:ascii="Calibri" w:eastAsia="Calibri" w:hAnsi="Calibri" w:cs="Calibri"/>
                <w:sz w:val="22"/>
                <w:szCs w:val="22"/>
              </w:rPr>
              <w:t>17</w:t>
            </w:r>
          </w:p>
        </w:tc>
        <w:tc>
          <w:tcPr>
            <w:tcW w:w="609" w:type="dxa"/>
            <w:vAlign w:val="center"/>
          </w:tcPr>
          <w:p w14:paraId="5C9E2D45" w14:textId="336B63A4" w:rsidR="5406497E" w:rsidRPr="00AA1D8B" w:rsidRDefault="00AA1D8B" w:rsidP="5406497E">
            <w:pPr>
              <w:spacing w:after="120"/>
              <w:jc w:val="center"/>
            </w:pPr>
            <w:r w:rsidRPr="00AA1D8B">
              <w:rPr>
                <w:rFonts w:ascii="Calibri" w:eastAsia="Calibri" w:hAnsi="Calibri" w:cs="Calibri"/>
                <w:sz w:val="22"/>
                <w:szCs w:val="22"/>
              </w:rPr>
              <w:t>29</w:t>
            </w:r>
          </w:p>
        </w:tc>
        <w:tc>
          <w:tcPr>
            <w:tcW w:w="609" w:type="dxa"/>
            <w:vAlign w:val="center"/>
          </w:tcPr>
          <w:p w14:paraId="54DDD75A" w14:textId="4956FF58" w:rsidR="5406497E" w:rsidRPr="00AA1D8B" w:rsidRDefault="00AA1D8B" w:rsidP="5406497E">
            <w:pPr>
              <w:spacing w:after="120"/>
              <w:jc w:val="center"/>
            </w:pPr>
            <w:r w:rsidRPr="00AA1D8B">
              <w:rPr>
                <w:rFonts w:ascii="Calibri" w:eastAsia="Calibri" w:hAnsi="Calibri" w:cs="Calibri"/>
                <w:sz w:val="22"/>
                <w:szCs w:val="22"/>
              </w:rPr>
              <w:t>26</w:t>
            </w:r>
          </w:p>
        </w:tc>
        <w:tc>
          <w:tcPr>
            <w:tcW w:w="718" w:type="dxa"/>
            <w:vAlign w:val="center"/>
          </w:tcPr>
          <w:p w14:paraId="672CB813" w14:textId="06593D3E" w:rsidR="5406497E" w:rsidRPr="00AA1D8B" w:rsidRDefault="00AA1D8B" w:rsidP="5406497E">
            <w:pPr>
              <w:spacing w:after="120"/>
              <w:jc w:val="center"/>
            </w:pPr>
            <w:r w:rsidRPr="00AA1D8B">
              <w:rPr>
                <w:rFonts w:ascii="Calibri" w:eastAsia="Calibri" w:hAnsi="Calibri" w:cs="Calibri"/>
                <w:sz w:val="22"/>
                <w:szCs w:val="22"/>
              </w:rPr>
              <w:t>78</w:t>
            </w:r>
          </w:p>
        </w:tc>
        <w:tc>
          <w:tcPr>
            <w:tcW w:w="719" w:type="dxa"/>
            <w:vAlign w:val="center"/>
          </w:tcPr>
          <w:p w14:paraId="3D09F0C7" w14:textId="67D478AB" w:rsidR="5406497E" w:rsidRPr="00AA1D8B" w:rsidRDefault="5406497E" w:rsidP="5406497E">
            <w:pPr>
              <w:spacing w:after="120"/>
              <w:jc w:val="center"/>
            </w:pPr>
            <w:r w:rsidRPr="00AA1D8B">
              <w:rPr>
                <w:rFonts w:ascii="Calibri" w:eastAsia="Calibri" w:hAnsi="Calibri" w:cs="Calibri"/>
                <w:sz w:val="22"/>
                <w:szCs w:val="22"/>
              </w:rPr>
              <w:t xml:space="preserve"> </w:t>
            </w:r>
            <w:r w:rsidR="00AA1D8B" w:rsidRPr="00AA1D8B">
              <w:rPr>
                <w:rFonts w:ascii="Calibri" w:eastAsia="Calibri" w:hAnsi="Calibri" w:cs="Calibri"/>
                <w:sz w:val="22"/>
                <w:szCs w:val="22"/>
              </w:rPr>
              <w:t>18</w:t>
            </w:r>
          </w:p>
        </w:tc>
        <w:tc>
          <w:tcPr>
            <w:tcW w:w="719" w:type="dxa"/>
            <w:vAlign w:val="center"/>
          </w:tcPr>
          <w:p w14:paraId="468758F8" w14:textId="4480EEF5" w:rsidR="5406497E" w:rsidRPr="00AA1D8B" w:rsidRDefault="5406497E" w:rsidP="5406497E">
            <w:pPr>
              <w:spacing w:after="120"/>
              <w:jc w:val="center"/>
            </w:pPr>
            <w:r w:rsidRPr="00AA1D8B">
              <w:rPr>
                <w:rFonts w:ascii="Calibri" w:eastAsia="Calibri" w:hAnsi="Calibri" w:cs="Calibri"/>
                <w:sz w:val="22"/>
                <w:szCs w:val="22"/>
              </w:rPr>
              <w:t xml:space="preserve"> </w:t>
            </w:r>
            <w:r w:rsidR="00AA1D8B" w:rsidRPr="00AA1D8B">
              <w:rPr>
                <w:rFonts w:ascii="Calibri" w:eastAsia="Calibri" w:hAnsi="Calibri" w:cs="Calibri"/>
                <w:sz w:val="22"/>
                <w:szCs w:val="22"/>
              </w:rPr>
              <w:t>12</w:t>
            </w:r>
          </w:p>
        </w:tc>
        <w:tc>
          <w:tcPr>
            <w:tcW w:w="719" w:type="dxa"/>
            <w:vAlign w:val="center"/>
          </w:tcPr>
          <w:p w14:paraId="4813E19F" w14:textId="25A8986D" w:rsidR="5406497E" w:rsidRPr="00AA1D8B" w:rsidRDefault="00AA1D8B" w:rsidP="00AA1D8B">
            <w:pPr>
              <w:spacing w:after="120"/>
              <w:jc w:val="center"/>
            </w:pPr>
            <w:r w:rsidRPr="00AA1D8B">
              <w:rPr>
                <w:rFonts w:ascii="Calibri" w:eastAsia="Calibri" w:hAnsi="Calibri" w:cs="Calibri"/>
                <w:sz w:val="22"/>
                <w:szCs w:val="22"/>
              </w:rPr>
              <w:t>7</w:t>
            </w:r>
          </w:p>
        </w:tc>
        <w:tc>
          <w:tcPr>
            <w:tcW w:w="718" w:type="dxa"/>
            <w:vAlign w:val="center"/>
          </w:tcPr>
          <w:p w14:paraId="3B69BB0A" w14:textId="1F4BDBB7" w:rsidR="5406497E" w:rsidRPr="00AA1D8B" w:rsidRDefault="5406497E" w:rsidP="5406497E">
            <w:pPr>
              <w:spacing w:after="120"/>
              <w:jc w:val="center"/>
            </w:pPr>
            <w:r w:rsidRPr="00AA1D8B">
              <w:rPr>
                <w:rFonts w:ascii="Calibri" w:eastAsia="Calibri" w:hAnsi="Calibri" w:cs="Calibri"/>
                <w:sz w:val="22"/>
                <w:szCs w:val="22"/>
              </w:rPr>
              <w:t xml:space="preserve"> </w:t>
            </w:r>
            <w:r w:rsidR="00AA1D8B" w:rsidRPr="00AA1D8B">
              <w:rPr>
                <w:rFonts w:ascii="Calibri" w:eastAsia="Calibri" w:hAnsi="Calibri" w:cs="Calibri"/>
                <w:sz w:val="22"/>
                <w:szCs w:val="22"/>
              </w:rPr>
              <w:t>6</w:t>
            </w:r>
          </w:p>
        </w:tc>
        <w:tc>
          <w:tcPr>
            <w:tcW w:w="719" w:type="dxa"/>
            <w:vAlign w:val="center"/>
          </w:tcPr>
          <w:p w14:paraId="493C57A6" w14:textId="4C8B5198" w:rsidR="5406497E" w:rsidRPr="00AA1D8B" w:rsidRDefault="5406497E" w:rsidP="5406497E">
            <w:pPr>
              <w:spacing w:after="120"/>
              <w:jc w:val="center"/>
            </w:pPr>
            <w:r w:rsidRPr="00AA1D8B">
              <w:rPr>
                <w:rFonts w:ascii="Calibri" w:eastAsia="Calibri" w:hAnsi="Calibri" w:cs="Calibri"/>
                <w:sz w:val="22"/>
                <w:szCs w:val="22"/>
              </w:rPr>
              <w:t xml:space="preserve"> </w:t>
            </w:r>
            <w:r w:rsidR="00AA1D8B" w:rsidRPr="00AA1D8B">
              <w:rPr>
                <w:rFonts w:ascii="Calibri" w:eastAsia="Calibri" w:hAnsi="Calibri" w:cs="Calibri"/>
                <w:sz w:val="22"/>
                <w:szCs w:val="22"/>
              </w:rPr>
              <w:t>0</w:t>
            </w:r>
          </w:p>
        </w:tc>
      </w:tr>
      <w:tr w:rsidR="00391176" w:rsidRPr="00626E88" w14:paraId="595F4183" w14:textId="77777777" w:rsidTr="6E806342">
        <w:trPr>
          <w:jc w:val="center"/>
        </w:trPr>
        <w:tc>
          <w:tcPr>
            <w:tcW w:w="1843" w:type="dxa"/>
            <w:vAlign w:val="center"/>
          </w:tcPr>
          <w:p w14:paraId="6258B565" w14:textId="0831E8D9" w:rsidR="5406497E" w:rsidRPr="00AA1D8B" w:rsidRDefault="5406497E" w:rsidP="5406497E">
            <w:pPr>
              <w:spacing w:after="120"/>
              <w:jc w:val="center"/>
            </w:pPr>
            <w:r w:rsidRPr="00AA1D8B">
              <w:rPr>
                <w:rFonts w:ascii="Calibri" w:eastAsia="Calibri" w:hAnsi="Calibri" w:cs="Calibri"/>
              </w:rPr>
              <w:t>2020-2021</w:t>
            </w:r>
          </w:p>
        </w:tc>
        <w:tc>
          <w:tcPr>
            <w:tcW w:w="980" w:type="dxa"/>
            <w:vAlign w:val="center"/>
          </w:tcPr>
          <w:p w14:paraId="6D3445E2" w14:textId="0A4D9C35" w:rsidR="5406497E" w:rsidRPr="00AA1D8B" w:rsidRDefault="008218B2" w:rsidP="5406497E">
            <w:pPr>
              <w:spacing w:after="120"/>
              <w:jc w:val="center"/>
            </w:pPr>
            <w:r>
              <w:rPr>
                <w:rFonts w:ascii="Calibri" w:eastAsia="Calibri" w:hAnsi="Calibri" w:cs="Calibri"/>
                <w:sz w:val="22"/>
                <w:szCs w:val="22"/>
              </w:rPr>
              <w:t>2</w:t>
            </w:r>
          </w:p>
        </w:tc>
        <w:tc>
          <w:tcPr>
            <w:tcW w:w="609" w:type="dxa"/>
            <w:vAlign w:val="center"/>
          </w:tcPr>
          <w:p w14:paraId="4EE9A0B7" w14:textId="3FDAC670" w:rsidR="5406497E" w:rsidRPr="00AA1D8B" w:rsidRDefault="5406497E" w:rsidP="00AA1D8B">
            <w:pPr>
              <w:spacing w:after="120"/>
              <w:jc w:val="center"/>
            </w:pPr>
            <w:r w:rsidRPr="00AA1D8B">
              <w:rPr>
                <w:rFonts w:ascii="Calibri" w:eastAsia="Calibri" w:hAnsi="Calibri" w:cs="Calibri"/>
                <w:sz w:val="22"/>
                <w:szCs w:val="22"/>
              </w:rPr>
              <w:t>2</w:t>
            </w:r>
            <w:r w:rsidR="00AA1D8B" w:rsidRPr="00AA1D8B">
              <w:rPr>
                <w:rFonts w:ascii="Calibri" w:eastAsia="Calibri" w:hAnsi="Calibri" w:cs="Calibri"/>
                <w:sz w:val="22"/>
                <w:szCs w:val="22"/>
              </w:rPr>
              <w:t>7</w:t>
            </w:r>
          </w:p>
        </w:tc>
        <w:tc>
          <w:tcPr>
            <w:tcW w:w="609" w:type="dxa"/>
            <w:vAlign w:val="center"/>
          </w:tcPr>
          <w:p w14:paraId="7F7D1CFE" w14:textId="00C19745" w:rsidR="5406497E" w:rsidRPr="00AA1D8B" w:rsidRDefault="00AA1D8B" w:rsidP="5406497E">
            <w:pPr>
              <w:spacing w:after="120"/>
              <w:jc w:val="center"/>
            </w:pPr>
            <w:r w:rsidRPr="00AA1D8B">
              <w:rPr>
                <w:rFonts w:ascii="Calibri" w:eastAsia="Calibri" w:hAnsi="Calibri" w:cs="Calibri"/>
                <w:sz w:val="22"/>
                <w:szCs w:val="22"/>
              </w:rPr>
              <w:t>29</w:t>
            </w:r>
          </w:p>
        </w:tc>
        <w:tc>
          <w:tcPr>
            <w:tcW w:w="609" w:type="dxa"/>
            <w:vAlign w:val="center"/>
          </w:tcPr>
          <w:p w14:paraId="77E1CA86" w14:textId="5C67C807" w:rsidR="5406497E" w:rsidRPr="00AA1D8B" w:rsidRDefault="00AA1D8B" w:rsidP="5406497E">
            <w:pPr>
              <w:spacing w:after="120"/>
              <w:jc w:val="center"/>
            </w:pPr>
            <w:r w:rsidRPr="00AA1D8B">
              <w:rPr>
                <w:rFonts w:ascii="Calibri" w:eastAsia="Calibri" w:hAnsi="Calibri" w:cs="Calibri"/>
                <w:sz w:val="22"/>
                <w:szCs w:val="22"/>
              </w:rPr>
              <w:t>17</w:t>
            </w:r>
          </w:p>
        </w:tc>
        <w:tc>
          <w:tcPr>
            <w:tcW w:w="609" w:type="dxa"/>
            <w:vAlign w:val="center"/>
          </w:tcPr>
          <w:p w14:paraId="2A211A56" w14:textId="47E60F92" w:rsidR="5406497E" w:rsidRPr="00AA1D8B" w:rsidRDefault="00AA1D8B" w:rsidP="5406497E">
            <w:pPr>
              <w:spacing w:after="120"/>
              <w:jc w:val="center"/>
            </w:pPr>
            <w:r w:rsidRPr="00AA1D8B">
              <w:rPr>
                <w:rFonts w:ascii="Calibri" w:eastAsia="Calibri" w:hAnsi="Calibri" w:cs="Calibri"/>
                <w:sz w:val="22"/>
                <w:szCs w:val="22"/>
              </w:rPr>
              <w:t>26</w:t>
            </w:r>
          </w:p>
        </w:tc>
        <w:tc>
          <w:tcPr>
            <w:tcW w:w="718" w:type="dxa"/>
            <w:vAlign w:val="center"/>
          </w:tcPr>
          <w:p w14:paraId="4C88CA23" w14:textId="4C52029E" w:rsidR="5406497E" w:rsidRPr="00AA1D8B" w:rsidRDefault="00AA1D8B" w:rsidP="5406497E">
            <w:pPr>
              <w:spacing w:after="120"/>
              <w:jc w:val="center"/>
            </w:pPr>
            <w:r w:rsidRPr="00AA1D8B">
              <w:rPr>
                <w:rFonts w:ascii="Calibri" w:eastAsia="Calibri" w:hAnsi="Calibri" w:cs="Calibri"/>
                <w:sz w:val="22"/>
                <w:szCs w:val="22"/>
              </w:rPr>
              <w:t>10</w:t>
            </w:r>
            <w:r w:rsidR="008218B2">
              <w:rPr>
                <w:rFonts w:ascii="Calibri" w:eastAsia="Calibri" w:hAnsi="Calibri" w:cs="Calibri"/>
                <w:sz w:val="22"/>
                <w:szCs w:val="22"/>
              </w:rPr>
              <w:t>1</w:t>
            </w:r>
          </w:p>
        </w:tc>
        <w:tc>
          <w:tcPr>
            <w:tcW w:w="719" w:type="dxa"/>
            <w:vAlign w:val="center"/>
          </w:tcPr>
          <w:p w14:paraId="6F07A96C" w14:textId="1C5A5033" w:rsidR="5406497E" w:rsidRPr="00AA1D8B" w:rsidRDefault="5406497E" w:rsidP="5406497E">
            <w:pPr>
              <w:spacing w:after="120"/>
              <w:jc w:val="center"/>
            </w:pPr>
            <w:r w:rsidRPr="00AA1D8B">
              <w:rPr>
                <w:rFonts w:ascii="Calibri" w:eastAsia="Calibri" w:hAnsi="Calibri" w:cs="Calibri"/>
                <w:sz w:val="22"/>
                <w:szCs w:val="22"/>
              </w:rPr>
              <w:t xml:space="preserve"> </w:t>
            </w:r>
            <w:r w:rsidR="00AA1D8B" w:rsidRPr="00AA1D8B">
              <w:rPr>
                <w:rFonts w:ascii="Calibri" w:eastAsia="Calibri" w:hAnsi="Calibri" w:cs="Calibri"/>
                <w:sz w:val="22"/>
                <w:szCs w:val="22"/>
              </w:rPr>
              <w:t>24</w:t>
            </w:r>
          </w:p>
        </w:tc>
        <w:tc>
          <w:tcPr>
            <w:tcW w:w="719" w:type="dxa"/>
            <w:vAlign w:val="center"/>
          </w:tcPr>
          <w:p w14:paraId="50EAA57B" w14:textId="62A79C54" w:rsidR="5406497E" w:rsidRPr="00AA1D8B" w:rsidRDefault="5406497E" w:rsidP="5406497E">
            <w:pPr>
              <w:spacing w:after="120"/>
              <w:jc w:val="center"/>
            </w:pPr>
            <w:r w:rsidRPr="00AA1D8B">
              <w:rPr>
                <w:rFonts w:ascii="Calibri" w:eastAsia="Calibri" w:hAnsi="Calibri" w:cs="Calibri"/>
                <w:sz w:val="22"/>
                <w:szCs w:val="22"/>
              </w:rPr>
              <w:t xml:space="preserve"> </w:t>
            </w:r>
            <w:r w:rsidR="00AA1D8B" w:rsidRPr="00AA1D8B">
              <w:rPr>
                <w:rFonts w:ascii="Calibri" w:eastAsia="Calibri" w:hAnsi="Calibri" w:cs="Calibri"/>
                <w:sz w:val="22"/>
                <w:szCs w:val="22"/>
              </w:rPr>
              <w:t>10</w:t>
            </w:r>
          </w:p>
        </w:tc>
        <w:tc>
          <w:tcPr>
            <w:tcW w:w="719" w:type="dxa"/>
            <w:vAlign w:val="center"/>
          </w:tcPr>
          <w:p w14:paraId="22F9FBA5" w14:textId="7E3F40BA" w:rsidR="5406497E" w:rsidRPr="00AA1D8B" w:rsidRDefault="00AA1D8B" w:rsidP="00AA1D8B">
            <w:pPr>
              <w:spacing w:after="120"/>
              <w:jc w:val="center"/>
            </w:pPr>
            <w:r w:rsidRPr="00AA1D8B">
              <w:rPr>
                <w:rFonts w:ascii="Calibri" w:eastAsia="Calibri" w:hAnsi="Calibri" w:cs="Calibri"/>
                <w:sz w:val="22"/>
                <w:szCs w:val="22"/>
              </w:rPr>
              <w:t>8</w:t>
            </w:r>
          </w:p>
        </w:tc>
        <w:tc>
          <w:tcPr>
            <w:tcW w:w="718" w:type="dxa"/>
            <w:vAlign w:val="center"/>
          </w:tcPr>
          <w:p w14:paraId="03D47EAB" w14:textId="3C38C044" w:rsidR="5406497E" w:rsidRPr="00AA1D8B" w:rsidRDefault="5406497E" w:rsidP="5406497E">
            <w:pPr>
              <w:spacing w:after="120"/>
              <w:jc w:val="center"/>
            </w:pPr>
            <w:r w:rsidRPr="00AA1D8B">
              <w:rPr>
                <w:rFonts w:ascii="Calibri" w:eastAsia="Calibri" w:hAnsi="Calibri" w:cs="Calibri"/>
                <w:sz w:val="22"/>
                <w:szCs w:val="22"/>
              </w:rPr>
              <w:t xml:space="preserve"> </w:t>
            </w:r>
            <w:r w:rsidR="00AA1D8B" w:rsidRPr="00AA1D8B">
              <w:rPr>
                <w:rFonts w:ascii="Calibri" w:eastAsia="Calibri" w:hAnsi="Calibri" w:cs="Calibri"/>
                <w:sz w:val="22"/>
                <w:szCs w:val="22"/>
              </w:rPr>
              <w:t>8</w:t>
            </w:r>
          </w:p>
        </w:tc>
        <w:tc>
          <w:tcPr>
            <w:tcW w:w="719" w:type="dxa"/>
            <w:vAlign w:val="center"/>
          </w:tcPr>
          <w:p w14:paraId="67509912" w14:textId="17C5FF86" w:rsidR="5406497E" w:rsidRPr="00AA1D8B" w:rsidRDefault="5406497E" w:rsidP="5406497E">
            <w:pPr>
              <w:spacing w:after="120"/>
              <w:jc w:val="center"/>
            </w:pPr>
            <w:r w:rsidRPr="00AA1D8B">
              <w:rPr>
                <w:rFonts w:ascii="Calibri" w:eastAsia="Calibri" w:hAnsi="Calibri" w:cs="Calibri"/>
                <w:sz w:val="22"/>
                <w:szCs w:val="22"/>
              </w:rPr>
              <w:t xml:space="preserve"> </w:t>
            </w:r>
            <w:r w:rsidR="00AA1D8B" w:rsidRPr="00AA1D8B">
              <w:rPr>
                <w:rFonts w:ascii="Calibri" w:eastAsia="Calibri" w:hAnsi="Calibri" w:cs="Calibri"/>
                <w:sz w:val="22"/>
                <w:szCs w:val="22"/>
              </w:rPr>
              <w:t>3</w:t>
            </w:r>
          </w:p>
        </w:tc>
      </w:tr>
      <w:tr w:rsidR="00391176" w:rsidRPr="00626E88" w14:paraId="1359798A" w14:textId="77777777" w:rsidTr="6E806342">
        <w:trPr>
          <w:jc w:val="center"/>
        </w:trPr>
        <w:tc>
          <w:tcPr>
            <w:tcW w:w="1843" w:type="dxa"/>
            <w:vAlign w:val="center"/>
          </w:tcPr>
          <w:p w14:paraId="69B54ADB" w14:textId="3005C407" w:rsidR="5406497E" w:rsidRPr="00AA1D8B" w:rsidRDefault="5406497E" w:rsidP="5406497E">
            <w:pPr>
              <w:spacing w:after="120"/>
              <w:jc w:val="center"/>
            </w:pPr>
            <w:r w:rsidRPr="00AA1D8B">
              <w:rPr>
                <w:rFonts w:ascii="Calibri" w:eastAsia="Calibri" w:hAnsi="Calibri" w:cs="Calibri"/>
              </w:rPr>
              <w:t>2019-2020</w:t>
            </w:r>
          </w:p>
        </w:tc>
        <w:tc>
          <w:tcPr>
            <w:tcW w:w="980" w:type="dxa"/>
            <w:vAlign w:val="center"/>
          </w:tcPr>
          <w:p w14:paraId="34EC9BC4" w14:textId="342F33E2" w:rsidR="5406497E" w:rsidRPr="00AA1D8B" w:rsidRDefault="008218B2" w:rsidP="5406497E">
            <w:pPr>
              <w:spacing w:after="120"/>
              <w:jc w:val="center"/>
            </w:pPr>
            <w:r>
              <w:rPr>
                <w:rFonts w:ascii="Calibri" w:eastAsia="Calibri" w:hAnsi="Calibri" w:cs="Calibri"/>
                <w:sz w:val="22"/>
                <w:szCs w:val="22"/>
              </w:rPr>
              <w:t>2</w:t>
            </w:r>
          </w:p>
        </w:tc>
        <w:tc>
          <w:tcPr>
            <w:tcW w:w="609" w:type="dxa"/>
            <w:vAlign w:val="center"/>
          </w:tcPr>
          <w:p w14:paraId="7E1AE9C4" w14:textId="233F6AE3" w:rsidR="5406497E" w:rsidRPr="00AA1D8B" w:rsidRDefault="00AA1D8B" w:rsidP="5406497E">
            <w:pPr>
              <w:spacing w:after="120"/>
              <w:jc w:val="center"/>
            </w:pPr>
            <w:r w:rsidRPr="00AA1D8B">
              <w:rPr>
                <w:rFonts w:ascii="Calibri" w:eastAsia="Calibri" w:hAnsi="Calibri" w:cs="Calibri"/>
                <w:sz w:val="22"/>
                <w:szCs w:val="22"/>
              </w:rPr>
              <w:t>30</w:t>
            </w:r>
          </w:p>
        </w:tc>
        <w:tc>
          <w:tcPr>
            <w:tcW w:w="609" w:type="dxa"/>
            <w:vAlign w:val="center"/>
          </w:tcPr>
          <w:p w14:paraId="716FDD31" w14:textId="0DBE5CEB" w:rsidR="5406497E" w:rsidRPr="00AA1D8B" w:rsidRDefault="5406497E" w:rsidP="5406497E">
            <w:pPr>
              <w:spacing w:after="120"/>
              <w:jc w:val="center"/>
            </w:pPr>
            <w:r w:rsidRPr="00AA1D8B">
              <w:rPr>
                <w:rFonts w:ascii="Calibri" w:eastAsia="Calibri" w:hAnsi="Calibri" w:cs="Calibri"/>
                <w:sz w:val="22"/>
                <w:szCs w:val="22"/>
              </w:rPr>
              <w:t>2</w:t>
            </w:r>
            <w:r w:rsidR="00AA1D8B" w:rsidRPr="00AA1D8B">
              <w:rPr>
                <w:rFonts w:ascii="Calibri" w:eastAsia="Calibri" w:hAnsi="Calibri" w:cs="Calibri"/>
                <w:sz w:val="22"/>
                <w:szCs w:val="22"/>
              </w:rPr>
              <w:t>2</w:t>
            </w:r>
          </w:p>
        </w:tc>
        <w:tc>
          <w:tcPr>
            <w:tcW w:w="609" w:type="dxa"/>
            <w:vAlign w:val="center"/>
          </w:tcPr>
          <w:p w14:paraId="327D870A" w14:textId="7C17D3EA" w:rsidR="5406497E" w:rsidRPr="00AA1D8B" w:rsidRDefault="00AA1D8B" w:rsidP="5406497E">
            <w:pPr>
              <w:spacing w:after="120"/>
              <w:jc w:val="center"/>
            </w:pPr>
            <w:r w:rsidRPr="00AA1D8B">
              <w:rPr>
                <w:rFonts w:ascii="Calibri" w:eastAsia="Calibri" w:hAnsi="Calibri" w:cs="Calibri"/>
                <w:sz w:val="22"/>
                <w:szCs w:val="22"/>
              </w:rPr>
              <w:t>16</w:t>
            </w:r>
          </w:p>
        </w:tc>
        <w:tc>
          <w:tcPr>
            <w:tcW w:w="609" w:type="dxa"/>
            <w:vAlign w:val="center"/>
          </w:tcPr>
          <w:p w14:paraId="58C2A36E" w14:textId="715B53FA" w:rsidR="5406497E" w:rsidRPr="00AA1D8B" w:rsidRDefault="00AA1D8B" w:rsidP="5406497E">
            <w:pPr>
              <w:spacing w:after="120"/>
              <w:jc w:val="center"/>
            </w:pPr>
            <w:r w:rsidRPr="00AA1D8B">
              <w:rPr>
                <w:rFonts w:ascii="Calibri" w:eastAsia="Calibri" w:hAnsi="Calibri" w:cs="Calibri"/>
                <w:sz w:val="22"/>
                <w:szCs w:val="22"/>
              </w:rPr>
              <w:t>13</w:t>
            </w:r>
          </w:p>
        </w:tc>
        <w:tc>
          <w:tcPr>
            <w:tcW w:w="718" w:type="dxa"/>
            <w:vAlign w:val="center"/>
          </w:tcPr>
          <w:p w14:paraId="4018F510" w14:textId="45605F62" w:rsidR="5406497E" w:rsidRPr="00AA1D8B" w:rsidRDefault="00AA1D8B" w:rsidP="5406497E">
            <w:pPr>
              <w:spacing w:after="120"/>
              <w:jc w:val="center"/>
            </w:pPr>
            <w:r w:rsidRPr="00AA1D8B">
              <w:rPr>
                <w:rFonts w:ascii="Calibri" w:eastAsia="Calibri" w:hAnsi="Calibri" w:cs="Calibri"/>
                <w:sz w:val="22"/>
                <w:szCs w:val="22"/>
              </w:rPr>
              <w:t>8</w:t>
            </w:r>
            <w:r w:rsidR="008218B2">
              <w:rPr>
                <w:rFonts w:ascii="Calibri" w:eastAsia="Calibri" w:hAnsi="Calibri" w:cs="Calibri"/>
                <w:sz w:val="22"/>
                <w:szCs w:val="22"/>
              </w:rPr>
              <w:t>3</w:t>
            </w:r>
          </w:p>
        </w:tc>
        <w:tc>
          <w:tcPr>
            <w:tcW w:w="719" w:type="dxa"/>
            <w:vAlign w:val="center"/>
          </w:tcPr>
          <w:p w14:paraId="130A842C" w14:textId="19C3FA25" w:rsidR="5406497E" w:rsidRPr="00AA1D8B" w:rsidRDefault="5406497E" w:rsidP="5406497E">
            <w:pPr>
              <w:spacing w:after="120"/>
              <w:jc w:val="center"/>
            </w:pPr>
            <w:r w:rsidRPr="00AA1D8B">
              <w:rPr>
                <w:rFonts w:ascii="Calibri" w:eastAsia="Calibri" w:hAnsi="Calibri" w:cs="Calibri"/>
                <w:sz w:val="22"/>
                <w:szCs w:val="22"/>
              </w:rPr>
              <w:t xml:space="preserve"> </w:t>
            </w:r>
            <w:r w:rsidR="00AA1D8B" w:rsidRPr="00AA1D8B">
              <w:rPr>
                <w:rFonts w:ascii="Calibri" w:eastAsia="Calibri" w:hAnsi="Calibri" w:cs="Calibri"/>
                <w:sz w:val="22"/>
                <w:szCs w:val="22"/>
              </w:rPr>
              <w:t>27</w:t>
            </w:r>
          </w:p>
        </w:tc>
        <w:tc>
          <w:tcPr>
            <w:tcW w:w="719" w:type="dxa"/>
            <w:vAlign w:val="center"/>
          </w:tcPr>
          <w:p w14:paraId="6442953A" w14:textId="53252EF0" w:rsidR="5406497E" w:rsidRPr="00AA1D8B" w:rsidRDefault="5406497E" w:rsidP="5406497E">
            <w:pPr>
              <w:spacing w:after="120"/>
              <w:jc w:val="center"/>
            </w:pPr>
            <w:r w:rsidRPr="00AA1D8B">
              <w:rPr>
                <w:rFonts w:ascii="Calibri" w:eastAsia="Calibri" w:hAnsi="Calibri" w:cs="Calibri"/>
                <w:sz w:val="22"/>
                <w:szCs w:val="22"/>
              </w:rPr>
              <w:t xml:space="preserve"> </w:t>
            </w:r>
            <w:r w:rsidR="00AA1D8B" w:rsidRPr="00AA1D8B">
              <w:rPr>
                <w:rFonts w:ascii="Calibri" w:eastAsia="Calibri" w:hAnsi="Calibri" w:cs="Calibri"/>
                <w:sz w:val="22"/>
                <w:szCs w:val="22"/>
              </w:rPr>
              <w:t>9</w:t>
            </w:r>
          </w:p>
        </w:tc>
        <w:tc>
          <w:tcPr>
            <w:tcW w:w="719" w:type="dxa"/>
            <w:vAlign w:val="center"/>
          </w:tcPr>
          <w:p w14:paraId="3A502F74" w14:textId="1BDBA28B" w:rsidR="5406497E" w:rsidRPr="00AA1D8B" w:rsidRDefault="00AA1D8B" w:rsidP="00AA1D8B">
            <w:pPr>
              <w:spacing w:after="120"/>
              <w:jc w:val="center"/>
            </w:pPr>
            <w:r w:rsidRPr="00AA1D8B">
              <w:rPr>
                <w:rFonts w:ascii="Calibri" w:eastAsia="Calibri" w:hAnsi="Calibri" w:cs="Calibri"/>
                <w:sz w:val="22"/>
                <w:szCs w:val="22"/>
              </w:rPr>
              <w:t>1</w:t>
            </w:r>
          </w:p>
        </w:tc>
        <w:tc>
          <w:tcPr>
            <w:tcW w:w="718" w:type="dxa"/>
            <w:vAlign w:val="center"/>
          </w:tcPr>
          <w:p w14:paraId="15810257" w14:textId="4AD558FB" w:rsidR="5406497E" w:rsidRPr="00AA1D8B" w:rsidRDefault="5406497E" w:rsidP="5406497E">
            <w:pPr>
              <w:spacing w:after="120"/>
              <w:jc w:val="center"/>
            </w:pPr>
            <w:r w:rsidRPr="00AA1D8B">
              <w:rPr>
                <w:rFonts w:ascii="Calibri" w:eastAsia="Calibri" w:hAnsi="Calibri" w:cs="Calibri"/>
                <w:sz w:val="22"/>
                <w:szCs w:val="22"/>
              </w:rPr>
              <w:t xml:space="preserve"> </w:t>
            </w:r>
            <w:r w:rsidR="00AA1D8B" w:rsidRPr="00AA1D8B">
              <w:rPr>
                <w:rFonts w:ascii="Calibri" w:eastAsia="Calibri" w:hAnsi="Calibri" w:cs="Calibri"/>
                <w:sz w:val="22"/>
                <w:szCs w:val="22"/>
              </w:rPr>
              <w:t>10</w:t>
            </w:r>
          </w:p>
        </w:tc>
        <w:tc>
          <w:tcPr>
            <w:tcW w:w="719" w:type="dxa"/>
            <w:vAlign w:val="center"/>
          </w:tcPr>
          <w:p w14:paraId="1AB60146" w14:textId="21E88036" w:rsidR="5406497E" w:rsidRPr="00AA1D8B" w:rsidRDefault="5406497E" w:rsidP="5406497E">
            <w:pPr>
              <w:spacing w:after="120"/>
              <w:jc w:val="center"/>
            </w:pPr>
            <w:r w:rsidRPr="00AA1D8B">
              <w:rPr>
                <w:rFonts w:ascii="Calibri" w:eastAsia="Calibri" w:hAnsi="Calibri" w:cs="Calibri"/>
                <w:sz w:val="22"/>
                <w:szCs w:val="22"/>
              </w:rPr>
              <w:t xml:space="preserve"> </w:t>
            </w:r>
            <w:r w:rsidR="00AA1D8B" w:rsidRPr="00AA1D8B">
              <w:rPr>
                <w:rFonts w:ascii="Calibri" w:eastAsia="Calibri" w:hAnsi="Calibri" w:cs="Calibri"/>
                <w:sz w:val="22"/>
                <w:szCs w:val="22"/>
              </w:rPr>
              <w:t>0</w:t>
            </w:r>
          </w:p>
        </w:tc>
      </w:tr>
      <w:tr w:rsidR="00391176" w:rsidRPr="00626E88" w14:paraId="5E0406FB" w14:textId="77777777" w:rsidTr="6E806342">
        <w:trPr>
          <w:jc w:val="center"/>
        </w:trPr>
        <w:tc>
          <w:tcPr>
            <w:tcW w:w="1843" w:type="dxa"/>
            <w:tcBorders>
              <w:bottom w:val="single" w:sz="18" w:space="0" w:color="auto"/>
            </w:tcBorders>
            <w:vAlign w:val="center"/>
          </w:tcPr>
          <w:p w14:paraId="407D0C57" w14:textId="554A8120" w:rsidR="5406497E" w:rsidRPr="00AA1D8B" w:rsidRDefault="5406497E" w:rsidP="5406497E">
            <w:pPr>
              <w:spacing w:after="120"/>
              <w:jc w:val="center"/>
            </w:pPr>
            <w:r w:rsidRPr="00AA1D8B">
              <w:rPr>
                <w:rFonts w:ascii="Calibri" w:eastAsia="Calibri" w:hAnsi="Calibri" w:cs="Calibri"/>
              </w:rPr>
              <w:t>2018-2019</w:t>
            </w:r>
          </w:p>
        </w:tc>
        <w:tc>
          <w:tcPr>
            <w:tcW w:w="980" w:type="dxa"/>
            <w:tcBorders>
              <w:bottom w:val="single" w:sz="18" w:space="0" w:color="auto"/>
            </w:tcBorders>
            <w:vAlign w:val="center"/>
          </w:tcPr>
          <w:p w14:paraId="50E3A083" w14:textId="2B2F5323" w:rsidR="5406497E" w:rsidRPr="00AA1D8B" w:rsidRDefault="008218B2" w:rsidP="5406497E">
            <w:pPr>
              <w:spacing w:after="120"/>
              <w:jc w:val="center"/>
            </w:pPr>
            <w:r>
              <w:rPr>
                <w:rFonts w:ascii="Calibri" w:eastAsia="Calibri" w:hAnsi="Calibri" w:cs="Calibri"/>
                <w:sz w:val="22"/>
                <w:szCs w:val="22"/>
              </w:rPr>
              <w:t>0</w:t>
            </w:r>
          </w:p>
        </w:tc>
        <w:tc>
          <w:tcPr>
            <w:tcW w:w="609" w:type="dxa"/>
            <w:tcBorders>
              <w:bottom w:val="single" w:sz="18" w:space="0" w:color="auto"/>
            </w:tcBorders>
            <w:vAlign w:val="center"/>
          </w:tcPr>
          <w:p w14:paraId="284A290B" w14:textId="60BE4024" w:rsidR="5406497E" w:rsidRPr="00AA1D8B" w:rsidRDefault="00AA1D8B" w:rsidP="5406497E">
            <w:pPr>
              <w:spacing w:after="120"/>
              <w:jc w:val="center"/>
            </w:pPr>
            <w:r w:rsidRPr="00AA1D8B">
              <w:rPr>
                <w:rFonts w:ascii="Calibri" w:eastAsia="Calibri" w:hAnsi="Calibri" w:cs="Calibri"/>
                <w:sz w:val="22"/>
                <w:szCs w:val="22"/>
              </w:rPr>
              <w:t>22</w:t>
            </w:r>
          </w:p>
        </w:tc>
        <w:tc>
          <w:tcPr>
            <w:tcW w:w="609" w:type="dxa"/>
            <w:tcBorders>
              <w:bottom w:val="single" w:sz="18" w:space="0" w:color="auto"/>
            </w:tcBorders>
            <w:vAlign w:val="center"/>
          </w:tcPr>
          <w:p w14:paraId="6387517F" w14:textId="137824A1" w:rsidR="5406497E" w:rsidRPr="00AA1D8B" w:rsidRDefault="5406497E" w:rsidP="5406497E">
            <w:pPr>
              <w:spacing w:after="120"/>
              <w:jc w:val="center"/>
            </w:pPr>
            <w:r w:rsidRPr="00AA1D8B">
              <w:rPr>
                <w:rFonts w:ascii="Calibri" w:eastAsia="Calibri" w:hAnsi="Calibri" w:cs="Calibri"/>
                <w:sz w:val="22"/>
                <w:szCs w:val="22"/>
              </w:rPr>
              <w:t>1</w:t>
            </w:r>
            <w:r w:rsidR="00AA1D8B" w:rsidRPr="00AA1D8B">
              <w:rPr>
                <w:rFonts w:ascii="Calibri" w:eastAsia="Calibri" w:hAnsi="Calibri" w:cs="Calibri"/>
                <w:sz w:val="22"/>
                <w:szCs w:val="22"/>
              </w:rPr>
              <w:t>6</w:t>
            </w:r>
          </w:p>
        </w:tc>
        <w:tc>
          <w:tcPr>
            <w:tcW w:w="609" w:type="dxa"/>
            <w:tcBorders>
              <w:bottom w:val="single" w:sz="18" w:space="0" w:color="auto"/>
            </w:tcBorders>
            <w:vAlign w:val="center"/>
          </w:tcPr>
          <w:p w14:paraId="3B48A912" w14:textId="676B885E" w:rsidR="5406497E" w:rsidRPr="00AA1D8B" w:rsidRDefault="00AA1D8B" w:rsidP="5406497E">
            <w:pPr>
              <w:spacing w:after="120"/>
              <w:jc w:val="center"/>
            </w:pPr>
            <w:r w:rsidRPr="00AA1D8B">
              <w:rPr>
                <w:rFonts w:ascii="Calibri" w:eastAsia="Calibri" w:hAnsi="Calibri" w:cs="Calibri"/>
                <w:sz w:val="22"/>
                <w:szCs w:val="22"/>
              </w:rPr>
              <w:t>3</w:t>
            </w:r>
          </w:p>
        </w:tc>
        <w:tc>
          <w:tcPr>
            <w:tcW w:w="609" w:type="dxa"/>
            <w:tcBorders>
              <w:bottom w:val="single" w:sz="18" w:space="0" w:color="auto"/>
            </w:tcBorders>
            <w:vAlign w:val="center"/>
          </w:tcPr>
          <w:p w14:paraId="456C9B7F" w14:textId="3EA553D6" w:rsidR="5406497E" w:rsidRPr="00AA1D8B" w:rsidRDefault="00AA1D8B" w:rsidP="5406497E">
            <w:pPr>
              <w:spacing w:after="120"/>
              <w:jc w:val="center"/>
            </w:pPr>
            <w:r w:rsidRPr="00AA1D8B">
              <w:rPr>
                <w:rFonts w:ascii="Calibri" w:eastAsia="Calibri" w:hAnsi="Calibri" w:cs="Calibri"/>
                <w:sz w:val="22"/>
                <w:szCs w:val="22"/>
              </w:rPr>
              <w:t>15</w:t>
            </w:r>
          </w:p>
        </w:tc>
        <w:tc>
          <w:tcPr>
            <w:tcW w:w="718" w:type="dxa"/>
            <w:tcBorders>
              <w:bottom w:val="single" w:sz="18" w:space="0" w:color="auto"/>
            </w:tcBorders>
            <w:vAlign w:val="center"/>
          </w:tcPr>
          <w:p w14:paraId="577EC200" w14:textId="648349F7" w:rsidR="5406497E" w:rsidRPr="00AA1D8B" w:rsidRDefault="00AA1D8B" w:rsidP="5406497E">
            <w:pPr>
              <w:spacing w:after="120"/>
              <w:jc w:val="center"/>
            </w:pPr>
            <w:r w:rsidRPr="00AA1D8B">
              <w:rPr>
                <w:rFonts w:ascii="Calibri" w:eastAsia="Calibri" w:hAnsi="Calibri" w:cs="Calibri"/>
                <w:sz w:val="22"/>
                <w:szCs w:val="22"/>
              </w:rPr>
              <w:t>5</w:t>
            </w:r>
            <w:r w:rsidR="008218B2">
              <w:rPr>
                <w:rFonts w:ascii="Calibri" w:eastAsia="Calibri" w:hAnsi="Calibri" w:cs="Calibri"/>
                <w:sz w:val="22"/>
                <w:szCs w:val="22"/>
              </w:rPr>
              <w:t>6</w:t>
            </w:r>
          </w:p>
        </w:tc>
        <w:tc>
          <w:tcPr>
            <w:tcW w:w="719" w:type="dxa"/>
            <w:tcBorders>
              <w:bottom w:val="single" w:sz="18" w:space="0" w:color="auto"/>
            </w:tcBorders>
            <w:vAlign w:val="center"/>
          </w:tcPr>
          <w:p w14:paraId="5D6A0F44" w14:textId="1969D708" w:rsidR="5406497E" w:rsidRPr="00AA1D8B" w:rsidRDefault="5406497E" w:rsidP="5406497E">
            <w:pPr>
              <w:spacing w:after="120"/>
              <w:jc w:val="center"/>
            </w:pPr>
            <w:r w:rsidRPr="00AA1D8B">
              <w:rPr>
                <w:rFonts w:ascii="Calibri" w:eastAsia="Calibri" w:hAnsi="Calibri" w:cs="Calibri"/>
                <w:sz w:val="22"/>
                <w:szCs w:val="22"/>
              </w:rPr>
              <w:t xml:space="preserve"> </w:t>
            </w:r>
            <w:r w:rsidR="00AA1D8B" w:rsidRPr="00AA1D8B">
              <w:rPr>
                <w:rFonts w:ascii="Calibri" w:eastAsia="Calibri" w:hAnsi="Calibri" w:cs="Calibri"/>
                <w:sz w:val="22"/>
                <w:szCs w:val="22"/>
              </w:rPr>
              <w:t>58</w:t>
            </w:r>
          </w:p>
        </w:tc>
        <w:tc>
          <w:tcPr>
            <w:tcW w:w="719" w:type="dxa"/>
            <w:tcBorders>
              <w:bottom w:val="single" w:sz="18" w:space="0" w:color="auto"/>
            </w:tcBorders>
            <w:vAlign w:val="center"/>
          </w:tcPr>
          <w:p w14:paraId="3E742ABB" w14:textId="47029435" w:rsidR="5406497E" w:rsidRPr="00AA1D8B" w:rsidRDefault="5406497E" w:rsidP="5406497E">
            <w:pPr>
              <w:spacing w:after="120"/>
              <w:jc w:val="center"/>
            </w:pPr>
            <w:r w:rsidRPr="00AA1D8B">
              <w:rPr>
                <w:rFonts w:ascii="Calibri" w:eastAsia="Calibri" w:hAnsi="Calibri" w:cs="Calibri"/>
                <w:sz w:val="22"/>
                <w:szCs w:val="22"/>
              </w:rPr>
              <w:t xml:space="preserve"> </w:t>
            </w:r>
            <w:r w:rsidR="00AA1D8B" w:rsidRPr="00AA1D8B">
              <w:rPr>
                <w:rFonts w:ascii="Calibri" w:eastAsia="Calibri" w:hAnsi="Calibri" w:cs="Calibri"/>
                <w:sz w:val="22"/>
                <w:szCs w:val="22"/>
              </w:rPr>
              <w:t>10</w:t>
            </w:r>
          </w:p>
        </w:tc>
        <w:tc>
          <w:tcPr>
            <w:tcW w:w="719" w:type="dxa"/>
            <w:tcBorders>
              <w:bottom w:val="single" w:sz="18" w:space="0" w:color="auto"/>
            </w:tcBorders>
            <w:vAlign w:val="center"/>
          </w:tcPr>
          <w:p w14:paraId="2B7C9EAF" w14:textId="57E8D76D" w:rsidR="5406497E" w:rsidRPr="00AA1D8B" w:rsidRDefault="00AA1D8B" w:rsidP="00AA1D8B">
            <w:pPr>
              <w:spacing w:after="120"/>
              <w:jc w:val="center"/>
            </w:pPr>
            <w:r w:rsidRPr="00AA1D8B">
              <w:rPr>
                <w:rFonts w:ascii="Calibri" w:eastAsia="Calibri" w:hAnsi="Calibri" w:cs="Calibri"/>
                <w:sz w:val="22"/>
                <w:szCs w:val="22"/>
              </w:rPr>
              <w:t>1</w:t>
            </w:r>
          </w:p>
        </w:tc>
        <w:tc>
          <w:tcPr>
            <w:tcW w:w="718" w:type="dxa"/>
            <w:tcBorders>
              <w:bottom w:val="single" w:sz="18" w:space="0" w:color="auto"/>
            </w:tcBorders>
            <w:vAlign w:val="center"/>
          </w:tcPr>
          <w:p w14:paraId="32BB1CC0" w14:textId="65420DF4" w:rsidR="5406497E" w:rsidRPr="00AA1D8B" w:rsidRDefault="5406497E" w:rsidP="5406497E">
            <w:pPr>
              <w:spacing w:after="120"/>
              <w:jc w:val="center"/>
            </w:pPr>
            <w:r w:rsidRPr="00AA1D8B">
              <w:rPr>
                <w:rFonts w:ascii="Calibri" w:eastAsia="Calibri" w:hAnsi="Calibri" w:cs="Calibri"/>
                <w:sz w:val="22"/>
                <w:szCs w:val="22"/>
              </w:rPr>
              <w:t xml:space="preserve"> </w:t>
            </w:r>
            <w:r w:rsidR="00AA1D8B" w:rsidRPr="00AA1D8B">
              <w:rPr>
                <w:rFonts w:ascii="Calibri" w:eastAsia="Calibri" w:hAnsi="Calibri" w:cs="Calibri"/>
                <w:sz w:val="22"/>
                <w:szCs w:val="22"/>
              </w:rPr>
              <w:t>15</w:t>
            </w:r>
          </w:p>
        </w:tc>
        <w:tc>
          <w:tcPr>
            <w:tcW w:w="719" w:type="dxa"/>
            <w:tcBorders>
              <w:bottom w:val="single" w:sz="18" w:space="0" w:color="auto"/>
            </w:tcBorders>
            <w:vAlign w:val="center"/>
          </w:tcPr>
          <w:p w14:paraId="6BDBD388" w14:textId="6F8B6ADC" w:rsidR="5406497E" w:rsidRPr="00AA1D8B" w:rsidRDefault="00AA1D8B" w:rsidP="5406497E">
            <w:pPr>
              <w:spacing w:after="120"/>
              <w:jc w:val="center"/>
              <w:rPr>
                <w:rFonts w:ascii="Calibri" w:eastAsia="Calibri" w:hAnsi="Calibri" w:cs="Calibri"/>
                <w:sz w:val="22"/>
                <w:szCs w:val="22"/>
              </w:rPr>
            </w:pPr>
            <w:r w:rsidRPr="00AA1D8B">
              <w:rPr>
                <w:rFonts w:ascii="Calibri" w:eastAsia="Calibri" w:hAnsi="Calibri" w:cs="Calibri"/>
                <w:sz w:val="22"/>
                <w:szCs w:val="22"/>
              </w:rPr>
              <w:t>0</w:t>
            </w:r>
          </w:p>
        </w:tc>
      </w:tr>
    </w:tbl>
    <w:p w14:paraId="5B8CBC54" w14:textId="6CB18B32" w:rsidR="00391176" w:rsidRPr="00626E88" w:rsidRDefault="00391176" w:rsidP="00391176">
      <w:pPr>
        <w:rPr>
          <w:rFonts w:ascii="Calibri" w:hAnsi="Calibri"/>
          <w:b/>
          <w:sz w:val="20"/>
        </w:rPr>
      </w:pPr>
    </w:p>
    <w:p w14:paraId="4121B7A2" w14:textId="36686961" w:rsidR="00391176" w:rsidRPr="00626E88" w:rsidRDefault="008A113D" w:rsidP="00391176">
      <w:pPr>
        <w:ind w:left="426" w:hanging="426"/>
        <w:rPr>
          <w:rFonts w:ascii="Calibri" w:hAnsi="Calibri"/>
          <w:sz w:val="20"/>
        </w:rPr>
      </w:pPr>
      <w:r w:rsidRPr="00626E88">
        <w:rPr>
          <w:rFonts w:ascii="Calibri" w:hAnsi="Calibri"/>
          <w:sz w:val="20"/>
          <w:vertAlign w:val="superscript"/>
        </w:rPr>
        <w:t>1</w:t>
      </w:r>
      <w:r w:rsidR="00391176" w:rsidRPr="00626E88">
        <w:rPr>
          <w:rFonts w:ascii="Calibri" w:hAnsi="Calibri"/>
          <w:sz w:val="20"/>
        </w:rPr>
        <w:t>İçinde bulunulan yıl dahil, son beş yıl için veriniz.</w:t>
      </w:r>
    </w:p>
    <w:p w14:paraId="458EA8E1" w14:textId="5E9F8C32" w:rsidR="00391176" w:rsidRPr="00626E88" w:rsidRDefault="00103474" w:rsidP="00391176">
      <w:pPr>
        <w:ind w:left="426" w:hanging="426"/>
        <w:rPr>
          <w:rFonts w:ascii="Calibri" w:hAnsi="Calibri"/>
          <w:sz w:val="20"/>
        </w:rPr>
      </w:pPr>
      <w:r w:rsidRPr="00626E88">
        <w:rPr>
          <w:rFonts w:ascii="Calibri" w:hAnsi="Calibri"/>
          <w:sz w:val="20"/>
          <w:vertAlign w:val="superscript"/>
        </w:rPr>
        <w:t>2</w:t>
      </w:r>
      <w:r w:rsidR="00391176" w:rsidRPr="00626E88">
        <w:rPr>
          <w:rFonts w:ascii="Calibri" w:hAnsi="Calibri"/>
          <w:sz w:val="20"/>
        </w:rPr>
        <w:t>Kurumca tanımlanan "sınıf" kavramını burada açıklayınız.</w:t>
      </w:r>
    </w:p>
    <w:p w14:paraId="0CF19037" w14:textId="29D251D4" w:rsidR="00391176" w:rsidRPr="00626E88" w:rsidRDefault="00103474" w:rsidP="00391176">
      <w:pPr>
        <w:ind w:left="426" w:hanging="426"/>
        <w:rPr>
          <w:rFonts w:ascii="Calibri" w:hAnsi="Calibri"/>
          <w:sz w:val="22"/>
        </w:rPr>
      </w:pPr>
      <w:r w:rsidRPr="00626E88">
        <w:rPr>
          <w:rFonts w:ascii="Calibri" w:hAnsi="Calibri"/>
          <w:sz w:val="20"/>
          <w:vertAlign w:val="superscript"/>
        </w:rPr>
        <w:t>3</w:t>
      </w:r>
      <w:r w:rsidR="00391176" w:rsidRPr="00626E88">
        <w:rPr>
          <w:rFonts w:ascii="Calibri" w:hAnsi="Calibri"/>
          <w:sz w:val="20"/>
        </w:rPr>
        <w:t>L: Lisans, YL: Yüksek Lisans, D: Doktora</w:t>
      </w:r>
    </w:p>
    <w:p w14:paraId="38DA5E53" w14:textId="528C192D" w:rsidR="00DE7019" w:rsidRPr="00626E88" w:rsidRDefault="6E806342" w:rsidP="00391176">
      <w:pPr>
        <w:pStyle w:val="GvdeMetni"/>
        <w:spacing w:before="120" w:after="0"/>
        <w:rPr>
          <w:rFonts w:ascii="Calibri" w:hAnsi="Calibri"/>
        </w:rPr>
      </w:pPr>
      <w:r w:rsidRPr="6E806342">
        <w:rPr>
          <w:rFonts w:ascii="Calibri" w:hAnsi="Calibri"/>
        </w:rPr>
        <w:t>1.7.2 Öğrencilerin mezuniyetlerine karar vermek ve programın gerektirdiği tüm koşulları yerine getirdiklerini belirlemek için kullanılan yöntem (ler)i özetleyiniz.</w:t>
      </w:r>
    </w:p>
    <w:p w14:paraId="62A44BFD" w14:textId="5905375A" w:rsidR="5406497E" w:rsidRDefault="6E806342" w:rsidP="5406497E">
      <w:pPr>
        <w:spacing w:line="257" w:lineRule="auto"/>
        <w:rPr>
          <w:rFonts w:ascii="Calibri" w:eastAsia="Calibri" w:hAnsi="Calibri" w:cs="Calibri"/>
          <w:sz w:val="28"/>
          <w:szCs w:val="28"/>
        </w:rPr>
      </w:pPr>
      <w:r w:rsidRPr="6E806342">
        <w:rPr>
          <w:rFonts w:ascii="Calibri" w:eastAsia="Calibri" w:hAnsi="Calibri" w:cs="Calibri"/>
        </w:rPr>
        <w:lastRenderedPageBreak/>
        <w:t xml:space="preserve">Öğrencinin Biyoloji Bölümünden mezun olabilmesi için “Kastamonu Üniversitesi Ön Lisans ve Lisans Eğitim-Öğretim ve Sınav Yönetmeliğine göre aşağıdaki koşulları sağlaması gerekmektedir. </w:t>
      </w:r>
    </w:p>
    <w:p w14:paraId="3382EACF" w14:textId="7E54EC11" w:rsidR="5406497E" w:rsidRDefault="6E806342" w:rsidP="6E806342">
      <w:pPr>
        <w:spacing w:line="257" w:lineRule="auto"/>
        <w:rPr>
          <w:rFonts w:ascii="Calibri" w:eastAsia="Calibri" w:hAnsi="Calibri" w:cs="Calibri"/>
          <w:sz w:val="28"/>
          <w:szCs w:val="28"/>
        </w:rPr>
      </w:pPr>
      <w:r w:rsidRPr="6E806342">
        <w:rPr>
          <w:rFonts w:ascii="Calibri" w:eastAsia="Calibri" w:hAnsi="Calibri" w:cs="Calibri"/>
        </w:rPr>
        <w:t xml:space="preserve"> MADDE 24- </w:t>
      </w:r>
    </w:p>
    <w:p w14:paraId="7E7D419F" w14:textId="45365920" w:rsidR="5406497E" w:rsidRDefault="6E806342" w:rsidP="5406497E">
      <w:pPr>
        <w:spacing w:line="257" w:lineRule="auto"/>
        <w:rPr>
          <w:rFonts w:ascii="Calibri" w:eastAsia="Calibri" w:hAnsi="Calibri" w:cs="Calibri"/>
          <w:sz w:val="28"/>
          <w:szCs w:val="28"/>
        </w:rPr>
      </w:pPr>
      <w:r w:rsidRPr="6E806342">
        <w:rPr>
          <w:rFonts w:ascii="Calibri" w:eastAsia="Calibri" w:hAnsi="Calibri" w:cs="Calibri"/>
        </w:rPr>
        <w:t>(1) Bir öğrencinin izlemekte olduğu programdan mezun olabilmesi için;</w:t>
      </w:r>
    </w:p>
    <w:p w14:paraId="46545F06" w14:textId="2FD3D2C1" w:rsidR="5406497E" w:rsidRDefault="5406497E" w:rsidP="5406497E">
      <w:pPr>
        <w:spacing w:line="257" w:lineRule="auto"/>
        <w:rPr>
          <w:rFonts w:ascii="Calibri" w:eastAsia="Calibri" w:hAnsi="Calibri" w:cs="Calibri"/>
          <w:sz w:val="28"/>
          <w:szCs w:val="28"/>
        </w:rPr>
      </w:pPr>
      <w:r w:rsidRPr="5406497E">
        <w:rPr>
          <w:rFonts w:ascii="Calibri" w:eastAsia="Calibri" w:hAnsi="Calibri" w:cs="Calibri"/>
        </w:rPr>
        <w:t xml:space="preserve">a) Öğretim planında yer alan tüm dersleri almak ve başarmakla, </w:t>
      </w:r>
    </w:p>
    <w:p w14:paraId="6F8B182A" w14:textId="342CB24D" w:rsidR="5406497E" w:rsidRDefault="5406497E" w:rsidP="5406497E">
      <w:pPr>
        <w:spacing w:line="257" w:lineRule="auto"/>
        <w:rPr>
          <w:rFonts w:ascii="Calibri" w:eastAsia="Calibri" w:hAnsi="Calibri" w:cs="Calibri"/>
          <w:sz w:val="28"/>
          <w:szCs w:val="28"/>
        </w:rPr>
      </w:pPr>
      <w:r w:rsidRPr="5406497E">
        <w:rPr>
          <w:rFonts w:ascii="Calibri" w:eastAsia="Calibri" w:hAnsi="Calibri" w:cs="Calibri"/>
        </w:rPr>
        <w:t>b) AGNO ≥ 2.00 koşulunu sağlamakla,</w:t>
      </w:r>
    </w:p>
    <w:p w14:paraId="25111CE3" w14:textId="09A4FEBC" w:rsidR="5406497E" w:rsidRDefault="5406497E" w:rsidP="5406497E">
      <w:pPr>
        <w:spacing w:line="257" w:lineRule="auto"/>
        <w:rPr>
          <w:rFonts w:ascii="Calibri" w:eastAsia="Calibri" w:hAnsi="Calibri" w:cs="Calibri"/>
          <w:sz w:val="28"/>
          <w:szCs w:val="28"/>
        </w:rPr>
      </w:pPr>
      <w:r w:rsidRPr="5406497E">
        <w:rPr>
          <w:rFonts w:ascii="Calibri" w:eastAsia="Calibri" w:hAnsi="Calibri" w:cs="Calibri"/>
        </w:rPr>
        <w:t xml:space="preserve">c) Altı yıllık lisans düzeyinde 360 AKTS, beş yıllık lisans düzeyinde 300 AKTS, dört yıllık lisans düzeyinde 240 AKTS, ön lisans düzeyinde ise 120 AKTS’yi tamamlamakla, yükümlüdür. </w:t>
      </w:r>
    </w:p>
    <w:p w14:paraId="0528A0D2" w14:textId="31EB68A2" w:rsidR="5406497E" w:rsidRDefault="5406497E" w:rsidP="5406497E">
      <w:pPr>
        <w:spacing w:line="257" w:lineRule="auto"/>
        <w:rPr>
          <w:rFonts w:ascii="Calibri" w:eastAsia="Calibri" w:hAnsi="Calibri" w:cs="Calibri"/>
          <w:sz w:val="28"/>
          <w:szCs w:val="28"/>
        </w:rPr>
      </w:pPr>
      <w:r w:rsidRPr="5406497E">
        <w:rPr>
          <w:rFonts w:ascii="Calibri" w:eastAsia="Calibri" w:hAnsi="Calibri" w:cs="Calibri"/>
        </w:rPr>
        <w:t xml:space="preserve">(2) Bu madde hükmünde yer alan mezuniyet şartlarını sağlamış öğrenciler, taleplerine bakılmaksızın mezun edilir. </w:t>
      </w:r>
    </w:p>
    <w:p w14:paraId="70AC9400" w14:textId="0D4B1D21" w:rsidR="5406497E" w:rsidRDefault="5406497E" w:rsidP="5406497E">
      <w:pPr>
        <w:spacing w:line="257" w:lineRule="auto"/>
        <w:rPr>
          <w:rFonts w:ascii="Calibri" w:eastAsia="Calibri" w:hAnsi="Calibri" w:cs="Calibri"/>
          <w:sz w:val="28"/>
          <w:szCs w:val="28"/>
        </w:rPr>
      </w:pPr>
      <w:r w:rsidRPr="5406497E">
        <w:rPr>
          <w:rFonts w:ascii="Calibri" w:eastAsia="Calibri" w:hAnsi="Calibri" w:cs="Calibri"/>
        </w:rPr>
        <w:t xml:space="preserve">(3) Mezuniyet şartlarını sağladığı halde, not ortalamasını yükseltmek için öğrenimine ders alarak devam etmek isteyen öğrencilerin, dönem sonu sınavlarının son gününe kadar dilekçe ile bölüm başkanlıklarına başvurması gerekir. </w:t>
      </w:r>
    </w:p>
    <w:p w14:paraId="2FF66175" w14:textId="35C63340" w:rsidR="5406497E" w:rsidRDefault="5406497E" w:rsidP="5406497E">
      <w:pPr>
        <w:spacing w:line="257" w:lineRule="auto"/>
        <w:rPr>
          <w:rFonts w:ascii="Calibri" w:eastAsia="Calibri" w:hAnsi="Calibri" w:cs="Calibri"/>
          <w:sz w:val="28"/>
          <w:szCs w:val="28"/>
        </w:rPr>
      </w:pPr>
      <w:r w:rsidRPr="5406497E">
        <w:rPr>
          <w:rFonts w:ascii="Calibri" w:eastAsia="Calibri" w:hAnsi="Calibri" w:cs="Calibri"/>
        </w:rPr>
        <w:t xml:space="preserve">(4) Öğrenciye mezuniyetinde diploma, mezuniyet not durum belgesi ve diploma eki verilir. </w:t>
      </w:r>
    </w:p>
    <w:p w14:paraId="0A8E94CC" w14:textId="5CAAA7EC" w:rsidR="5406497E" w:rsidRDefault="5406497E" w:rsidP="5406497E">
      <w:pPr>
        <w:spacing w:line="257" w:lineRule="auto"/>
        <w:rPr>
          <w:rFonts w:ascii="Calibri" w:eastAsia="Calibri" w:hAnsi="Calibri" w:cs="Calibri"/>
          <w:sz w:val="28"/>
          <w:szCs w:val="28"/>
        </w:rPr>
      </w:pPr>
      <w:r w:rsidRPr="5406497E">
        <w:rPr>
          <w:rFonts w:ascii="Calibri" w:eastAsia="Calibri" w:hAnsi="Calibri" w:cs="Calibri"/>
        </w:rPr>
        <w:t xml:space="preserve">(5) Mezuniyet koşullarını erken sağlayan öğrenciler, ön görülen öğrenim sürelerinden daha kısa sürede mezun olabilirler. </w:t>
      </w:r>
    </w:p>
    <w:p w14:paraId="5BE6F986" w14:textId="1B81A8A7" w:rsidR="5406497E" w:rsidRDefault="5406497E" w:rsidP="5406497E">
      <w:pPr>
        <w:spacing w:line="257" w:lineRule="auto"/>
      </w:pPr>
      <w:r w:rsidRPr="5406497E">
        <w:rPr>
          <w:rFonts w:ascii="Calibri" w:eastAsia="Calibri" w:hAnsi="Calibri" w:cs="Calibri"/>
        </w:rPr>
        <w:t>(6) Yaz öğretimi sonunda mezuniyet şartlarını sağlamış öğrencilerin mezuniyet dönemi ilgili eğitim-öğretim yılının yaz dönemi kabul edilir.</w:t>
      </w:r>
    </w:p>
    <w:p w14:paraId="2FA2D656" w14:textId="1907C6D6" w:rsidR="5406497E" w:rsidRDefault="5406497E" w:rsidP="5406497E">
      <w:pPr>
        <w:pStyle w:val="GvdeMetni"/>
        <w:spacing w:before="120" w:after="0"/>
        <w:rPr>
          <w:rFonts w:ascii="Calibri" w:hAnsi="Calibri"/>
        </w:rPr>
      </w:pPr>
    </w:p>
    <w:p w14:paraId="6D52653D" w14:textId="57A8016D" w:rsidR="008A3CE7" w:rsidRPr="00626E88" w:rsidRDefault="6E806342" w:rsidP="5406497E">
      <w:pPr>
        <w:pStyle w:val="GvdeMetni"/>
        <w:spacing w:before="120" w:after="0"/>
        <w:rPr>
          <w:rFonts w:ascii="Calibri" w:eastAsia="Calibri" w:hAnsi="Calibri" w:cs="Calibri"/>
          <w:color w:val="C00000"/>
          <w:sz w:val="22"/>
          <w:szCs w:val="22"/>
        </w:rPr>
      </w:pPr>
      <w:r w:rsidRPr="6E806342">
        <w:rPr>
          <w:rFonts w:ascii="Calibri" w:hAnsi="Calibri"/>
        </w:rPr>
        <w:t>1.7.3. Bu yöntem (ler)in güvenilir olduğunu gerekçeleriyle açıklayınız.</w:t>
      </w:r>
    </w:p>
    <w:p w14:paraId="5D5F1C71" w14:textId="03B86321" w:rsidR="008A3CE7" w:rsidRPr="00626E88" w:rsidRDefault="5406497E" w:rsidP="5406497E">
      <w:pPr>
        <w:pStyle w:val="GvdeMetni"/>
        <w:spacing w:before="120" w:after="0"/>
        <w:rPr>
          <w:rFonts w:ascii="Calibri" w:eastAsia="Calibri" w:hAnsi="Calibri" w:cs="Calibri"/>
          <w:color w:val="C00000"/>
        </w:rPr>
      </w:pPr>
      <w:r w:rsidRPr="5406497E">
        <w:rPr>
          <w:rFonts w:ascii="Calibri" w:eastAsia="Calibri" w:hAnsi="Calibri" w:cs="Calibri"/>
        </w:rPr>
        <w:t>Bu yöntemler gerek Yüksek Öğretim Kurumu tarafından onaylanmış gerekse ulusal ve uluslararası öğretim kurumları tarafından uygulanmış yöntemlerdir.</w:t>
      </w:r>
    </w:p>
    <w:p w14:paraId="0D9E642E" w14:textId="71292DA5" w:rsidR="008A3CE7" w:rsidRPr="00626E88" w:rsidRDefault="008A3CE7" w:rsidP="5406497E">
      <w:pPr>
        <w:jc w:val="left"/>
        <w:rPr>
          <w:rFonts w:ascii="Calibri" w:hAnsi="Calibri"/>
        </w:rPr>
      </w:pPr>
    </w:p>
    <w:p w14:paraId="17C1B5CD" w14:textId="77777777" w:rsidR="00D72ACF" w:rsidRPr="00626E88" w:rsidRDefault="007A3FA7" w:rsidP="00BB75F6">
      <w:pPr>
        <w:pStyle w:val="Balk3"/>
        <w:rPr>
          <w:rFonts w:ascii="Calibri" w:hAnsi="Calibri"/>
        </w:rPr>
      </w:pPr>
      <w:bookmarkStart w:id="81" w:name="_Toc224410928"/>
      <w:bookmarkStart w:id="82" w:name="_Toc224532375"/>
      <w:bookmarkStart w:id="83" w:name="_Toc342573089"/>
      <w:bookmarkStart w:id="84" w:name="_Toc356564402"/>
      <w:r w:rsidRPr="00626E88">
        <w:rPr>
          <w:rFonts w:ascii="Calibri" w:hAnsi="Calibri"/>
        </w:rPr>
        <w:t xml:space="preserve">Ölçüt 2 Program </w:t>
      </w:r>
      <w:r w:rsidR="007645A6" w:rsidRPr="00626E88">
        <w:rPr>
          <w:rFonts w:ascii="Calibri" w:hAnsi="Calibri"/>
        </w:rPr>
        <w:t>Öğretim</w:t>
      </w:r>
      <w:r w:rsidRPr="00626E88">
        <w:rPr>
          <w:rFonts w:ascii="Calibri" w:hAnsi="Calibri"/>
        </w:rPr>
        <w:t xml:space="preserve"> Amaçları</w:t>
      </w:r>
      <w:bookmarkEnd w:id="81"/>
      <w:bookmarkEnd w:id="82"/>
      <w:bookmarkEnd w:id="83"/>
      <w:bookmarkEnd w:id="84"/>
    </w:p>
    <w:p w14:paraId="7D6836B0" w14:textId="77777777" w:rsidR="0037783B" w:rsidRPr="00626E88" w:rsidRDefault="00935B5E" w:rsidP="00BB75F6">
      <w:pPr>
        <w:pStyle w:val="GvdeMetni"/>
        <w:rPr>
          <w:rFonts w:ascii="Calibri" w:hAnsi="Calibri"/>
          <w:b/>
          <w:sz w:val="26"/>
          <w:szCs w:val="26"/>
        </w:rPr>
      </w:pPr>
      <w:r w:rsidRPr="00626E88">
        <w:rPr>
          <w:rFonts w:ascii="Calibri" w:hAnsi="Calibri"/>
          <w:b/>
          <w:sz w:val="26"/>
          <w:szCs w:val="26"/>
        </w:rPr>
        <w:t>FEDEK</w:t>
      </w:r>
      <w:r w:rsidR="007A3FA7" w:rsidRPr="00626E88">
        <w:rPr>
          <w:rFonts w:ascii="Calibri" w:hAnsi="Calibri"/>
          <w:b/>
          <w:sz w:val="26"/>
          <w:szCs w:val="26"/>
        </w:rPr>
        <w:t xml:space="preserve"> Tanımları:</w:t>
      </w:r>
    </w:p>
    <w:p w14:paraId="2206E724" w14:textId="0623F740" w:rsidR="007A3FA7" w:rsidRPr="00626E88" w:rsidRDefault="63EC81E4" w:rsidP="00BB75F6">
      <w:pPr>
        <w:pStyle w:val="GvdeMetni"/>
        <w:rPr>
          <w:rFonts w:ascii="Calibri" w:hAnsi="Calibri"/>
        </w:rPr>
      </w:pPr>
      <w:r w:rsidRPr="63EC81E4">
        <w:rPr>
          <w:rFonts w:ascii="Calibri" w:hAnsi="Calibri"/>
          <w:b/>
          <w:bCs/>
          <w:u w:val="single"/>
        </w:rPr>
        <w:t>Program Öğretim Amaçları:</w:t>
      </w:r>
      <w:r w:rsidRPr="63EC81E4">
        <w:rPr>
          <w:rFonts w:ascii="Calibri" w:hAnsi="Calibri"/>
        </w:rPr>
        <w:t xml:space="preserve"> Program mezunlarının yakın bir gelecekte ulaşmaları istenen kariyer hedeflerini ve mesleki beklentilerini tanımlayan genel ifadelerdir.</w:t>
      </w:r>
    </w:p>
    <w:p w14:paraId="7DDE0473" w14:textId="77777777" w:rsidR="007A3FA7" w:rsidRPr="00626E88" w:rsidRDefault="007A3FA7" w:rsidP="00BB75F6">
      <w:pPr>
        <w:pStyle w:val="GvdeMetni"/>
        <w:rPr>
          <w:rFonts w:ascii="Calibri" w:hAnsi="Calibri"/>
        </w:rPr>
      </w:pPr>
      <w:r w:rsidRPr="00626E88">
        <w:rPr>
          <w:rFonts w:ascii="Calibri" w:hAnsi="Calibri"/>
          <w:b/>
          <w:u w:val="single"/>
        </w:rPr>
        <w:t>Ölçme</w:t>
      </w:r>
      <w:r w:rsidRPr="00626E88">
        <w:rPr>
          <w:rFonts w:ascii="Calibri" w:hAnsi="Calibri"/>
          <w:u w:val="single"/>
        </w:rPr>
        <w:t>:</w:t>
      </w:r>
      <w:r w:rsidRPr="00626E88">
        <w:rPr>
          <w:rFonts w:ascii="Calibri" w:hAnsi="Calibri"/>
        </w:rPr>
        <w:t xml:space="preserve"> </w:t>
      </w:r>
      <w:r w:rsidR="00F2504F" w:rsidRPr="00626E88">
        <w:rPr>
          <w:rFonts w:ascii="Calibri" w:hAnsi="Calibri"/>
        </w:rPr>
        <w:t>Bu ö</w:t>
      </w:r>
      <w:r w:rsidR="00FB28CE" w:rsidRPr="00626E88">
        <w:rPr>
          <w:rFonts w:ascii="Calibri" w:hAnsi="Calibri"/>
        </w:rPr>
        <w:t>lçüte ilişkin ölçme, p</w:t>
      </w:r>
      <w:r w:rsidRPr="00626E88">
        <w:rPr>
          <w:rFonts w:ascii="Calibri" w:hAnsi="Calibri"/>
        </w:rPr>
        <w:t xml:space="preserve">rogram </w:t>
      </w:r>
      <w:r w:rsidR="00A42A85" w:rsidRPr="00626E88">
        <w:rPr>
          <w:rFonts w:ascii="Calibri" w:hAnsi="Calibri"/>
        </w:rPr>
        <w:t xml:space="preserve">öğretim </w:t>
      </w:r>
      <w:r w:rsidRPr="00626E88">
        <w:rPr>
          <w:rFonts w:ascii="Calibri" w:hAnsi="Calibri"/>
        </w:rPr>
        <w:t>amaçları</w:t>
      </w:r>
      <w:r w:rsidR="00FB28CE" w:rsidRPr="00626E88">
        <w:rPr>
          <w:rFonts w:ascii="Calibri" w:hAnsi="Calibri"/>
        </w:rPr>
        <w:t>na</w:t>
      </w:r>
      <w:r w:rsidRPr="00626E88">
        <w:rPr>
          <w:rFonts w:ascii="Calibri" w:hAnsi="Calibri"/>
        </w:rPr>
        <w:t xml:space="preserve"> erişim düzeylerini saptamak üzere çeşitli yöntemler kullanılarak yürütülen veri ve kanıt tanımlama, toplama ve düzenleme sürecidir.</w:t>
      </w:r>
    </w:p>
    <w:p w14:paraId="495DAEB5" w14:textId="77777777" w:rsidR="00EC5F4D" w:rsidRPr="00626E88" w:rsidRDefault="007A3FA7" w:rsidP="00BB75F6">
      <w:pPr>
        <w:pStyle w:val="GvdeMetni"/>
        <w:rPr>
          <w:rFonts w:ascii="Calibri" w:hAnsi="Calibri"/>
        </w:rPr>
      </w:pPr>
      <w:r w:rsidRPr="00626E88">
        <w:rPr>
          <w:rFonts w:ascii="Calibri" w:hAnsi="Calibri"/>
          <w:b/>
          <w:u w:val="single"/>
        </w:rPr>
        <w:t>Değerlendirme:</w:t>
      </w:r>
      <w:r w:rsidRPr="00626E88">
        <w:rPr>
          <w:rFonts w:ascii="Calibri" w:hAnsi="Calibri"/>
        </w:rPr>
        <w:t xml:space="preserve"> </w:t>
      </w:r>
      <w:r w:rsidR="00F2504F" w:rsidRPr="00626E88">
        <w:rPr>
          <w:rFonts w:ascii="Calibri" w:hAnsi="Calibri"/>
        </w:rPr>
        <w:t>Bu ö</w:t>
      </w:r>
      <w:r w:rsidR="00423547" w:rsidRPr="00626E88">
        <w:rPr>
          <w:rFonts w:ascii="Calibri" w:hAnsi="Calibri"/>
        </w:rPr>
        <w:t>lçüte ilişkin değerlendirme, ö</w:t>
      </w:r>
      <w:r w:rsidRPr="00626E88">
        <w:rPr>
          <w:rFonts w:ascii="Calibri" w:hAnsi="Calibri"/>
        </w:rPr>
        <w:t xml:space="preserve">lçmeler sonucu elde edilen verilerin ve kanıtların çeşitli yöntemler kullanılarak yorumlanması sürecidir. Değerlendirme süreci, program </w:t>
      </w:r>
      <w:r w:rsidR="00144A54" w:rsidRPr="00626E88">
        <w:rPr>
          <w:rFonts w:ascii="Calibri" w:hAnsi="Calibri"/>
        </w:rPr>
        <w:t>öğretim</w:t>
      </w:r>
      <w:r w:rsidR="00A84E5B" w:rsidRPr="00626E88">
        <w:rPr>
          <w:rFonts w:ascii="Calibri" w:hAnsi="Calibri"/>
        </w:rPr>
        <w:t xml:space="preserve"> </w:t>
      </w:r>
      <w:r w:rsidRPr="00626E88">
        <w:rPr>
          <w:rFonts w:ascii="Calibri" w:hAnsi="Calibri"/>
        </w:rPr>
        <w:t>amaçların</w:t>
      </w:r>
      <w:r w:rsidR="00284680" w:rsidRPr="00626E88">
        <w:rPr>
          <w:rFonts w:ascii="Calibri" w:hAnsi="Calibri"/>
        </w:rPr>
        <w:t xml:space="preserve">a erişim düzeylerini vermeli, </w:t>
      </w:r>
      <w:r w:rsidRPr="00626E88">
        <w:rPr>
          <w:rFonts w:ascii="Calibri" w:hAnsi="Calibri"/>
        </w:rPr>
        <w:t>elde edilen sonuçlar programı iyileştirmek üzere alınacak kararlar ve yürütüle</w:t>
      </w:r>
      <w:r w:rsidR="00D53F5F" w:rsidRPr="00626E88">
        <w:rPr>
          <w:rFonts w:ascii="Calibri" w:hAnsi="Calibri"/>
        </w:rPr>
        <w:t>cek eylemlerde kullanılmalıdır.</w:t>
      </w:r>
    </w:p>
    <w:p w14:paraId="5357A0F5" w14:textId="55D7361F" w:rsidR="00035EE8" w:rsidRPr="00626E88" w:rsidRDefault="63EC81E4" w:rsidP="63EC81E4">
      <w:pPr>
        <w:pStyle w:val="Balk3"/>
        <w:rPr>
          <w:rFonts w:ascii="Calibri" w:hAnsi="Calibri"/>
          <w:b w:val="0"/>
          <w:lang w:eastAsia="en-US"/>
        </w:rPr>
      </w:pPr>
      <w:r w:rsidRPr="63EC81E4">
        <w:rPr>
          <w:rFonts w:ascii="Calibri" w:hAnsi="Calibri"/>
          <w:lang w:eastAsia="en-US"/>
        </w:rPr>
        <w:t>2.1. Tanımlanan Program Öğretim Amaçları</w:t>
      </w:r>
    </w:p>
    <w:p w14:paraId="2D6FFE19" w14:textId="2E4A476C" w:rsidR="00B70F46" w:rsidRPr="00626E88" w:rsidRDefault="5406497E" w:rsidP="5406497E">
      <w:pPr>
        <w:rPr>
          <w:rFonts w:ascii="Calibri" w:eastAsia="Calibri" w:hAnsi="Calibri" w:cs="Calibri"/>
        </w:rPr>
      </w:pPr>
      <w:r w:rsidRPr="5406497E">
        <w:rPr>
          <w:rFonts w:ascii="Calibri" w:eastAsia="Calibri" w:hAnsi="Calibri" w:cs="Calibri"/>
        </w:rPr>
        <w:t>Biyoloji Bölümünün öğretim amaçları Tablo 2.1’de verilmiştir.</w:t>
      </w:r>
    </w:p>
    <w:p w14:paraId="158D64AD" w14:textId="2ED979DF" w:rsidR="00B70F46" w:rsidRDefault="00B70F46" w:rsidP="63EC81E4"/>
    <w:p w14:paraId="7BEDBF8B" w14:textId="3532BF74" w:rsidR="00B70F46" w:rsidRPr="00F064D9" w:rsidRDefault="6E806342" w:rsidP="6E806342">
      <w:pPr>
        <w:pStyle w:val="GvdeMetni"/>
        <w:jc w:val="center"/>
        <w:rPr>
          <w:rFonts w:ascii="Calibri" w:eastAsia="Calibri" w:hAnsi="Calibri" w:cs="Calibri"/>
          <w:b/>
          <w:bCs/>
          <w:i/>
          <w:iCs/>
        </w:rPr>
      </w:pPr>
      <w:r w:rsidRPr="6E806342">
        <w:rPr>
          <w:rFonts w:ascii="Calibri" w:eastAsia="Calibri" w:hAnsi="Calibri" w:cs="Calibri"/>
          <w:b/>
          <w:bCs/>
          <w:i/>
          <w:iCs/>
          <w:color w:val="000000" w:themeColor="text1"/>
        </w:rPr>
        <w:t>Tablo 2.1 Biyoloji Bölümünün öğretim amaçları</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82"/>
        <w:gridCol w:w="8428"/>
      </w:tblGrid>
      <w:tr w:rsidR="6E806342" w14:paraId="57ED6591" w14:textId="77777777" w:rsidTr="6E806342">
        <w:trPr>
          <w:trHeight w:val="345"/>
          <w:jc w:val="center"/>
        </w:trPr>
        <w:tc>
          <w:tcPr>
            <w:tcW w:w="78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32DF9B8E" w14:textId="30BFED7E" w:rsidR="6E806342" w:rsidRDefault="6E806342" w:rsidP="6E806342">
            <w:pPr>
              <w:spacing w:after="120"/>
              <w:jc w:val="left"/>
              <w:rPr>
                <w:rFonts w:ascii="Calibri" w:eastAsia="Calibri" w:hAnsi="Calibri" w:cs="Calibri"/>
                <w:sz w:val="22"/>
                <w:szCs w:val="22"/>
              </w:rPr>
            </w:pPr>
            <w:r w:rsidRPr="6E806342">
              <w:rPr>
                <w:rFonts w:ascii="Calibri" w:eastAsia="Calibri" w:hAnsi="Calibri" w:cs="Calibri"/>
                <w:sz w:val="22"/>
                <w:szCs w:val="22"/>
              </w:rPr>
              <w:t xml:space="preserve">ÖA-1 </w:t>
            </w:r>
          </w:p>
        </w:tc>
        <w:tc>
          <w:tcPr>
            <w:tcW w:w="842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tcPr>
          <w:p w14:paraId="7C9E8137" w14:textId="7F54E683" w:rsidR="6E806342" w:rsidRDefault="6E806342" w:rsidP="6E806342">
            <w:pPr>
              <w:spacing w:after="120"/>
              <w:rPr>
                <w:rFonts w:ascii="Calibri" w:eastAsia="Calibri" w:hAnsi="Calibri" w:cs="Calibri"/>
                <w:sz w:val="22"/>
                <w:szCs w:val="22"/>
              </w:rPr>
            </w:pPr>
            <w:r w:rsidRPr="6E806342">
              <w:rPr>
                <w:rFonts w:ascii="Calibri" w:eastAsia="Calibri" w:hAnsi="Calibri" w:cs="Calibri"/>
                <w:sz w:val="22"/>
                <w:szCs w:val="22"/>
              </w:rPr>
              <w:t xml:space="preserve">Uluslararası standartlara uygun biyoloji eğitimi vermek </w:t>
            </w:r>
          </w:p>
        </w:tc>
      </w:tr>
      <w:tr w:rsidR="6E806342" w14:paraId="791A9158" w14:textId="77777777" w:rsidTr="6E806342">
        <w:trPr>
          <w:trHeight w:val="885"/>
          <w:jc w:val="center"/>
        </w:trPr>
        <w:tc>
          <w:tcPr>
            <w:tcW w:w="78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354976C0" w14:textId="1804D77B" w:rsidR="6E806342" w:rsidRDefault="6E806342" w:rsidP="6E806342">
            <w:pPr>
              <w:spacing w:after="120"/>
              <w:rPr>
                <w:rFonts w:ascii="Calibri" w:eastAsia="Calibri" w:hAnsi="Calibri" w:cs="Calibri"/>
                <w:sz w:val="22"/>
                <w:szCs w:val="22"/>
              </w:rPr>
            </w:pPr>
            <w:r w:rsidRPr="6E806342">
              <w:rPr>
                <w:rFonts w:ascii="Calibri" w:eastAsia="Calibri" w:hAnsi="Calibri" w:cs="Calibri"/>
                <w:sz w:val="22"/>
                <w:szCs w:val="22"/>
              </w:rPr>
              <w:lastRenderedPageBreak/>
              <w:t xml:space="preserve">ÖA-2 </w:t>
            </w:r>
          </w:p>
        </w:tc>
        <w:tc>
          <w:tcPr>
            <w:tcW w:w="842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492055D4" w14:textId="7BEDE146" w:rsidR="6E806342" w:rsidRDefault="6E806342" w:rsidP="6E806342">
            <w:pPr>
              <w:spacing w:after="120"/>
              <w:rPr>
                <w:rFonts w:ascii="Calibri" w:eastAsia="Calibri" w:hAnsi="Calibri" w:cs="Calibri"/>
                <w:sz w:val="22"/>
                <w:szCs w:val="22"/>
              </w:rPr>
            </w:pPr>
            <w:r w:rsidRPr="6E806342">
              <w:rPr>
                <w:rFonts w:ascii="Calibri" w:eastAsia="Calibri" w:hAnsi="Calibri" w:cs="Calibri"/>
                <w:sz w:val="22"/>
                <w:szCs w:val="22"/>
              </w:rPr>
              <w:t>Lisans eğitim programlarında aktif olan anabilim dallarının (Botanik, Zooloji, Moleküler Biyoloji ve Biyoteknoloji, Ekoloji ve Çevre Biyolojisi) teknik ve teorik bilgilerini sağlamak</w:t>
            </w:r>
          </w:p>
        </w:tc>
      </w:tr>
      <w:tr w:rsidR="6E806342" w14:paraId="4F3C4CC3" w14:textId="77777777" w:rsidTr="6E806342">
        <w:trPr>
          <w:trHeight w:val="300"/>
          <w:jc w:val="center"/>
        </w:trPr>
        <w:tc>
          <w:tcPr>
            <w:tcW w:w="78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335CB6A7" w14:textId="26B5A6D2" w:rsidR="6E806342" w:rsidRDefault="6E806342" w:rsidP="6E806342">
            <w:pPr>
              <w:spacing w:after="120"/>
              <w:rPr>
                <w:rFonts w:ascii="Calibri" w:eastAsia="Calibri" w:hAnsi="Calibri" w:cs="Calibri"/>
                <w:sz w:val="22"/>
                <w:szCs w:val="22"/>
              </w:rPr>
            </w:pPr>
            <w:r w:rsidRPr="6E806342">
              <w:rPr>
                <w:rFonts w:ascii="Calibri" w:eastAsia="Calibri" w:hAnsi="Calibri" w:cs="Calibri"/>
                <w:sz w:val="22"/>
                <w:szCs w:val="22"/>
              </w:rPr>
              <w:t xml:space="preserve">ÖA-3 </w:t>
            </w:r>
          </w:p>
        </w:tc>
        <w:tc>
          <w:tcPr>
            <w:tcW w:w="842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7B7B3A10" w14:textId="3A352FD2" w:rsidR="6E806342" w:rsidRDefault="6E806342" w:rsidP="6E806342">
            <w:pPr>
              <w:spacing w:after="120"/>
              <w:rPr>
                <w:rFonts w:ascii="Calibri" w:eastAsia="Calibri" w:hAnsi="Calibri" w:cs="Calibri"/>
                <w:sz w:val="22"/>
                <w:szCs w:val="22"/>
              </w:rPr>
            </w:pPr>
            <w:r w:rsidRPr="6E806342">
              <w:rPr>
                <w:rFonts w:ascii="Calibri" w:eastAsia="Calibri" w:hAnsi="Calibri" w:cs="Calibri"/>
                <w:sz w:val="22"/>
                <w:szCs w:val="22"/>
              </w:rPr>
              <w:t>Canlıların gelişimi, evrimi, kalıtımı, fizyolojisi, ekolojisi, korunması, sınıflandırılması, davranışları ve bu özellikleri etkileyen parametreleri neden sonuç ilişkisi ile açıklayabilmek</w:t>
            </w:r>
          </w:p>
        </w:tc>
      </w:tr>
      <w:tr w:rsidR="6E806342" w14:paraId="75F5BA87" w14:textId="77777777" w:rsidTr="6E806342">
        <w:trPr>
          <w:trHeight w:val="300"/>
          <w:jc w:val="center"/>
        </w:trPr>
        <w:tc>
          <w:tcPr>
            <w:tcW w:w="78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50C00F63" w14:textId="1F6EAC9D" w:rsidR="6E806342" w:rsidRDefault="6E806342" w:rsidP="6E806342">
            <w:pPr>
              <w:spacing w:after="120"/>
              <w:rPr>
                <w:rFonts w:ascii="Calibri" w:eastAsia="Calibri" w:hAnsi="Calibri" w:cs="Calibri"/>
                <w:sz w:val="22"/>
                <w:szCs w:val="22"/>
              </w:rPr>
            </w:pPr>
            <w:r w:rsidRPr="6E806342">
              <w:rPr>
                <w:rFonts w:ascii="Calibri" w:eastAsia="Calibri" w:hAnsi="Calibri" w:cs="Calibri"/>
                <w:sz w:val="22"/>
                <w:szCs w:val="22"/>
              </w:rPr>
              <w:t xml:space="preserve">ÖA-4 </w:t>
            </w:r>
          </w:p>
        </w:tc>
        <w:tc>
          <w:tcPr>
            <w:tcW w:w="842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47C56A59" w14:textId="2D3B75ED" w:rsidR="6E806342" w:rsidRDefault="6E806342" w:rsidP="6E806342">
            <w:pPr>
              <w:spacing w:after="120"/>
              <w:rPr>
                <w:rFonts w:ascii="Calibri" w:eastAsia="Calibri" w:hAnsi="Calibri" w:cs="Calibri"/>
                <w:sz w:val="22"/>
                <w:szCs w:val="22"/>
              </w:rPr>
            </w:pPr>
            <w:r w:rsidRPr="6E806342">
              <w:rPr>
                <w:rFonts w:ascii="Calibri" w:eastAsia="Calibri" w:hAnsi="Calibri" w:cs="Calibri"/>
                <w:sz w:val="22"/>
                <w:szCs w:val="22"/>
              </w:rPr>
              <w:t>Biyoloji alanında etik değerleri kazandırmak</w:t>
            </w:r>
          </w:p>
        </w:tc>
      </w:tr>
      <w:tr w:rsidR="6E806342" w14:paraId="0282E071" w14:textId="77777777" w:rsidTr="6E806342">
        <w:trPr>
          <w:trHeight w:val="300"/>
          <w:jc w:val="center"/>
        </w:trPr>
        <w:tc>
          <w:tcPr>
            <w:tcW w:w="78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1FB880EF" w14:textId="2958B375" w:rsidR="6E806342" w:rsidRDefault="6E806342" w:rsidP="6E806342">
            <w:pPr>
              <w:spacing w:after="120"/>
              <w:rPr>
                <w:rFonts w:ascii="Calibri" w:eastAsia="Calibri" w:hAnsi="Calibri" w:cs="Calibri"/>
                <w:sz w:val="22"/>
                <w:szCs w:val="22"/>
              </w:rPr>
            </w:pPr>
            <w:r w:rsidRPr="6E806342">
              <w:rPr>
                <w:rFonts w:ascii="Calibri" w:eastAsia="Calibri" w:hAnsi="Calibri" w:cs="Calibri"/>
                <w:sz w:val="22"/>
                <w:szCs w:val="22"/>
              </w:rPr>
              <w:t xml:space="preserve">ÖA-5 </w:t>
            </w:r>
          </w:p>
        </w:tc>
        <w:tc>
          <w:tcPr>
            <w:tcW w:w="842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6E6009B4" w14:textId="24ED3BAA" w:rsidR="6E806342" w:rsidRDefault="6E806342" w:rsidP="6E806342">
            <w:pPr>
              <w:spacing w:after="120"/>
              <w:rPr>
                <w:rFonts w:ascii="Calibri" w:eastAsia="Calibri" w:hAnsi="Calibri" w:cs="Calibri"/>
                <w:sz w:val="22"/>
                <w:szCs w:val="22"/>
              </w:rPr>
            </w:pPr>
            <w:r w:rsidRPr="6E806342">
              <w:rPr>
                <w:rFonts w:ascii="Calibri" w:eastAsia="Calibri" w:hAnsi="Calibri" w:cs="Calibri"/>
                <w:sz w:val="22"/>
                <w:szCs w:val="22"/>
              </w:rPr>
              <w:t>Bilimsel proje üretmeye önem vererek uluslararası düzeyde çalışmalar yapmak ve yayınlamak</w:t>
            </w:r>
          </w:p>
        </w:tc>
      </w:tr>
      <w:tr w:rsidR="6E806342" w14:paraId="7A92791B" w14:textId="77777777" w:rsidTr="6E806342">
        <w:trPr>
          <w:trHeight w:val="300"/>
          <w:jc w:val="center"/>
        </w:trPr>
        <w:tc>
          <w:tcPr>
            <w:tcW w:w="78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45B309B7" w14:textId="4DC05CDE" w:rsidR="6E806342" w:rsidRDefault="6E806342" w:rsidP="6E806342">
            <w:pPr>
              <w:spacing w:after="120"/>
              <w:rPr>
                <w:rFonts w:ascii="Calibri" w:eastAsia="Calibri" w:hAnsi="Calibri" w:cs="Calibri"/>
                <w:sz w:val="22"/>
                <w:szCs w:val="22"/>
              </w:rPr>
            </w:pPr>
            <w:r w:rsidRPr="6E806342">
              <w:rPr>
                <w:rFonts w:ascii="Calibri" w:eastAsia="Calibri" w:hAnsi="Calibri" w:cs="Calibri"/>
                <w:sz w:val="22"/>
                <w:szCs w:val="22"/>
              </w:rPr>
              <w:t xml:space="preserve">ÖA-6 </w:t>
            </w:r>
          </w:p>
        </w:tc>
        <w:tc>
          <w:tcPr>
            <w:tcW w:w="842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56F95D3E" w14:textId="2E70E7C2" w:rsidR="6E806342" w:rsidRDefault="6E806342" w:rsidP="6E806342">
            <w:pPr>
              <w:spacing w:after="120"/>
              <w:rPr>
                <w:rFonts w:ascii="Calibri" w:eastAsia="Calibri" w:hAnsi="Calibri" w:cs="Calibri"/>
                <w:sz w:val="22"/>
                <w:szCs w:val="22"/>
              </w:rPr>
            </w:pPr>
            <w:r w:rsidRPr="6E806342">
              <w:rPr>
                <w:rFonts w:ascii="Calibri" w:eastAsia="Calibri" w:hAnsi="Calibri" w:cs="Calibri"/>
                <w:sz w:val="22"/>
                <w:szCs w:val="22"/>
              </w:rPr>
              <w:t>Biyoloji bilimi alanında ileri düzeyde teorik ve laboratuvar bilgilerine sahip olan biyologlar yetiştirmek</w:t>
            </w:r>
          </w:p>
        </w:tc>
      </w:tr>
      <w:tr w:rsidR="6E806342" w14:paraId="6F5B062E" w14:textId="77777777" w:rsidTr="6E806342">
        <w:trPr>
          <w:trHeight w:val="300"/>
          <w:jc w:val="center"/>
        </w:trPr>
        <w:tc>
          <w:tcPr>
            <w:tcW w:w="78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28338C2E" w14:textId="1829D973" w:rsidR="6E806342" w:rsidRDefault="6E806342" w:rsidP="6E806342">
            <w:pPr>
              <w:spacing w:after="120"/>
              <w:rPr>
                <w:rFonts w:ascii="Calibri" w:eastAsia="Calibri" w:hAnsi="Calibri" w:cs="Calibri"/>
                <w:sz w:val="22"/>
                <w:szCs w:val="22"/>
              </w:rPr>
            </w:pPr>
            <w:r w:rsidRPr="6E806342">
              <w:rPr>
                <w:rFonts w:ascii="Calibri" w:eastAsia="Calibri" w:hAnsi="Calibri" w:cs="Calibri"/>
                <w:sz w:val="22"/>
                <w:szCs w:val="22"/>
              </w:rPr>
              <w:t xml:space="preserve">ÖA-7 </w:t>
            </w:r>
          </w:p>
        </w:tc>
        <w:tc>
          <w:tcPr>
            <w:tcW w:w="842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106C41F3" w14:textId="1E16A22A" w:rsidR="6E806342" w:rsidRDefault="6E806342" w:rsidP="6E806342">
            <w:pPr>
              <w:spacing w:after="120"/>
              <w:rPr>
                <w:rFonts w:ascii="Calibri" w:eastAsia="Calibri" w:hAnsi="Calibri" w:cs="Calibri"/>
                <w:sz w:val="22"/>
                <w:szCs w:val="22"/>
              </w:rPr>
            </w:pPr>
            <w:r w:rsidRPr="6E806342">
              <w:rPr>
                <w:rFonts w:ascii="Calibri" w:eastAsia="Calibri" w:hAnsi="Calibri" w:cs="Calibri"/>
                <w:sz w:val="22"/>
                <w:szCs w:val="22"/>
              </w:rPr>
              <w:t>Gelişmeler açık farklı disiplinlerle iletişim kurarak çalışabilen ve takım ruhunu benimsemiş araştırmacı yetiştirmek</w:t>
            </w:r>
          </w:p>
        </w:tc>
      </w:tr>
      <w:tr w:rsidR="6E806342" w14:paraId="56793C87" w14:textId="77777777" w:rsidTr="6E806342">
        <w:trPr>
          <w:trHeight w:val="300"/>
          <w:jc w:val="center"/>
        </w:trPr>
        <w:tc>
          <w:tcPr>
            <w:tcW w:w="78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58CF8AD4" w14:textId="2F7E2EA7" w:rsidR="6E806342" w:rsidRDefault="6E806342" w:rsidP="6E806342">
            <w:pPr>
              <w:spacing w:after="120"/>
              <w:rPr>
                <w:rFonts w:ascii="Calibri" w:eastAsia="Calibri" w:hAnsi="Calibri" w:cs="Calibri"/>
                <w:sz w:val="22"/>
                <w:szCs w:val="22"/>
              </w:rPr>
            </w:pPr>
            <w:r w:rsidRPr="6E806342">
              <w:rPr>
                <w:rFonts w:ascii="Calibri" w:eastAsia="Calibri" w:hAnsi="Calibri" w:cs="Calibri"/>
                <w:sz w:val="22"/>
                <w:szCs w:val="22"/>
              </w:rPr>
              <w:t xml:space="preserve">ÖA-8 </w:t>
            </w:r>
          </w:p>
        </w:tc>
        <w:tc>
          <w:tcPr>
            <w:tcW w:w="842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58B0FA6D" w14:textId="46E0B795" w:rsidR="6E806342" w:rsidRDefault="6E806342" w:rsidP="6E806342">
            <w:pPr>
              <w:spacing w:after="120"/>
              <w:rPr>
                <w:rFonts w:ascii="Calibri" w:eastAsia="Calibri" w:hAnsi="Calibri" w:cs="Calibri"/>
                <w:sz w:val="22"/>
                <w:szCs w:val="22"/>
              </w:rPr>
            </w:pPr>
            <w:r w:rsidRPr="6E806342">
              <w:rPr>
                <w:rFonts w:ascii="Calibri" w:eastAsia="Calibri" w:hAnsi="Calibri" w:cs="Calibri"/>
                <w:sz w:val="22"/>
                <w:szCs w:val="22"/>
              </w:rPr>
              <w:t>Yaşam boyu öğrenmeyi ilke edinmiş akademisyen adayları yetiştirmek</w:t>
            </w:r>
          </w:p>
        </w:tc>
      </w:tr>
    </w:tbl>
    <w:p w14:paraId="2B230395" w14:textId="37107974" w:rsidR="00067C01" w:rsidRPr="00067C01" w:rsidRDefault="00067C01" w:rsidP="6E806342">
      <w:bookmarkStart w:id="85" w:name="_Toc413595463"/>
      <w:bookmarkStart w:id="86" w:name="_Toc342573091"/>
      <w:bookmarkStart w:id="87" w:name="_Toc356564404"/>
      <w:bookmarkStart w:id="88" w:name="_Toc232102094"/>
    </w:p>
    <w:p w14:paraId="6ADA43D6" w14:textId="454EEDAC" w:rsidR="00B70F46" w:rsidRPr="00626E88" w:rsidRDefault="63EC81E4" w:rsidP="00BB75F6">
      <w:pPr>
        <w:pStyle w:val="Balk3"/>
        <w:rPr>
          <w:rFonts w:ascii="Calibri" w:hAnsi="Calibri"/>
        </w:rPr>
      </w:pPr>
      <w:r w:rsidRPr="63EC81E4">
        <w:rPr>
          <w:rFonts w:ascii="Calibri" w:hAnsi="Calibri"/>
        </w:rPr>
        <w:t>2.2 Program Öğretim Amaçlarının FEDEK Tanımına Uyması</w:t>
      </w:r>
      <w:bookmarkEnd w:id="85"/>
      <w:bookmarkEnd w:id="86"/>
      <w:bookmarkEnd w:id="87"/>
    </w:p>
    <w:p w14:paraId="3D772BF0" w14:textId="3A7EB174" w:rsidR="00035EE8" w:rsidRPr="00626E88" w:rsidRDefault="00B70F46" w:rsidP="00BB75F6">
      <w:pPr>
        <w:pStyle w:val="GvdeMetni"/>
        <w:rPr>
          <w:rFonts w:ascii="Calibri" w:hAnsi="Calibri"/>
          <w:b/>
          <w:sz w:val="28"/>
          <w:szCs w:val="28"/>
          <w:lang w:eastAsia="en-US"/>
        </w:rPr>
      </w:pPr>
      <w:r w:rsidRPr="00626E88">
        <w:rPr>
          <w:rFonts w:ascii="Calibri" w:hAnsi="Calibri"/>
          <w:b/>
          <w:sz w:val="28"/>
          <w:szCs w:val="28"/>
          <w:lang w:eastAsia="en-US"/>
        </w:rPr>
        <w:t xml:space="preserve">2.2a Program </w:t>
      </w:r>
      <w:r w:rsidR="00E918A7" w:rsidRPr="00626E88">
        <w:rPr>
          <w:rFonts w:ascii="Calibri" w:hAnsi="Calibri"/>
          <w:b/>
          <w:sz w:val="28"/>
          <w:szCs w:val="28"/>
          <w:lang w:eastAsia="en-US"/>
        </w:rPr>
        <w:t>Ö</w:t>
      </w:r>
      <w:r w:rsidR="0046363B" w:rsidRPr="00626E88">
        <w:rPr>
          <w:rFonts w:ascii="Calibri" w:hAnsi="Calibri"/>
          <w:b/>
          <w:sz w:val="28"/>
          <w:szCs w:val="28"/>
          <w:lang w:eastAsia="en-US"/>
        </w:rPr>
        <w:t>ğretim</w:t>
      </w:r>
      <w:r w:rsidRPr="00626E88">
        <w:rPr>
          <w:rFonts w:ascii="Calibri" w:hAnsi="Calibri"/>
          <w:b/>
          <w:sz w:val="28"/>
          <w:szCs w:val="28"/>
          <w:lang w:eastAsia="en-US"/>
        </w:rPr>
        <w:t xml:space="preserve"> </w:t>
      </w:r>
      <w:r w:rsidR="00E918A7" w:rsidRPr="00626E88">
        <w:rPr>
          <w:rFonts w:ascii="Calibri" w:hAnsi="Calibri"/>
          <w:b/>
          <w:sz w:val="28"/>
          <w:szCs w:val="28"/>
          <w:lang w:eastAsia="en-US"/>
        </w:rPr>
        <w:t>A</w:t>
      </w:r>
      <w:r w:rsidRPr="00626E88">
        <w:rPr>
          <w:rFonts w:ascii="Calibri" w:hAnsi="Calibri"/>
          <w:b/>
          <w:sz w:val="28"/>
          <w:szCs w:val="28"/>
          <w:lang w:eastAsia="en-US"/>
        </w:rPr>
        <w:t>maçları</w:t>
      </w:r>
      <w:r w:rsidR="00035EE8" w:rsidRPr="00626E88">
        <w:rPr>
          <w:rFonts w:ascii="Calibri" w:hAnsi="Calibri"/>
          <w:b/>
          <w:sz w:val="28"/>
          <w:szCs w:val="28"/>
          <w:lang w:eastAsia="en-US"/>
        </w:rPr>
        <w:t>nın</w:t>
      </w:r>
      <w:r w:rsidRPr="00626E88">
        <w:rPr>
          <w:rFonts w:ascii="Calibri" w:hAnsi="Calibri"/>
          <w:b/>
          <w:sz w:val="28"/>
          <w:szCs w:val="28"/>
          <w:lang w:eastAsia="en-US"/>
        </w:rPr>
        <w:t xml:space="preserve"> </w:t>
      </w:r>
      <w:r w:rsidR="00E918A7" w:rsidRPr="00626E88">
        <w:rPr>
          <w:rFonts w:ascii="Calibri" w:hAnsi="Calibri"/>
          <w:b/>
          <w:sz w:val="28"/>
          <w:szCs w:val="28"/>
          <w:lang w:eastAsia="en-US"/>
        </w:rPr>
        <w:t>Y</w:t>
      </w:r>
      <w:r w:rsidRPr="00626E88">
        <w:rPr>
          <w:rFonts w:ascii="Calibri" w:hAnsi="Calibri"/>
          <w:b/>
          <w:sz w:val="28"/>
          <w:szCs w:val="28"/>
          <w:lang w:eastAsia="en-US"/>
        </w:rPr>
        <w:t xml:space="preserve">ukarıda </w:t>
      </w:r>
      <w:r w:rsidR="00E918A7" w:rsidRPr="00626E88">
        <w:rPr>
          <w:rFonts w:ascii="Calibri" w:hAnsi="Calibri"/>
          <w:b/>
          <w:sz w:val="28"/>
          <w:szCs w:val="28"/>
          <w:lang w:eastAsia="en-US"/>
        </w:rPr>
        <w:t>V</w:t>
      </w:r>
      <w:r w:rsidRPr="00626E88">
        <w:rPr>
          <w:rFonts w:ascii="Calibri" w:hAnsi="Calibri"/>
          <w:b/>
          <w:sz w:val="28"/>
          <w:szCs w:val="28"/>
          <w:lang w:eastAsia="en-US"/>
        </w:rPr>
        <w:t xml:space="preserve">erilen </w:t>
      </w:r>
      <w:r w:rsidR="00E918A7" w:rsidRPr="00626E88">
        <w:rPr>
          <w:rFonts w:ascii="Calibri" w:hAnsi="Calibri"/>
          <w:b/>
          <w:sz w:val="28"/>
          <w:szCs w:val="28"/>
          <w:lang w:eastAsia="en-US"/>
        </w:rPr>
        <w:t>FEDEK T</w:t>
      </w:r>
      <w:r w:rsidRPr="00626E88">
        <w:rPr>
          <w:rFonts w:ascii="Calibri" w:hAnsi="Calibri"/>
          <w:b/>
          <w:sz w:val="28"/>
          <w:szCs w:val="28"/>
          <w:lang w:eastAsia="en-US"/>
        </w:rPr>
        <w:t>anım</w:t>
      </w:r>
      <w:r w:rsidR="00E918A7" w:rsidRPr="00626E88">
        <w:rPr>
          <w:rFonts w:ascii="Calibri" w:hAnsi="Calibri"/>
          <w:b/>
          <w:sz w:val="28"/>
          <w:szCs w:val="28"/>
          <w:lang w:eastAsia="en-US"/>
        </w:rPr>
        <w:t>ın</w:t>
      </w:r>
      <w:r w:rsidRPr="00626E88">
        <w:rPr>
          <w:rFonts w:ascii="Calibri" w:hAnsi="Calibri"/>
          <w:b/>
          <w:sz w:val="28"/>
          <w:szCs w:val="28"/>
          <w:lang w:eastAsia="en-US"/>
        </w:rPr>
        <w:t xml:space="preserve">a </w:t>
      </w:r>
      <w:r w:rsidR="00E918A7" w:rsidRPr="00626E88">
        <w:rPr>
          <w:rFonts w:ascii="Calibri" w:hAnsi="Calibri"/>
          <w:b/>
          <w:sz w:val="28"/>
          <w:szCs w:val="28"/>
          <w:lang w:eastAsia="en-US"/>
        </w:rPr>
        <w:t>U</w:t>
      </w:r>
      <w:r w:rsidRPr="00626E88">
        <w:rPr>
          <w:rFonts w:ascii="Calibri" w:hAnsi="Calibri"/>
          <w:b/>
          <w:sz w:val="28"/>
          <w:szCs w:val="28"/>
          <w:lang w:eastAsia="en-US"/>
        </w:rPr>
        <w:t>y</w:t>
      </w:r>
      <w:r w:rsidR="00035EE8" w:rsidRPr="00626E88">
        <w:rPr>
          <w:rFonts w:ascii="Calibri" w:hAnsi="Calibri"/>
          <w:b/>
          <w:sz w:val="28"/>
          <w:szCs w:val="28"/>
          <w:lang w:eastAsia="en-US"/>
        </w:rPr>
        <w:t>umu</w:t>
      </w:r>
    </w:p>
    <w:p w14:paraId="52694AD3" w14:textId="4F5C59E8" w:rsidR="00B70F46" w:rsidRPr="00626E88" w:rsidRDefault="6E806342" w:rsidP="00BB75F6">
      <w:pPr>
        <w:pStyle w:val="GvdeMetni"/>
        <w:rPr>
          <w:rFonts w:ascii="Calibri" w:hAnsi="Calibri"/>
          <w:lang w:eastAsia="en-US"/>
        </w:rPr>
      </w:pPr>
      <w:r w:rsidRPr="6E806342">
        <w:rPr>
          <w:rFonts w:ascii="Calibri" w:hAnsi="Calibri"/>
          <w:lang w:eastAsia="en-US"/>
        </w:rPr>
        <w:t>Program öğretim amaçları yukarıda verilen tanıma uymalı ve mezunların bilgi, beceri ve davranışlarını ifade eden bireysel nitelikler içermemelidir. "Yakın gelecek "ten kasıt 3-5 yıl süresinde bir zamandır. Program öğretim amaçlarının yazım şekli bölüm öz görevi şeklinde değil, program mezunlarının kariyerlerine odaklı olmalıdır.</w:t>
      </w:r>
    </w:p>
    <w:p w14:paraId="681C933D" w14:textId="588C6CEE" w:rsidR="6E806342" w:rsidRDefault="6E806342" w:rsidP="6E806342">
      <w:pPr>
        <w:pStyle w:val="GvdeMetni"/>
        <w:rPr>
          <w:rFonts w:ascii="Calibri" w:hAnsi="Calibri"/>
          <w:lang w:eastAsia="en-US"/>
        </w:rPr>
      </w:pPr>
    </w:p>
    <w:p w14:paraId="09BC7F81" w14:textId="335E441E" w:rsidR="6E806342" w:rsidRDefault="6E806342" w:rsidP="6E806342">
      <w:pPr>
        <w:rPr>
          <w:rFonts w:ascii="Calibri" w:eastAsia="Calibri" w:hAnsi="Calibri" w:cs="Calibri"/>
          <w:b/>
          <w:bCs/>
          <w:i/>
          <w:iCs/>
        </w:rPr>
      </w:pPr>
      <w:r w:rsidRPr="6E806342">
        <w:rPr>
          <w:rFonts w:ascii="Calibri" w:eastAsia="Calibri" w:hAnsi="Calibri" w:cs="Calibri"/>
          <w:b/>
          <w:bCs/>
          <w:i/>
          <w:iCs/>
        </w:rPr>
        <w:t>Tablo 2.1 Biyoloji Bölümü’nün Öğretim Amaçları (ÖA) ile FEDEK Program Çıktıları Arasındaki İlişki</w:t>
      </w:r>
    </w:p>
    <w:p w14:paraId="36C7214A" w14:textId="0A0BBEF1" w:rsidR="6E806342" w:rsidRDefault="6E806342" w:rsidP="6E806342">
      <w:pPr>
        <w:rPr>
          <w:rFonts w:ascii="Calibri" w:eastAsia="Calibri" w:hAnsi="Calibri" w:cs="Calibri"/>
          <w:b/>
          <w:bCs/>
          <w:i/>
          <w:iCs/>
          <w:sz w:val="22"/>
          <w:szCs w:val="22"/>
        </w:rPr>
      </w:pPr>
    </w:p>
    <w:tbl>
      <w:tblPr>
        <w:tblStyle w:val="TabloKlavuzu"/>
        <w:tblW w:w="0" w:type="auto"/>
        <w:tblLayout w:type="fixed"/>
        <w:tblLook w:val="04A0" w:firstRow="1" w:lastRow="0" w:firstColumn="1" w:lastColumn="0" w:noHBand="0" w:noVBand="1"/>
      </w:tblPr>
      <w:tblGrid>
        <w:gridCol w:w="812"/>
        <w:gridCol w:w="737"/>
        <w:gridCol w:w="753"/>
        <w:gridCol w:w="768"/>
        <w:gridCol w:w="772"/>
        <w:gridCol w:w="755"/>
        <w:gridCol w:w="772"/>
        <w:gridCol w:w="786"/>
        <w:gridCol w:w="803"/>
        <w:gridCol w:w="772"/>
        <w:gridCol w:w="757"/>
        <w:gridCol w:w="724"/>
      </w:tblGrid>
      <w:tr w:rsidR="6E806342" w14:paraId="2E6CB59C" w14:textId="77777777" w:rsidTr="6E806342">
        <w:trPr>
          <w:trHeight w:val="300"/>
        </w:trPr>
        <w:tc>
          <w:tcPr>
            <w:tcW w:w="812" w:type="dxa"/>
            <w:tcBorders>
              <w:top w:val="single" w:sz="8" w:space="0" w:color="auto"/>
              <w:left w:val="single" w:sz="8" w:space="0" w:color="auto"/>
              <w:bottom w:val="single" w:sz="8" w:space="0" w:color="auto"/>
              <w:right w:val="single" w:sz="8" w:space="0" w:color="auto"/>
            </w:tcBorders>
            <w:tcMar>
              <w:left w:w="108" w:type="dxa"/>
              <w:right w:w="108" w:type="dxa"/>
            </w:tcMar>
          </w:tcPr>
          <w:p w14:paraId="29A40489" w14:textId="1727E285" w:rsidR="6E806342" w:rsidRDefault="6E806342" w:rsidP="6E806342">
            <w:pPr>
              <w:spacing w:after="120"/>
              <w:rPr>
                <w:rFonts w:ascii="Calibri" w:eastAsia="Calibri" w:hAnsi="Calibri" w:cs="Calibri"/>
              </w:rPr>
            </w:pPr>
          </w:p>
        </w:tc>
        <w:tc>
          <w:tcPr>
            <w:tcW w:w="737" w:type="dxa"/>
            <w:tcBorders>
              <w:top w:val="single" w:sz="8" w:space="0" w:color="auto"/>
              <w:left w:val="single" w:sz="8" w:space="0" w:color="auto"/>
              <w:bottom w:val="single" w:sz="8" w:space="0" w:color="auto"/>
              <w:right w:val="single" w:sz="8" w:space="0" w:color="auto"/>
            </w:tcBorders>
            <w:tcMar>
              <w:left w:w="108" w:type="dxa"/>
              <w:right w:w="108" w:type="dxa"/>
            </w:tcMar>
          </w:tcPr>
          <w:p w14:paraId="220B9EFF" w14:textId="0827F01C" w:rsidR="6E806342" w:rsidRDefault="6E806342" w:rsidP="6E806342">
            <w:pPr>
              <w:spacing w:after="120"/>
              <w:rPr>
                <w:rFonts w:ascii="Calibri" w:eastAsia="Calibri" w:hAnsi="Calibri" w:cs="Calibri"/>
              </w:rPr>
            </w:pPr>
            <w:r w:rsidRPr="6E806342">
              <w:rPr>
                <w:rFonts w:ascii="Calibri" w:eastAsia="Calibri" w:hAnsi="Calibri" w:cs="Calibri"/>
              </w:rPr>
              <w:t>I</w:t>
            </w:r>
          </w:p>
        </w:tc>
        <w:tc>
          <w:tcPr>
            <w:tcW w:w="753" w:type="dxa"/>
            <w:tcBorders>
              <w:top w:val="single" w:sz="8" w:space="0" w:color="auto"/>
              <w:left w:val="single" w:sz="8" w:space="0" w:color="auto"/>
              <w:bottom w:val="single" w:sz="8" w:space="0" w:color="auto"/>
              <w:right w:val="single" w:sz="8" w:space="0" w:color="auto"/>
            </w:tcBorders>
            <w:tcMar>
              <w:left w:w="108" w:type="dxa"/>
              <w:right w:w="108" w:type="dxa"/>
            </w:tcMar>
          </w:tcPr>
          <w:p w14:paraId="53A78682" w14:textId="3DBD435C" w:rsidR="6E806342" w:rsidRDefault="6E806342" w:rsidP="6E806342">
            <w:pPr>
              <w:spacing w:after="120"/>
              <w:rPr>
                <w:rFonts w:ascii="Calibri" w:eastAsia="Calibri" w:hAnsi="Calibri" w:cs="Calibri"/>
              </w:rPr>
            </w:pPr>
            <w:r w:rsidRPr="6E806342">
              <w:rPr>
                <w:rFonts w:ascii="Calibri" w:eastAsia="Calibri" w:hAnsi="Calibri" w:cs="Calibri"/>
              </w:rPr>
              <w:t>II</w:t>
            </w:r>
          </w:p>
        </w:tc>
        <w:tc>
          <w:tcPr>
            <w:tcW w:w="768" w:type="dxa"/>
            <w:tcBorders>
              <w:top w:val="single" w:sz="8" w:space="0" w:color="auto"/>
              <w:left w:val="single" w:sz="8" w:space="0" w:color="auto"/>
              <w:bottom w:val="single" w:sz="8" w:space="0" w:color="auto"/>
              <w:right w:val="single" w:sz="8" w:space="0" w:color="auto"/>
            </w:tcBorders>
            <w:tcMar>
              <w:left w:w="108" w:type="dxa"/>
              <w:right w:w="108" w:type="dxa"/>
            </w:tcMar>
          </w:tcPr>
          <w:p w14:paraId="51D16DB1" w14:textId="74F52CCA" w:rsidR="6E806342" w:rsidRDefault="6E806342" w:rsidP="6E806342">
            <w:pPr>
              <w:spacing w:after="120"/>
              <w:rPr>
                <w:rFonts w:ascii="Calibri" w:eastAsia="Calibri" w:hAnsi="Calibri" w:cs="Calibri"/>
              </w:rPr>
            </w:pPr>
            <w:r w:rsidRPr="6E806342">
              <w:rPr>
                <w:rFonts w:ascii="Calibri" w:eastAsia="Calibri" w:hAnsi="Calibri" w:cs="Calibri"/>
              </w:rPr>
              <w:t>III</w:t>
            </w:r>
          </w:p>
        </w:tc>
        <w:tc>
          <w:tcPr>
            <w:tcW w:w="772" w:type="dxa"/>
            <w:tcBorders>
              <w:top w:val="single" w:sz="8" w:space="0" w:color="auto"/>
              <w:left w:val="single" w:sz="8" w:space="0" w:color="auto"/>
              <w:bottom w:val="single" w:sz="8" w:space="0" w:color="auto"/>
              <w:right w:val="single" w:sz="8" w:space="0" w:color="auto"/>
            </w:tcBorders>
            <w:tcMar>
              <w:left w:w="108" w:type="dxa"/>
              <w:right w:w="108" w:type="dxa"/>
            </w:tcMar>
          </w:tcPr>
          <w:p w14:paraId="13D839EC" w14:textId="558E0E8D" w:rsidR="6E806342" w:rsidRDefault="6E806342" w:rsidP="6E806342">
            <w:pPr>
              <w:spacing w:after="120"/>
              <w:rPr>
                <w:rFonts w:ascii="Calibri" w:eastAsia="Calibri" w:hAnsi="Calibri" w:cs="Calibri"/>
              </w:rPr>
            </w:pPr>
            <w:r w:rsidRPr="6E806342">
              <w:rPr>
                <w:rFonts w:ascii="Calibri" w:eastAsia="Calibri" w:hAnsi="Calibri" w:cs="Calibri"/>
              </w:rPr>
              <w:t>IV</w:t>
            </w:r>
          </w:p>
        </w:tc>
        <w:tc>
          <w:tcPr>
            <w:tcW w:w="755" w:type="dxa"/>
            <w:tcBorders>
              <w:top w:val="single" w:sz="8" w:space="0" w:color="auto"/>
              <w:left w:val="single" w:sz="8" w:space="0" w:color="auto"/>
              <w:bottom w:val="single" w:sz="8" w:space="0" w:color="auto"/>
              <w:right w:val="single" w:sz="8" w:space="0" w:color="auto"/>
            </w:tcBorders>
            <w:tcMar>
              <w:left w:w="108" w:type="dxa"/>
              <w:right w:w="108" w:type="dxa"/>
            </w:tcMar>
          </w:tcPr>
          <w:p w14:paraId="5C069A4D" w14:textId="540ADE5D" w:rsidR="6E806342" w:rsidRDefault="6E806342" w:rsidP="6E806342">
            <w:pPr>
              <w:spacing w:after="120"/>
              <w:rPr>
                <w:rFonts w:ascii="Calibri" w:eastAsia="Calibri" w:hAnsi="Calibri" w:cs="Calibri"/>
              </w:rPr>
            </w:pPr>
            <w:r w:rsidRPr="6E806342">
              <w:rPr>
                <w:rFonts w:ascii="Calibri" w:eastAsia="Calibri" w:hAnsi="Calibri" w:cs="Calibri"/>
              </w:rPr>
              <w:t>V</w:t>
            </w:r>
          </w:p>
        </w:tc>
        <w:tc>
          <w:tcPr>
            <w:tcW w:w="772" w:type="dxa"/>
            <w:tcBorders>
              <w:top w:val="single" w:sz="8" w:space="0" w:color="auto"/>
              <w:left w:val="single" w:sz="8" w:space="0" w:color="auto"/>
              <w:bottom w:val="single" w:sz="8" w:space="0" w:color="auto"/>
              <w:right w:val="single" w:sz="8" w:space="0" w:color="auto"/>
            </w:tcBorders>
            <w:tcMar>
              <w:left w:w="108" w:type="dxa"/>
              <w:right w:w="108" w:type="dxa"/>
            </w:tcMar>
          </w:tcPr>
          <w:p w14:paraId="6839FE3A" w14:textId="21101D9E" w:rsidR="6E806342" w:rsidRDefault="6E806342" w:rsidP="6E806342">
            <w:pPr>
              <w:spacing w:after="120"/>
              <w:rPr>
                <w:rFonts w:ascii="Calibri" w:eastAsia="Calibri" w:hAnsi="Calibri" w:cs="Calibri"/>
              </w:rPr>
            </w:pPr>
            <w:r w:rsidRPr="6E806342">
              <w:rPr>
                <w:rFonts w:ascii="Calibri" w:eastAsia="Calibri" w:hAnsi="Calibri" w:cs="Calibri"/>
              </w:rPr>
              <w:t>VI</w:t>
            </w:r>
          </w:p>
        </w:tc>
        <w:tc>
          <w:tcPr>
            <w:tcW w:w="786" w:type="dxa"/>
            <w:tcBorders>
              <w:top w:val="single" w:sz="8" w:space="0" w:color="auto"/>
              <w:left w:val="single" w:sz="8" w:space="0" w:color="auto"/>
              <w:bottom w:val="single" w:sz="8" w:space="0" w:color="auto"/>
              <w:right w:val="single" w:sz="8" w:space="0" w:color="auto"/>
            </w:tcBorders>
            <w:tcMar>
              <w:left w:w="108" w:type="dxa"/>
              <w:right w:w="108" w:type="dxa"/>
            </w:tcMar>
          </w:tcPr>
          <w:p w14:paraId="4ECE87A6" w14:textId="013D74D2" w:rsidR="6E806342" w:rsidRDefault="6E806342" w:rsidP="6E806342">
            <w:pPr>
              <w:spacing w:after="120"/>
              <w:rPr>
                <w:rFonts w:ascii="Calibri" w:eastAsia="Calibri" w:hAnsi="Calibri" w:cs="Calibri"/>
              </w:rPr>
            </w:pPr>
            <w:r w:rsidRPr="6E806342">
              <w:rPr>
                <w:rFonts w:ascii="Calibri" w:eastAsia="Calibri" w:hAnsi="Calibri" w:cs="Calibri"/>
              </w:rPr>
              <w:t>VII</w:t>
            </w:r>
          </w:p>
        </w:tc>
        <w:tc>
          <w:tcPr>
            <w:tcW w:w="803" w:type="dxa"/>
            <w:tcBorders>
              <w:top w:val="single" w:sz="8" w:space="0" w:color="auto"/>
              <w:left w:val="single" w:sz="8" w:space="0" w:color="auto"/>
              <w:bottom w:val="single" w:sz="8" w:space="0" w:color="auto"/>
              <w:right w:val="single" w:sz="8" w:space="0" w:color="auto"/>
            </w:tcBorders>
            <w:tcMar>
              <w:left w:w="108" w:type="dxa"/>
              <w:right w:w="108" w:type="dxa"/>
            </w:tcMar>
          </w:tcPr>
          <w:p w14:paraId="0C02518F" w14:textId="4C21F19B" w:rsidR="6E806342" w:rsidRDefault="6E806342" w:rsidP="6E806342">
            <w:pPr>
              <w:spacing w:after="120"/>
              <w:rPr>
                <w:rFonts w:ascii="Calibri" w:eastAsia="Calibri" w:hAnsi="Calibri" w:cs="Calibri"/>
              </w:rPr>
            </w:pPr>
            <w:r w:rsidRPr="6E806342">
              <w:rPr>
                <w:rFonts w:ascii="Calibri" w:eastAsia="Calibri" w:hAnsi="Calibri" w:cs="Calibri"/>
              </w:rPr>
              <w:t>VIII</w:t>
            </w:r>
          </w:p>
        </w:tc>
        <w:tc>
          <w:tcPr>
            <w:tcW w:w="772" w:type="dxa"/>
            <w:tcBorders>
              <w:top w:val="single" w:sz="8" w:space="0" w:color="auto"/>
              <w:left w:val="single" w:sz="8" w:space="0" w:color="auto"/>
              <w:bottom w:val="single" w:sz="8" w:space="0" w:color="auto"/>
              <w:right w:val="single" w:sz="8" w:space="0" w:color="auto"/>
            </w:tcBorders>
            <w:tcMar>
              <w:left w:w="108" w:type="dxa"/>
              <w:right w:w="108" w:type="dxa"/>
            </w:tcMar>
          </w:tcPr>
          <w:p w14:paraId="44812F44" w14:textId="71BEF8C6" w:rsidR="6E806342" w:rsidRDefault="6E806342" w:rsidP="6E806342">
            <w:pPr>
              <w:spacing w:after="120"/>
              <w:rPr>
                <w:rFonts w:ascii="Calibri" w:eastAsia="Calibri" w:hAnsi="Calibri" w:cs="Calibri"/>
              </w:rPr>
            </w:pPr>
            <w:r w:rsidRPr="6E806342">
              <w:rPr>
                <w:rFonts w:ascii="Calibri" w:eastAsia="Calibri" w:hAnsi="Calibri" w:cs="Calibri"/>
              </w:rPr>
              <w:t>IX</w:t>
            </w:r>
          </w:p>
        </w:tc>
        <w:tc>
          <w:tcPr>
            <w:tcW w:w="757" w:type="dxa"/>
            <w:tcBorders>
              <w:top w:val="single" w:sz="8" w:space="0" w:color="auto"/>
              <w:left w:val="single" w:sz="8" w:space="0" w:color="auto"/>
              <w:bottom w:val="single" w:sz="8" w:space="0" w:color="auto"/>
              <w:right w:val="single" w:sz="8" w:space="0" w:color="auto"/>
            </w:tcBorders>
            <w:tcMar>
              <w:left w:w="108" w:type="dxa"/>
              <w:right w:w="108" w:type="dxa"/>
            </w:tcMar>
          </w:tcPr>
          <w:p w14:paraId="3F65E9CD" w14:textId="4911692C" w:rsidR="6E806342" w:rsidRDefault="6E806342" w:rsidP="6E806342">
            <w:pPr>
              <w:spacing w:after="120"/>
              <w:rPr>
                <w:rFonts w:ascii="Calibri" w:eastAsia="Calibri" w:hAnsi="Calibri" w:cs="Calibri"/>
              </w:rPr>
            </w:pPr>
            <w:r w:rsidRPr="6E806342">
              <w:rPr>
                <w:rFonts w:ascii="Calibri" w:eastAsia="Calibri" w:hAnsi="Calibri" w:cs="Calibri"/>
              </w:rPr>
              <w:t>X</w:t>
            </w:r>
          </w:p>
        </w:tc>
        <w:tc>
          <w:tcPr>
            <w:tcW w:w="724" w:type="dxa"/>
            <w:tcBorders>
              <w:top w:val="single" w:sz="8" w:space="0" w:color="auto"/>
              <w:left w:val="single" w:sz="8" w:space="0" w:color="auto"/>
              <w:bottom w:val="single" w:sz="8" w:space="0" w:color="auto"/>
              <w:right w:val="single" w:sz="8" w:space="0" w:color="auto"/>
            </w:tcBorders>
            <w:tcMar>
              <w:left w:w="108" w:type="dxa"/>
              <w:right w:w="108" w:type="dxa"/>
            </w:tcMar>
          </w:tcPr>
          <w:p w14:paraId="52690907" w14:textId="1ECDE8B3" w:rsidR="6E806342" w:rsidRDefault="6E806342" w:rsidP="6E806342">
            <w:pPr>
              <w:spacing w:after="120"/>
              <w:rPr>
                <w:rFonts w:ascii="Calibri" w:eastAsia="Calibri" w:hAnsi="Calibri" w:cs="Calibri"/>
              </w:rPr>
            </w:pPr>
            <w:r w:rsidRPr="6E806342">
              <w:rPr>
                <w:rFonts w:ascii="Calibri" w:eastAsia="Calibri" w:hAnsi="Calibri" w:cs="Calibri"/>
              </w:rPr>
              <w:t>XI</w:t>
            </w:r>
          </w:p>
        </w:tc>
      </w:tr>
      <w:tr w:rsidR="6E806342" w14:paraId="04BF0FCA" w14:textId="77777777" w:rsidTr="6E806342">
        <w:trPr>
          <w:trHeight w:val="300"/>
        </w:trPr>
        <w:tc>
          <w:tcPr>
            <w:tcW w:w="812" w:type="dxa"/>
            <w:tcBorders>
              <w:top w:val="single" w:sz="8" w:space="0" w:color="auto"/>
              <w:left w:val="single" w:sz="8" w:space="0" w:color="auto"/>
              <w:bottom w:val="single" w:sz="8" w:space="0" w:color="auto"/>
              <w:right w:val="single" w:sz="8" w:space="0" w:color="auto"/>
            </w:tcBorders>
            <w:tcMar>
              <w:left w:w="108" w:type="dxa"/>
              <w:right w:w="108" w:type="dxa"/>
            </w:tcMar>
          </w:tcPr>
          <w:p w14:paraId="7B76B547" w14:textId="35C0849C" w:rsidR="6E806342" w:rsidRDefault="6E806342" w:rsidP="6E806342">
            <w:pPr>
              <w:spacing w:after="120"/>
              <w:rPr>
                <w:rFonts w:ascii="Calibri" w:eastAsia="Calibri" w:hAnsi="Calibri" w:cs="Calibri"/>
              </w:rPr>
            </w:pPr>
            <w:r w:rsidRPr="6E806342">
              <w:rPr>
                <w:rFonts w:ascii="Calibri" w:eastAsia="Calibri" w:hAnsi="Calibri" w:cs="Calibri"/>
              </w:rPr>
              <w:t>ÖA1</w:t>
            </w:r>
          </w:p>
        </w:tc>
        <w:tc>
          <w:tcPr>
            <w:tcW w:w="737" w:type="dxa"/>
            <w:tcBorders>
              <w:top w:val="single" w:sz="8" w:space="0" w:color="auto"/>
              <w:left w:val="single" w:sz="8" w:space="0" w:color="auto"/>
              <w:bottom w:val="single" w:sz="8" w:space="0" w:color="auto"/>
              <w:right w:val="single" w:sz="8" w:space="0" w:color="auto"/>
            </w:tcBorders>
            <w:tcMar>
              <w:left w:w="108" w:type="dxa"/>
              <w:right w:w="108" w:type="dxa"/>
            </w:tcMar>
          </w:tcPr>
          <w:p w14:paraId="18946D9C" w14:textId="0DD973CC" w:rsidR="6E806342" w:rsidRDefault="6E806342" w:rsidP="6E806342">
            <w:pPr>
              <w:spacing w:after="120"/>
              <w:rPr>
                <w:rFonts w:ascii="Calibri" w:eastAsia="Calibri" w:hAnsi="Calibri" w:cs="Calibri"/>
              </w:rPr>
            </w:pPr>
            <w:r w:rsidRPr="6E806342">
              <w:rPr>
                <w:rFonts w:ascii="Calibri" w:eastAsia="Calibri" w:hAnsi="Calibri" w:cs="Calibri"/>
              </w:rPr>
              <w:t>X</w:t>
            </w:r>
          </w:p>
        </w:tc>
        <w:tc>
          <w:tcPr>
            <w:tcW w:w="753" w:type="dxa"/>
            <w:tcBorders>
              <w:top w:val="single" w:sz="8" w:space="0" w:color="auto"/>
              <w:left w:val="single" w:sz="8" w:space="0" w:color="auto"/>
              <w:bottom w:val="single" w:sz="8" w:space="0" w:color="auto"/>
              <w:right w:val="single" w:sz="8" w:space="0" w:color="auto"/>
            </w:tcBorders>
            <w:tcMar>
              <w:left w:w="108" w:type="dxa"/>
              <w:right w:w="108" w:type="dxa"/>
            </w:tcMar>
          </w:tcPr>
          <w:p w14:paraId="7D2FD9BC" w14:textId="4570CDF6" w:rsidR="6E806342" w:rsidRDefault="6E806342" w:rsidP="6E806342">
            <w:pPr>
              <w:spacing w:after="120"/>
              <w:rPr>
                <w:rFonts w:ascii="Calibri" w:eastAsia="Calibri" w:hAnsi="Calibri" w:cs="Calibri"/>
              </w:rPr>
            </w:pPr>
            <w:r w:rsidRPr="6E806342">
              <w:rPr>
                <w:rFonts w:ascii="Calibri" w:eastAsia="Calibri" w:hAnsi="Calibri" w:cs="Calibri"/>
              </w:rPr>
              <w:t xml:space="preserve"> </w:t>
            </w:r>
          </w:p>
        </w:tc>
        <w:tc>
          <w:tcPr>
            <w:tcW w:w="768" w:type="dxa"/>
            <w:tcBorders>
              <w:top w:val="single" w:sz="8" w:space="0" w:color="auto"/>
              <w:left w:val="single" w:sz="8" w:space="0" w:color="auto"/>
              <w:bottom w:val="single" w:sz="8" w:space="0" w:color="auto"/>
              <w:right w:val="single" w:sz="8" w:space="0" w:color="auto"/>
            </w:tcBorders>
            <w:tcMar>
              <w:left w:w="108" w:type="dxa"/>
              <w:right w:w="108" w:type="dxa"/>
            </w:tcMar>
          </w:tcPr>
          <w:p w14:paraId="7C7F6FD3" w14:textId="5B955E7A" w:rsidR="6E806342" w:rsidRDefault="6E806342" w:rsidP="6E806342">
            <w:pPr>
              <w:spacing w:after="120"/>
              <w:rPr>
                <w:rFonts w:ascii="Calibri" w:eastAsia="Calibri" w:hAnsi="Calibri" w:cs="Calibri"/>
              </w:rPr>
            </w:pPr>
            <w:r w:rsidRPr="6E806342">
              <w:rPr>
                <w:rFonts w:ascii="Calibri" w:eastAsia="Calibri" w:hAnsi="Calibri" w:cs="Calibri"/>
              </w:rPr>
              <w:t xml:space="preserve"> </w:t>
            </w:r>
          </w:p>
        </w:tc>
        <w:tc>
          <w:tcPr>
            <w:tcW w:w="772" w:type="dxa"/>
            <w:tcBorders>
              <w:top w:val="single" w:sz="8" w:space="0" w:color="auto"/>
              <w:left w:val="single" w:sz="8" w:space="0" w:color="auto"/>
              <w:bottom w:val="single" w:sz="8" w:space="0" w:color="auto"/>
              <w:right w:val="single" w:sz="8" w:space="0" w:color="auto"/>
            </w:tcBorders>
            <w:tcMar>
              <w:left w:w="108" w:type="dxa"/>
              <w:right w:w="108" w:type="dxa"/>
            </w:tcMar>
          </w:tcPr>
          <w:p w14:paraId="5A8DDFA7" w14:textId="24F6DFEA" w:rsidR="6E806342" w:rsidRDefault="6E806342" w:rsidP="6E806342">
            <w:pPr>
              <w:spacing w:after="120"/>
              <w:rPr>
                <w:rFonts w:ascii="Calibri" w:eastAsia="Calibri" w:hAnsi="Calibri" w:cs="Calibri"/>
              </w:rPr>
            </w:pPr>
            <w:r w:rsidRPr="6E806342">
              <w:rPr>
                <w:rFonts w:ascii="Calibri" w:eastAsia="Calibri" w:hAnsi="Calibri" w:cs="Calibri"/>
              </w:rPr>
              <w:t xml:space="preserve"> </w:t>
            </w:r>
          </w:p>
        </w:tc>
        <w:tc>
          <w:tcPr>
            <w:tcW w:w="755" w:type="dxa"/>
            <w:tcBorders>
              <w:top w:val="single" w:sz="8" w:space="0" w:color="auto"/>
              <w:left w:val="single" w:sz="8" w:space="0" w:color="auto"/>
              <w:bottom w:val="single" w:sz="8" w:space="0" w:color="auto"/>
              <w:right w:val="single" w:sz="8" w:space="0" w:color="auto"/>
            </w:tcBorders>
            <w:tcMar>
              <w:left w:w="108" w:type="dxa"/>
              <w:right w:w="108" w:type="dxa"/>
            </w:tcMar>
          </w:tcPr>
          <w:p w14:paraId="52B36676" w14:textId="4C329186" w:rsidR="6E806342" w:rsidRDefault="6E806342" w:rsidP="6E806342">
            <w:pPr>
              <w:spacing w:after="120"/>
              <w:rPr>
                <w:rFonts w:ascii="Calibri" w:eastAsia="Calibri" w:hAnsi="Calibri" w:cs="Calibri"/>
              </w:rPr>
            </w:pPr>
            <w:r w:rsidRPr="6E806342">
              <w:rPr>
                <w:rFonts w:ascii="Calibri" w:eastAsia="Calibri" w:hAnsi="Calibri" w:cs="Calibri"/>
              </w:rPr>
              <w:t>X</w:t>
            </w:r>
          </w:p>
        </w:tc>
        <w:tc>
          <w:tcPr>
            <w:tcW w:w="772" w:type="dxa"/>
            <w:tcBorders>
              <w:top w:val="single" w:sz="8" w:space="0" w:color="auto"/>
              <w:left w:val="single" w:sz="8" w:space="0" w:color="auto"/>
              <w:bottom w:val="single" w:sz="8" w:space="0" w:color="auto"/>
              <w:right w:val="single" w:sz="8" w:space="0" w:color="auto"/>
            </w:tcBorders>
            <w:tcMar>
              <w:left w:w="108" w:type="dxa"/>
              <w:right w:w="108" w:type="dxa"/>
            </w:tcMar>
          </w:tcPr>
          <w:p w14:paraId="6F7BD73E" w14:textId="3B658B17" w:rsidR="6E806342" w:rsidRDefault="6E806342" w:rsidP="6E806342">
            <w:pPr>
              <w:spacing w:after="120"/>
              <w:rPr>
                <w:rFonts w:ascii="Calibri" w:eastAsia="Calibri" w:hAnsi="Calibri" w:cs="Calibri"/>
              </w:rPr>
            </w:pPr>
            <w:r w:rsidRPr="6E806342">
              <w:rPr>
                <w:rFonts w:ascii="Calibri" w:eastAsia="Calibri" w:hAnsi="Calibri" w:cs="Calibri"/>
              </w:rPr>
              <w:t>X</w:t>
            </w:r>
          </w:p>
        </w:tc>
        <w:tc>
          <w:tcPr>
            <w:tcW w:w="786" w:type="dxa"/>
            <w:tcBorders>
              <w:top w:val="single" w:sz="8" w:space="0" w:color="auto"/>
              <w:left w:val="single" w:sz="8" w:space="0" w:color="auto"/>
              <w:bottom w:val="single" w:sz="8" w:space="0" w:color="auto"/>
              <w:right w:val="single" w:sz="8" w:space="0" w:color="auto"/>
            </w:tcBorders>
            <w:tcMar>
              <w:left w:w="108" w:type="dxa"/>
              <w:right w:w="108" w:type="dxa"/>
            </w:tcMar>
          </w:tcPr>
          <w:p w14:paraId="37C0D80F" w14:textId="795B9B02" w:rsidR="6E806342" w:rsidRDefault="6E806342" w:rsidP="6E806342">
            <w:pPr>
              <w:spacing w:after="120"/>
              <w:rPr>
                <w:rFonts w:ascii="Calibri" w:eastAsia="Calibri" w:hAnsi="Calibri" w:cs="Calibri"/>
              </w:rPr>
            </w:pPr>
            <w:r w:rsidRPr="6E806342">
              <w:rPr>
                <w:rFonts w:ascii="Calibri" w:eastAsia="Calibri" w:hAnsi="Calibri" w:cs="Calibri"/>
              </w:rPr>
              <w:t xml:space="preserve"> </w:t>
            </w:r>
          </w:p>
        </w:tc>
        <w:tc>
          <w:tcPr>
            <w:tcW w:w="803" w:type="dxa"/>
            <w:tcBorders>
              <w:top w:val="single" w:sz="8" w:space="0" w:color="auto"/>
              <w:left w:val="single" w:sz="8" w:space="0" w:color="auto"/>
              <w:bottom w:val="single" w:sz="8" w:space="0" w:color="auto"/>
              <w:right w:val="single" w:sz="8" w:space="0" w:color="auto"/>
            </w:tcBorders>
            <w:tcMar>
              <w:left w:w="108" w:type="dxa"/>
              <w:right w:w="108" w:type="dxa"/>
            </w:tcMar>
          </w:tcPr>
          <w:p w14:paraId="1EBC76E2" w14:textId="6877E2A9" w:rsidR="6E806342" w:rsidRDefault="6E806342" w:rsidP="6E806342">
            <w:pPr>
              <w:spacing w:after="120"/>
              <w:rPr>
                <w:rFonts w:ascii="Calibri" w:eastAsia="Calibri" w:hAnsi="Calibri" w:cs="Calibri"/>
              </w:rPr>
            </w:pPr>
            <w:r w:rsidRPr="6E806342">
              <w:rPr>
                <w:rFonts w:ascii="Calibri" w:eastAsia="Calibri" w:hAnsi="Calibri" w:cs="Calibri"/>
              </w:rPr>
              <w:t xml:space="preserve"> </w:t>
            </w:r>
          </w:p>
        </w:tc>
        <w:tc>
          <w:tcPr>
            <w:tcW w:w="772" w:type="dxa"/>
            <w:tcBorders>
              <w:top w:val="single" w:sz="8" w:space="0" w:color="auto"/>
              <w:left w:val="single" w:sz="8" w:space="0" w:color="auto"/>
              <w:bottom w:val="single" w:sz="8" w:space="0" w:color="auto"/>
              <w:right w:val="single" w:sz="8" w:space="0" w:color="auto"/>
            </w:tcBorders>
            <w:tcMar>
              <w:left w:w="108" w:type="dxa"/>
              <w:right w:w="108" w:type="dxa"/>
            </w:tcMar>
          </w:tcPr>
          <w:p w14:paraId="44421DE2" w14:textId="5EF1A13B" w:rsidR="6E806342" w:rsidRDefault="6E806342" w:rsidP="6E806342">
            <w:pPr>
              <w:spacing w:after="120"/>
              <w:rPr>
                <w:rFonts w:ascii="Calibri" w:eastAsia="Calibri" w:hAnsi="Calibri" w:cs="Calibri"/>
              </w:rPr>
            </w:pPr>
            <w:r w:rsidRPr="6E806342">
              <w:rPr>
                <w:rFonts w:ascii="Calibri" w:eastAsia="Calibri" w:hAnsi="Calibri" w:cs="Calibri"/>
              </w:rPr>
              <w:t xml:space="preserve"> </w:t>
            </w:r>
          </w:p>
        </w:tc>
        <w:tc>
          <w:tcPr>
            <w:tcW w:w="757" w:type="dxa"/>
            <w:tcBorders>
              <w:top w:val="single" w:sz="8" w:space="0" w:color="auto"/>
              <w:left w:val="single" w:sz="8" w:space="0" w:color="auto"/>
              <w:bottom w:val="single" w:sz="8" w:space="0" w:color="auto"/>
              <w:right w:val="single" w:sz="8" w:space="0" w:color="auto"/>
            </w:tcBorders>
            <w:tcMar>
              <w:left w:w="108" w:type="dxa"/>
              <w:right w:w="108" w:type="dxa"/>
            </w:tcMar>
          </w:tcPr>
          <w:p w14:paraId="0C43B721" w14:textId="4CB50324" w:rsidR="6E806342" w:rsidRDefault="6E806342" w:rsidP="6E806342">
            <w:pPr>
              <w:spacing w:after="120"/>
              <w:rPr>
                <w:rFonts w:ascii="Calibri" w:eastAsia="Calibri" w:hAnsi="Calibri" w:cs="Calibri"/>
              </w:rPr>
            </w:pPr>
            <w:r w:rsidRPr="6E806342">
              <w:rPr>
                <w:rFonts w:ascii="Calibri" w:eastAsia="Calibri" w:hAnsi="Calibri" w:cs="Calibri"/>
              </w:rPr>
              <w:t xml:space="preserve"> </w:t>
            </w:r>
          </w:p>
        </w:tc>
        <w:tc>
          <w:tcPr>
            <w:tcW w:w="724" w:type="dxa"/>
            <w:tcBorders>
              <w:top w:val="single" w:sz="8" w:space="0" w:color="auto"/>
              <w:left w:val="single" w:sz="8" w:space="0" w:color="auto"/>
              <w:bottom w:val="single" w:sz="8" w:space="0" w:color="auto"/>
              <w:right w:val="single" w:sz="8" w:space="0" w:color="auto"/>
            </w:tcBorders>
            <w:tcMar>
              <w:left w:w="108" w:type="dxa"/>
              <w:right w:w="108" w:type="dxa"/>
            </w:tcMar>
          </w:tcPr>
          <w:p w14:paraId="40A48F02" w14:textId="11C7FDE6" w:rsidR="6E806342" w:rsidRDefault="6E806342" w:rsidP="6E806342">
            <w:pPr>
              <w:spacing w:after="120"/>
              <w:rPr>
                <w:rFonts w:ascii="Calibri" w:eastAsia="Calibri" w:hAnsi="Calibri" w:cs="Calibri"/>
              </w:rPr>
            </w:pPr>
            <w:r w:rsidRPr="6E806342">
              <w:rPr>
                <w:rFonts w:ascii="Calibri" w:eastAsia="Calibri" w:hAnsi="Calibri" w:cs="Calibri"/>
              </w:rPr>
              <w:t xml:space="preserve"> </w:t>
            </w:r>
          </w:p>
        </w:tc>
      </w:tr>
      <w:tr w:rsidR="6E806342" w14:paraId="19F0BD67" w14:textId="77777777" w:rsidTr="6E806342">
        <w:trPr>
          <w:trHeight w:val="300"/>
        </w:trPr>
        <w:tc>
          <w:tcPr>
            <w:tcW w:w="812" w:type="dxa"/>
            <w:tcBorders>
              <w:top w:val="single" w:sz="8" w:space="0" w:color="auto"/>
              <w:left w:val="single" w:sz="8" w:space="0" w:color="auto"/>
              <w:bottom w:val="single" w:sz="8" w:space="0" w:color="auto"/>
              <w:right w:val="single" w:sz="8" w:space="0" w:color="auto"/>
            </w:tcBorders>
            <w:tcMar>
              <w:left w:w="108" w:type="dxa"/>
              <w:right w:w="108" w:type="dxa"/>
            </w:tcMar>
          </w:tcPr>
          <w:p w14:paraId="0CD7EC1A" w14:textId="639B343C" w:rsidR="6E806342" w:rsidRDefault="6E806342" w:rsidP="6E806342">
            <w:pPr>
              <w:spacing w:after="120"/>
              <w:rPr>
                <w:rFonts w:ascii="Calibri" w:eastAsia="Calibri" w:hAnsi="Calibri" w:cs="Calibri"/>
              </w:rPr>
            </w:pPr>
            <w:r w:rsidRPr="6E806342">
              <w:rPr>
                <w:rFonts w:ascii="Calibri" w:eastAsia="Calibri" w:hAnsi="Calibri" w:cs="Calibri"/>
              </w:rPr>
              <w:t>ÖA2</w:t>
            </w:r>
          </w:p>
        </w:tc>
        <w:tc>
          <w:tcPr>
            <w:tcW w:w="737" w:type="dxa"/>
            <w:tcBorders>
              <w:top w:val="single" w:sz="8" w:space="0" w:color="auto"/>
              <w:left w:val="single" w:sz="8" w:space="0" w:color="auto"/>
              <w:bottom w:val="single" w:sz="8" w:space="0" w:color="auto"/>
              <w:right w:val="single" w:sz="8" w:space="0" w:color="auto"/>
            </w:tcBorders>
            <w:tcMar>
              <w:left w:w="108" w:type="dxa"/>
              <w:right w:w="108" w:type="dxa"/>
            </w:tcMar>
          </w:tcPr>
          <w:p w14:paraId="6D1C7B8D" w14:textId="43453A60" w:rsidR="6E806342" w:rsidRDefault="6E806342" w:rsidP="6E806342">
            <w:pPr>
              <w:spacing w:after="120"/>
              <w:rPr>
                <w:rFonts w:ascii="Calibri" w:eastAsia="Calibri" w:hAnsi="Calibri" w:cs="Calibri"/>
              </w:rPr>
            </w:pPr>
            <w:r w:rsidRPr="6E806342">
              <w:rPr>
                <w:rFonts w:ascii="Calibri" w:eastAsia="Calibri" w:hAnsi="Calibri" w:cs="Calibri"/>
              </w:rPr>
              <w:t xml:space="preserve"> </w:t>
            </w:r>
          </w:p>
        </w:tc>
        <w:tc>
          <w:tcPr>
            <w:tcW w:w="753" w:type="dxa"/>
            <w:tcBorders>
              <w:top w:val="single" w:sz="8" w:space="0" w:color="auto"/>
              <w:left w:val="single" w:sz="8" w:space="0" w:color="auto"/>
              <w:bottom w:val="single" w:sz="8" w:space="0" w:color="auto"/>
              <w:right w:val="single" w:sz="8" w:space="0" w:color="auto"/>
            </w:tcBorders>
            <w:tcMar>
              <w:left w:w="108" w:type="dxa"/>
              <w:right w:w="108" w:type="dxa"/>
            </w:tcMar>
          </w:tcPr>
          <w:p w14:paraId="548519E1" w14:textId="6D3B4772" w:rsidR="6E806342" w:rsidRDefault="6E806342" w:rsidP="6E806342">
            <w:pPr>
              <w:spacing w:after="120"/>
              <w:rPr>
                <w:rFonts w:ascii="Calibri" w:eastAsia="Calibri" w:hAnsi="Calibri" w:cs="Calibri"/>
              </w:rPr>
            </w:pPr>
            <w:r w:rsidRPr="6E806342">
              <w:rPr>
                <w:rFonts w:ascii="Calibri" w:eastAsia="Calibri" w:hAnsi="Calibri" w:cs="Calibri"/>
              </w:rPr>
              <w:t>X</w:t>
            </w:r>
          </w:p>
        </w:tc>
        <w:tc>
          <w:tcPr>
            <w:tcW w:w="768" w:type="dxa"/>
            <w:tcBorders>
              <w:top w:val="single" w:sz="8" w:space="0" w:color="auto"/>
              <w:left w:val="single" w:sz="8" w:space="0" w:color="auto"/>
              <w:bottom w:val="single" w:sz="8" w:space="0" w:color="auto"/>
              <w:right w:val="single" w:sz="8" w:space="0" w:color="auto"/>
            </w:tcBorders>
            <w:tcMar>
              <w:left w:w="108" w:type="dxa"/>
              <w:right w:w="108" w:type="dxa"/>
            </w:tcMar>
          </w:tcPr>
          <w:p w14:paraId="67BCFFAA" w14:textId="5BB9D7EF" w:rsidR="6E806342" w:rsidRDefault="6E806342" w:rsidP="6E806342">
            <w:pPr>
              <w:spacing w:after="120"/>
              <w:rPr>
                <w:rFonts w:ascii="Calibri" w:eastAsia="Calibri" w:hAnsi="Calibri" w:cs="Calibri"/>
              </w:rPr>
            </w:pPr>
            <w:r w:rsidRPr="6E806342">
              <w:rPr>
                <w:rFonts w:ascii="Calibri" w:eastAsia="Calibri" w:hAnsi="Calibri" w:cs="Calibri"/>
              </w:rPr>
              <w:t xml:space="preserve"> </w:t>
            </w:r>
          </w:p>
        </w:tc>
        <w:tc>
          <w:tcPr>
            <w:tcW w:w="772" w:type="dxa"/>
            <w:tcBorders>
              <w:top w:val="single" w:sz="8" w:space="0" w:color="auto"/>
              <w:left w:val="single" w:sz="8" w:space="0" w:color="auto"/>
              <w:bottom w:val="single" w:sz="8" w:space="0" w:color="auto"/>
              <w:right w:val="single" w:sz="8" w:space="0" w:color="auto"/>
            </w:tcBorders>
            <w:tcMar>
              <w:left w:w="108" w:type="dxa"/>
              <w:right w:w="108" w:type="dxa"/>
            </w:tcMar>
          </w:tcPr>
          <w:p w14:paraId="2C359084" w14:textId="6F402E4E" w:rsidR="6E806342" w:rsidRDefault="6E806342" w:rsidP="6E806342">
            <w:pPr>
              <w:spacing w:after="120"/>
              <w:rPr>
                <w:rFonts w:ascii="Calibri" w:eastAsia="Calibri" w:hAnsi="Calibri" w:cs="Calibri"/>
              </w:rPr>
            </w:pPr>
            <w:r w:rsidRPr="6E806342">
              <w:rPr>
                <w:rFonts w:ascii="Calibri" w:eastAsia="Calibri" w:hAnsi="Calibri" w:cs="Calibri"/>
              </w:rPr>
              <w:t xml:space="preserve"> </w:t>
            </w:r>
          </w:p>
        </w:tc>
        <w:tc>
          <w:tcPr>
            <w:tcW w:w="755" w:type="dxa"/>
            <w:tcBorders>
              <w:top w:val="single" w:sz="8" w:space="0" w:color="auto"/>
              <w:left w:val="single" w:sz="8" w:space="0" w:color="auto"/>
              <w:bottom w:val="single" w:sz="8" w:space="0" w:color="auto"/>
              <w:right w:val="single" w:sz="8" w:space="0" w:color="auto"/>
            </w:tcBorders>
            <w:tcMar>
              <w:left w:w="108" w:type="dxa"/>
              <w:right w:w="108" w:type="dxa"/>
            </w:tcMar>
          </w:tcPr>
          <w:p w14:paraId="7B3B8FD2" w14:textId="2BB2F552" w:rsidR="6E806342" w:rsidRDefault="6E806342" w:rsidP="6E806342">
            <w:pPr>
              <w:spacing w:after="120"/>
              <w:rPr>
                <w:rFonts w:ascii="Calibri" w:eastAsia="Calibri" w:hAnsi="Calibri" w:cs="Calibri"/>
              </w:rPr>
            </w:pPr>
            <w:r w:rsidRPr="6E806342">
              <w:rPr>
                <w:rFonts w:ascii="Calibri" w:eastAsia="Calibri" w:hAnsi="Calibri" w:cs="Calibri"/>
              </w:rPr>
              <w:t xml:space="preserve"> </w:t>
            </w:r>
          </w:p>
        </w:tc>
        <w:tc>
          <w:tcPr>
            <w:tcW w:w="772" w:type="dxa"/>
            <w:tcBorders>
              <w:top w:val="single" w:sz="8" w:space="0" w:color="auto"/>
              <w:left w:val="single" w:sz="8" w:space="0" w:color="auto"/>
              <w:bottom w:val="single" w:sz="8" w:space="0" w:color="auto"/>
              <w:right w:val="single" w:sz="8" w:space="0" w:color="auto"/>
            </w:tcBorders>
            <w:tcMar>
              <w:left w:w="108" w:type="dxa"/>
              <w:right w:w="108" w:type="dxa"/>
            </w:tcMar>
          </w:tcPr>
          <w:p w14:paraId="2AEABDC3" w14:textId="52789036" w:rsidR="6E806342" w:rsidRDefault="6E806342" w:rsidP="6E806342">
            <w:pPr>
              <w:spacing w:after="120"/>
              <w:rPr>
                <w:rFonts w:ascii="Calibri" w:eastAsia="Calibri" w:hAnsi="Calibri" w:cs="Calibri"/>
              </w:rPr>
            </w:pPr>
            <w:r w:rsidRPr="6E806342">
              <w:rPr>
                <w:rFonts w:ascii="Calibri" w:eastAsia="Calibri" w:hAnsi="Calibri" w:cs="Calibri"/>
              </w:rPr>
              <w:t>X</w:t>
            </w:r>
          </w:p>
        </w:tc>
        <w:tc>
          <w:tcPr>
            <w:tcW w:w="786" w:type="dxa"/>
            <w:tcBorders>
              <w:top w:val="single" w:sz="8" w:space="0" w:color="auto"/>
              <w:left w:val="single" w:sz="8" w:space="0" w:color="auto"/>
              <w:bottom w:val="single" w:sz="8" w:space="0" w:color="auto"/>
              <w:right w:val="single" w:sz="8" w:space="0" w:color="auto"/>
            </w:tcBorders>
            <w:tcMar>
              <w:left w:w="108" w:type="dxa"/>
              <w:right w:w="108" w:type="dxa"/>
            </w:tcMar>
          </w:tcPr>
          <w:p w14:paraId="286E0CDD" w14:textId="416E125D" w:rsidR="6E806342" w:rsidRDefault="6E806342" w:rsidP="6E806342">
            <w:pPr>
              <w:spacing w:after="120"/>
              <w:rPr>
                <w:rFonts w:ascii="Calibri" w:eastAsia="Calibri" w:hAnsi="Calibri" w:cs="Calibri"/>
              </w:rPr>
            </w:pPr>
            <w:r w:rsidRPr="6E806342">
              <w:rPr>
                <w:rFonts w:ascii="Calibri" w:eastAsia="Calibri" w:hAnsi="Calibri" w:cs="Calibri"/>
              </w:rPr>
              <w:t xml:space="preserve"> </w:t>
            </w:r>
          </w:p>
        </w:tc>
        <w:tc>
          <w:tcPr>
            <w:tcW w:w="803" w:type="dxa"/>
            <w:tcBorders>
              <w:top w:val="single" w:sz="8" w:space="0" w:color="auto"/>
              <w:left w:val="single" w:sz="8" w:space="0" w:color="auto"/>
              <w:bottom w:val="single" w:sz="8" w:space="0" w:color="auto"/>
              <w:right w:val="single" w:sz="8" w:space="0" w:color="auto"/>
            </w:tcBorders>
            <w:tcMar>
              <w:left w:w="108" w:type="dxa"/>
              <w:right w:w="108" w:type="dxa"/>
            </w:tcMar>
          </w:tcPr>
          <w:p w14:paraId="0391B3F4" w14:textId="4997F217" w:rsidR="6E806342" w:rsidRDefault="6E806342" w:rsidP="6E806342">
            <w:pPr>
              <w:spacing w:after="120"/>
              <w:rPr>
                <w:rFonts w:ascii="Calibri" w:eastAsia="Calibri" w:hAnsi="Calibri" w:cs="Calibri"/>
              </w:rPr>
            </w:pPr>
            <w:r w:rsidRPr="6E806342">
              <w:rPr>
                <w:rFonts w:ascii="Calibri" w:eastAsia="Calibri" w:hAnsi="Calibri" w:cs="Calibri"/>
              </w:rPr>
              <w:t xml:space="preserve"> </w:t>
            </w:r>
          </w:p>
        </w:tc>
        <w:tc>
          <w:tcPr>
            <w:tcW w:w="772" w:type="dxa"/>
            <w:tcBorders>
              <w:top w:val="single" w:sz="8" w:space="0" w:color="auto"/>
              <w:left w:val="single" w:sz="8" w:space="0" w:color="auto"/>
              <w:bottom w:val="single" w:sz="8" w:space="0" w:color="auto"/>
              <w:right w:val="single" w:sz="8" w:space="0" w:color="auto"/>
            </w:tcBorders>
            <w:tcMar>
              <w:left w:w="108" w:type="dxa"/>
              <w:right w:w="108" w:type="dxa"/>
            </w:tcMar>
          </w:tcPr>
          <w:p w14:paraId="414E86BA" w14:textId="46C71D45" w:rsidR="6E806342" w:rsidRDefault="6E806342" w:rsidP="6E806342">
            <w:pPr>
              <w:spacing w:after="120"/>
              <w:rPr>
                <w:rFonts w:ascii="Calibri" w:eastAsia="Calibri" w:hAnsi="Calibri" w:cs="Calibri"/>
              </w:rPr>
            </w:pPr>
            <w:r w:rsidRPr="6E806342">
              <w:rPr>
                <w:rFonts w:ascii="Calibri" w:eastAsia="Calibri" w:hAnsi="Calibri" w:cs="Calibri"/>
              </w:rPr>
              <w:t xml:space="preserve"> </w:t>
            </w:r>
          </w:p>
        </w:tc>
        <w:tc>
          <w:tcPr>
            <w:tcW w:w="757" w:type="dxa"/>
            <w:tcBorders>
              <w:top w:val="single" w:sz="8" w:space="0" w:color="auto"/>
              <w:left w:val="single" w:sz="8" w:space="0" w:color="auto"/>
              <w:bottom w:val="single" w:sz="8" w:space="0" w:color="auto"/>
              <w:right w:val="single" w:sz="8" w:space="0" w:color="auto"/>
            </w:tcBorders>
            <w:tcMar>
              <w:left w:w="108" w:type="dxa"/>
              <w:right w:w="108" w:type="dxa"/>
            </w:tcMar>
          </w:tcPr>
          <w:p w14:paraId="4E028F8D" w14:textId="2181FF6E" w:rsidR="6E806342" w:rsidRDefault="6E806342" w:rsidP="6E806342">
            <w:pPr>
              <w:spacing w:after="120"/>
              <w:rPr>
                <w:rFonts w:ascii="Calibri" w:eastAsia="Calibri" w:hAnsi="Calibri" w:cs="Calibri"/>
              </w:rPr>
            </w:pPr>
            <w:r w:rsidRPr="6E806342">
              <w:rPr>
                <w:rFonts w:ascii="Calibri" w:eastAsia="Calibri" w:hAnsi="Calibri" w:cs="Calibri"/>
              </w:rPr>
              <w:t xml:space="preserve"> </w:t>
            </w:r>
          </w:p>
        </w:tc>
        <w:tc>
          <w:tcPr>
            <w:tcW w:w="724" w:type="dxa"/>
            <w:tcBorders>
              <w:top w:val="single" w:sz="8" w:space="0" w:color="auto"/>
              <w:left w:val="single" w:sz="8" w:space="0" w:color="auto"/>
              <w:bottom w:val="single" w:sz="8" w:space="0" w:color="auto"/>
              <w:right w:val="single" w:sz="8" w:space="0" w:color="auto"/>
            </w:tcBorders>
            <w:tcMar>
              <w:left w:w="108" w:type="dxa"/>
              <w:right w:w="108" w:type="dxa"/>
            </w:tcMar>
          </w:tcPr>
          <w:p w14:paraId="5DE33474" w14:textId="72149AEB" w:rsidR="6E806342" w:rsidRDefault="6E806342" w:rsidP="6E806342">
            <w:pPr>
              <w:spacing w:after="120"/>
              <w:rPr>
                <w:rFonts w:ascii="Calibri" w:eastAsia="Calibri" w:hAnsi="Calibri" w:cs="Calibri"/>
              </w:rPr>
            </w:pPr>
            <w:r w:rsidRPr="6E806342">
              <w:rPr>
                <w:rFonts w:ascii="Calibri" w:eastAsia="Calibri" w:hAnsi="Calibri" w:cs="Calibri"/>
              </w:rPr>
              <w:t xml:space="preserve"> </w:t>
            </w:r>
          </w:p>
        </w:tc>
      </w:tr>
      <w:tr w:rsidR="6E806342" w14:paraId="5D63BA80" w14:textId="77777777" w:rsidTr="6E806342">
        <w:trPr>
          <w:trHeight w:val="300"/>
        </w:trPr>
        <w:tc>
          <w:tcPr>
            <w:tcW w:w="812" w:type="dxa"/>
            <w:tcBorders>
              <w:top w:val="single" w:sz="8" w:space="0" w:color="auto"/>
              <w:left w:val="single" w:sz="8" w:space="0" w:color="auto"/>
              <w:bottom w:val="single" w:sz="8" w:space="0" w:color="auto"/>
              <w:right w:val="single" w:sz="8" w:space="0" w:color="auto"/>
            </w:tcBorders>
            <w:tcMar>
              <w:left w:w="108" w:type="dxa"/>
              <w:right w:w="108" w:type="dxa"/>
            </w:tcMar>
          </w:tcPr>
          <w:p w14:paraId="239AB0AB" w14:textId="4046CEEB" w:rsidR="6E806342" w:rsidRDefault="6E806342" w:rsidP="6E806342">
            <w:pPr>
              <w:spacing w:after="120"/>
              <w:rPr>
                <w:rFonts w:ascii="Calibri" w:eastAsia="Calibri" w:hAnsi="Calibri" w:cs="Calibri"/>
              </w:rPr>
            </w:pPr>
            <w:r w:rsidRPr="6E806342">
              <w:rPr>
                <w:rFonts w:ascii="Calibri" w:eastAsia="Calibri" w:hAnsi="Calibri" w:cs="Calibri"/>
              </w:rPr>
              <w:t>ÖA3</w:t>
            </w:r>
          </w:p>
        </w:tc>
        <w:tc>
          <w:tcPr>
            <w:tcW w:w="737" w:type="dxa"/>
            <w:tcBorders>
              <w:top w:val="single" w:sz="8" w:space="0" w:color="auto"/>
              <w:left w:val="single" w:sz="8" w:space="0" w:color="auto"/>
              <w:bottom w:val="single" w:sz="8" w:space="0" w:color="auto"/>
              <w:right w:val="single" w:sz="8" w:space="0" w:color="auto"/>
            </w:tcBorders>
            <w:tcMar>
              <w:left w:w="108" w:type="dxa"/>
              <w:right w:w="108" w:type="dxa"/>
            </w:tcMar>
          </w:tcPr>
          <w:p w14:paraId="05C441FE" w14:textId="1E44066E" w:rsidR="6E806342" w:rsidRDefault="6E806342" w:rsidP="6E806342">
            <w:pPr>
              <w:spacing w:after="120"/>
              <w:rPr>
                <w:rFonts w:ascii="Calibri" w:eastAsia="Calibri" w:hAnsi="Calibri" w:cs="Calibri"/>
              </w:rPr>
            </w:pPr>
            <w:r w:rsidRPr="6E806342">
              <w:rPr>
                <w:rFonts w:ascii="Calibri" w:eastAsia="Calibri" w:hAnsi="Calibri" w:cs="Calibri"/>
              </w:rPr>
              <w:t>X</w:t>
            </w:r>
          </w:p>
        </w:tc>
        <w:tc>
          <w:tcPr>
            <w:tcW w:w="753" w:type="dxa"/>
            <w:tcBorders>
              <w:top w:val="single" w:sz="8" w:space="0" w:color="auto"/>
              <w:left w:val="single" w:sz="8" w:space="0" w:color="auto"/>
              <w:bottom w:val="single" w:sz="8" w:space="0" w:color="auto"/>
              <w:right w:val="single" w:sz="8" w:space="0" w:color="auto"/>
            </w:tcBorders>
            <w:tcMar>
              <w:left w:w="108" w:type="dxa"/>
              <w:right w:w="108" w:type="dxa"/>
            </w:tcMar>
          </w:tcPr>
          <w:p w14:paraId="3402D2B3" w14:textId="7475FF7F" w:rsidR="6E806342" w:rsidRDefault="6E806342" w:rsidP="6E806342">
            <w:pPr>
              <w:spacing w:after="120"/>
              <w:rPr>
                <w:rFonts w:ascii="Calibri" w:eastAsia="Calibri" w:hAnsi="Calibri" w:cs="Calibri"/>
              </w:rPr>
            </w:pPr>
            <w:r w:rsidRPr="6E806342">
              <w:rPr>
                <w:rFonts w:ascii="Calibri" w:eastAsia="Calibri" w:hAnsi="Calibri" w:cs="Calibri"/>
              </w:rPr>
              <w:t xml:space="preserve"> </w:t>
            </w:r>
          </w:p>
        </w:tc>
        <w:tc>
          <w:tcPr>
            <w:tcW w:w="768" w:type="dxa"/>
            <w:tcBorders>
              <w:top w:val="single" w:sz="8" w:space="0" w:color="auto"/>
              <w:left w:val="single" w:sz="8" w:space="0" w:color="auto"/>
              <w:bottom w:val="single" w:sz="8" w:space="0" w:color="auto"/>
              <w:right w:val="single" w:sz="8" w:space="0" w:color="auto"/>
            </w:tcBorders>
            <w:tcMar>
              <w:left w:w="108" w:type="dxa"/>
              <w:right w:w="108" w:type="dxa"/>
            </w:tcMar>
          </w:tcPr>
          <w:p w14:paraId="4AAFCC37" w14:textId="1072FD11" w:rsidR="6E806342" w:rsidRDefault="6E806342" w:rsidP="6E806342">
            <w:pPr>
              <w:spacing w:after="120"/>
              <w:rPr>
                <w:rFonts w:ascii="Calibri" w:eastAsia="Calibri" w:hAnsi="Calibri" w:cs="Calibri"/>
              </w:rPr>
            </w:pPr>
            <w:r w:rsidRPr="6E806342">
              <w:rPr>
                <w:rFonts w:ascii="Calibri" w:eastAsia="Calibri" w:hAnsi="Calibri" w:cs="Calibri"/>
              </w:rPr>
              <w:t>X</w:t>
            </w:r>
          </w:p>
        </w:tc>
        <w:tc>
          <w:tcPr>
            <w:tcW w:w="772" w:type="dxa"/>
            <w:tcBorders>
              <w:top w:val="single" w:sz="8" w:space="0" w:color="auto"/>
              <w:left w:val="single" w:sz="8" w:space="0" w:color="auto"/>
              <w:bottom w:val="single" w:sz="8" w:space="0" w:color="auto"/>
              <w:right w:val="single" w:sz="8" w:space="0" w:color="auto"/>
            </w:tcBorders>
            <w:tcMar>
              <w:left w:w="108" w:type="dxa"/>
              <w:right w:w="108" w:type="dxa"/>
            </w:tcMar>
          </w:tcPr>
          <w:p w14:paraId="2C8327AC" w14:textId="2651DDDB" w:rsidR="6E806342" w:rsidRDefault="6E806342" w:rsidP="6E806342">
            <w:pPr>
              <w:spacing w:after="120"/>
              <w:rPr>
                <w:rFonts w:ascii="Calibri" w:eastAsia="Calibri" w:hAnsi="Calibri" w:cs="Calibri"/>
              </w:rPr>
            </w:pPr>
            <w:r w:rsidRPr="6E806342">
              <w:rPr>
                <w:rFonts w:ascii="Calibri" w:eastAsia="Calibri" w:hAnsi="Calibri" w:cs="Calibri"/>
              </w:rPr>
              <w:t>X</w:t>
            </w:r>
          </w:p>
        </w:tc>
        <w:tc>
          <w:tcPr>
            <w:tcW w:w="755" w:type="dxa"/>
            <w:tcBorders>
              <w:top w:val="single" w:sz="8" w:space="0" w:color="auto"/>
              <w:left w:val="single" w:sz="8" w:space="0" w:color="auto"/>
              <w:bottom w:val="single" w:sz="8" w:space="0" w:color="auto"/>
              <w:right w:val="single" w:sz="8" w:space="0" w:color="auto"/>
            </w:tcBorders>
            <w:tcMar>
              <w:left w:w="108" w:type="dxa"/>
              <w:right w:w="108" w:type="dxa"/>
            </w:tcMar>
          </w:tcPr>
          <w:p w14:paraId="53B92B9C" w14:textId="4A3813B2" w:rsidR="6E806342" w:rsidRDefault="6E806342" w:rsidP="6E806342">
            <w:pPr>
              <w:spacing w:after="120"/>
              <w:rPr>
                <w:rFonts w:ascii="Calibri" w:eastAsia="Calibri" w:hAnsi="Calibri" w:cs="Calibri"/>
              </w:rPr>
            </w:pPr>
            <w:r w:rsidRPr="6E806342">
              <w:rPr>
                <w:rFonts w:ascii="Calibri" w:eastAsia="Calibri" w:hAnsi="Calibri" w:cs="Calibri"/>
              </w:rPr>
              <w:t xml:space="preserve"> </w:t>
            </w:r>
          </w:p>
        </w:tc>
        <w:tc>
          <w:tcPr>
            <w:tcW w:w="772" w:type="dxa"/>
            <w:tcBorders>
              <w:top w:val="single" w:sz="8" w:space="0" w:color="auto"/>
              <w:left w:val="single" w:sz="8" w:space="0" w:color="auto"/>
              <w:bottom w:val="single" w:sz="8" w:space="0" w:color="auto"/>
              <w:right w:val="single" w:sz="8" w:space="0" w:color="auto"/>
            </w:tcBorders>
            <w:tcMar>
              <w:left w:w="108" w:type="dxa"/>
              <w:right w:w="108" w:type="dxa"/>
            </w:tcMar>
          </w:tcPr>
          <w:p w14:paraId="1BB1276E" w14:textId="2CDB3AC5" w:rsidR="6E806342" w:rsidRDefault="6E806342" w:rsidP="6E806342">
            <w:pPr>
              <w:spacing w:after="120"/>
              <w:rPr>
                <w:rFonts w:ascii="Calibri" w:eastAsia="Calibri" w:hAnsi="Calibri" w:cs="Calibri"/>
              </w:rPr>
            </w:pPr>
            <w:r w:rsidRPr="6E806342">
              <w:rPr>
                <w:rFonts w:ascii="Calibri" w:eastAsia="Calibri" w:hAnsi="Calibri" w:cs="Calibri"/>
              </w:rPr>
              <w:t xml:space="preserve"> </w:t>
            </w:r>
          </w:p>
        </w:tc>
        <w:tc>
          <w:tcPr>
            <w:tcW w:w="786" w:type="dxa"/>
            <w:tcBorders>
              <w:top w:val="single" w:sz="8" w:space="0" w:color="auto"/>
              <w:left w:val="single" w:sz="8" w:space="0" w:color="auto"/>
              <w:bottom w:val="single" w:sz="8" w:space="0" w:color="auto"/>
              <w:right w:val="single" w:sz="8" w:space="0" w:color="auto"/>
            </w:tcBorders>
            <w:tcMar>
              <w:left w:w="108" w:type="dxa"/>
              <w:right w:w="108" w:type="dxa"/>
            </w:tcMar>
          </w:tcPr>
          <w:p w14:paraId="29B723FE" w14:textId="4C5D9B6A" w:rsidR="6E806342" w:rsidRDefault="6E806342" w:rsidP="6E806342">
            <w:pPr>
              <w:spacing w:after="120"/>
              <w:rPr>
                <w:rFonts w:ascii="Calibri" w:eastAsia="Calibri" w:hAnsi="Calibri" w:cs="Calibri"/>
              </w:rPr>
            </w:pPr>
            <w:r w:rsidRPr="6E806342">
              <w:rPr>
                <w:rFonts w:ascii="Calibri" w:eastAsia="Calibri" w:hAnsi="Calibri" w:cs="Calibri"/>
              </w:rPr>
              <w:t xml:space="preserve"> </w:t>
            </w:r>
          </w:p>
        </w:tc>
        <w:tc>
          <w:tcPr>
            <w:tcW w:w="803" w:type="dxa"/>
            <w:tcBorders>
              <w:top w:val="single" w:sz="8" w:space="0" w:color="auto"/>
              <w:left w:val="single" w:sz="8" w:space="0" w:color="auto"/>
              <w:bottom w:val="single" w:sz="8" w:space="0" w:color="auto"/>
              <w:right w:val="single" w:sz="8" w:space="0" w:color="auto"/>
            </w:tcBorders>
            <w:tcMar>
              <w:left w:w="108" w:type="dxa"/>
              <w:right w:w="108" w:type="dxa"/>
            </w:tcMar>
          </w:tcPr>
          <w:p w14:paraId="7DA31CED" w14:textId="73CB9A11" w:rsidR="6E806342" w:rsidRDefault="6E806342" w:rsidP="6E806342">
            <w:pPr>
              <w:spacing w:after="120"/>
              <w:rPr>
                <w:rFonts w:ascii="Calibri" w:eastAsia="Calibri" w:hAnsi="Calibri" w:cs="Calibri"/>
              </w:rPr>
            </w:pPr>
            <w:r w:rsidRPr="6E806342">
              <w:rPr>
                <w:rFonts w:ascii="Calibri" w:eastAsia="Calibri" w:hAnsi="Calibri" w:cs="Calibri"/>
              </w:rPr>
              <w:t xml:space="preserve"> </w:t>
            </w:r>
          </w:p>
        </w:tc>
        <w:tc>
          <w:tcPr>
            <w:tcW w:w="772" w:type="dxa"/>
            <w:tcBorders>
              <w:top w:val="single" w:sz="8" w:space="0" w:color="auto"/>
              <w:left w:val="single" w:sz="8" w:space="0" w:color="auto"/>
              <w:bottom w:val="single" w:sz="8" w:space="0" w:color="auto"/>
              <w:right w:val="single" w:sz="8" w:space="0" w:color="auto"/>
            </w:tcBorders>
            <w:tcMar>
              <w:left w:w="108" w:type="dxa"/>
              <w:right w:w="108" w:type="dxa"/>
            </w:tcMar>
          </w:tcPr>
          <w:p w14:paraId="787EC517" w14:textId="1E1A26CF" w:rsidR="6E806342" w:rsidRDefault="6E806342" w:rsidP="6E806342">
            <w:pPr>
              <w:spacing w:after="120"/>
              <w:rPr>
                <w:rFonts w:ascii="Calibri" w:eastAsia="Calibri" w:hAnsi="Calibri" w:cs="Calibri"/>
              </w:rPr>
            </w:pPr>
            <w:r w:rsidRPr="6E806342">
              <w:rPr>
                <w:rFonts w:ascii="Calibri" w:eastAsia="Calibri" w:hAnsi="Calibri" w:cs="Calibri"/>
              </w:rPr>
              <w:t>X</w:t>
            </w:r>
          </w:p>
        </w:tc>
        <w:tc>
          <w:tcPr>
            <w:tcW w:w="757" w:type="dxa"/>
            <w:tcBorders>
              <w:top w:val="single" w:sz="8" w:space="0" w:color="auto"/>
              <w:left w:val="single" w:sz="8" w:space="0" w:color="auto"/>
              <w:bottom w:val="single" w:sz="8" w:space="0" w:color="auto"/>
              <w:right w:val="single" w:sz="8" w:space="0" w:color="auto"/>
            </w:tcBorders>
            <w:tcMar>
              <w:left w:w="108" w:type="dxa"/>
              <w:right w:w="108" w:type="dxa"/>
            </w:tcMar>
          </w:tcPr>
          <w:p w14:paraId="546BDE78" w14:textId="42E50027" w:rsidR="6E806342" w:rsidRDefault="6E806342" w:rsidP="6E806342">
            <w:pPr>
              <w:spacing w:after="120"/>
              <w:rPr>
                <w:rFonts w:ascii="Calibri" w:eastAsia="Calibri" w:hAnsi="Calibri" w:cs="Calibri"/>
              </w:rPr>
            </w:pPr>
            <w:r w:rsidRPr="6E806342">
              <w:rPr>
                <w:rFonts w:ascii="Calibri" w:eastAsia="Calibri" w:hAnsi="Calibri" w:cs="Calibri"/>
              </w:rPr>
              <w:t xml:space="preserve"> </w:t>
            </w:r>
          </w:p>
        </w:tc>
        <w:tc>
          <w:tcPr>
            <w:tcW w:w="724" w:type="dxa"/>
            <w:tcBorders>
              <w:top w:val="single" w:sz="8" w:space="0" w:color="auto"/>
              <w:left w:val="single" w:sz="8" w:space="0" w:color="auto"/>
              <w:bottom w:val="single" w:sz="8" w:space="0" w:color="auto"/>
              <w:right w:val="single" w:sz="8" w:space="0" w:color="auto"/>
            </w:tcBorders>
            <w:tcMar>
              <w:left w:w="108" w:type="dxa"/>
              <w:right w:w="108" w:type="dxa"/>
            </w:tcMar>
          </w:tcPr>
          <w:p w14:paraId="3A7845BD" w14:textId="44CD306F" w:rsidR="6E806342" w:rsidRDefault="6E806342" w:rsidP="6E806342">
            <w:pPr>
              <w:spacing w:after="120"/>
              <w:rPr>
                <w:rFonts w:ascii="Calibri" w:eastAsia="Calibri" w:hAnsi="Calibri" w:cs="Calibri"/>
              </w:rPr>
            </w:pPr>
            <w:r w:rsidRPr="6E806342">
              <w:rPr>
                <w:rFonts w:ascii="Calibri" w:eastAsia="Calibri" w:hAnsi="Calibri" w:cs="Calibri"/>
              </w:rPr>
              <w:t xml:space="preserve"> </w:t>
            </w:r>
          </w:p>
        </w:tc>
      </w:tr>
      <w:tr w:rsidR="6E806342" w14:paraId="40D9A809" w14:textId="77777777" w:rsidTr="6E806342">
        <w:trPr>
          <w:trHeight w:val="300"/>
        </w:trPr>
        <w:tc>
          <w:tcPr>
            <w:tcW w:w="812" w:type="dxa"/>
            <w:tcBorders>
              <w:top w:val="single" w:sz="8" w:space="0" w:color="auto"/>
              <w:left w:val="single" w:sz="8" w:space="0" w:color="auto"/>
              <w:bottom w:val="single" w:sz="8" w:space="0" w:color="auto"/>
              <w:right w:val="single" w:sz="8" w:space="0" w:color="auto"/>
            </w:tcBorders>
            <w:tcMar>
              <w:left w:w="108" w:type="dxa"/>
              <w:right w:w="108" w:type="dxa"/>
            </w:tcMar>
          </w:tcPr>
          <w:p w14:paraId="40CFDCEA" w14:textId="3D9C2C79" w:rsidR="6E806342" w:rsidRDefault="6E806342" w:rsidP="6E806342">
            <w:pPr>
              <w:spacing w:after="120"/>
              <w:rPr>
                <w:rFonts w:ascii="Calibri" w:eastAsia="Calibri" w:hAnsi="Calibri" w:cs="Calibri"/>
              </w:rPr>
            </w:pPr>
            <w:r w:rsidRPr="6E806342">
              <w:rPr>
                <w:rFonts w:ascii="Calibri" w:eastAsia="Calibri" w:hAnsi="Calibri" w:cs="Calibri"/>
              </w:rPr>
              <w:t>ÖA4</w:t>
            </w:r>
          </w:p>
        </w:tc>
        <w:tc>
          <w:tcPr>
            <w:tcW w:w="737" w:type="dxa"/>
            <w:tcBorders>
              <w:top w:val="single" w:sz="8" w:space="0" w:color="auto"/>
              <w:left w:val="single" w:sz="8" w:space="0" w:color="auto"/>
              <w:bottom w:val="single" w:sz="8" w:space="0" w:color="auto"/>
              <w:right w:val="single" w:sz="8" w:space="0" w:color="auto"/>
            </w:tcBorders>
            <w:tcMar>
              <w:left w:w="108" w:type="dxa"/>
              <w:right w:w="108" w:type="dxa"/>
            </w:tcMar>
          </w:tcPr>
          <w:p w14:paraId="75052FD1" w14:textId="46964064" w:rsidR="6E806342" w:rsidRDefault="6E806342" w:rsidP="6E806342">
            <w:pPr>
              <w:spacing w:after="120"/>
              <w:rPr>
                <w:rFonts w:ascii="Calibri" w:eastAsia="Calibri" w:hAnsi="Calibri" w:cs="Calibri"/>
              </w:rPr>
            </w:pPr>
            <w:r w:rsidRPr="6E806342">
              <w:rPr>
                <w:rFonts w:ascii="Calibri" w:eastAsia="Calibri" w:hAnsi="Calibri" w:cs="Calibri"/>
              </w:rPr>
              <w:t xml:space="preserve"> </w:t>
            </w:r>
          </w:p>
        </w:tc>
        <w:tc>
          <w:tcPr>
            <w:tcW w:w="753" w:type="dxa"/>
            <w:tcBorders>
              <w:top w:val="single" w:sz="8" w:space="0" w:color="auto"/>
              <w:left w:val="single" w:sz="8" w:space="0" w:color="auto"/>
              <w:bottom w:val="single" w:sz="8" w:space="0" w:color="auto"/>
              <w:right w:val="single" w:sz="8" w:space="0" w:color="auto"/>
            </w:tcBorders>
            <w:tcMar>
              <w:left w:w="108" w:type="dxa"/>
              <w:right w:w="108" w:type="dxa"/>
            </w:tcMar>
          </w:tcPr>
          <w:p w14:paraId="43E94AD5" w14:textId="3C473A1E" w:rsidR="6E806342" w:rsidRDefault="6E806342" w:rsidP="6E806342">
            <w:pPr>
              <w:spacing w:after="120"/>
              <w:rPr>
                <w:rFonts w:ascii="Calibri" w:eastAsia="Calibri" w:hAnsi="Calibri" w:cs="Calibri"/>
              </w:rPr>
            </w:pPr>
            <w:r w:rsidRPr="6E806342">
              <w:rPr>
                <w:rFonts w:ascii="Calibri" w:eastAsia="Calibri" w:hAnsi="Calibri" w:cs="Calibri"/>
              </w:rPr>
              <w:t xml:space="preserve"> </w:t>
            </w:r>
          </w:p>
        </w:tc>
        <w:tc>
          <w:tcPr>
            <w:tcW w:w="768" w:type="dxa"/>
            <w:tcBorders>
              <w:top w:val="single" w:sz="8" w:space="0" w:color="auto"/>
              <w:left w:val="single" w:sz="8" w:space="0" w:color="auto"/>
              <w:bottom w:val="single" w:sz="8" w:space="0" w:color="auto"/>
              <w:right w:val="single" w:sz="8" w:space="0" w:color="auto"/>
            </w:tcBorders>
            <w:tcMar>
              <w:left w:w="108" w:type="dxa"/>
              <w:right w:w="108" w:type="dxa"/>
            </w:tcMar>
          </w:tcPr>
          <w:p w14:paraId="55B5EEE0" w14:textId="2BE01B89" w:rsidR="6E806342" w:rsidRDefault="6E806342" w:rsidP="6E806342">
            <w:pPr>
              <w:spacing w:after="120"/>
              <w:rPr>
                <w:rFonts w:ascii="Calibri" w:eastAsia="Calibri" w:hAnsi="Calibri" w:cs="Calibri"/>
              </w:rPr>
            </w:pPr>
            <w:r w:rsidRPr="6E806342">
              <w:rPr>
                <w:rFonts w:ascii="Calibri" w:eastAsia="Calibri" w:hAnsi="Calibri" w:cs="Calibri"/>
              </w:rPr>
              <w:t>X</w:t>
            </w:r>
          </w:p>
        </w:tc>
        <w:tc>
          <w:tcPr>
            <w:tcW w:w="772" w:type="dxa"/>
            <w:tcBorders>
              <w:top w:val="single" w:sz="8" w:space="0" w:color="auto"/>
              <w:left w:val="single" w:sz="8" w:space="0" w:color="auto"/>
              <w:bottom w:val="single" w:sz="8" w:space="0" w:color="auto"/>
              <w:right w:val="single" w:sz="8" w:space="0" w:color="auto"/>
            </w:tcBorders>
            <w:tcMar>
              <w:left w:w="108" w:type="dxa"/>
              <w:right w:w="108" w:type="dxa"/>
            </w:tcMar>
          </w:tcPr>
          <w:p w14:paraId="178CBAD4" w14:textId="1F8F14F7" w:rsidR="6E806342" w:rsidRDefault="6E806342" w:rsidP="6E806342">
            <w:pPr>
              <w:spacing w:after="120"/>
              <w:rPr>
                <w:rFonts w:ascii="Calibri" w:eastAsia="Calibri" w:hAnsi="Calibri" w:cs="Calibri"/>
              </w:rPr>
            </w:pPr>
            <w:r w:rsidRPr="6E806342">
              <w:rPr>
                <w:rFonts w:ascii="Calibri" w:eastAsia="Calibri" w:hAnsi="Calibri" w:cs="Calibri"/>
              </w:rPr>
              <w:t xml:space="preserve"> </w:t>
            </w:r>
          </w:p>
        </w:tc>
        <w:tc>
          <w:tcPr>
            <w:tcW w:w="755" w:type="dxa"/>
            <w:tcBorders>
              <w:top w:val="single" w:sz="8" w:space="0" w:color="auto"/>
              <w:left w:val="single" w:sz="8" w:space="0" w:color="auto"/>
              <w:bottom w:val="single" w:sz="8" w:space="0" w:color="auto"/>
              <w:right w:val="single" w:sz="8" w:space="0" w:color="auto"/>
            </w:tcBorders>
            <w:tcMar>
              <w:left w:w="108" w:type="dxa"/>
              <w:right w:w="108" w:type="dxa"/>
            </w:tcMar>
          </w:tcPr>
          <w:p w14:paraId="1A36D210" w14:textId="797B3349" w:rsidR="6E806342" w:rsidRDefault="6E806342" w:rsidP="6E806342">
            <w:pPr>
              <w:spacing w:after="120"/>
              <w:rPr>
                <w:rFonts w:ascii="Calibri" w:eastAsia="Calibri" w:hAnsi="Calibri" w:cs="Calibri"/>
              </w:rPr>
            </w:pPr>
            <w:r w:rsidRPr="6E806342">
              <w:rPr>
                <w:rFonts w:ascii="Calibri" w:eastAsia="Calibri" w:hAnsi="Calibri" w:cs="Calibri"/>
              </w:rPr>
              <w:t>X</w:t>
            </w:r>
          </w:p>
        </w:tc>
        <w:tc>
          <w:tcPr>
            <w:tcW w:w="772" w:type="dxa"/>
            <w:tcBorders>
              <w:top w:val="single" w:sz="8" w:space="0" w:color="auto"/>
              <w:left w:val="single" w:sz="8" w:space="0" w:color="auto"/>
              <w:bottom w:val="single" w:sz="8" w:space="0" w:color="auto"/>
              <w:right w:val="single" w:sz="8" w:space="0" w:color="auto"/>
            </w:tcBorders>
            <w:tcMar>
              <w:left w:w="108" w:type="dxa"/>
              <w:right w:w="108" w:type="dxa"/>
            </w:tcMar>
          </w:tcPr>
          <w:p w14:paraId="4342CA6B" w14:textId="4A59FD5B" w:rsidR="6E806342" w:rsidRDefault="6E806342" w:rsidP="6E806342">
            <w:pPr>
              <w:spacing w:after="120"/>
              <w:rPr>
                <w:rFonts w:ascii="Calibri" w:eastAsia="Calibri" w:hAnsi="Calibri" w:cs="Calibri"/>
              </w:rPr>
            </w:pPr>
            <w:r w:rsidRPr="6E806342">
              <w:rPr>
                <w:rFonts w:ascii="Calibri" w:eastAsia="Calibri" w:hAnsi="Calibri" w:cs="Calibri"/>
              </w:rPr>
              <w:t>X</w:t>
            </w:r>
          </w:p>
        </w:tc>
        <w:tc>
          <w:tcPr>
            <w:tcW w:w="786" w:type="dxa"/>
            <w:tcBorders>
              <w:top w:val="single" w:sz="8" w:space="0" w:color="auto"/>
              <w:left w:val="single" w:sz="8" w:space="0" w:color="auto"/>
              <w:bottom w:val="single" w:sz="8" w:space="0" w:color="auto"/>
              <w:right w:val="single" w:sz="8" w:space="0" w:color="auto"/>
            </w:tcBorders>
            <w:tcMar>
              <w:left w:w="108" w:type="dxa"/>
              <w:right w:w="108" w:type="dxa"/>
            </w:tcMar>
          </w:tcPr>
          <w:p w14:paraId="608F3B41" w14:textId="6ED74F29" w:rsidR="6E806342" w:rsidRDefault="6E806342" w:rsidP="6E806342">
            <w:pPr>
              <w:spacing w:after="120"/>
              <w:rPr>
                <w:rFonts w:ascii="Calibri" w:eastAsia="Calibri" w:hAnsi="Calibri" w:cs="Calibri"/>
              </w:rPr>
            </w:pPr>
            <w:r w:rsidRPr="6E806342">
              <w:rPr>
                <w:rFonts w:ascii="Calibri" w:eastAsia="Calibri" w:hAnsi="Calibri" w:cs="Calibri"/>
              </w:rPr>
              <w:t>X</w:t>
            </w:r>
          </w:p>
        </w:tc>
        <w:tc>
          <w:tcPr>
            <w:tcW w:w="803" w:type="dxa"/>
            <w:tcBorders>
              <w:top w:val="single" w:sz="8" w:space="0" w:color="auto"/>
              <w:left w:val="single" w:sz="8" w:space="0" w:color="auto"/>
              <w:bottom w:val="single" w:sz="8" w:space="0" w:color="auto"/>
              <w:right w:val="single" w:sz="8" w:space="0" w:color="auto"/>
            </w:tcBorders>
            <w:tcMar>
              <w:left w:w="108" w:type="dxa"/>
              <w:right w:w="108" w:type="dxa"/>
            </w:tcMar>
          </w:tcPr>
          <w:p w14:paraId="50B04C9B" w14:textId="040432F4" w:rsidR="6E806342" w:rsidRDefault="6E806342" w:rsidP="6E806342">
            <w:pPr>
              <w:spacing w:after="120"/>
              <w:rPr>
                <w:rFonts w:ascii="Calibri" w:eastAsia="Calibri" w:hAnsi="Calibri" w:cs="Calibri"/>
              </w:rPr>
            </w:pPr>
            <w:r w:rsidRPr="6E806342">
              <w:rPr>
                <w:rFonts w:ascii="Calibri" w:eastAsia="Calibri" w:hAnsi="Calibri" w:cs="Calibri"/>
              </w:rPr>
              <w:t>X</w:t>
            </w:r>
          </w:p>
        </w:tc>
        <w:tc>
          <w:tcPr>
            <w:tcW w:w="772" w:type="dxa"/>
            <w:tcBorders>
              <w:top w:val="single" w:sz="8" w:space="0" w:color="auto"/>
              <w:left w:val="single" w:sz="8" w:space="0" w:color="auto"/>
              <w:bottom w:val="single" w:sz="8" w:space="0" w:color="auto"/>
              <w:right w:val="single" w:sz="8" w:space="0" w:color="auto"/>
            </w:tcBorders>
            <w:tcMar>
              <w:left w:w="108" w:type="dxa"/>
              <w:right w:w="108" w:type="dxa"/>
            </w:tcMar>
          </w:tcPr>
          <w:p w14:paraId="7A099B7C" w14:textId="3CD12A6D" w:rsidR="6E806342" w:rsidRDefault="6E806342" w:rsidP="6E806342">
            <w:pPr>
              <w:spacing w:after="120"/>
              <w:rPr>
                <w:rFonts w:ascii="Calibri" w:eastAsia="Calibri" w:hAnsi="Calibri" w:cs="Calibri"/>
              </w:rPr>
            </w:pPr>
            <w:r w:rsidRPr="6E806342">
              <w:rPr>
                <w:rFonts w:ascii="Calibri" w:eastAsia="Calibri" w:hAnsi="Calibri" w:cs="Calibri"/>
              </w:rPr>
              <w:t xml:space="preserve"> </w:t>
            </w:r>
          </w:p>
        </w:tc>
        <w:tc>
          <w:tcPr>
            <w:tcW w:w="757" w:type="dxa"/>
            <w:tcBorders>
              <w:top w:val="single" w:sz="8" w:space="0" w:color="auto"/>
              <w:left w:val="single" w:sz="8" w:space="0" w:color="auto"/>
              <w:bottom w:val="single" w:sz="8" w:space="0" w:color="auto"/>
              <w:right w:val="single" w:sz="8" w:space="0" w:color="auto"/>
            </w:tcBorders>
            <w:tcMar>
              <w:left w:w="108" w:type="dxa"/>
              <w:right w:w="108" w:type="dxa"/>
            </w:tcMar>
          </w:tcPr>
          <w:p w14:paraId="47DC8B99" w14:textId="0DD5F38D" w:rsidR="6E806342" w:rsidRDefault="6E806342" w:rsidP="6E806342">
            <w:pPr>
              <w:spacing w:after="120"/>
              <w:rPr>
                <w:rFonts w:ascii="Calibri" w:eastAsia="Calibri" w:hAnsi="Calibri" w:cs="Calibri"/>
              </w:rPr>
            </w:pPr>
            <w:r w:rsidRPr="6E806342">
              <w:rPr>
                <w:rFonts w:ascii="Calibri" w:eastAsia="Calibri" w:hAnsi="Calibri" w:cs="Calibri"/>
              </w:rPr>
              <w:t xml:space="preserve"> </w:t>
            </w:r>
          </w:p>
        </w:tc>
        <w:tc>
          <w:tcPr>
            <w:tcW w:w="724" w:type="dxa"/>
            <w:tcBorders>
              <w:top w:val="single" w:sz="8" w:space="0" w:color="auto"/>
              <w:left w:val="single" w:sz="8" w:space="0" w:color="auto"/>
              <w:bottom w:val="single" w:sz="8" w:space="0" w:color="auto"/>
              <w:right w:val="single" w:sz="8" w:space="0" w:color="auto"/>
            </w:tcBorders>
            <w:tcMar>
              <w:left w:w="108" w:type="dxa"/>
              <w:right w:w="108" w:type="dxa"/>
            </w:tcMar>
          </w:tcPr>
          <w:p w14:paraId="6A7382EB" w14:textId="2CDF48CF" w:rsidR="6E806342" w:rsidRDefault="6E806342" w:rsidP="6E806342">
            <w:pPr>
              <w:spacing w:after="120"/>
              <w:rPr>
                <w:rFonts w:ascii="Calibri" w:eastAsia="Calibri" w:hAnsi="Calibri" w:cs="Calibri"/>
              </w:rPr>
            </w:pPr>
            <w:r w:rsidRPr="6E806342">
              <w:rPr>
                <w:rFonts w:ascii="Calibri" w:eastAsia="Calibri" w:hAnsi="Calibri" w:cs="Calibri"/>
              </w:rPr>
              <w:t>X</w:t>
            </w:r>
          </w:p>
        </w:tc>
      </w:tr>
      <w:tr w:rsidR="6E806342" w14:paraId="1E615308" w14:textId="77777777" w:rsidTr="6E806342">
        <w:trPr>
          <w:trHeight w:val="300"/>
        </w:trPr>
        <w:tc>
          <w:tcPr>
            <w:tcW w:w="812" w:type="dxa"/>
            <w:tcBorders>
              <w:top w:val="single" w:sz="8" w:space="0" w:color="auto"/>
              <w:left w:val="single" w:sz="8" w:space="0" w:color="auto"/>
              <w:bottom w:val="single" w:sz="8" w:space="0" w:color="auto"/>
              <w:right w:val="single" w:sz="8" w:space="0" w:color="auto"/>
            </w:tcBorders>
            <w:tcMar>
              <w:left w:w="108" w:type="dxa"/>
              <w:right w:w="108" w:type="dxa"/>
            </w:tcMar>
          </w:tcPr>
          <w:p w14:paraId="490E2875" w14:textId="3937E813" w:rsidR="6E806342" w:rsidRDefault="6E806342" w:rsidP="6E806342">
            <w:pPr>
              <w:spacing w:after="120"/>
              <w:rPr>
                <w:rFonts w:ascii="Calibri" w:eastAsia="Calibri" w:hAnsi="Calibri" w:cs="Calibri"/>
              </w:rPr>
            </w:pPr>
            <w:r w:rsidRPr="6E806342">
              <w:rPr>
                <w:rFonts w:ascii="Calibri" w:eastAsia="Calibri" w:hAnsi="Calibri" w:cs="Calibri"/>
              </w:rPr>
              <w:t>ÖA5</w:t>
            </w:r>
          </w:p>
        </w:tc>
        <w:tc>
          <w:tcPr>
            <w:tcW w:w="737" w:type="dxa"/>
            <w:tcBorders>
              <w:top w:val="single" w:sz="8" w:space="0" w:color="auto"/>
              <w:left w:val="single" w:sz="8" w:space="0" w:color="auto"/>
              <w:bottom w:val="single" w:sz="8" w:space="0" w:color="auto"/>
              <w:right w:val="single" w:sz="8" w:space="0" w:color="auto"/>
            </w:tcBorders>
            <w:tcMar>
              <w:left w:w="108" w:type="dxa"/>
              <w:right w:w="108" w:type="dxa"/>
            </w:tcMar>
          </w:tcPr>
          <w:p w14:paraId="463348C8" w14:textId="7F27FCAB" w:rsidR="6E806342" w:rsidRDefault="6E806342" w:rsidP="6E806342">
            <w:pPr>
              <w:spacing w:after="120"/>
              <w:rPr>
                <w:rFonts w:ascii="Calibri" w:eastAsia="Calibri" w:hAnsi="Calibri" w:cs="Calibri"/>
              </w:rPr>
            </w:pPr>
            <w:r w:rsidRPr="6E806342">
              <w:rPr>
                <w:rFonts w:ascii="Calibri" w:eastAsia="Calibri" w:hAnsi="Calibri" w:cs="Calibri"/>
              </w:rPr>
              <w:t xml:space="preserve"> </w:t>
            </w:r>
          </w:p>
        </w:tc>
        <w:tc>
          <w:tcPr>
            <w:tcW w:w="753" w:type="dxa"/>
            <w:tcBorders>
              <w:top w:val="single" w:sz="8" w:space="0" w:color="auto"/>
              <w:left w:val="single" w:sz="8" w:space="0" w:color="auto"/>
              <w:bottom w:val="single" w:sz="8" w:space="0" w:color="auto"/>
              <w:right w:val="single" w:sz="8" w:space="0" w:color="auto"/>
            </w:tcBorders>
            <w:tcMar>
              <w:left w:w="108" w:type="dxa"/>
              <w:right w:w="108" w:type="dxa"/>
            </w:tcMar>
          </w:tcPr>
          <w:p w14:paraId="58DF3C94" w14:textId="4ADA2A6B" w:rsidR="6E806342" w:rsidRDefault="6E806342" w:rsidP="6E806342">
            <w:pPr>
              <w:spacing w:after="120"/>
              <w:rPr>
                <w:rFonts w:ascii="Calibri" w:eastAsia="Calibri" w:hAnsi="Calibri" w:cs="Calibri"/>
              </w:rPr>
            </w:pPr>
            <w:r w:rsidRPr="6E806342">
              <w:rPr>
                <w:rFonts w:ascii="Calibri" w:eastAsia="Calibri" w:hAnsi="Calibri" w:cs="Calibri"/>
              </w:rPr>
              <w:t xml:space="preserve"> </w:t>
            </w:r>
          </w:p>
        </w:tc>
        <w:tc>
          <w:tcPr>
            <w:tcW w:w="768" w:type="dxa"/>
            <w:tcBorders>
              <w:top w:val="single" w:sz="8" w:space="0" w:color="auto"/>
              <w:left w:val="single" w:sz="8" w:space="0" w:color="auto"/>
              <w:bottom w:val="single" w:sz="8" w:space="0" w:color="auto"/>
              <w:right w:val="single" w:sz="8" w:space="0" w:color="auto"/>
            </w:tcBorders>
            <w:tcMar>
              <w:left w:w="108" w:type="dxa"/>
              <w:right w:w="108" w:type="dxa"/>
            </w:tcMar>
          </w:tcPr>
          <w:p w14:paraId="0338C4EF" w14:textId="328F93FE" w:rsidR="6E806342" w:rsidRDefault="6E806342" w:rsidP="6E806342">
            <w:pPr>
              <w:spacing w:after="120"/>
              <w:rPr>
                <w:rFonts w:ascii="Calibri" w:eastAsia="Calibri" w:hAnsi="Calibri" w:cs="Calibri"/>
              </w:rPr>
            </w:pPr>
            <w:r w:rsidRPr="6E806342">
              <w:rPr>
                <w:rFonts w:ascii="Calibri" w:eastAsia="Calibri" w:hAnsi="Calibri" w:cs="Calibri"/>
              </w:rPr>
              <w:t>X</w:t>
            </w:r>
          </w:p>
        </w:tc>
        <w:tc>
          <w:tcPr>
            <w:tcW w:w="772" w:type="dxa"/>
            <w:tcBorders>
              <w:top w:val="single" w:sz="8" w:space="0" w:color="auto"/>
              <w:left w:val="single" w:sz="8" w:space="0" w:color="auto"/>
              <w:bottom w:val="single" w:sz="8" w:space="0" w:color="auto"/>
              <w:right w:val="single" w:sz="8" w:space="0" w:color="auto"/>
            </w:tcBorders>
            <w:tcMar>
              <w:left w:w="108" w:type="dxa"/>
              <w:right w:w="108" w:type="dxa"/>
            </w:tcMar>
          </w:tcPr>
          <w:p w14:paraId="760575CC" w14:textId="49896BF4" w:rsidR="6E806342" w:rsidRDefault="6E806342" w:rsidP="6E806342">
            <w:pPr>
              <w:spacing w:after="120"/>
              <w:rPr>
                <w:rFonts w:ascii="Calibri" w:eastAsia="Calibri" w:hAnsi="Calibri" w:cs="Calibri"/>
              </w:rPr>
            </w:pPr>
            <w:r w:rsidRPr="6E806342">
              <w:rPr>
                <w:rFonts w:ascii="Calibri" w:eastAsia="Calibri" w:hAnsi="Calibri" w:cs="Calibri"/>
              </w:rPr>
              <w:t xml:space="preserve"> </w:t>
            </w:r>
          </w:p>
        </w:tc>
        <w:tc>
          <w:tcPr>
            <w:tcW w:w="755" w:type="dxa"/>
            <w:tcBorders>
              <w:top w:val="single" w:sz="8" w:space="0" w:color="auto"/>
              <w:left w:val="single" w:sz="8" w:space="0" w:color="auto"/>
              <w:bottom w:val="single" w:sz="8" w:space="0" w:color="auto"/>
              <w:right w:val="single" w:sz="8" w:space="0" w:color="auto"/>
            </w:tcBorders>
            <w:tcMar>
              <w:left w:w="108" w:type="dxa"/>
              <w:right w:w="108" w:type="dxa"/>
            </w:tcMar>
          </w:tcPr>
          <w:p w14:paraId="4A2BD3C6" w14:textId="6B6D6063" w:rsidR="6E806342" w:rsidRDefault="6E806342" w:rsidP="6E806342">
            <w:pPr>
              <w:spacing w:after="120"/>
              <w:rPr>
                <w:rFonts w:ascii="Calibri" w:eastAsia="Calibri" w:hAnsi="Calibri" w:cs="Calibri"/>
              </w:rPr>
            </w:pPr>
            <w:r w:rsidRPr="6E806342">
              <w:rPr>
                <w:rFonts w:ascii="Calibri" w:eastAsia="Calibri" w:hAnsi="Calibri" w:cs="Calibri"/>
              </w:rPr>
              <w:t>X</w:t>
            </w:r>
          </w:p>
        </w:tc>
        <w:tc>
          <w:tcPr>
            <w:tcW w:w="772" w:type="dxa"/>
            <w:tcBorders>
              <w:top w:val="single" w:sz="8" w:space="0" w:color="auto"/>
              <w:left w:val="single" w:sz="8" w:space="0" w:color="auto"/>
              <w:bottom w:val="single" w:sz="8" w:space="0" w:color="auto"/>
              <w:right w:val="single" w:sz="8" w:space="0" w:color="auto"/>
            </w:tcBorders>
            <w:tcMar>
              <w:left w:w="108" w:type="dxa"/>
              <w:right w:w="108" w:type="dxa"/>
            </w:tcMar>
          </w:tcPr>
          <w:p w14:paraId="7D6B35D2" w14:textId="0F8CD789" w:rsidR="6E806342" w:rsidRDefault="6E806342" w:rsidP="6E806342">
            <w:pPr>
              <w:spacing w:after="120"/>
              <w:rPr>
                <w:rFonts w:ascii="Calibri" w:eastAsia="Calibri" w:hAnsi="Calibri" w:cs="Calibri"/>
              </w:rPr>
            </w:pPr>
            <w:r w:rsidRPr="6E806342">
              <w:rPr>
                <w:rFonts w:ascii="Calibri" w:eastAsia="Calibri" w:hAnsi="Calibri" w:cs="Calibri"/>
              </w:rPr>
              <w:t xml:space="preserve"> </w:t>
            </w:r>
          </w:p>
        </w:tc>
        <w:tc>
          <w:tcPr>
            <w:tcW w:w="786" w:type="dxa"/>
            <w:tcBorders>
              <w:top w:val="single" w:sz="8" w:space="0" w:color="auto"/>
              <w:left w:val="single" w:sz="8" w:space="0" w:color="auto"/>
              <w:bottom w:val="single" w:sz="8" w:space="0" w:color="auto"/>
              <w:right w:val="single" w:sz="8" w:space="0" w:color="auto"/>
            </w:tcBorders>
            <w:tcMar>
              <w:left w:w="108" w:type="dxa"/>
              <w:right w:w="108" w:type="dxa"/>
            </w:tcMar>
          </w:tcPr>
          <w:p w14:paraId="7EAD4DCA" w14:textId="527CC96A" w:rsidR="6E806342" w:rsidRDefault="6E806342" w:rsidP="6E806342">
            <w:pPr>
              <w:spacing w:after="120"/>
              <w:rPr>
                <w:rFonts w:ascii="Calibri" w:eastAsia="Calibri" w:hAnsi="Calibri" w:cs="Calibri"/>
              </w:rPr>
            </w:pPr>
            <w:r w:rsidRPr="6E806342">
              <w:rPr>
                <w:rFonts w:ascii="Calibri" w:eastAsia="Calibri" w:hAnsi="Calibri" w:cs="Calibri"/>
              </w:rPr>
              <w:t xml:space="preserve"> </w:t>
            </w:r>
          </w:p>
        </w:tc>
        <w:tc>
          <w:tcPr>
            <w:tcW w:w="803" w:type="dxa"/>
            <w:tcBorders>
              <w:top w:val="single" w:sz="8" w:space="0" w:color="auto"/>
              <w:left w:val="single" w:sz="8" w:space="0" w:color="auto"/>
              <w:bottom w:val="single" w:sz="8" w:space="0" w:color="auto"/>
              <w:right w:val="single" w:sz="8" w:space="0" w:color="auto"/>
            </w:tcBorders>
            <w:tcMar>
              <w:left w:w="108" w:type="dxa"/>
              <w:right w:w="108" w:type="dxa"/>
            </w:tcMar>
          </w:tcPr>
          <w:p w14:paraId="11DABC5A" w14:textId="39BB7A66" w:rsidR="6E806342" w:rsidRDefault="6E806342" w:rsidP="6E806342">
            <w:pPr>
              <w:spacing w:after="120"/>
              <w:rPr>
                <w:rFonts w:ascii="Calibri" w:eastAsia="Calibri" w:hAnsi="Calibri" w:cs="Calibri"/>
              </w:rPr>
            </w:pPr>
            <w:r w:rsidRPr="6E806342">
              <w:rPr>
                <w:rFonts w:ascii="Calibri" w:eastAsia="Calibri" w:hAnsi="Calibri" w:cs="Calibri"/>
              </w:rPr>
              <w:t xml:space="preserve"> </w:t>
            </w:r>
          </w:p>
        </w:tc>
        <w:tc>
          <w:tcPr>
            <w:tcW w:w="772" w:type="dxa"/>
            <w:tcBorders>
              <w:top w:val="single" w:sz="8" w:space="0" w:color="auto"/>
              <w:left w:val="single" w:sz="8" w:space="0" w:color="auto"/>
              <w:bottom w:val="single" w:sz="8" w:space="0" w:color="auto"/>
              <w:right w:val="single" w:sz="8" w:space="0" w:color="auto"/>
            </w:tcBorders>
            <w:tcMar>
              <w:left w:w="108" w:type="dxa"/>
              <w:right w:w="108" w:type="dxa"/>
            </w:tcMar>
          </w:tcPr>
          <w:p w14:paraId="61BEFA4A" w14:textId="5351F24A" w:rsidR="6E806342" w:rsidRDefault="6E806342" w:rsidP="6E806342">
            <w:pPr>
              <w:spacing w:after="120"/>
              <w:rPr>
                <w:rFonts w:ascii="Calibri" w:eastAsia="Calibri" w:hAnsi="Calibri" w:cs="Calibri"/>
              </w:rPr>
            </w:pPr>
            <w:r w:rsidRPr="6E806342">
              <w:rPr>
                <w:rFonts w:ascii="Calibri" w:eastAsia="Calibri" w:hAnsi="Calibri" w:cs="Calibri"/>
              </w:rPr>
              <w:t xml:space="preserve"> </w:t>
            </w:r>
          </w:p>
        </w:tc>
        <w:tc>
          <w:tcPr>
            <w:tcW w:w="757" w:type="dxa"/>
            <w:tcBorders>
              <w:top w:val="single" w:sz="8" w:space="0" w:color="auto"/>
              <w:left w:val="single" w:sz="8" w:space="0" w:color="auto"/>
              <w:bottom w:val="single" w:sz="8" w:space="0" w:color="auto"/>
              <w:right w:val="single" w:sz="8" w:space="0" w:color="auto"/>
            </w:tcBorders>
            <w:tcMar>
              <w:left w:w="108" w:type="dxa"/>
              <w:right w:w="108" w:type="dxa"/>
            </w:tcMar>
          </w:tcPr>
          <w:p w14:paraId="278C2138" w14:textId="331F5E60" w:rsidR="6E806342" w:rsidRDefault="6E806342" w:rsidP="6E806342">
            <w:pPr>
              <w:spacing w:after="120"/>
              <w:rPr>
                <w:rFonts w:ascii="Calibri" w:eastAsia="Calibri" w:hAnsi="Calibri" w:cs="Calibri"/>
              </w:rPr>
            </w:pPr>
            <w:r w:rsidRPr="6E806342">
              <w:rPr>
                <w:rFonts w:ascii="Calibri" w:eastAsia="Calibri" w:hAnsi="Calibri" w:cs="Calibri"/>
              </w:rPr>
              <w:t>X</w:t>
            </w:r>
          </w:p>
        </w:tc>
        <w:tc>
          <w:tcPr>
            <w:tcW w:w="724" w:type="dxa"/>
            <w:tcBorders>
              <w:top w:val="single" w:sz="8" w:space="0" w:color="auto"/>
              <w:left w:val="single" w:sz="8" w:space="0" w:color="auto"/>
              <w:bottom w:val="single" w:sz="8" w:space="0" w:color="auto"/>
              <w:right w:val="single" w:sz="8" w:space="0" w:color="auto"/>
            </w:tcBorders>
            <w:tcMar>
              <w:left w:w="108" w:type="dxa"/>
              <w:right w:w="108" w:type="dxa"/>
            </w:tcMar>
          </w:tcPr>
          <w:p w14:paraId="4FF48005" w14:textId="7FD87D7D" w:rsidR="6E806342" w:rsidRDefault="6E806342" w:rsidP="6E806342">
            <w:pPr>
              <w:spacing w:after="120"/>
              <w:rPr>
                <w:rFonts w:ascii="Calibri" w:eastAsia="Calibri" w:hAnsi="Calibri" w:cs="Calibri"/>
              </w:rPr>
            </w:pPr>
            <w:r w:rsidRPr="6E806342">
              <w:rPr>
                <w:rFonts w:ascii="Calibri" w:eastAsia="Calibri" w:hAnsi="Calibri" w:cs="Calibri"/>
              </w:rPr>
              <w:t xml:space="preserve"> </w:t>
            </w:r>
          </w:p>
        </w:tc>
      </w:tr>
      <w:tr w:rsidR="6E806342" w14:paraId="279549F3" w14:textId="77777777" w:rsidTr="6E806342">
        <w:trPr>
          <w:trHeight w:val="300"/>
        </w:trPr>
        <w:tc>
          <w:tcPr>
            <w:tcW w:w="812" w:type="dxa"/>
            <w:tcBorders>
              <w:top w:val="single" w:sz="8" w:space="0" w:color="auto"/>
              <w:left w:val="single" w:sz="8" w:space="0" w:color="auto"/>
              <w:bottom w:val="single" w:sz="8" w:space="0" w:color="auto"/>
              <w:right w:val="single" w:sz="8" w:space="0" w:color="auto"/>
            </w:tcBorders>
            <w:tcMar>
              <w:left w:w="108" w:type="dxa"/>
              <w:right w:w="108" w:type="dxa"/>
            </w:tcMar>
          </w:tcPr>
          <w:p w14:paraId="11726B58" w14:textId="099EEA6E" w:rsidR="6E806342" w:rsidRDefault="6E806342" w:rsidP="6E806342">
            <w:pPr>
              <w:spacing w:after="120"/>
              <w:rPr>
                <w:rFonts w:ascii="Calibri" w:eastAsia="Calibri" w:hAnsi="Calibri" w:cs="Calibri"/>
              </w:rPr>
            </w:pPr>
            <w:r w:rsidRPr="6E806342">
              <w:rPr>
                <w:rFonts w:ascii="Calibri" w:eastAsia="Calibri" w:hAnsi="Calibri" w:cs="Calibri"/>
              </w:rPr>
              <w:t>ÖA6</w:t>
            </w:r>
          </w:p>
        </w:tc>
        <w:tc>
          <w:tcPr>
            <w:tcW w:w="737" w:type="dxa"/>
            <w:tcBorders>
              <w:top w:val="single" w:sz="8" w:space="0" w:color="auto"/>
              <w:left w:val="single" w:sz="8" w:space="0" w:color="auto"/>
              <w:bottom w:val="single" w:sz="8" w:space="0" w:color="auto"/>
              <w:right w:val="single" w:sz="8" w:space="0" w:color="auto"/>
            </w:tcBorders>
            <w:tcMar>
              <w:left w:w="108" w:type="dxa"/>
              <w:right w:w="108" w:type="dxa"/>
            </w:tcMar>
          </w:tcPr>
          <w:p w14:paraId="514CF8AD" w14:textId="49BE7246" w:rsidR="6E806342" w:rsidRDefault="6E806342" w:rsidP="6E806342">
            <w:pPr>
              <w:spacing w:after="120"/>
              <w:rPr>
                <w:rFonts w:ascii="Calibri" w:eastAsia="Calibri" w:hAnsi="Calibri" w:cs="Calibri"/>
              </w:rPr>
            </w:pPr>
            <w:r w:rsidRPr="6E806342">
              <w:rPr>
                <w:rFonts w:ascii="Calibri" w:eastAsia="Calibri" w:hAnsi="Calibri" w:cs="Calibri"/>
              </w:rPr>
              <w:t>X</w:t>
            </w:r>
          </w:p>
        </w:tc>
        <w:tc>
          <w:tcPr>
            <w:tcW w:w="753" w:type="dxa"/>
            <w:tcBorders>
              <w:top w:val="single" w:sz="8" w:space="0" w:color="auto"/>
              <w:left w:val="single" w:sz="8" w:space="0" w:color="auto"/>
              <w:bottom w:val="single" w:sz="8" w:space="0" w:color="auto"/>
              <w:right w:val="single" w:sz="8" w:space="0" w:color="auto"/>
            </w:tcBorders>
            <w:tcMar>
              <w:left w:w="108" w:type="dxa"/>
              <w:right w:w="108" w:type="dxa"/>
            </w:tcMar>
          </w:tcPr>
          <w:p w14:paraId="20BEC837" w14:textId="55D3ABD4" w:rsidR="6E806342" w:rsidRDefault="6E806342" w:rsidP="6E806342">
            <w:pPr>
              <w:spacing w:after="120"/>
              <w:rPr>
                <w:rFonts w:ascii="Calibri" w:eastAsia="Calibri" w:hAnsi="Calibri" w:cs="Calibri"/>
              </w:rPr>
            </w:pPr>
            <w:r w:rsidRPr="6E806342">
              <w:rPr>
                <w:rFonts w:ascii="Calibri" w:eastAsia="Calibri" w:hAnsi="Calibri" w:cs="Calibri"/>
              </w:rPr>
              <w:t>X</w:t>
            </w:r>
          </w:p>
        </w:tc>
        <w:tc>
          <w:tcPr>
            <w:tcW w:w="768" w:type="dxa"/>
            <w:tcBorders>
              <w:top w:val="single" w:sz="8" w:space="0" w:color="auto"/>
              <w:left w:val="single" w:sz="8" w:space="0" w:color="auto"/>
              <w:bottom w:val="single" w:sz="8" w:space="0" w:color="auto"/>
              <w:right w:val="single" w:sz="8" w:space="0" w:color="auto"/>
            </w:tcBorders>
            <w:tcMar>
              <w:left w:w="108" w:type="dxa"/>
              <w:right w:w="108" w:type="dxa"/>
            </w:tcMar>
          </w:tcPr>
          <w:p w14:paraId="3637CAB7" w14:textId="56BA426C" w:rsidR="6E806342" w:rsidRDefault="6E806342" w:rsidP="6E806342">
            <w:pPr>
              <w:spacing w:after="120"/>
              <w:rPr>
                <w:rFonts w:ascii="Calibri" w:eastAsia="Calibri" w:hAnsi="Calibri" w:cs="Calibri"/>
              </w:rPr>
            </w:pPr>
            <w:r w:rsidRPr="6E806342">
              <w:rPr>
                <w:rFonts w:ascii="Calibri" w:eastAsia="Calibri" w:hAnsi="Calibri" w:cs="Calibri"/>
              </w:rPr>
              <w:t>X</w:t>
            </w:r>
          </w:p>
        </w:tc>
        <w:tc>
          <w:tcPr>
            <w:tcW w:w="772" w:type="dxa"/>
            <w:tcBorders>
              <w:top w:val="single" w:sz="8" w:space="0" w:color="auto"/>
              <w:left w:val="single" w:sz="8" w:space="0" w:color="auto"/>
              <w:bottom w:val="single" w:sz="8" w:space="0" w:color="auto"/>
              <w:right w:val="single" w:sz="8" w:space="0" w:color="auto"/>
            </w:tcBorders>
            <w:tcMar>
              <w:left w:w="108" w:type="dxa"/>
              <w:right w:w="108" w:type="dxa"/>
            </w:tcMar>
          </w:tcPr>
          <w:p w14:paraId="5C7409B3" w14:textId="7B1057B1" w:rsidR="6E806342" w:rsidRDefault="6E806342" w:rsidP="6E806342">
            <w:pPr>
              <w:spacing w:after="120"/>
              <w:rPr>
                <w:rFonts w:ascii="Calibri" w:eastAsia="Calibri" w:hAnsi="Calibri" w:cs="Calibri"/>
              </w:rPr>
            </w:pPr>
            <w:r w:rsidRPr="6E806342">
              <w:rPr>
                <w:rFonts w:ascii="Calibri" w:eastAsia="Calibri" w:hAnsi="Calibri" w:cs="Calibri"/>
              </w:rPr>
              <w:t xml:space="preserve"> </w:t>
            </w:r>
          </w:p>
        </w:tc>
        <w:tc>
          <w:tcPr>
            <w:tcW w:w="755" w:type="dxa"/>
            <w:tcBorders>
              <w:top w:val="single" w:sz="8" w:space="0" w:color="auto"/>
              <w:left w:val="single" w:sz="8" w:space="0" w:color="auto"/>
              <w:bottom w:val="single" w:sz="8" w:space="0" w:color="auto"/>
              <w:right w:val="single" w:sz="8" w:space="0" w:color="auto"/>
            </w:tcBorders>
            <w:tcMar>
              <w:left w:w="108" w:type="dxa"/>
              <w:right w:w="108" w:type="dxa"/>
            </w:tcMar>
          </w:tcPr>
          <w:p w14:paraId="18295377" w14:textId="5F933345" w:rsidR="6E806342" w:rsidRDefault="6E806342" w:rsidP="6E806342">
            <w:pPr>
              <w:spacing w:after="120"/>
              <w:rPr>
                <w:rFonts w:ascii="Calibri" w:eastAsia="Calibri" w:hAnsi="Calibri" w:cs="Calibri"/>
              </w:rPr>
            </w:pPr>
            <w:r w:rsidRPr="6E806342">
              <w:rPr>
                <w:rFonts w:ascii="Calibri" w:eastAsia="Calibri" w:hAnsi="Calibri" w:cs="Calibri"/>
              </w:rPr>
              <w:t xml:space="preserve"> </w:t>
            </w:r>
          </w:p>
        </w:tc>
        <w:tc>
          <w:tcPr>
            <w:tcW w:w="772" w:type="dxa"/>
            <w:tcBorders>
              <w:top w:val="single" w:sz="8" w:space="0" w:color="auto"/>
              <w:left w:val="single" w:sz="8" w:space="0" w:color="auto"/>
              <w:bottom w:val="single" w:sz="8" w:space="0" w:color="auto"/>
              <w:right w:val="single" w:sz="8" w:space="0" w:color="auto"/>
            </w:tcBorders>
            <w:tcMar>
              <w:left w:w="108" w:type="dxa"/>
              <w:right w:w="108" w:type="dxa"/>
            </w:tcMar>
          </w:tcPr>
          <w:p w14:paraId="16542538" w14:textId="3445C60C" w:rsidR="6E806342" w:rsidRDefault="6E806342" w:rsidP="6E806342">
            <w:pPr>
              <w:spacing w:after="120"/>
              <w:rPr>
                <w:rFonts w:ascii="Calibri" w:eastAsia="Calibri" w:hAnsi="Calibri" w:cs="Calibri"/>
              </w:rPr>
            </w:pPr>
            <w:r w:rsidRPr="6E806342">
              <w:rPr>
                <w:rFonts w:ascii="Calibri" w:eastAsia="Calibri" w:hAnsi="Calibri" w:cs="Calibri"/>
              </w:rPr>
              <w:t xml:space="preserve"> </w:t>
            </w:r>
          </w:p>
        </w:tc>
        <w:tc>
          <w:tcPr>
            <w:tcW w:w="786" w:type="dxa"/>
            <w:tcBorders>
              <w:top w:val="single" w:sz="8" w:space="0" w:color="auto"/>
              <w:left w:val="single" w:sz="8" w:space="0" w:color="auto"/>
              <w:bottom w:val="single" w:sz="8" w:space="0" w:color="auto"/>
              <w:right w:val="single" w:sz="8" w:space="0" w:color="auto"/>
            </w:tcBorders>
            <w:tcMar>
              <w:left w:w="108" w:type="dxa"/>
              <w:right w:w="108" w:type="dxa"/>
            </w:tcMar>
          </w:tcPr>
          <w:p w14:paraId="315FE00D" w14:textId="00EA2DC5" w:rsidR="6E806342" w:rsidRDefault="6E806342" w:rsidP="6E806342">
            <w:pPr>
              <w:spacing w:after="120"/>
              <w:rPr>
                <w:rFonts w:ascii="Calibri" w:eastAsia="Calibri" w:hAnsi="Calibri" w:cs="Calibri"/>
              </w:rPr>
            </w:pPr>
            <w:r w:rsidRPr="6E806342">
              <w:rPr>
                <w:rFonts w:ascii="Calibri" w:eastAsia="Calibri" w:hAnsi="Calibri" w:cs="Calibri"/>
              </w:rPr>
              <w:t xml:space="preserve"> </w:t>
            </w:r>
          </w:p>
        </w:tc>
        <w:tc>
          <w:tcPr>
            <w:tcW w:w="803" w:type="dxa"/>
            <w:tcBorders>
              <w:top w:val="single" w:sz="8" w:space="0" w:color="auto"/>
              <w:left w:val="single" w:sz="8" w:space="0" w:color="auto"/>
              <w:bottom w:val="single" w:sz="8" w:space="0" w:color="auto"/>
              <w:right w:val="single" w:sz="8" w:space="0" w:color="auto"/>
            </w:tcBorders>
            <w:tcMar>
              <w:left w:w="108" w:type="dxa"/>
              <w:right w:w="108" w:type="dxa"/>
            </w:tcMar>
          </w:tcPr>
          <w:p w14:paraId="6B9AB9B6" w14:textId="61BA275C" w:rsidR="6E806342" w:rsidRDefault="6E806342" w:rsidP="6E806342">
            <w:pPr>
              <w:spacing w:after="120"/>
              <w:rPr>
                <w:rFonts w:ascii="Calibri" w:eastAsia="Calibri" w:hAnsi="Calibri" w:cs="Calibri"/>
              </w:rPr>
            </w:pPr>
            <w:r w:rsidRPr="6E806342">
              <w:rPr>
                <w:rFonts w:ascii="Calibri" w:eastAsia="Calibri" w:hAnsi="Calibri" w:cs="Calibri"/>
              </w:rPr>
              <w:t>X</w:t>
            </w:r>
          </w:p>
        </w:tc>
        <w:tc>
          <w:tcPr>
            <w:tcW w:w="772" w:type="dxa"/>
            <w:tcBorders>
              <w:top w:val="single" w:sz="8" w:space="0" w:color="auto"/>
              <w:left w:val="single" w:sz="8" w:space="0" w:color="auto"/>
              <w:bottom w:val="single" w:sz="8" w:space="0" w:color="auto"/>
              <w:right w:val="single" w:sz="8" w:space="0" w:color="auto"/>
            </w:tcBorders>
            <w:tcMar>
              <w:left w:w="108" w:type="dxa"/>
              <w:right w:w="108" w:type="dxa"/>
            </w:tcMar>
          </w:tcPr>
          <w:p w14:paraId="724D138B" w14:textId="6C1115B3" w:rsidR="6E806342" w:rsidRDefault="6E806342" w:rsidP="6E806342">
            <w:pPr>
              <w:spacing w:after="120"/>
              <w:rPr>
                <w:rFonts w:ascii="Calibri" w:eastAsia="Calibri" w:hAnsi="Calibri" w:cs="Calibri"/>
              </w:rPr>
            </w:pPr>
            <w:r w:rsidRPr="6E806342">
              <w:rPr>
                <w:rFonts w:ascii="Calibri" w:eastAsia="Calibri" w:hAnsi="Calibri" w:cs="Calibri"/>
              </w:rPr>
              <w:t xml:space="preserve"> </w:t>
            </w:r>
          </w:p>
        </w:tc>
        <w:tc>
          <w:tcPr>
            <w:tcW w:w="757" w:type="dxa"/>
            <w:tcBorders>
              <w:top w:val="single" w:sz="8" w:space="0" w:color="auto"/>
              <w:left w:val="single" w:sz="8" w:space="0" w:color="auto"/>
              <w:bottom w:val="single" w:sz="8" w:space="0" w:color="auto"/>
              <w:right w:val="single" w:sz="8" w:space="0" w:color="auto"/>
            </w:tcBorders>
            <w:tcMar>
              <w:left w:w="108" w:type="dxa"/>
              <w:right w:w="108" w:type="dxa"/>
            </w:tcMar>
          </w:tcPr>
          <w:p w14:paraId="77D52761" w14:textId="79C94183" w:rsidR="6E806342" w:rsidRDefault="6E806342" w:rsidP="6E806342">
            <w:pPr>
              <w:spacing w:after="120"/>
              <w:rPr>
                <w:rFonts w:ascii="Calibri" w:eastAsia="Calibri" w:hAnsi="Calibri" w:cs="Calibri"/>
              </w:rPr>
            </w:pPr>
            <w:r w:rsidRPr="6E806342">
              <w:rPr>
                <w:rFonts w:ascii="Calibri" w:eastAsia="Calibri" w:hAnsi="Calibri" w:cs="Calibri"/>
              </w:rPr>
              <w:t xml:space="preserve"> </w:t>
            </w:r>
          </w:p>
        </w:tc>
        <w:tc>
          <w:tcPr>
            <w:tcW w:w="724" w:type="dxa"/>
            <w:tcBorders>
              <w:top w:val="single" w:sz="8" w:space="0" w:color="auto"/>
              <w:left w:val="single" w:sz="8" w:space="0" w:color="auto"/>
              <w:bottom w:val="single" w:sz="8" w:space="0" w:color="auto"/>
              <w:right w:val="single" w:sz="8" w:space="0" w:color="auto"/>
            </w:tcBorders>
            <w:tcMar>
              <w:left w:w="108" w:type="dxa"/>
              <w:right w:w="108" w:type="dxa"/>
            </w:tcMar>
          </w:tcPr>
          <w:p w14:paraId="5DA588BC" w14:textId="3094EAC2" w:rsidR="6E806342" w:rsidRDefault="6E806342" w:rsidP="6E806342">
            <w:pPr>
              <w:spacing w:after="120"/>
              <w:rPr>
                <w:rFonts w:ascii="Calibri" w:eastAsia="Calibri" w:hAnsi="Calibri" w:cs="Calibri"/>
              </w:rPr>
            </w:pPr>
            <w:r w:rsidRPr="6E806342">
              <w:rPr>
                <w:rFonts w:ascii="Calibri" w:eastAsia="Calibri" w:hAnsi="Calibri" w:cs="Calibri"/>
              </w:rPr>
              <w:t xml:space="preserve"> </w:t>
            </w:r>
          </w:p>
        </w:tc>
      </w:tr>
      <w:tr w:rsidR="6E806342" w14:paraId="16CE5C5F" w14:textId="77777777" w:rsidTr="6E806342">
        <w:trPr>
          <w:trHeight w:val="300"/>
        </w:trPr>
        <w:tc>
          <w:tcPr>
            <w:tcW w:w="812" w:type="dxa"/>
            <w:tcBorders>
              <w:top w:val="single" w:sz="8" w:space="0" w:color="auto"/>
              <w:left w:val="single" w:sz="8" w:space="0" w:color="auto"/>
              <w:bottom w:val="single" w:sz="8" w:space="0" w:color="auto"/>
              <w:right w:val="single" w:sz="8" w:space="0" w:color="auto"/>
            </w:tcBorders>
            <w:tcMar>
              <w:left w:w="108" w:type="dxa"/>
              <w:right w:w="108" w:type="dxa"/>
            </w:tcMar>
          </w:tcPr>
          <w:p w14:paraId="652DDE52" w14:textId="23DB618D" w:rsidR="6E806342" w:rsidRDefault="6E806342" w:rsidP="6E806342">
            <w:pPr>
              <w:spacing w:after="120"/>
              <w:rPr>
                <w:rFonts w:ascii="Calibri" w:eastAsia="Calibri" w:hAnsi="Calibri" w:cs="Calibri"/>
              </w:rPr>
            </w:pPr>
            <w:r w:rsidRPr="6E806342">
              <w:rPr>
                <w:rFonts w:ascii="Calibri" w:eastAsia="Calibri" w:hAnsi="Calibri" w:cs="Calibri"/>
              </w:rPr>
              <w:t>ÖA7</w:t>
            </w:r>
          </w:p>
        </w:tc>
        <w:tc>
          <w:tcPr>
            <w:tcW w:w="737" w:type="dxa"/>
            <w:tcBorders>
              <w:top w:val="single" w:sz="8" w:space="0" w:color="auto"/>
              <w:left w:val="single" w:sz="8" w:space="0" w:color="auto"/>
              <w:bottom w:val="single" w:sz="8" w:space="0" w:color="auto"/>
              <w:right w:val="single" w:sz="8" w:space="0" w:color="auto"/>
            </w:tcBorders>
            <w:tcMar>
              <w:left w:w="108" w:type="dxa"/>
              <w:right w:w="108" w:type="dxa"/>
            </w:tcMar>
          </w:tcPr>
          <w:p w14:paraId="0E67AB48" w14:textId="298F40EB" w:rsidR="6E806342" w:rsidRDefault="6E806342" w:rsidP="6E806342">
            <w:pPr>
              <w:spacing w:after="120"/>
              <w:rPr>
                <w:rFonts w:ascii="Calibri" w:eastAsia="Calibri" w:hAnsi="Calibri" w:cs="Calibri"/>
              </w:rPr>
            </w:pPr>
            <w:r w:rsidRPr="6E806342">
              <w:rPr>
                <w:rFonts w:ascii="Calibri" w:eastAsia="Calibri" w:hAnsi="Calibri" w:cs="Calibri"/>
              </w:rPr>
              <w:t xml:space="preserve"> </w:t>
            </w:r>
          </w:p>
        </w:tc>
        <w:tc>
          <w:tcPr>
            <w:tcW w:w="753" w:type="dxa"/>
            <w:tcBorders>
              <w:top w:val="single" w:sz="8" w:space="0" w:color="auto"/>
              <w:left w:val="single" w:sz="8" w:space="0" w:color="auto"/>
              <w:bottom w:val="single" w:sz="8" w:space="0" w:color="auto"/>
              <w:right w:val="single" w:sz="8" w:space="0" w:color="auto"/>
            </w:tcBorders>
            <w:tcMar>
              <w:left w:w="108" w:type="dxa"/>
              <w:right w:w="108" w:type="dxa"/>
            </w:tcMar>
          </w:tcPr>
          <w:p w14:paraId="4E60B10B" w14:textId="7B3409C9" w:rsidR="6E806342" w:rsidRDefault="6E806342" w:rsidP="6E806342">
            <w:pPr>
              <w:spacing w:after="120"/>
              <w:rPr>
                <w:rFonts w:ascii="Calibri" w:eastAsia="Calibri" w:hAnsi="Calibri" w:cs="Calibri"/>
              </w:rPr>
            </w:pPr>
            <w:r w:rsidRPr="6E806342">
              <w:rPr>
                <w:rFonts w:ascii="Calibri" w:eastAsia="Calibri" w:hAnsi="Calibri" w:cs="Calibri"/>
              </w:rPr>
              <w:t>X</w:t>
            </w:r>
          </w:p>
        </w:tc>
        <w:tc>
          <w:tcPr>
            <w:tcW w:w="768" w:type="dxa"/>
            <w:tcBorders>
              <w:top w:val="single" w:sz="8" w:space="0" w:color="auto"/>
              <w:left w:val="single" w:sz="8" w:space="0" w:color="auto"/>
              <w:bottom w:val="single" w:sz="8" w:space="0" w:color="auto"/>
              <w:right w:val="single" w:sz="8" w:space="0" w:color="auto"/>
            </w:tcBorders>
            <w:tcMar>
              <w:left w:w="108" w:type="dxa"/>
              <w:right w:w="108" w:type="dxa"/>
            </w:tcMar>
          </w:tcPr>
          <w:p w14:paraId="3FC6008C" w14:textId="209650C0" w:rsidR="6E806342" w:rsidRDefault="6E806342" w:rsidP="6E806342">
            <w:pPr>
              <w:spacing w:after="120"/>
              <w:rPr>
                <w:rFonts w:ascii="Calibri" w:eastAsia="Calibri" w:hAnsi="Calibri" w:cs="Calibri"/>
              </w:rPr>
            </w:pPr>
            <w:r w:rsidRPr="6E806342">
              <w:rPr>
                <w:rFonts w:ascii="Calibri" w:eastAsia="Calibri" w:hAnsi="Calibri" w:cs="Calibri"/>
              </w:rPr>
              <w:t xml:space="preserve"> </w:t>
            </w:r>
          </w:p>
        </w:tc>
        <w:tc>
          <w:tcPr>
            <w:tcW w:w="772" w:type="dxa"/>
            <w:tcBorders>
              <w:top w:val="single" w:sz="8" w:space="0" w:color="auto"/>
              <w:left w:val="single" w:sz="8" w:space="0" w:color="auto"/>
              <w:bottom w:val="single" w:sz="8" w:space="0" w:color="auto"/>
              <w:right w:val="single" w:sz="8" w:space="0" w:color="auto"/>
            </w:tcBorders>
            <w:tcMar>
              <w:left w:w="108" w:type="dxa"/>
              <w:right w:w="108" w:type="dxa"/>
            </w:tcMar>
          </w:tcPr>
          <w:p w14:paraId="4A88CE21" w14:textId="039E0EDA" w:rsidR="6E806342" w:rsidRDefault="6E806342" w:rsidP="6E806342">
            <w:pPr>
              <w:spacing w:after="120"/>
              <w:rPr>
                <w:rFonts w:ascii="Calibri" w:eastAsia="Calibri" w:hAnsi="Calibri" w:cs="Calibri"/>
              </w:rPr>
            </w:pPr>
            <w:r w:rsidRPr="6E806342">
              <w:rPr>
                <w:rFonts w:ascii="Calibri" w:eastAsia="Calibri" w:hAnsi="Calibri" w:cs="Calibri"/>
              </w:rPr>
              <w:t xml:space="preserve"> </w:t>
            </w:r>
          </w:p>
        </w:tc>
        <w:tc>
          <w:tcPr>
            <w:tcW w:w="755" w:type="dxa"/>
            <w:tcBorders>
              <w:top w:val="single" w:sz="8" w:space="0" w:color="auto"/>
              <w:left w:val="single" w:sz="8" w:space="0" w:color="auto"/>
              <w:bottom w:val="single" w:sz="8" w:space="0" w:color="auto"/>
              <w:right w:val="single" w:sz="8" w:space="0" w:color="auto"/>
            </w:tcBorders>
            <w:tcMar>
              <w:left w:w="108" w:type="dxa"/>
              <w:right w:w="108" w:type="dxa"/>
            </w:tcMar>
          </w:tcPr>
          <w:p w14:paraId="730ACE68" w14:textId="3F5B33F7" w:rsidR="6E806342" w:rsidRDefault="6E806342" w:rsidP="6E806342">
            <w:pPr>
              <w:spacing w:after="120"/>
              <w:rPr>
                <w:rFonts w:ascii="Calibri" w:eastAsia="Calibri" w:hAnsi="Calibri" w:cs="Calibri"/>
              </w:rPr>
            </w:pPr>
            <w:r w:rsidRPr="6E806342">
              <w:rPr>
                <w:rFonts w:ascii="Calibri" w:eastAsia="Calibri" w:hAnsi="Calibri" w:cs="Calibri"/>
              </w:rPr>
              <w:t>X</w:t>
            </w:r>
          </w:p>
        </w:tc>
        <w:tc>
          <w:tcPr>
            <w:tcW w:w="772" w:type="dxa"/>
            <w:tcBorders>
              <w:top w:val="single" w:sz="8" w:space="0" w:color="auto"/>
              <w:left w:val="single" w:sz="8" w:space="0" w:color="auto"/>
              <w:bottom w:val="single" w:sz="8" w:space="0" w:color="auto"/>
              <w:right w:val="single" w:sz="8" w:space="0" w:color="auto"/>
            </w:tcBorders>
            <w:tcMar>
              <w:left w:w="108" w:type="dxa"/>
              <w:right w:w="108" w:type="dxa"/>
            </w:tcMar>
          </w:tcPr>
          <w:p w14:paraId="7E3F96DE" w14:textId="77B95A9F" w:rsidR="6E806342" w:rsidRDefault="6E806342" w:rsidP="6E806342">
            <w:pPr>
              <w:spacing w:after="120"/>
              <w:rPr>
                <w:rFonts w:ascii="Calibri" w:eastAsia="Calibri" w:hAnsi="Calibri" w:cs="Calibri"/>
              </w:rPr>
            </w:pPr>
            <w:r w:rsidRPr="6E806342">
              <w:rPr>
                <w:rFonts w:ascii="Calibri" w:eastAsia="Calibri" w:hAnsi="Calibri" w:cs="Calibri"/>
              </w:rPr>
              <w:t xml:space="preserve"> </w:t>
            </w:r>
          </w:p>
        </w:tc>
        <w:tc>
          <w:tcPr>
            <w:tcW w:w="786" w:type="dxa"/>
            <w:tcBorders>
              <w:top w:val="single" w:sz="8" w:space="0" w:color="auto"/>
              <w:left w:val="single" w:sz="8" w:space="0" w:color="auto"/>
              <w:bottom w:val="single" w:sz="8" w:space="0" w:color="auto"/>
              <w:right w:val="single" w:sz="8" w:space="0" w:color="auto"/>
            </w:tcBorders>
            <w:tcMar>
              <w:left w:w="108" w:type="dxa"/>
              <w:right w:w="108" w:type="dxa"/>
            </w:tcMar>
          </w:tcPr>
          <w:p w14:paraId="0DCDB777" w14:textId="1B0ED1A2" w:rsidR="6E806342" w:rsidRDefault="6E806342" w:rsidP="6E806342">
            <w:pPr>
              <w:spacing w:after="120"/>
              <w:rPr>
                <w:rFonts w:ascii="Calibri" w:eastAsia="Calibri" w:hAnsi="Calibri" w:cs="Calibri"/>
              </w:rPr>
            </w:pPr>
            <w:r w:rsidRPr="6E806342">
              <w:rPr>
                <w:rFonts w:ascii="Calibri" w:eastAsia="Calibri" w:hAnsi="Calibri" w:cs="Calibri"/>
              </w:rPr>
              <w:t xml:space="preserve"> </w:t>
            </w:r>
          </w:p>
        </w:tc>
        <w:tc>
          <w:tcPr>
            <w:tcW w:w="803" w:type="dxa"/>
            <w:tcBorders>
              <w:top w:val="single" w:sz="8" w:space="0" w:color="auto"/>
              <w:left w:val="single" w:sz="8" w:space="0" w:color="auto"/>
              <w:bottom w:val="single" w:sz="8" w:space="0" w:color="auto"/>
              <w:right w:val="single" w:sz="8" w:space="0" w:color="auto"/>
            </w:tcBorders>
            <w:tcMar>
              <w:left w:w="108" w:type="dxa"/>
              <w:right w:w="108" w:type="dxa"/>
            </w:tcMar>
          </w:tcPr>
          <w:p w14:paraId="1244AE39" w14:textId="7D76054C" w:rsidR="6E806342" w:rsidRDefault="6E806342" w:rsidP="6E806342">
            <w:pPr>
              <w:spacing w:after="120"/>
              <w:rPr>
                <w:rFonts w:ascii="Calibri" w:eastAsia="Calibri" w:hAnsi="Calibri" w:cs="Calibri"/>
              </w:rPr>
            </w:pPr>
            <w:r w:rsidRPr="6E806342">
              <w:rPr>
                <w:rFonts w:ascii="Calibri" w:eastAsia="Calibri" w:hAnsi="Calibri" w:cs="Calibri"/>
              </w:rPr>
              <w:t>X</w:t>
            </w:r>
          </w:p>
        </w:tc>
        <w:tc>
          <w:tcPr>
            <w:tcW w:w="772" w:type="dxa"/>
            <w:tcBorders>
              <w:top w:val="single" w:sz="8" w:space="0" w:color="auto"/>
              <w:left w:val="single" w:sz="8" w:space="0" w:color="auto"/>
              <w:bottom w:val="single" w:sz="8" w:space="0" w:color="auto"/>
              <w:right w:val="single" w:sz="8" w:space="0" w:color="auto"/>
            </w:tcBorders>
            <w:tcMar>
              <w:left w:w="108" w:type="dxa"/>
              <w:right w:w="108" w:type="dxa"/>
            </w:tcMar>
          </w:tcPr>
          <w:p w14:paraId="66D777D1" w14:textId="3D07B372" w:rsidR="6E806342" w:rsidRDefault="6E806342" w:rsidP="6E806342">
            <w:pPr>
              <w:spacing w:after="120"/>
              <w:rPr>
                <w:rFonts w:ascii="Calibri" w:eastAsia="Calibri" w:hAnsi="Calibri" w:cs="Calibri"/>
              </w:rPr>
            </w:pPr>
            <w:r w:rsidRPr="6E806342">
              <w:rPr>
                <w:rFonts w:ascii="Calibri" w:eastAsia="Calibri" w:hAnsi="Calibri" w:cs="Calibri"/>
              </w:rPr>
              <w:t xml:space="preserve"> </w:t>
            </w:r>
          </w:p>
        </w:tc>
        <w:tc>
          <w:tcPr>
            <w:tcW w:w="757" w:type="dxa"/>
            <w:tcBorders>
              <w:top w:val="single" w:sz="8" w:space="0" w:color="auto"/>
              <w:left w:val="single" w:sz="8" w:space="0" w:color="auto"/>
              <w:bottom w:val="single" w:sz="8" w:space="0" w:color="auto"/>
              <w:right w:val="single" w:sz="8" w:space="0" w:color="auto"/>
            </w:tcBorders>
            <w:tcMar>
              <w:left w:w="108" w:type="dxa"/>
              <w:right w:w="108" w:type="dxa"/>
            </w:tcMar>
          </w:tcPr>
          <w:p w14:paraId="1DA6C5D1" w14:textId="5679687F" w:rsidR="6E806342" w:rsidRDefault="6E806342" w:rsidP="6E806342">
            <w:pPr>
              <w:spacing w:after="120"/>
              <w:rPr>
                <w:rFonts w:ascii="Calibri" w:eastAsia="Calibri" w:hAnsi="Calibri" w:cs="Calibri"/>
              </w:rPr>
            </w:pPr>
            <w:r w:rsidRPr="6E806342">
              <w:rPr>
                <w:rFonts w:ascii="Calibri" w:eastAsia="Calibri" w:hAnsi="Calibri" w:cs="Calibri"/>
              </w:rPr>
              <w:t>X</w:t>
            </w:r>
          </w:p>
        </w:tc>
        <w:tc>
          <w:tcPr>
            <w:tcW w:w="724" w:type="dxa"/>
            <w:tcBorders>
              <w:top w:val="single" w:sz="8" w:space="0" w:color="auto"/>
              <w:left w:val="single" w:sz="8" w:space="0" w:color="auto"/>
              <w:bottom w:val="single" w:sz="8" w:space="0" w:color="auto"/>
              <w:right w:val="single" w:sz="8" w:space="0" w:color="auto"/>
            </w:tcBorders>
            <w:tcMar>
              <w:left w:w="108" w:type="dxa"/>
              <w:right w:w="108" w:type="dxa"/>
            </w:tcMar>
          </w:tcPr>
          <w:p w14:paraId="3DAFC3D0" w14:textId="73389B31" w:rsidR="6E806342" w:rsidRDefault="6E806342" w:rsidP="6E806342">
            <w:pPr>
              <w:spacing w:after="120"/>
              <w:rPr>
                <w:rFonts w:ascii="Calibri" w:eastAsia="Calibri" w:hAnsi="Calibri" w:cs="Calibri"/>
              </w:rPr>
            </w:pPr>
            <w:r w:rsidRPr="6E806342">
              <w:rPr>
                <w:rFonts w:ascii="Calibri" w:eastAsia="Calibri" w:hAnsi="Calibri" w:cs="Calibri"/>
              </w:rPr>
              <w:t xml:space="preserve"> </w:t>
            </w:r>
          </w:p>
        </w:tc>
      </w:tr>
      <w:tr w:rsidR="6E806342" w14:paraId="0A988078" w14:textId="77777777" w:rsidTr="6E806342">
        <w:trPr>
          <w:trHeight w:val="300"/>
        </w:trPr>
        <w:tc>
          <w:tcPr>
            <w:tcW w:w="812" w:type="dxa"/>
            <w:tcBorders>
              <w:top w:val="single" w:sz="8" w:space="0" w:color="auto"/>
              <w:left w:val="single" w:sz="8" w:space="0" w:color="auto"/>
              <w:bottom w:val="single" w:sz="8" w:space="0" w:color="auto"/>
              <w:right w:val="single" w:sz="8" w:space="0" w:color="auto"/>
            </w:tcBorders>
            <w:tcMar>
              <w:left w:w="108" w:type="dxa"/>
              <w:right w:w="108" w:type="dxa"/>
            </w:tcMar>
          </w:tcPr>
          <w:p w14:paraId="339AB81D" w14:textId="1939C51B" w:rsidR="6E806342" w:rsidRDefault="6E806342" w:rsidP="6E806342">
            <w:pPr>
              <w:spacing w:after="120"/>
              <w:rPr>
                <w:rFonts w:ascii="Calibri" w:eastAsia="Calibri" w:hAnsi="Calibri" w:cs="Calibri"/>
              </w:rPr>
            </w:pPr>
            <w:r w:rsidRPr="6E806342">
              <w:rPr>
                <w:rFonts w:ascii="Calibri" w:eastAsia="Calibri" w:hAnsi="Calibri" w:cs="Calibri"/>
              </w:rPr>
              <w:t>ÖA8</w:t>
            </w:r>
          </w:p>
        </w:tc>
        <w:tc>
          <w:tcPr>
            <w:tcW w:w="737" w:type="dxa"/>
            <w:tcBorders>
              <w:top w:val="single" w:sz="8" w:space="0" w:color="auto"/>
              <w:left w:val="single" w:sz="8" w:space="0" w:color="auto"/>
              <w:bottom w:val="single" w:sz="8" w:space="0" w:color="auto"/>
              <w:right w:val="single" w:sz="8" w:space="0" w:color="auto"/>
            </w:tcBorders>
            <w:tcMar>
              <w:left w:w="108" w:type="dxa"/>
              <w:right w:w="108" w:type="dxa"/>
            </w:tcMar>
          </w:tcPr>
          <w:p w14:paraId="2357CA0A" w14:textId="370D43EE" w:rsidR="6E806342" w:rsidRDefault="6E806342" w:rsidP="6E806342">
            <w:pPr>
              <w:spacing w:after="120"/>
              <w:rPr>
                <w:rFonts w:ascii="Calibri" w:eastAsia="Calibri" w:hAnsi="Calibri" w:cs="Calibri"/>
              </w:rPr>
            </w:pPr>
            <w:r w:rsidRPr="6E806342">
              <w:rPr>
                <w:rFonts w:ascii="Calibri" w:eastAsia="Calibri" w:hAnsi="Calibri" w:cs="Calibri"/>
              </w:rPr>
              <w:t xml:space="preserve"> </w:t>
            </w:r>
          </w:p>
        </w:tc>
        <w:tc>
          <w:tcPr>
            <w:tcW w:w="753" w:type="dxa"/>
            <w:tcBorders>
              <w:top w:val="single" w:sz="8" w:space="0" w:color="auto"/>
              <w:left w:val="single" w:sz="8" w:space="0" w:color="auto"/>
              <w:bottom w:val="single" w:sz="8" w:space="0" w:color="auto"/>
              <w:right w:val="single" w:sz="8" w:space="0" w:color="auto"/>
            </w:tcBorders>
            <w:tcMar>
              <w:left w:w="108" w:type="dxa"/>
              <w:right w:w="108" w:type="dxa"/>
            </w:tcMar>
          </w:tcPr>
          <w:p w14:paraId="4EBF9F7E" w14:textId="3237BF02" w:rsidR="6E806342" w:rsidRDefault="6E806342" w:rsidP="6E806342">
            <w:pPr>
              <w:spacing w:after="120"/>
              <w:rPr>
                <w:rFonts w:ascii="Calibri" w:eastAsia="Calibri" w:hAnsi="Calibri" w:cs="Calibri"/>
              </w:rPr>
            </w:pPr>
            <w:r w:rsidRPr="6E806342">
              <w:rPr>
                <w:rFonts w:ascii="Calibri" w:eastAsia="Calibri" w:hAnsi="Calibri" w:cs="Calibri"/>
              </w:rPr>
              <w:t xml:space="preserve"> </w:t>
            </w:r>
          </w:p>
        </w:tc>
        <w:tc>
          <w:tcPr>
            <w:tcW w:w="768" w:type="dxa"/>
            <w:tcBorders>
              <w:top w:val="single" w:sz="8" w:space="0" w:color="auto"/>
              <w:left w:val="single" w:sz="8" w:space="0" w:color="auto"/>
              <w:bottom w:val="single" w:sz="8" w:space="0" w:color="auto"/>
              <w:right w:val="single" w:sz="8" w:space="0" w:color="auto"/>
            </w:tcBorders>
            <w:tcMar>
              <w:left w:w="108" w:type="dxa"/>
              <w:right w:w="108" w:type="dxa"/>
            </w:tcMar>
          </w:tcPr>
          <w:p w14:paraId="7A9819C4" w14:textId="62B16650" w:rsidR="6E806342" w:rsidRDefault="6E806342" w:rsidP="6E806342">
            <w:pPr>
              <w:spacing w:after="120"/>
              <w:rPr>
                <w:rFonts w:ascii="Calibri" w:eastAsia="Calibri" w:hAnsi="Calibri" w:cs="Calibri"/>
              </w:rPr>
            </w:pPr>
            <w:r w:rsidRPr="6E806342">
              <w:rPr>
                <w:rFonts w:ascii="Calibri" w:eastAsia="Calibri" w:hAnsi="Calibri" w:cs="Calibri"/>
              </w:rPr>
              <w:t>X</w:t>
            </w:r>
          </w:p>
        </w:tc>
        <w:tc>
          <w:tcPr>
            <w:tcW w:w="772" w:type="dxa"/>
            <w:tcBorders>
              <w:top w:val="single" w:sz="8" w:space="0" w:color="auto"/>
              <w:left w:val="single" w:sz="8" w:space="0" w:color="auto"/>
              <w:bottom w:val="single" w:sz="8" w:space="0" w:color="auto"/>
              <w:right w:val="single" w:sz="8" w:space="0" w:color="auto"/>
            </w:tcBorders>
            <w:tcMar>
              <w:left w:w="108" w:type="dxa"/>
              <w:right w:w="108" w:type="dxa"/>
            </w:tcMar>
          </w:tcPr>
          <w:p w14:paraId="37F6F93E" w14:textId="2BB7C5C9" w:rsidR="6E806342" w:rsidRDefault="6E806342" w:rsidP="6E806342">
            <w:pPr>
              <w:spacing w:after="120"/>
              <w:rPr>
                <w:rFonts w:ascii="Calibri" w:eastAsia="Calibri" w:hAnsi="Calibri" w:cs="Calibri"/>
              </w:rPr>
            </w:pPr>
            <w:r w:rsidRPr="6E806342">
              <w:rPr>
                <w:rFonts w:ascii="Calibri" w:eastAsia="Calibri" w:hAnsi="Calibri" w:cs="Calibri"/>
              </w:rPr>
              <w:t xml:space="preserve"> </w:t>
            </w:r>
          </w:p>
        </w:tc>
        <w:tc>
          <w:tcPr>
            <w:tcW w:w="755" w:type="dxa"/>
            <w:tcBorders>
              <w:top w:val="single" w:sz="8" w:space="0" w:color="auto"/>
              <w:left w:val="single" w:sz="8" w:space="0" w:color="auto"/>
              <w:bottom w:val="single" w:sz="8" w:space="0" w:color="auto"/>
              <w:right w:val="single" w:sz="8" w:space="0" w:color="auto"/>
            </w:tcBorders>
            <w:tcMar>
              <w:left w:w="108" w:type="dxa"/>
              <w:right w:w="108" w:type="dxa"/>
            </w:tcMar>
          </w:tcPr>
          <w:p w14:paraId="506181F3" w14:textId="46E92567" w:rsidR="6E806342" w:rsidRDefault="6E806342" w:rsidP="6E806342">
            <w:pPr>
              <w:spacing w:after="120"/>
              <w:rPr>
                <w:rFonts w:ascii="Calibri" w:eastAsia="Calibri" w:hAnsi="Calibri" w:cs="Calibri"/>
              </w:rPr>
            </w:pPr>
            <w:r w:rsidRPr="6E806342">
              <w:rPr>
                <w:rFonts w:ascii="Calibri" w:eastAsia="Calibri" w:hAnsi="Calibri" w:cs="Calibri"/>
              </w:rPr>
              <w:t xml:space="preserve"> </w:t>
            </w:r>
          </w:p>
        </w:tc>
        <w:tc>
          <w:tcPr>
            <w:tcW w:w="772" w:type="dxa"/>
            <w:tcBorders>
              <w:top w:val="single" w:sz="8" w:space="0" w:color="auto"/>
              <w:left w:val="single" w:sz="8" w:space="0" w:color="auto"/>
              <w:bottom w:val="single" w:sz="8" w:space="0" w:color="auto"/>
              <w:right w:val="single" w:sz="8" w:space="0" w:color="auto"/>
            </w:tcBorders>
            <w:tcMar>
              <w:left w:w="108" w:type="dxa"/>
              <w:right w:w="108" w:type="dxa"/>
            </w:tcMar>
          </w:tcPr>
          <w:p w14:paraId="0600E6E8" w14:textId="7CD2D183" w:rsidR="6E806342" w:rsidRDefault="6E806342" w:rsidP="6E806342">
            <w:pPr>
              <w:spacing w:after="120"/>
              <w:rPr>
                <w:rFonts w:ascii="Calibri" w:eastAsia="Calibri" w:hAnsi="Calibri" w:cs="Calibri"/>
              </w:rPr>
            </w:pPr>
            <w:r w:rsidRPr="6E806342">
              <w:rPr>
                <w:rFonts w:ascii="Calibri" w:eastAsia="Calibri" w:hAnsi="Calibri" w:cs="Calibri"/>
              </w:rPr>
              <w:t xml:space="preserve"> </w:t>
            </w:r>
          </w:p>
        </w:tc>
        <w:tc>
          <w:tcPr>
            <w:tcW w:w="786" w:type="dxa"/>
            <w:tcBorders>
              <w:top w:val="single" w:sz="8" w:space="0" w:color="auto"/>
              <w:left w:val="single" w:sz="8" w:space="0" w:color="auto"/>
              <w:bottom w:val="single" w:sz="8" w:space="0" w:color="auto"/>
              <w:right w:val="single" w:sz="8" w:space="0" w:color="auto"/>
            </w:tcBorders>
            <w:tcMar>
              <w:left w:w="108" w:type="dxa"/>
              <w:right w:w="108" w:type="dxa"/>
            </w:tcMar>
          </w:tcPr>
          <w:p w14:paraId="78961B73" w14:textId="1D8DB0E9" w:rsidR="6E806342" w:rsidRDefault="6E806342" w:rsidP="6E806342">
            <w:pPr>
              <w:spacing w:after="120"/>
              <w:rPr>
                <w:rFonts w:ascii="Calibri" w:eastAsia="Calibri" w:hAnsi="Calibri" w:cs="Calibri"/>
              </w:rPr>
            </w:pPr>
            <w:r w:rsidRPr="6E806342">
              <w:rPr>
                <w:rFonts w:ascii="Calibri" w:eastAsia="Calibri" w:hAnsi="Calibri" w:cs="Calibri"/>
              </w:rPr>
              <w:t xml:space="preserve"> </w:t>
            </w:r>
          </w:p>
        </w:tc>
        <w:tc>
          <w:tcPr>
            <w:tcW w:w="803" w:type="dxa"/>
            <w:tcBorders>
              <w:top w:val="single" w:sz="8" w:space="0" w:color="auto"/>
              <w:left w:val="single" w:sz="8" w:space="0" w:color="auto"/>
              <w:bottom w:val="single" w:sz="8" w:space="0" w:color="auto"/>
              <w:right w:val="single" w:sz="8" w:space="0" w:color="auto"/>
            </w:tcBorders>
            <w:tcMar>
              <w:left w:w="108" w:type="dxa"/>
              <w:right w:w="108" w:type="dxa"/>
            </w:tcMar>
          </w:tcPr>
          <w:p w14:paraId="144898BC" w14:textId="44FE9BF8" w:rsidR="6E806342" w:rsidRDefault="6E806342" w:rsidP="6E806342">
            <w:pPr>
              <w:spacing w:after="120"/>
              <w:rPr>
                <w:rFonts w:ascii="Calibri" w:eastAsia="Calibri" w:hAnsi="Calibri" w:cs="Calibri"/>
              </w:rPr>
            </w:pPr>
            <w:r w:rsidRPr="6E806342">
              <w:rPr>
                <w:rFonts w:ascii="Calibri" w:eastAsia="Calibri" w:hAnsi="Calibri" w:cs="Calibri"/>
              </w:rPr>
              <w:t xml:space="preserve"> </w:t>
            </w:r>
          </w:p>
        </w:tc>
        <w:tc>
          <w:tcPr>
            <w:tcW w:w="772" w:type="dxa"/>
            <w:tcBorders>
              <w:top w:val="single" w:sz="8" w:space="0" w:color="auto"/>
              <w:left w:val="single" w:sz="8" w:space="0" w:color="auto"/>
              <w:bottom w:val="single" w:sz="8" w:space="0" w:color="auto"/>
              <w:right w:val="single" w:sz="8" w:space="0" w:color="auto"/>
            </w:tcBorders>
            <w:tcMar>
              <w:left w:w="108" w:type="dxa"/>
              <w:right w:w="108" w:type="dxa"/>
            </w:tcMar>
          </w:tcPr>
          <w:p w14:paraId="0E03E38E" w14:textId="4A95B215" w:rsidR="6E806342" w:rsidRDefault="6E806342" w:rsidP="6E806342">
            <w:pPr>
              <w:spacing w:after="120"/>
              <w:rPr>
                <w:rFonts w:ascii="Calibri" w:eastAsia="Calibri" w:hAnsi="Calibri" w:cs="Calibri"/>
              </w:rPr>
            </w:pPr>
            <w:r w:rsidRPr="6E806342">
              <w:rPr>
                <w:rFonts w:ascii="Calibri" w:eastAsia="Calibri" w:hAnsi="Calibri" w:cs="Calibri"/>
              </w:rPr>
              <w:t>X</w:t>
            </w:r>
          </w:p>
        </w:tc>
        <w:tc>
          <w:tcPr>
            <w:tcW w:w="757" w:type="dxa"/>
            <w:tcBorders>
              <w:top w:val="single" w:sz="8" w:space="0" w:color="auto"/>
              <w:left w:val="single" w:sz="8" w:space="0" w:color="auto"/>
              <w:bottom w:val="single" w:sz="8" w:space="0" w:color="auto"/>
              <w:right w:val="single" w:sz="8" w:space="0" w:color="auto"/>
            </w:tcBorders>
            <w:tcMar>
              <w:left w:w="108" w:type="dxa"/>
              <w:right w:w="108" w:type="dxa"/>
            </w:tcMar>
          </w:tcPr>
          <w:p w14:paraId="096AAF3C" w14:textId="283C632F" w:rsidR="6E806342" w:rsidRDefault="6E806342" w:rsidP="6E806342">
            <w:pPr>
              <w:spacing w:after="120"/>
              <w:rPr>
                <w:rFonts w:ascii="Calibri" w:eastAsia="Calibri" w:hAnsi="Calibri" w:cs="Calibri"/>
              </w:rPr>
            </w:pPr>
            <w:r w:rsidRPr="6E806342">
              <w:rPr>
                <w:rFonts w:ascii="Calibri" w:eastAsia="Calibri" w:hAnsi="Calibri" w:cs="Calibri"/>
              </w:rPr>
              <w:t xml:space="preserve"> </w:t>
            </w:r>
          </w:p>
        </w:tc>
        <w:tc>
          <w:tcPr>
            <w:tcW w:w="724" w:type="dxa"/>
            <w:tcBorders>
              <w:top w:val="single" w:sz="8" w:space="0" w:color="auto"/>
              <w:left w:val="single" w:sz="8" w:space="0" w:color="auto"/>
              <w:bottom w:val="single" w:sz="8" w:space="0" w:color="auto"/>
              <w:right w:val="single" w:sz="8" w:space="0" w:color="auto"/>
            </w:tcBorders>
            <w:tcMar>
              <w:left w:w="108" w:type="dxa"/>
              <w:right w:w="108" w:type="dxa"/>
            </w:tcMar>
          </w:tcPr>
          <w:p w14:paraId="3010C2E5" w14:textId="22A82C4C" w:rsidR="6E806342" w:rsidRDefault="6E806342" w:rsidP="6E806342">
            <w:pPr>
              <w:spacing w:after="120"/>
              <w:rPr>
                <w:rFonts w:ascii="Calibri" w:eastAsia="Calibri" w:hAnsi="Calibri" w:cs="Calibri"/>
              </w:rPr>
            </w:pPr>
            <w:r w:rsidRPr="6E806342">
              <w:rPr>
                <w:rFonts w:ascii="Calibri" w:eastAsia="Calibri" w:hAnsi="Calibri" w:cs="Calibri"/>
              </w:rPr>
              <w:t>X</w:t>
            </w:r>
          </w:p>
        </w:tc>
      </w:tr>
    </w:tbl>
    <w:p w14:paraId="2B44105E" w14:textId="1CB38668" w:rsidR="6E806342" w:rsidRDefault="6E806342" w:rsidP="6E806342">
      <w:pPr>
        <w:pStyle w:val="GvdeMetni"/>
        <w:rPr>
          <w:rFonts w:ascii="Calibri" w:hAnsi="Calibri"/>
          <w:lang w:eastAsia="en-US"/>
        </w:rPr>
      </w:pPr>
    </w:p>
    <w:p w14:paraId="1264FFA2" w14:textId="4F2EE527" w:rsidR="63EC81E4" w:rsidRDefault="6E806342" w:rsidP="07E5C274">
      <w:pPr>
        <w:pStyle w:val="GvdeMetni"/>
        <w:rPr>
          <w:rFonts w:asciiTheme="majorHAnsi" w:eastAsiaTheme="majorEastAsia" w:hAnsiTheme="majorHAnsi" w:cstheme="majorBidi"/>
          <w:lang w:eastAsia="en-US"/>
        </w:rPr>
      </w:pPr>
      <w:r w:rsidRPr="6E806342">
        <w:rPr>
          <w:rFonts w:asciiTheme="majorHAnsi" w:eastAsiaTheme="majorEastAsia" w:hAnsiTheme="majorHAnsi" w:cstheme="majorBidi"/>
          <w:b/>
          <w:bCs/>
          <w:lang w:eastAsia="en-US"/>
        </w:rPr>
        <w:t>Öğretim amaçlarının FEDEK tanımına uyumu</w:t>
      </w:r>
    </w:p>
    <w:p w14:paraId="326BE724" w14:textId="651A8417" w:rsidR="6E806342" w:rsidRDefault="6E806342" w:rsidP="6E806342">
      <w:pPr>
        <w:pStyle w:val="GvdeMetni"/>
        <w:rPr>
          <w:rFonts w:asciiTheme="majorHAnsi" w:eastAsiaTheme="majorEastAsia" w:hAnsiTheme="majorHAnsi" w:cstheme="majorBidi"/>
          <w:lang w:eastAsia="en-US"/>
        </w:rPr>
      </w:pPr>
      <w:r w:rsidRPr="6E806342">
        <w:rPr>
          <w:rFonts w:asciiTheme="majorHAnsi" w:eastAsiaTheme="majorEastAsia" w:hAnsiTheme="majorHAnsi" w:cstheme="majorBidi"/>
          <w:lang w:eastAsia="en-US"/>
        </w:rPr>
        <w:t xml:space="preserve">I. Kendi programları ile ilgili alanlarda yeterli bilgi birikimi ve deneyimleri ile kuramsal ve uygulamalı bilgilerini alanlarında kullanabilirler </w:t>
      </w:r>
    </w:p>
    <w:p w14:paraId="33D7D5F2" w14:textId="662EE46E" w:rsidR="6E806342" w:rsidRDefault="6E806342" w:rsidP="6E806342">
      <w:pPr>
        <w:pStyle w:val="GvdeMetni"/>
        <w:rPr>
          <w:rFonts w:asciiTheme="majorHAnsi" w:eastAsiaTheme="majorEastAsia" w:hAnsiTheme="majorHAnsi" w:cstheme="majorBidi"/>
          <w:lang w:eastAsia="en-US"/>
        </w:rPr>
      </w:pPr>
      <w:r w:rsidRPr="6E806342">
        <w:rPr>
          <w:rFonts w:asciiTheme="majorHAnsi" w:eastAsiaTheme="majorEastAsia" w:hAnsiTheme="majorHAnsi" w:cstheme="majorBidi"/>
          <w:lang w:eastAsia="en-US"/>
        </w:rPr>
        <w:lastRenderedPageBreak/>
        <w:t xml:space="preserve">II. Kendi alanlarındaki güncel ve kritik problemleri saptayarak öncelikleri ve önemine göre tanımlayabilirler; sorunları formüle ederek analitik düşünce ile çözebilirler; bu amaçla uygun analiz ve modelleme yöntemlerini geliştirebilirler ve uygulayabilirler </w:t>
      </w:r>
    </w:p>
    <w:p w14:paraId="2A0585B3" w14:textId="54255AC4" w:rsidR="6E806342" w:rsidRDefault="6E806342" w:rsidP="6E806342">
      <w:pPr>
        <w:pStyle w:val="GvdeMetni"/>
        <w:rPr>
          <w:rFonts w:asciiTheme="majorHAnsi" w:eastAsiaTheme="majorEastAsia" w:hAnsiTheme="majorHAnsi" w:cstheme="majorBidi"/>
          <w:lang w:eastAsia="en-US"/>
        </w:rPr>
      </w:pPr>
      <w:r w:rsidRPr="6E806342">
        <w:rPr>
          <w:rFonts w:asciiTheme="majorHAnsi" w:eastAsiaTheme="majorEastAsia" w:hAnsiTheme="majorHAnsi" w:cstheme="majorBidi"/>
          <w:lang w:eastAsia="en-US"/>
        </w:rPr>
        <w:t xml:space="preserve">III. Bir sistemi, süreci, donanımı veya ürünü kavrama, yorumlama, ilgili sorunları tanımlayarak çözümleme de çağdaş yöntemleri uygulama becerisine sahip olabilirler </w:t>
      </w:r>
    </w:p>
    <w:p w14:paraId="124BB6F6" w14:textId="11A550F2" w:rsidR="6E806342" w:rsidRDefault="6E806342" w:rsidP="6E806342">
      <w:pPr>
        <w:pStyle w:val="GvdeMetni"/>
        <w:rPr>
          <w:rFonts w:asciiTheme="majorHAnsi" w:eastAsiaTheme="majorEastAsia" w:hAnsiTheme="majorHAnsi" w:cstheme="majorBidi"/>
          <w:lang w:eastAsia="en-US"/>
        </w:rPr>
      </w:pPr>
      <w:r w:rsidRPr="6E806342">
        <w:rPr>
          <w:rFonts w:asciiTheme="majorHAnsi" w:eastAsiaTheme="majorEastAsia" w:hAnsiTheme="majorHAnsi" w:cstheme="majorBidi"/>
          <w:lang w:eastAsia="en-US"/>
        </w:rPr>
        <w:t xml:space="preserve">IV. Öğretim programlarında en az iki adet alan dışı ders alabilirler </w:t>
      </w:r>
    </w:p>
    <w:p w14:paraId="3E8B1CE1" w14:textId="75F9B03A" w:rsidR="6E806342" w:rsidRDefault="6E806342" w:rsidP="6E806342">
      <w:pPr>
        <w:pStyle w:val="GvdeMetni"/>
        <w:rPr>
          <w:rFonts w:asciiTheme="majorHAnsi" w:eastAsiaTheme="majorEastAsia" w:hAnsiTheme="majorHAnsi" w:cstheme="majorBidi"/>
          <w:lang w:eastAsia="en-US"/>
        </w:rPr>
      </w:pPr>
      <w:r w:rsidRPr="6E806342">
        <w:rPr>
          <w:rFonts w:asciiTheme="majorHAnsi" w:eastAsiaTheme="majorEastAsia" w:hAnsiTheme="majorHAnsi" w:cstheme="majorBidi"/>
          <w:lang w:eastAsia="en-US"/>
        </w:rPr>
        <w:t xml:space="preserve">V. Alan uygulamaları için gerekli olan çağdaş/teknolojik araç ve gereçleri seçebilirler; geliştirme ve bilişim teknolojilerini etkin bir biçimde kullanabilirler </w:t>
      </w:r>
    </w:p>
    <w:p w14:paraId="1837AA62" w14:textId="45741CE3" w:rsidR="6E806342" w:rsidRDefault="6E806342" w:rsidP="6E806342">
      <w:pPr>
        <w:pStyle w:val="GvdeMetni"/>
        <w:rPr>
          <w:rFonts w:asciiTheme="majorHAnsi" w:eastAsiaTheme="majorEastAsia" w:hAnsiTheme="majorHAnsi" w:cstheme="majorBidi"/>
          <w:lang w:eastAsia="en-US"/>
        </w:rPr>
      </w:pPr>
      <w:r w:rsidRPr="6E806342">
        <w:rPr>
          <w:rFonts w:asciiTheme="majorHAnsi" w:eastAsiaTheme="majorEastAsia" w:hAnsiTheme="majorHAnsi" w:cstheme="majorBidi"/>
          <w:lang w:eastAsia="en-US"/>
        </w:rPr>
        <w:t xml:space="preserve">VI. Biyoloji biliminin farklı alanlarında deneysel araştırmaları tasarlayabilirler, deneyleri yürütebilirler, deneysel ve teorik verileri toplayabilirler, elde edilen sonuçları analizleyebilirler, verileri önceliklerine göre ayırt ederek arşivleyebilirler, metinleri çözümleyerek yorumlayabilirler </w:t>
      </w:r>
    </w:p>
    <w:p w14:paraId="44D85B16" w14:textId="46ED7CD3" w:rsidR="6E806342" w:rsidRDefault="6E806342" w:rsidP="6E806342">
      <w:pPr>
        <w:pStyle w:val="GvdeMetni"/>
        <w:rPr>
          <w:rFonts w:asciiTheme="majorHAnsi" w:eastAsiaTheme="majorEastAsia" w:hAnsiTheme="majorHAnsi" w:cstheme="majorBidi"/>
          <w:lang w:eastAsia="en-US"/>
        </w:rPr>
      </w:pPr>
      <w:r w:rsidRPr="6E806342">
        <w:rPr>
          <w:rFonts w:asciiTheme="majorHAnsi" w:eastAsiaTheme="majorEastAsia" w:hAnsiTheme="majorHAnsi" w:cstheme="majorBidi"/>
          <w:lang w:eastAsia="en-US"/>
        </w:rPr>
        <w:t xml:space="preserve">VII. Bireysel olarak ve takımlarda ekip ruhu ile aktif olarak çalışabilirler </w:t>
      </w:r>
    </w:p>
    <w:p w14:paraId="6DE7880A" w14:textId="742B767F" w:rsidR="6E806342" w:rsidRDefault="6E806342" w:rsidP="6E806342">
      <w:pPr>
        <w:pStyle w:val="GvdeMetni"/>
        <w:rPr>
          <w:rFonts w:asciiTheme="majorHAnsi" w:eastAsiaTheme="majorEastAsia" w:hAnsiTheme="majorHAnsi" w:cstheme="majorBidi"/>
          <w:lang w:eastAsia="en-US"/>
        </w:rPr>
      </w:pPr>
      <w:r w:rsidRPr="6E806342">
        <w:rPr>
          <w:rFonts w:asciiTheme="majorHAnsi" w:eastAsiaTheme="majorEastAsia" w:hAnsiTheme="majorHAnsi" w:cstheme="majorBidi"/>
          <w:lang w:eastAsia="en-US"/>
        </w:rPr>
        <w:t xml:space="preserve">VIII. Türkçe sözlü ve yazılı etkin iletişim kurabilirler; en az bir yabancı dil bilgisine sahip olabilirler </w:t>
      </w:r>
    </w:p>
    <w:p w14:paraId="4CF8D8F0" w14:textId="6B738B76" w:rsidR="6E806342" w:rsidRDefault="6E806342" w:rsidP="6E806342">
      <w:pPr>
        <w:pStyle w:val="GvdeMetni"/>
        <w:rPr>
          <w:rFonts w:asciiTheme="majorHAnsi" w:eastAsiaTheme="majorEastAsia" w:hAnsiTheme="majorHAnsi" w:cstheme="majorBidi"/>
          <w:lang w:eastAsia="en-US"/>
        </w:rPr>
      </w:pPr>
      <w:r w:rsidRPr="6E806342">
        <w:rPr>
          <w:rFonts w:asciiTheme="majorHAnsi" w:eastAsiaTheme="majorEastAsia" w:hAnsiTheme="majorHAnsi" w:cstheme="majorBidi"/>
          <w:lang w:eastAsia="en-US"/>
        </w:rPr>
        <w:t xml:space="preserve">IX. Öğrenme bilincini yaşam boyu sürdürebilir, bilgiye erişim yollarını kullanarak doğru ve güvenilir bilgiye ulaşabilir, bilim ve teknolojideki gelişmeleri izleyerek günceli yakalayabilirler </w:t>
      </w:r>
    </w:p>
    <w:p w14:paraId="04CB9DFA" w14:textId="1CCC7910" w:rsidR="6E806342" w:rsidRDefault="6E806342" w:rsidP="6E806342">
      <w:pPr>
        <w:pStyle w:val="GvdeMetni"/>
        <w:rPr>
          <w:rFonts w:asciiTheme="majorHAnsi" w:eastAsiaTheme="majorEastAsia" w:hAnsiTheme="majorHAnsi" w:cstheme="majorBidi"/>
          <w:lang w:eastAsia="en-US"/>
        </w:rPr>
      </w:pPr>
      <w:r w:rsidRPr="6E806342">
        <w:rPr>
          <w:rFonts w:asciiTheme="majorHAnsi" w:eastAsiaTheme="majorEastAsia" w:hAnsiTheme="majorHAnsi" w:cstheme="majorBidi"/>
          <w:lang w:eastAsia="en-US"/>
        </w:rPr>
        <w:t>X. Mesleki etik ve sorumluluk bilinçleri güçlenir XI. Alan uygulamalarının evrensel ve toplumsal boyutlardaki etkileri (Çevre sorunları, ekonomi, sürdürülebilirilik vb.) ve hukuksal sonuçları konusunda farkındalık kazanabilirler</w:t>
      </w:r>
    </w:p>
    <w:p w14:paraId="2C6851A7" w14:textId="18CCB595" w:rsidR="00B70F46" w:rsidRPr="00626E88" w:rsidRDefault="5406497E" w:rsidP="00BB75F6">
      <w:pPr>
        <w:pStyle w:val="Balk3"/>
        <w:rPr>
          <w:rFonts w:ascii="Calibri" w:hAnsi="Calibri"/>
        </w:rPr>
      </w:pPr>
      <w:bookmarkStart w:id="89" w:name="_Toc413595464"/>
      <w:bookmarkStart w:id="90" w:name="_Toc342573092"/>
      <w:bookmarkStart w:id="91" w:name="_Toc356564405"/>
      <w:r w:rsidRPr="5406497E">
        <w:rPr>
          <w:rFonts w:ascii="Calibri" w:hAnsi="Calibri"/>
        </w:rPr>
        <w:t>2.2b Kurum Öz görevleriyle Tutarlılık</w:t>
      </w:r>
      <w:bookmarkEnd w:id="88"/>
      <w:bookmarkEnd w:id="89"/>
      <w:bookmarkEnd w:id="90"/>
      <w:bookmarkEnd w:id="91"/>
    </w:p>
    <w:p w14:paraId="391134B5" w14:textId="7A4D210D" w:rsidR="00B70F46" w:rsidRPr="00626E88" w:rsidRDefault="512F33BB" w:rsidP="512F33BB">
      <w:pPr>
        <w:pStyle w:val="GvdeMetni"/>
        <w:rPr>
          <w:rFonts w:asciiTheme="majorHAnsi" w:eastAsiaTheme="majorEastAsia" w:hAnsiTheme="majorHAnsi" w:cstheme="majorBidi"/>
          <w:lang w:eastAsia="en-US"/>
        </w:rPr>
      </w:pPr>
      <w:r w:rsidRPr="512F33BB">
        <w:rPr>
          <w:rFonts w:asciiTheme="majorHAnsi" w:eastAsiaTheme="majorEastAsia" w:hAnsiTheme="majorHAnsi" w:cstheme="majorBidi"/>
          <w:lang w:eastAsia="en-US"/>
        </w:rPr>
        <w:t>2.2b.1 Kurumun, fakültenin ve bölümün öz görev(ler)i varsa, bunları veriniz.</w:t>
      </w:r>
    </w:p>
    <w:p w14:paraId="1F86A54A" w14:textId="528C8D32" w:rsidR="63EC81E4" w:rsidRDefault="512F33BB" w:rsidP="512F33BB">
      <w:pPr>
        <w:rPr>
          <w:rFonts w:asciiTheme="majorHAnsi" w:eastAsiaTheme="majorEastAsia" w:hAnsiTheme="majorHAnsi" w:cstheme="majorBidi"/>
          <w:color w:val="000000" w:themeColor="text1"/>
        </w:rPr>
      </w:pPr>
      <w:r w:rsidRPr="512F33BB">
        <w:rPr>
          <w:rFonts w:asciiTheme="majorHAnsi" w:eastAsiaTheme="majorEastAsia" w:hAnsiTheme="majorHAnsi" w:cstheme="majorBidi"/>
          <w:color w:val="000000" w:themeColor="text1"/>
        </w:rPr>
        <w:t>• Kastamonu Üniversitesi</w:t>
      </w:r>
    </w:p>
    <w:p w14:paraId="08044112" w14:textId="04244938" w:rsidR="5D2CEF5D" w:rsidRDefault="6E806342" w:rsidP="6E806342">
      <w:pPr>
        <w:rPr>
          <w:rFonts w:asciiTheme="majorHAnsi" w:eastAsiaTheme="majorEastAsia" w:hAnsiTheme="majorHAnsi" w:cstheme="majorBidi"/>
          <w:color w:val="000000" w:themeColor="text1"/>
        </w:rPr>
      </w:pPr>
      <w:r w:rsidRPr="6E806342">
        <w:rPr>
          <w:rFonts w:asciiTheme="majorHAnsi" w:eastAsiaTheme="majorEastAsia" w:hAnsiTheme="majorHAnsi" w:cstheme="majorBidi"/>
          <w:b/>
          <w:bCs/>
          <w:color w:val="000000" w:themeColor="text1"/>
        </w:rPr>
        <w:t>Vizyon</w:t>
      </w:r>
      <w:r w:rsidRPr="6E806342">
        <w:rPr>
          <w:rFonts w:asciiTheme="majorHAnsi" w:eastAsiaTheme="majorEastAsia" w:hAnsiTheme="majorHAnsi" w:cstheme="majorBidi"/>
          <w:color w:val="000000" w:themeColor="text1"/>
        </w:rPr>
        <w:t xml:space="preserve">: Bilim, teknoloji, sanat ve spor alanlarında yürüttüğü eğitim-öğretim faaliyetleri ve araştırma-geliştirme çalışmaları ile nitelikli insan gücü yetiştirilmesine; bilim ve teknoloji üreterek bölgenin sosyo-kültürel, turizm ve ekonomik kalkınmasında aktif rol oynayan; en az bir alanda ihtisaslaşmış,  akademik camiada saygınlığını kanıtlamış, paydaş memnuniyeti ve katılımcı yönetim anlayışını üst düzeylere taşıyabilen; değişime ve gelişime açık, demokrasi fikrini benimsemiş bireyler </w:t>
      </w:r>
      <w:r w:rsidRPr="6E806342">
        <w:rPr>
          <w:rFonts w:asciiTheme="majorHAnsi" w:eastAsiaTheme="majorEastAsia" w:hAnsiTheme="majorHAnsi" w:cstheme="majorBidi"/>
          <w:color w:val="FF0000"/>
        </w:rPr>
        <w:t xml:space="preserve">yetiştirmeyi </w:t>
      </w:r>
      <w:r w:rsidRPr="6E806342">
        <w:rPr>
          <w:rFonts w:asciiTheme="majorHAnsi" w:eastAsiaTheme="majorEastAsia" w:hAnsiTheme="majorHAnsi" w:cstheme="majorBidi"/>
          <w:color w:val="000000" w:themeColor="text1"/>
        </w:rPr>
        <w:t xml:space="preserve">ilke edinmiş,  yenilebilir ve sürdürülebilir enerji kaynaklarını kullanan, çevreci ve engelsiz bir üniversite olmaktır. </w:t>
      </w:r>
    </w:p>
    <w:p w14:paraId="61E1B0E9" w14:textId="77777777" w:rsidR="007769E9" w:rsidRDefault="007769E9" w:rsidP="00826C2C">
      <w:pPr>
        <w:rPr>
          <w:rFonts w:asciiTheme="majorHAnsi" w:eastAsiaTheme="majorEastAsia" w:hAnsiTheme="majorHAnsi" w:cstheme="majorBidi"/>
          <w:color w:val="000000" w:themeColor="text1"/>
        </w:rPr>
      </w:pPr>
    </w:p>
    <w:p w14:paraId="6A8748BB" w14:textId="581C5FA2" w:rsidR="5D2CEF5D" w:rsidRDefault="512F33BB" w:rsidP="00826C2C">
      <w:pPr>
        <w:rPr>
          <w:rFonts w:asciiTheme="majorHAnsi" w:eastAsiaTheme="majorEastAsia" w:hAnsiTheme="majorHAnsi" w:cstheme="majorBidi"/>
          <w:color w:val="000000" w:themeColor="text1"/>
        </w:rPr>
      </w:pPr>
      <w:r w:rsidRPr="512F33BB">
        <w:rPr>
          <w:rFonts w:asciiTheme="majorHAnsi" w:eastAsiaTheme="majorEastAsia" w:hAnsiTheme="majorHAnsi" w:cstheme="majorBidi"/>
          <w:b/>
          <w:bCs/>
          <w:color w:val="000000" w:themeColor="text1"/>
        </w:rPr>
        <w:t>Misyon</w:t>
      </w:r>
      <w:r w:rsidRPr="512F33BB">
        <w:rPr>
          <w:rFonts w:asciiTheme="majorHAnsi" w:eastAsiaTheme="majorEastAsia" w:hAnsiTheme="majorHAnsi" w:cstheme="majorBidi"/>
          <w:color w:val="000000" w:themeColor="text1"/>
        </w:rPr>
        <w:t>: Eğitim-öğretim ve araştırma faaliyetleri ve ayrıca sürekli gelişim, yenilenme arayışı ile geleceğe odaklanmış nitelikli bireyler yetiştirmek; bilim ve teknoloji kullanarak üretimlerini toplum hizmetine sunmak, bilim ve teknolojiyi en üst düzeyde kullanarak ülke kalkınmasına katkı sağlamaktır. Paydaşlarını önemseyen, eğitim-öğretimde kaliteye odaklanmış, insan ve doğa yararına yaptığı bilimsel, kültürel ve sanatsal çalışmalarıyla model bir üniversite olmaktır.</w:t>
      </w:r>
    </w:p>
    <w:p w14:paraId="627499EC" w14:textId="41248EA3" w:rsidR="5406497E" w:rsidRDefault="5406497E" w:rsidP="512F33BB">
      <w:pPr>
        <w:rPr>
          <w:rFonts w:asciiTheme="majorHAnsi" w:eastAsiaTheme="majorEastAsia" w:hAnsiTheme="majorHAnsi" w:cstheme="majorBidi"/>
          <w:color w:val="000000" w:themeColor="text1"/>
        </w:rPr>
      </w:pPr>
    </w:p>
    <w:p w14:paraId="01FE0C97" w14:textId="1AD96BFA" w:rsidR="63EC81E4" w:rsidRDefault="512F33BB" w:rsidP="512F33BB">
      <w:pPr>
        <w:rPr>
          <w:rFonts w:asciiTheme="majorHAnsi" w:eastAsiaTheme="majorEastAsia" w:hAnsiTheme="majorHAnsi" w:cstheme="majorBidi"/>
          <w:color w:val="000000" w:themeColor="text1"/>
        </w:rPr>
      </w:pPr>
      <w:r w:rsidRPr="512F33BB">
        <w:rPr>
          <w:rFonts w:asciiTheme="majorHAnsi" w:eastAsiaTheme="majorEastAsia" w:hAnsiTheme="majorHAnsi" w:cstheme="majorBidi"/>
          <w:color w:val="000000" w:themeColor="text1"/>
        </w:rPr>
        <w:t>• Fen Fakültesi</w:t>
      </w:r>
    </w:p>
    <w:p w14:paraId="626AC0BC" w14:textId="1B80675B" w:rsidR="63EC81E4" w:rsidRDefault="512F33BB" w:rsidP="512F33BB">
      <w:pPr>
        <w:rPr>
          <w:rFonts w:asciiTheme="majorHAnsi" w:eastAsiaTheme="majorEastAsia" w:hAnsiTheme="majorHAnsi" w:cstheme="majorBidi"/>
          <w:color w:val="000000" w:themeColor="text1"/>
        </w:rPr>
      </w:pPr>
      <w:r w:rsidRPr="512F33BB">
        <w:rPr>
          <w:rFonts w:asciiTheme="majorHAnsi" w:eastAsiaTheme="majorEastAsia" w:hAnsiTheme="majorHAnsi" w:cstheme="majorBidi"/>
          <w:b/>
          <w:bCs/>
          <w:color w:val="000000" w:themeColor="text1"/>
        </w:rPr>
        <w:t>Vizyon:</w:t>
      </w:r>
      <w:r w:rsidR="00826C2C">
        <w:rPr>
          <w:rFonts w:asciiTheme="majorHAnsi" w:eastAsiaTheme="majorEastAsia" w:hAnsiTheme="majorHAnsi" w:cstheme="majorBidi"/>
          <w:b/>
          <w:bCs/>
          <w:color w:val="000000" w:themeColor="text1"/>
        </w:rPr>
        <w:t xml:space="preserve"> </w:t>
      </w:r>
      <w:r w:rsidRPr="512F33BB">
        <w:rPr>
          <w:rFonts w:asciiTheme="majorHAnsi" w:eastAsiaTheme="majorEastAsia" w:hAnsiTheme="majorHAnsi" w:cstheme="majorBidi"/>
          <w:color w:val="000000" w:themeColor="text1"/>
        </w:rPr>
        <w:t>Kalite yönetim ilkelerini benimsemiş, nitelikli bilimse</w:t>
      </w:r>
      <w:r w:rsidR="00826C2C">
        <w:rPr>
          <w:rFonts w:asciiTheme="majorHAnsi" w:eastAsiaTheme="majorEastAsia" w:hAnsiTheme="majorHAnsi" w:cstheme="majorBidi"/>
          <w:color w:val="000000" w:themeColor="text1"/>
        </w:rPr>
        <w:t xml:space="preserve">l araştırmaları ile bölgesel ve </w:t>
      </w:r>
      <w:r w:rsidRPr="512F33BB">
        <w:rPr>
          <w:rFonts w:asciiTheme="majorHAnsi" w:eastAsiaTheme="majorEastAsia" w:hAnsiTheme="majorHAnsi" w:cstheme="majorBidi"/>
          <w:color w:val="000000" w:themeColor="text1"/>
        </w:rPr>
        <w:t>ülke kalkınmasını öncelikleyen, araştıran, sorgulayan, katılımcı, dinamik, kültürel değerlerine sahip çıkan, ülke ve dünya sorunlarına duyarlı ve sorunların çözümünde sorumluluk alabilen, temel bilimlerle donatılmış mezunlar vermek; bilgi üretmek ve ürettiği bilgiyi paylaşan, ulusal ve uluslararası düzeyde tercih edilen bir Fakülte olmaktır.</w:t>
      </w:r>
    </w:p>
    <w:p w14:paraId="2809D9E3" w14:textId="77777777" w:rsidR="007769E9" w:rsidRDefault="007769E9" w:rsidP="512F33BB">
      <w:pPr>
        <w:rPr>
          <w:rFonts w:asciiTheme="majorHAnsi" w:eastAsiaTheme="majorEastAsia" w:hAnsiTheme="majorHAnsi" w:cstheme="majorBidi"/>
          <w:color w:val="000000" w:themeColor="text1"/>
        </w:rPr>
      </w:pPr>
    </w:p>
    <w:p w14:paraId="1E331CB9" w14:textId="13193038" w:rsidR="63EC81E4" w:rsidRDefault="512F33BB" w:rsidP="512F33BB">
      <w:pPr>
        <w:rPr>
          <w:rFonts w:asciiTheme="majorHAnsi" w:eastAsiaTheme="majorEastAsia" w:hAnsiTheme="majorHAnsi" w:cstheme="majorBidi"/>
          <w:color w:val="000000" w:themeColor="text1"/>
        </w:rPr>
      </w:pPr>
      <w:r w:rsidRPr="512F33BB">
        <w:rPr>
          <w:rFonts w:asciiTheme="majorHAnsi" w:eastAsiaTheme="majorEastAsia" w:hAnsiTheme="majorHAnsi" w:cstheme="majorBidi"/>
          <w:b/>
          <w:bCs/>
          <w:color w:val="000000" w:themeColor="text1"/>
        </w:rPr>
        <w:t>Misyon</w:t>
      </w:r>
      <w:r w:rsidRPr="512F33BB">
        <w:rPr>
          <w:rFonts w:asciiTheme="majorHAnsi" w:eastAsiaTheme="majorEastAsia" w:hAnsiTheme="majorHAnsi" w:cstheme="majorBidi"/>
          <w:color w:val="000000" w:themeColor="text1"/>
        </w:rPr>
        <w:t xml:space="preserve">: Ulusal ve uluslararası bilim ve teknoloji dünyası ile örgütsel bağları gelişmiş, kurumsal kültürü ve kimliği güçlü, dünyadaki nitelikli üniversiteler ile eşdeğer bir eğitim ve araştırma kurumu olmak; çağdaş ve güncel bilgi üretmek, üretilmiş bilgiyi kullanmak ve paylaşmak; ulusal ve evrensel değerleri koruyarak bilgi ve teknoloji kullanabilen eleştirel, yenilikçi, bağımsız araştırma yapabilen bireyler yetiştirmek; ulusal ve uluslararası düzeyde tanınmak ve güvenilmektir. </w:t>
      </w:r>
    </w:p>
    <w:p w14:paraId="6E3EC84F" w14:textId="6DAB247C" w:rsidR="63EC81E4" w:rsidRDefault="63EC81E4" w:rsidP="512F33BB">
      <w:pPr>
        <w:rPr>
          <w:rFonts w:asciiTheme="majorHAnsi" w:eastAsiaTheme="majorEastAsia" w:hAnsiTheme="majorHAnsi" w:cstheme="majorBidi"/>
          <w:color w:val="000000" w:themeColor="text1"/>
        </w:rPr>
      </w:pPr>
    </w:p>
    <w:p w14:paraId="42163E33" w14:textId="6F987D45" w:rsidR="63EC81E4" w:rsidRDefault="512F33BB" w:rsidP="512F33BB">
      <w:pPr>
        <w:rPr>
          <w:rFonts w:asciiTheme="majorHAnsi" w:eastAsiaTheme="majorEastAsia" w:hAnsiTheme="majorHAnsi" w:cstheme="majorBidi"/>
        </w:rPr>
      </w:pPr>
      <w:r w:rsidRPr="512F33BB">
        <w:rPr>
          <w:rFonts w:asciiTheme="majorHAnsi" w:eastAsiaTheme="majorEastAsia" w:hAnsiTheme="majorHAnsi" w:cstheme="majorBidi"/>
          <w:color w:val="000000" w:themeColor="text1"/>
        </w:rPr>
        <w:t>• Biyoloji Bölümü</w:t>
      </w:r>
    </w:p>
    <w:p w14:paraId="79FDCF9B" w14:textId="23205C5A" w:rsidR="63EC81E4" w:rsidRDefault="512F33BB" w:rsidP="512F33BB">
      <w:pPr>
        <w:rPr>
          <w:rFonts w:asciiTheme="majorHAnsi" w:eastAsiaTheme="majorEastAsia" w:hAnsiTheme="majorHAnsi" w:cstheme="majorBidi"/>
          <w:color w:val="000000" w:themeColor="text1"/>
        </w:rPr>
      </w:pPr>
      <w:r w:rsidRPr="512F33BB">
        <w:rPr>
          <w:rFonts w:asciiTheme="majorHAnsi" w:eastAsiaTheme="majorEastAsia" w:hAnsiTheme="majorHAnsi" w:cstheme="majorBidi"/>
          <w:b/>
          <w:bCs/>
          <w:color w:val="000000" w:themeColor="text1"/>
        </w:rPr>
        <w:t xml:space="preserve">Vizyon: </w:t>
      </w:r>
      <w:r w:rsidRPr="512F33BB">
        <w:rPr>
          <w:rFonts w:asciiTheme="majorHAnsi" w:eastAsiaTheme="majorEastAsia" w:hAnsiTheme="majorHAnsi" w:cstheme="majorBidi"/>
          <w:color w:val="000000" w:themeColor="text1"/>
        </w:rPr>
        <w:t xml:space="preserve">Bilimin temel ilkelerini benimsemiş, dünya kaliteli, nitelikli, dinamik ve yenilikçi bir akademik altyapısı olan, akademik başarıları ve eğitim kalitesi ile ulusal-uluslararası alanda tanınan bir bölüm olmak; bilimin gelişmesine, topluma ve dünyaya katkı sunabilen, doğada gerçekleşen olayların biyolojik temelini kavramış, yerel ve küresel sorunlara çözüm oluşturabilecek araştırımalar yapabilen, iklimsel koşulların değişimine göre oluşabilecek tehlike ve riskleri öngörerek çözümler üretebilen, ülke kalkınmasına katkı sağlayacak endüstriyel-teknolojik üretim hedefleyen, yüksek etik ve ahlaki değerlere sahip, aklı hür, özgür ruhlu, yenilikçi ve gelişime açık, farklılıklara saygılı, her ortamda rekabete açık biyologlar yetiştirmeyi ve bunun gerçekleşmesi için uygun öğretim metotları sağlamayı ilke ve görev edinmiş bir bölüm olmaktır. </w:t>
      </w:r>
    </w:p>
    <w:p w14:paraId="2B83C0AA" w14:textId="77777777" w:rsidR="007769E9" w:rsidRDefault="007769E9" w:rsidP="512F33BB">
      <w:pPr>
        <w:rPr>
          <w:rFonts w:asciiTheme="majorHAnsi" w:eastAsiaTheme="majorEastAsia" w:hAnsiTheme="majorHAnsi" w:cstheme="majorBidi"/>
          <w:color w:val="000000" w:themeColor="text1"/>
        </w:rPr>
      </w:pPr>
    </w:p>
    <w:p w14:paraId="4A8DF250" w14:textId="13DD1AC6" w:rsidR="63EC81E4" w:rsidRDefault="512F33BB" w:rsidP="512F33BB">
      <w:pPr>
        <w:rPr>
          <w:rFonts w:asciiTheme="majorHAnsi" w:eastAsiaTheme="majorEastAsia" w:hAnsiTheme="majorHAnsi" w:cstheme="majorBidi"/>
          <w:color w:val="000000" w:themeColor="text1"/>
        </w:rPr>
      </w:pPr>
      <w:r w:rsidRPr="512F33BB">
        <w:rPr>
          <w:rFonts w:asciiTheme="majorHAnsi" w:eastAsiaTheme="majorEastAsia" w:hAnsiTheme="majorHAnsi" w:cstheme="majorBidi"/>
          <w:b/>
          <w:bCs/>
          <w:color w:val="000000" w:themeColor="text1"/>
        </w:rPr>
        <w:t>Misyon</w:t>
      </w:r>
      <w:r w:rsidRPr="512F33BB">
        <w:rPr>
          <w:rFonts w:asciiTheme="majorHAnsi" w:eastAsiaTheme="majorEastAsia" w:hAnsiTheme="majorHAnsi" w:cstheme="majorBidi"/>
          <w:color w:val="000000" w:themeColor="text1"/>
        </w:rPr>
        <w:t xml:space="preserve">: Lisans ve lisansüstü eğitim-öğretim programlarında çağdaş ve evrensel standartlara uygun biyoloji eğitimi verebilmek, dünyadaki meslektaşlarımızla rekabet edebilecek dinamik, akılcı, yenilikçi ve değişime açık, günceli yakalayan ve proje temelli, sorun çözmeye odaklı akademik ve fiziki altyapısı ile ulusla-uluslararası çalışmaları ve yayınları ile tanınan, çağdaş biyoloji öğretimini ilke edinmiş ve öğrencileri bu doğrultuda eğiten, biyologların bilgi üretebilen, ulusal kalkınmaya katkı sağlamayı hedef edinen, çevre sorunlarına duyarlı öğrenci yetiştirmeyi hedef edinen; mezunların kamu/özel sektör, enstitüler, ulusal araştırma merkezleri, hastaneler ve üniversitelerin gereksinim duyduğu araştırma ve geliştirmede, teknoloji ve bilgi </w:t>
      </w:r>
      <w:r w:rsidR="007769E9">
        <w:rPr>
          <w:rFonts w:asciiTheme="majorHAnsi" w:eastAsiaTheme="majorEastAsia" w:hAnsiTheme="majorHAnsi" w:cstheme="majorBidi"/>
          <w:color w:val="000000" w:themeColor="text1"/>
        </w:rPr>
        <w:t xml:space="preserve">üretimine katkı sağlayabilecek </w:t>
      </w:r>
      <w:r w:rsidRPr="512F33BB">
        <w:rPr>
          <w:rFonts w:asciiTheme="majorHAnsi" w:eastAsiaTheme="majorEastAsia" w:hAnsiTheme="majorHAnsi" w:cstheme="majorBidi"/>
          <w:color w:val="000000" w:themeColor="text1"/>
        </w:rPr>
        <w:t xml:space="preserve">düzeye laboratuvar ve teorik bilgi birikimine sahip biyologlar yetiştirmektir. </w:t>
      </w:r>
    </w:p>
    <w:p w14:paraId="641FD0B4" w14:textId="42A21265" w:rsidR="00B70F46" w:rsidRPr="00626E88" w:rsidRDefault="5406497E" w:rsidP="00BB75F6">
      <w:pPr>
        <w:pStyle w:val="GvdeMetni"/>
        <w:rPr>
          <w:rFonts w:ascii="Calibri" w:hAnsi="Calibri"/>
          <w:lang w:eastAsia="en-US"/>
        </w:rPr>
      </w:pPr>
      <w:r w:rsidRPr="5406497E">
        <w:rPr>
          <w:rFonts w:ascii="Calibri" w:hAnsi="Calibri"/>
          <w:lang w:eastAsia="en-US"/>
        </w:rPr>
        <w:t>2.2b.2. Bu öz görevlerin nerede yayımlanmış olduklarını belirtiniz.</w:t>
      </w:r>
    </w:p>
    <w:p w14:paraId="015027E1" w14:textId="18D78CA5" w:rsidR="63EC81E4" w:rsidRDefault="63EC81E4" w:rsidP="63EC81E4">
      <w:pPr>
        <w:pStyle w:val="GvdeMetni"/>
        <w:rPr>
          <w:rFonts w:ascii="Calibri" w:hAnsi="Calibri"/>
          <w:lang w:eastAsia="en-US"/>
        </w:rPr>
      </w:pPr>
      <w:r w:rsidRPr="63EC81E4">
        <w:rPr>
          <w:rFonts w:ascii="Calibri" w:hAnsi="Calibri"/>
          <w:lang w:eastAsia="en-US"/>
        </w:rPr>
        <w:t xml:space="preserve">Gerekli bilgilere </w:t>
      </w:r>
    </w:p>
    <w:p w14:paraId="2E9ACDD1" w14:textId="741DD3D8" w:rsidR="63EC81E4" w:rsidRDefault="00DE5416" w:rsidP="63EC81E4">
      <w:pPr>
        <w:pStyle w:val="GvdeMetni"/>
        <w:rPr>
          <w:rFonts w:ascii="Calibri" w:hAnsi="Calibri"/>
          <w:lang w:eastAsia="en-US"/>
        </w:rPr>
      </w:pPr>
      <w:hyperlink r:id="rId23">
        <w:r w:rsidR="63EC81E4" w:rsidRPr="63EC81E4">
          <w:rPr>
            <w:rStyle w:val="Kpr"/>
            <w:rFonts w:ascii="Calibri" w:hAnsi="Calibri"/>
            <w:lang w:eastAsia="en-US"/>
          </w:rPr>
          <w:t>https://fen.kastamonu.edu.tr/index.php/fakueltemiz/misyon-vizyon</w:t>
        </w:r>
      </w:hyperlink>
      <w:r w:rsidR="63EC81E4" w:rsidRPr="63EC81E4">
        <w:rPr>
          <w:rFonts w:ascii="Calibri" w:hAnsi="Calibri"/>
          <w:lang w:eastAsia="en-US"/>
        </w:rPr>
        <w:t xml:space="preserve"> </w:t>
      </w:r>
    </w:p>
    <w:p w14:paraId="42B9A7C2" w14:textId="48714A23" w:rsidR="00405136" w:rsidRDefault="00DE5416" w:rsidP="63EC81E4">
      <w:pPr>
        <w:pStyle w:val="GvdeMetni"/>
        <w:rPr>
          <w:rFonts w:ascii="Calibri" w:hAnsi="Calibri"/>
          <w:lang w:eastAsia="en-US"/>
        </w:rPr>
      </w:pPr>
      <w:hyperlink r:id="rId24">
        <w:r w:rsidR="6E806342" w:rsidRPr="6E806342">
          <w:rPr>
            <w:rStyle w:val="Kpr"/>
            <w:rFonts w:ascii="Calibri" w:hAnsi="Calibri"/>
            <w:lang w:eastAsia="en-US"/>
          </w:rPr>
          <w:t>https://kastamonu.edu.tr/index.php/tr/kurum-felsefesi-tr</w:t>
        </w:r>
      </w:hyperlink>
      <w:r w:rsidR="6E806342" w:rsidRPr="6E806342">
        <w:rPr>
          <w:rFonts w:ascii="Calibri" w:hAnsi="Calibri"/>
          <w:lang w:eastAsia="en-US"/>
        </w:rPr>
        <w:t xml:space="preserve"> adreslerinden ulaşılabilir.</w:t>
      </w:r>
    </w:p>
    <w:p w14:paraId="19FCCBB4" w14:textId="0CDD04D6" w:rsidR="6E806342" w:rsidRDefault="6E806342" w:rsidP="6E806342">
      <w:pPr>
        <w:pStyle w:val="GvdeMetni"/>
        <w:rPr>
          <w:rFonts w:ascii="Calibri" w:hAnsi="Calibri"/>
          <w:lang w:eastAsia="en-US"/>
        </w:rPr>
      </w:pPr>
    </w:p>
    <w:p w14:paraId="33967823" w14:textId="5F1E5283" w:rsidR="00B70F46" w:rsidRPr="00626E88" w:rsidRDefault="5406497E" w:rsidP="00BB75F6">
      <w:pPr>
        <w:pStyle w:val="GvdeMetni"/>
        <w:rPr>
          <w:rFonts w:ascii="Calibri" w:hAnsi="Calibri"/>
        </w:rPr>
      </w:pPr>
      <w:r w:rsidRPr="5406497E">
        <w:rPr>
          <w:rFonts w:ascii="Calibri" w:hAnsi="Calibri"/>
          <w:lang w:eastAsia="en-US"/>
        </w:rPr>
        <w:t xml:space="preserve">2.2b.3 Program öğretim amaçlarının kurumun, fakültenin ve bölümün öz görevleriyle ne ölçüde uyumlu olduğunu ayrı ayrı irdeleyiniz. Program öğretim amaçlarının bileşenleriyle, kurumun, fakültenin ve bölümün </w:t>
      </w:r>
      <w:r w:rsidRPr="5406497E">
        <w:rPr>
          <w:rFonts w:ascii="Calibri" w:hAnsi="Calibri"/>
        </w:rPr>
        <w:t>öz görevlerinin bileşenleri aralarındaki çapraz ilişkileri açıklayınız. Bu amaçla tablo(lar) kullanmanız önerilir.</w:t>
      </w:r>
    </w:p>
    <w:tbl>
      <w:tblPr>
        <w:tblStyle w:val="TabloKlavuzu"/>
        <w:tblW w:w="9234" w:type="dxa"/>
        <w:tblInd w:w="108" w:type="dxa"/>
        <w:tblLayout w:type="fixed"/>
        <w:tblLook w:val="06A0" w:firstRow="1" w:lastRow="0" w:firstColumn="1" w:lastColumn="0" w:noHBand="1" w:noVBand="1"/>
      </w:tblPr>
      <w:tblGrid>
        <w:gridCol w:w="1376"/>
        <w:gridCol w:w="958"/>
        <w:gridCol w:w="904"/>
        <w:gridCol w:w="918"/>
        <w:gridCol w:w="918"/>
        <w:gridCol w:w="918"/>
        <w:gridCol w:w="851"/>
        <w:gridCol w:w="851"/>
        <w:gridCol w:w="770"/>
        <w:gridCol w:w="770"/>
      </w:tblGrid>
      <w:tr w:rsidR="63EC81E4" w:rsidRPr="00C6691D" w14:paraId="6C237265" w14:textId="77777777" w:rsidTr="00C6691D">
        <w:trPr>
          <w:trHeight w:val="300"/>
        </w:trPr>
        <w:tc>
          <w:tcPr>
            <w:tcW w:w="1376" w:type="dxa"/>
          </w:tcPr>
          <w:p w14:paraId="6AECDC5B" w14:textId="4DCC7B0B" w:rsidR="63EC81E4" w:rsidRPr="00C6691D" w:rsidRDefault="63EC81E4" w:rsidP="63EC81E4">
            <w:pPr>
              <w:pStyle w:val="GvdeMetni"/>
              <w:rPr>
                <w:rFonts w:asciiTheme="majorHAnsi" w:hAnsiTheme="majorHAnsi" w:cstheme="majorHAnsi"/>
                <w:sz w:val="22"/>
                <w:szCs w:val="22"/>
              </w:rPr>
            </w:pPr>
          </w:p>
        </w:tc>
        <w:tc>
          <w:tcPr>
            <w:tcW w:w="958" w:type="dxa"/>
          </w:tcPr>
          <w:p w14:paraId="325F45F7" w14:textId="76BF5580" w:rsidR="63EC81E4" w:rsidRPr="00C6691D" w:rsidRDefault="63EC81E4" w:rsidP="63EC81E4">
            <w:pPr>
              <w:pStyle w:val="GvdeMetni"/>
              <w:rPr>
                <w:rFonts w:asciiTheme="majorHAnsi" w:hAnsiTheme="majorHAnsi" w:cstheme="majorHAnsi"/>
                <w:sz w:val="22"/>
                <w:szCs w:val="22"/>
              </w:rPr>
            </w:pPr>
          </w:p>
        </w:tc>
        <w:tc>
          <w:tcPr>
            <w:tcW w:w="904" w:type="dxa"/>
          </w:tcPr>
          <w:p w14:paraId="40891AD6" w14:textId="08D48286" w:rsidR="63EC81E4" w:rsidRPr="00C6691D" w:rsidRDefault="63EC81E4" w:rsidP="63EC81E4">
            <w:pPr>
              <w:pStyle w:val="GvdeMetni"/>
              <w:jc w:val="center"/>
              <w:rPr>
                <w:rFonts w:asciiTheme="majorHAnsi" w:hAnsiTheme="majorHAnsi" w:cstheme="majorHAnsi"/>
                <w:sz w:val="22"/>
                <w:szCs w:val="22"/>
              </w:rPr>
            </w:pPr>
            <w:r w:rsidRPr="00C6691D">
              <w:rPr>
                <w:rFonts w:asciiTheme="majorHAnsi" w:hAnsiTheme="majorHAnsi" w:cstheme="majorHAnsi"/>
                <w:sz w:val="22"/>
                <w:szCs w:val="22"/>
              </w:rPr>
              <w:t>ÖA1</w:t>
            </w:r>
          </w:p>
        </w:tc>
        <w:tc>
          <w:tcPr>
            <w:tcW w:w="918" w:type="dxa"/>
          </w:tcPr>
          <w:p w14:paraId="20FA0379" w14:textId="0B85B3F2" w:rsidR="63EC81E4" w:rsidRPr="00C6691D" w:rsidRDefault="63EC81E4" w:rsidP="63EC81E4">
            <w:pPr>
              <w:pStyle w:val="GvdeMetni"/>
              <w:jc w:val="center"/>
              <w:rPr>
                <w:rFonts w:asciiTheme="majorHAnsi" w:hAnsiTheme="majorHAnsi" w:cstheme="majorHAnsi"/>
                <w:sz w:val="22"/>
                <w:szCs w:val="22"/>
              </w:rPr>
            </w:pPr>
            <w:r w:rsidRPr="00C6691D">
              <w:rPr>
                <w:rFonts w:asciiTheme="majorHAnsi" w:hAnsiTheme="majorHAnsi" w:cstheme="majorHAnsi"/>
                <w:sz w:val="22"/>
                <w:szCs w:val="22"/>
              </w:rPr>
              <w:t>ÖA2</w:t>
            </w:r>
          </w:p>
        </w:tc>
        <w:tc>
          <w:tcPr>
            <w:tcW w:w="918" w:type="dxa"/>
          </w:tcPr>
          <w:p w14:paraId="4FE9835F" w14:textId="7F3BD3E2" w:rsidR="63EC81E4" w:rsidRPr="00C6691D" w:rsidRDefault="63EC81E4" w:rsidP="63EC81E4">
            <w:pPr>
              <w:pStyle w:val="GvdeMetni"/>
              <w:jc w:val="center"/>
              <w:rPr>
                <w:rFonts w:asciiTheme="majorHAnsi" w:hAnsiTheme="majorHAnsi" w:cstheme="majorHAnsi"/>
                <w:sz w:val="22"/>
                <w:szCs w:val="22"/>
              </w:rPr>
            </w:pPr>
            <w:r w:rsidRPr="00C6691D">
              <w:rPr>
                <w:rFonts w:asciiTheme="majorHAnsi" w:hAnsiTheme="majorHAnsi" w:cstheme="majorHAnsi"/>
                <w:sz w:val="22"/>
                <w:szCs w:val="22"/>
              </w:rPr>
              <w:t>ÖA3</w:t>
            </w:r>
          </w:p>
        </w:tc>
        <w:tc>
          <w:tcPr>
            <w:tcW w:w="918" w:type="dxa"/>
          </w:tcPr>
          <w:p w14:paraId="3FBABAA1" w14:textId="6FCA2AA6" w:rsidR="63EC81E4" w:rsidRPr="00C6691D" w:rsidRDefault="63EC81E4" w:rsidP="63EC81E4">
            <w:pPr>
              <w:pStyle w:val="GvdeMetni"/>
              <w:jc w:val="center"/>
              <w:rPr>
                <w:rFonts w:asciiTheme="majorHAnsi" w:hAnsiTheme="majorHAnsi" w:cstheme="majorHAnsi"/>
                <w:sz w:val="22"/>
                <w:szCs w:val="22"/>
              </w:rPr>
            </w:pPr>
            <w:r w:rsidRPr="00C6691D">
              <w:rPr>
                <w:rFonts w:asciiTheme="majorHAnsi" w:hAnsiTheme="majorHAnsi" w:cstheme="majorHAnsi"/>
                <w:sz w:val="22"/>
                <w:szCs w:val="22"/>
              </w:rPr>
              <w:t>ÖA4</w:t>
            </w:r>
          </w:p>
        </w:tc>
        <w:tc>
          <w:tcPr>
            <w:tcW w:w="851" w:type="dxa"/>
          </w:tcPr>
          <w:p w14:paraId="58C70751" w14:textId="6E49B204" w:rsidR="63EC81E4" w:rsidRPr="00C6691D" w:rsidRDefault="63EC81E4" w:rsidP="63EC81E4">
            <w:pPr>
              <w:pStyle w:val="GvdeMetni"/>
              <w:jc w:val="center"/>
              <w:rPr>
                <w:rFonts w:asciiTheme="majorHAnsi" w:hAnsiTheme="majorHAnsi" w:cstheme="majorHAnsi"/>
                <w:sz w:val="22"/>
                <w:szCs w:val="22"/>
              </w:rPr>
            </w:pPr>
            <w:r w:rsidRPr="00C6691D">
              <w:rPr>
                <w:rFonts w:asciiTheme="majorHAnsi" w:hAnsiTheme="majorHAnsi" w:cstheme="majorHAnsi"/>
                <w:sz w:val="22"/>
                <w:szCs w:val="22"/>
              </w:rPr>
              <w:t>ÖA5</w:t>
            </w:r>
          </w:p>
        </w:tc>
        <w:tc>
          <w:tcPr>
            <w:tcW w:w="851" w:type="dxa"/>
          </w:tcPr>
          <w:p w14:paraId="3E8CAC48" w14:textId="4D805648" w:rsidR="07E5C274" w:rsidRPr="00C6691D" w:rsidRDefault="07E5C274" w:rsidP="07E5C274">
            <w:pPr>
              <w:pStyle w:val="GvdeMetni"/>
              <w:jc w:val="center"/>
              <w:rPr>
                <w:rFonts w:asciiTheme="majorHAnsi" w:hAnsiTheme="majorHAnsi" w:cstheme="majorHAnsi"/>
                <w:sz w:val="22"/>
                <w:szCs w:val="22"/>
              </w:rPr>
            </w:pPr>
            <w:r w:rsidRPr="00C6691D">
              <w:rPr>
                <w:rFonts w:asciiTheme="majorHAnsi" w:hAnsiTheme="majorHAnsi" w:cstheme="majorHAnsi"/>
                <w:sz w:val="22"/>
                <w:szCs w:val="22"/>
              </w:rPr>
              <w:t>ÖA6</w:t>
            </w:r>
          </w:p>
        </w:tc>
        <w:tc>
          <w:tcPr>
            <w:tcW w:w="770" w:type="dxa"/>
          </w:tcPr>
          <w:p w14:paraId="65887306" w14:textId="13B24234" w:rsidR="63EC81E4" w:rsidRPr="00C6691D" w:rsidRDefault="07E5C274" w:rsidP="63EC81E4">
            <w:pPr>
              <w:pStyle w:val="GvdeMetni"/>
              <w:jc w:val="center"/>
              <w:rPr>
                <w:rFonts w:asciiTheme="majorHAnsi" w:hAnsiTheme="majorHAnsi" w:cstheme="majorHAnsi"/>
                <w:sz w:val="22"/>
                <w:szCs w:val="22"/>
              </w:rPr>
            </w:pPr>
            <w:r w:rsidRPr="00C6691D">
              <w:rPr>
                <w:rFonts w:asciiTheme="majorHAnsi" w:hAnsiTheme="majorHAnsi" w:cstheme="majorHAnsi"/>
                <w:sz w:val="22"/>
                <w:szCs w:val="22"/>
              </w:rPr>
              <w:t>ÖA7</w:t>
            </w:r>
          </w:p>
        </w:tc>
        <w:tc>
          <w:tcPr>
            <w:tcW w:w="770" w:type="dxa"/>
          </w:tcPr>
          <w:p w14:paraId="22E9C8B6" w14:textId="2671366B" w:rsidR="5406497E" w:rsidRPr="00C6691D" w:rsidRDefault="5406497E" w:rsidP="5406497E">
            <w:pPr>
              <w:pStyle w:val="GvdeMetni"/>
              <w:jc w:val="center"/>
              <w:rPr>
                <w:rFonts w:asciiTheme="majorHAnsi" w:hAnsiTheme="majorHAnsi" w:cstheme="majorHAnsi"/>
                <w:sz w:val="22"/>
                <w:szCs w:val="22"/>
              </w:rPr>
            </w:pPr>
            <w:r w:rsidRPr="00C6691D">
              <w:rPr>
                <w:rFonts w:asciiTheme="majorHAnsi" w:hAnsiTheme="majorHAnsi" w:cstheme="majorHAnsi"/>
                <w:sz w:val="22"/>
                <w:szCs w:val="22"/>
              </w:rPr>
              <w:t>ÖA8</w:t>
            </w:r>
          </w:p>
        </w:tc>
      </w:tr>
      <w:tr w:rsidR="63EC81E4" w:rsidRPr="00C6691D" w14:paraId="52BBA1B0" w14:textId="77777777" w:rsidTr="00C6691D">
        <w:trPr>
          <w:trHeight w:val="300"/>
        </w:trPr>
        <w:tc>
          <w:tcPr>
            <w:tcW w:w="1376" w:type="dxa"/>
            <w:vMerge w:val="restart"/>
          </w:tcPr>
          <w:p w14:paraId="4AD9D735" w14:textId="120F389E" w:rsidR="63EC81E4" w:rsidRPr="00C6691D" w:rsidRDefault="63EC81E4" w:rsidP="63EC81E4">
            <w:pPr>
              <w:pStyle w:val="GvdeMetni"/>
              <w:rPr>
                <w:rFonts w:asciiTheme="majorHAnsi" w:hAnsiTheme="majorHAnsi" w:cstheme="majorHAnsi"/>
                <w:sz w:val="22"/>
                <w:szCs w:val="22"/>
              </w:rPr>
            </w:pPr>
            <w:r w:rsidRPr="00C6691D">
              <w:rPr>
                <w:rFonts w:asciiTheme="majorHAnsi" w:hAnsiTheme="majorHAnsi" w:cstheme="majorHAnsi"/>
                <w:sz w:val="22"/>
                <w:szCs w:val="22"/>
              </w:rPr>
              <w:t>Kastamonu Üniversitesi</w:t>
            </w:r>
          </w:p>
        </w:tc>
        <w:tc>
          <w:tcPr>
            <w:tcW w:w="958" w:type="dxa"/>
          </w:tcPr>
          <w:p w14:paraId="2AEDEAC2" w14:textId="61AFF23C" w:rsidR="63EC81E4" w:rsidRPr="00C6691D" w:rsidRDefault="63EC81E4" w:rsidP="63EC81E4">
            <w:pPr>
              <w:pStyle w:val="GvdeMetni"/>
              <w:rPr>
                <w:rFonts w:asciiTheme="majorHAnsi" w:hAnsiTheme="majorHAnsi" w:cstheme="majorHAnsi"/>
                <w:sz w:val="22"/>
                <w:szCs w:val="22"/>
              </w:rPr>
            </w:pPr>
            <w:r w:rsidRPr="00C6691D">
              <w:rPr>
                <w:rFonts w:asciiTheme="majorHAnsi" w:hAnsiTheme="majorHAnsi" w:cstheme="majorHAnsi"/>
                <w:sz w:val="22"/>
                <w:szCs w:val="22"/>
              </w:rPr>
              <w:t>Vizyon</w:t>
            </w:r>
          </w:p>
        </w:tc>
        <w:tc>
          <w:tcPr>
            <w:tcW w:w="904" w:type="dxa"/>
            <w:vAlign w:val="center"/>
          </w:tcPr>
          <w:p w14:paraId="20F96B82" w14:textId="1AF249CA" w:rsidR="63EC81E4" w:rsidRPr="00C6691D" w:rsidRDefault="63EC81E4" w:rsidP="5406497E">
            <w:pPr>
              <w:pStyle w:val="GvdeMetni"/>
              <w:jc w:val="center"/>
              <w:rPr>
                <w:rFonts w:asciiTheme="majorHAnsi" w:hAnsiTheme="majorHAnsi" w:cstheme="majorHAnsi"/>
                <w:sz w:val="22"/>
                <w:szCs w:val="22"/>
              </w:rPr>
            </w:pPr>
          </w:p>
        </w:tc>
        <w:tc>
          <w:tcPr>
            <w:tcW w:w="918" w:type="dxa"/>
            <w:vAlign w:val="center"/>
          </w:tcPr>
          <w:p w14:paraId="4646A821" w14:textId="76BF5580" w:rsidR="63EC81E4" w:rsidRPr="00C6691D" w:rsidRDefault="63EC81E4" w:rsidP="5406497E">
            <w:pPr>
              <w:pStyle w:val="GvdeMetni"/>
              <w:jc w:val="center"/>
              <w:rPr>
                <w:rFonts w:asciiTheme="majorHAnsi" w:hAnsiTheme="majorHAnsi" w:cstheme="majorHAnsi"/>
                <w:sz w:val="22"/>
                <w:szCs w:val="22"/>
              </w:rPr>
            </w:pPr>
          </w:p>
        </w:tc>
        <w:tc>
          <w:tcPr>
            <w:tcW w:w="918" w:type="dxa"/>
            <w:vAlign w:val="center"/>
          </w:tcPr>
          <w:p w14:paraId="608F80C2" w14:textId="76BF5580" w:rsidR="63EC81E4" w:rsidRPr="00C6691D" w:rsidRDefault="63EC81E4" w:rsidP="5406497E">
            <w:pPr>
              <w:pStyle w:val="GvdeMetni"/>
              <w:jc w:val="center"/>
              <w:rPr>
                <w:rFonts w:asciiTheme="majorHAnsi" w:hAnsiTheme="majorHAnsi" w:cstheme="majorHAnsi"/>
                <w:sz w:val="22"/>
                <w:szCs w:val="22"/>
              </w:rPr>
            </w:pPr>
          </w:p>
        </w:tc>
        <w:tc>
          <w:tcPr>
            <w:tcW w:w="918" w:type="dxa"/>
            <w:vAlign w:val="center"/>
          </w:tcPr>
          <w:p w14:paraId="2C451BD9" w14:textId="76BF5580" w:rsidR="63EC81E4" w:rsidRPr="00C6691D" w:rsidRDefault="63EC81E4" w:rsidP="5406497E">
            <w:pPr>
              <w:pStyle w:val="GvdeMetni"/>
              <w:jc w:val="center"/>
              <w:rPr>
                <w:rFonts w:asciiTheme="majorHAnsi" w:hAnsiTheme="majorHAnsi" w:cstheme="majorHAnsi"/>
                <w:sz w:val="22"/>
                <w:szCs w:val="22"/>
              </w:rPr>
            </w:pPr>
          </w:p>
        </w:tc>
        <w:tc>
          <w:tcPr>
            <w:tcW w:w="851" w:type="dxa"/>
            <w:vAlign w:val="center"/>
          </w:tcPr>
          <w:p w14:paraId="150A93B4" w14:textId="4026881B" w:rsidR="63EC81E4" w:rsidRPr="00C6691D" w:rsidRDefault="5406497E" w:rsidP="5406497E">
            <w:pPr>
              <w:pStyle w:val="GvdeMetni"/>
              <w:jc w:val="center"/>
              <w:rPr>
                <w:rFonts w:asciiTheme="majorHAnsi" w:hAnsiTheme="majorHAnsi" w:cstheme="majorHAnsi"/>
                <w:sz w:val="22"/>
                <w:szCs w:val="22"/>
              </w:rPr>
            </w:pPr>
            <w:r w:rsidRPr="00C6691D">
              <w:rPr>
                <w:rFonts w:asciiTheme="majorHAnsi" w:hAnsiTheme="majorHAnsi" w:cstheme="majorHAnsi"/>
                <w:sz w:val="22"/>
                <w:szCs w:val="22"/>
              </w:rPr>
              <w:t>X</w:t>
            </w:r>
          </w:p>
        </w:tc>
        <w:tc>
          <w:tcPr>
            <w:tcW w:w="851" w:type="dxa"/>
            <w:vAlign w:val="center"/>
          </w:tcPr>
          <w:p w14:paraId="434BC329" w14:textId="0E7F2C6F" w:rsidR="07E5C274" w:rsidRPr="00C6691D" w:rsidRDefault="07E5C274" w:rsidP="5406497E">
            <w:pPr>
              <w:pStyle w:val="GvdeMetni"/>
              <w:jc w:val="center"/>
              <w:rPr>
                <w:rFonts w:asciiTheme="majorHAnsi" w:hAnsiTheme="majorHAnsi" w:cstheme="majorHAnsi"/>
                <w:sz w:val="22"/>
                <w:szCs w:val="22"/>
              </w:rPr>
            </w:pPr>
          </w:p>
        </w:tc>
        <w:tc>
          <w:tcPr>
            <w:tcW w:w="770" w:type="dxa"/>
            <w:vAlign w:val="center"/>
          </w:tcPr>
          <w:p w14:paraId="1E8E8650" w14:textId="4ABE28CF" w:rsidR="63EC81E4" w:rsidRPr="00C6691D" w:rsidRDefault="5406497E" w:rsidP="5406497E">
            <w:pPr>
              <w:pStyle w:val="GvdeMetni"/>
              <w:jc w:val="center"/>
              <w:rPr>
                <w:rFonts w:asciiTheme="majorHAnsi" w:hAnsiTheme="majorHAnsi" w:cstheme="majorHAnsi"/>
                <w:sz w:val="22"/>
                <w:szCs w:val="22"/>
              </w:rPr>
            </w:pPr>
            <w:r w:rsidRPr="00C6691D">
              <w:rPr>
                <w:rFonts w:asciiTheme="majorHAnsi" w:hAnsiTheme="majorHAnsi" w:cstheme="majorHAnsi"/>
                <w:sz w:val="22"/>
                <w:szCs w:val="22"/>
              </w:rPr>
              <w:t>X</w:t>
            </w:r>
          </w:p>
        </w:tc>
        <w:tc>
          <w:tcPr>
            <w:tcW w:w="770" w:type="dxa"/>
            <w:vAlign w:val="center"/>
          </w:tcPr>
          <w:p w14:paraId="54B782D4" w14:textId="40CFADA0" w:rsidR="5406497E" w:rsidRPr="00C6691D" w:rsidRDefault="5406497E" w:rsidP="5406497E">
            <w:pPr>
              <w:pStyle w:val="GvdeMetni"/>
              <w:jc w:val="center"/>
              <w:rPr>
                <w:rFonts w:asciiTheme="majorHAnsi" w:hAnsiTheme="majorHAnsi" w:cstheme="majorHAnsi"/>
                <w:sz w:val="22"/>
                <w:szCs w:val="22"/>
              </w:rPr>
            </w:pPr>
            <w:r w:rsidRPr="00C6691D">
              <w:rPr>
                <w:rFonts w:asciiTheme="majorHAnsi" w:hAnsiTheme="majorHAnsi" w:cstheme="majorHAnsi"/>
                <w:sz w:val="22"/>
                <w:szCs w:val="22"/>
              </w:rPr>
              <w:t>X</w:t>
            </w:r>
          </w:p>
        </w:tc>
      </w:tr>
      <w:tr w:rsidR="63EC81E4" w:rsidRPr="00C6691D" w14:paraId="794FC067" w14:textId="77777777" w:rsidTr="00C6691D">
        <w:trPr>
          <w:trHeight w:val="300"/>
        </w:trPr>
        <w:tc>
          <w:tcPr>
            <w:tcW w:w="1376" w:type="dxa"/>
            <w:vMerge/>
          </w:tcPr>
          <w:p w14:paraId="09AEEB3E" w14:textId="77777777" w:rsidR="00F84F39" w:rsidRPr="00C6691D" w:rsidRDefault="00F84F39">
            <w:pPr>
              <w:rPr>
                <w:rFonts w:asciiTheme="majorHAnsi" w:hAnsiTheme="majorHAnsi" w:cstheme="majorHAnsi"/>
                <w:sz w:val="22"/>
                <w:szCs w:val="22"/>
              </w:rPr>
            </w:pPr>
          </w:p>
        </w:tc>
        <w:tc>
          <w:tcPr>
            <w:tcW w:w="958" w:type="dxa"/>
          </w:tcPr>
          <w:p w14:paraId="270709D1" w14:textId="7E42D5E0" w:rsidR="63EC81E4" w:rsidRPr="00C6691D" w:rsidRDefault="63EC81E4" w:rsidP="63EC81E4">
            <w:pPr>
              <w:pStyle w:val="GvdeMetni"/>
              <w:rPr>
                <w:rFonts w:asciiTheme="majorHAnsi" w:hAnsiTheme="majorHAnsi" w:cstheme="majorHAnsi"/>
                <w:sz w:val="22"/>
                <w:szCs w:val="22"/>
              </w:rPr>
            </w:pPr>
            <w:r w:rsidRPr="00C6691D">
              <w:rPr>
                <w:rFonts w:asciiTheme="majorHAnsi" w:hAnsiTheme="majorHAnsi" w:cstheme="majorHAnsi"/>
                <w:sz w:val="22"/>
                <w:szCs w:val="22"/>
              </w:rPr>
              <w:t>Misyon</w:t>
            </w:r>
          </w:p>
        </w:tc>
        <w:tc>
          <w:tcPr>
            <w:tcW w:w="904" w:type="dxa"/>
            <w:vAlign w:val="center"/>
          </w:tcPr>
          <w:p w14:paraId="7DEFE046" w14:textId="20E1F8DE" w:rsidR="63EC81E4" w:rsidRPr="00C6691D" w:rsidRDefault="63EC81E4" w:rsidP="5406497E">
            <w:pPr>
              <w:pStyle w:val="GvdeMetni"/>
              <w:jc w:val="center"/>
              <w:rPr>
                <w:rFonts w:asciiTheme="majorHAnsi" w:hAnsiTheme="majorHAnsi" w:cstheme="majorHAnsi"/>
                <w:sz w:val="22"/>
                <w:szCs w:val="22"/>
              </w:rPr>
            </w:pPr>
          </w:p>
        </w:tc>
        <w:tc>
          <w:tcPr>
            <w:tcW w:w="918" w:type="dxa"/>
            <w:vAlign w:val="center"/>
          </w:tcPr>
          <w:p w14:paraId="70BA693D" w14:textId="4038748D" w:rsidR="63EC81E4" w:rsidRPr="00C6691D" w:rsidRDefault="63EC81E4" w:rsidP="5406497E">
            <w:pPr>
              <w:pStyle w:val="GvdeMetni"/>
              <w:jc w:val="center"/>
              <w:rPr>
                <w:rFonts w:asciiTheme="majorHAnsi" w:hAnsiTheme="majorHAnsi" w:cstheme="majorHAnsi"/>
                <w:sz w:val="22"/>
                <w:szCs w:val="22"/>
              </w:rPr>
            </w:pPr>
          </w:p>
        </w:tc>
        <w:tc>
          <w:tcPr>
            <w:tcW w:w="918" w:type="dxa"/>
            <w:vAlign w:val="center"/>
          </w:tcPr>
          <w:p w14:paraId="3DF5E188" w14:textId="69C85384" w:rsidR="63EC81E4" w:rsidRPr="00C6691D" w:rsidRDefault="63EC81E4" w:rsidP="5406497E">
            <w:pPr>
              <w:pStyle w:val="GvdeMetni"/>
              <w:jc w:val="center"/>
              <w:rPr>
                <w:rFonts w:asciiTheme="majorHAnsi" w:hAnsiTheme="majorHAnsi" w:cstheme="majorHAnsi"/>
                <w:sz w:val="22"/>
                <w:szCs w:val="22"/>
              </w:rPr>
            </w:pPr>
          </w:p>
        </w:tc>
        <w:tc>
          <w:tcPr>
            <w:tcW w:w="918" w:type="dxa"/>
            <w:vAlign w:val="center"/>
          </w:tcPr>
          <w:p w14:paraId="116219BD" w14:textId="142A52A0" w:rsidR="63EC81E4" w:rsidRPr="00C6691D" w:rsidRDefault="63EC81E4" w:rsidP="5406497E">
            <w:pPr>
              <w:pStyle w:val="GvdeMetni"/>
              <w:jc w:val="center"/>
              <w:rPr>
                <w:rFonts w:asciiTheme="majorHAnsi" w:hAnsiTheme="majorHAnsi" w:cstheme="majorHAnsi"/>
                <w:sz w:val="22"/>
                <w:szCs w:val="22"/>
              </w:rPr>
            </w:pPr>
          </w:p>
        </w:tc>
        <w:tc>
          <w:tcPr>
            <w:tcW w:w="851" w:type="dxa"/>
            <w:vAlign w:val="center"/>
          </w:tcPr>
          <w:p w14:paraId="78568FBA" w14:textId="1C2F40F0" w:rsidR="63EC81E4" w:rsidRPr="00C6691D" w:rsidRDefault="5406497E" w:rsidP="5406497E">
            <w:pPr>
              <w:pStyle w:val="GvdeMetni"/>
              <w:jc w:val="center"/>
              <w:rPr>
                <w:rFonts w:asciiTheme="majorHAnsi" w:hAnsiTheme="majorHAnsi" w:cstheme="majorHAnsi"/>
                <w:sz w:val="22"/>
                <w:szCs w:val="22"/>
              </w:rPr>
            </w:pPr>
            <w:r w:rsidRPr="00C6691D">
              <w:rPr>
                <w:rFonts w:asciiTheme="majorHAnsi" w:hAnsiTheme="majorHAnsi" w:cstheme="majorHAnsi"/>
                <w:sz w:val="22"/>
                <w:szCs w:val="22"/>
              </w:rPr>
              <w:t>X</w:t>
            </w:r>
          </w:p>
        </w:tc>
        <w:tc>
          <w:tcPr>
            <w:tcW w:w="851" w:type="dxa"/>
            <w:vAlign w:val="center"/>
          </w:tcPr>
          <w:p w14:paraId="715A31FC" w14:textId="7EEAA90F" w:rsidR="07E5C274" w:rsidRPr="00C6691D" w:rsidRDefault="07E5C274" w:rsidP="5406497E">
            <w:pPr>
              <w:pStyle w:val="GvdeMetni"/>
              <w:jc w:val="center"/>
              <w:rPr>
                <w:rFonts w:asciiTheme="majorHAnsi" w:hAnsiTheme="majorHAnsi" w:cstheme="majorHAnsi"/>
                <w:sz w:val="22"/>
                <w:szCs w:val="22"/>
              </w:rPr>
            </w:pPr>
          </w:p>
        </w:tc>
        <w:tc>
          <w:tcPr>
            <w:tcW w:w="770" w:type="dxa"/>
            <w:vAlign w:val="center"/>
          </w:tcPr>
          <w:p w14:paraId="59904DA7" w14:textId="67A9B286" w:rsidR="63EC81E4" w:rsidRPr="00C6691D" w:rsidRDefault="5406497E" w:rsidP="5406497E">
            <w:pPr>
              <w:pStyle w:val="GvdeMetni"/>
              <w:jc w:val="center"/>
              <w:rPr>
                <w:rFonts w:asciiTheme="majorHAnsi" w:hAnsiTheme="majorHAnsi" w:cstheme="majorHAnsi"/>
                <w:sz w:val="22"/>
                <w:szCs w:val="22"/>
              </w:rPr>
            </w:pPr>
            <w:r w:rsidRPr="00C6691D">
              <w:rPr>
                <w:rFonts w:asciiTheme="majorHAnsi" w:hAnsiTheme="majorHAnsi" w:cstheme="majorHAnsi"/>
                <w:sz w:val="22"/>
                <w:szCs w:val="22"/>
              </w:rPr>
              <w:t>X</w:t>
            </w:r>
          </w:p>
        </w:tc>
        <w:tc>
          <w:tcPr>
            <w:tcW w:w="770" w:type="dxa"/>
            <w:vAlign w:val="center"/>
          </w:tcPr>
          <w:p w14:paraId="12A06E07" w14:textId="59EB4E60" w:rsidR="5406497E" w:rsidRPr="00C6691D" w:rsidRDefault="5406497E" w:rsidP="5406497E">
            <w:pPr>
              <w:pStyle w:val="GvdeMetni"/>
              <w:jc w:val="center"/>
              <w:rPr>
                <w:rFonts w:asciiTheme="majorHAnsi" w:hAnsiTheme="majorHAnsi" w:cstheme="majorHAnsi"/>
                <w:sz w:val="22"/>
                <w:szCs w:val="22"/>
              </w:rPr>
            </w:pPr>
            <w:r w:rsidRPr="00C6691D">
              <w:rPr>
                <w:rFonts w:asciiTheme="majorHAnsi" w:hAnsiTheme="majorHAnsi" w:cstheme="majorHAnsi"/>
                <w:sz w:val="22"/>
                <w:szCs w:val="22"/>
              </w:rPr>
              <w:t>X</w:t>
            </w:r>
          </w:p>
        </w:tc>
      </w:tr>
      <w:tr w:rsidR="63EC81E4" w:rsidRPr="00C6691D" w14:paraId="65C724B6" w14:textId="77777777" w:rsidTr="00C6691D">
        <w:trPr>
          <w:trHeight w:val="300"/>
        </w:trPr>
        <w:tc>
          <w:tcPr>
            <w:tcW w:w="1376" w:type="dxa"/>
            <w:vMerge w:val="restart"/>
          </w:tcPr>
          <w:p w14:paraId="72B63197" w14:textId="5C1423F6" w:rsidR="63EC81E4" w:rsidRPr="00C6691D" w:rsidRDefault="63EC81E4" w:rsidP="63EC81E4">
            <w:pPr>
              <w:pStyle w:val="GvdeMetni"/>
              <w:rPr>
                <w:rFonts w:asciiTheme="majorHAnsi" w:hAnsiTheme="majorHAnsi" w:cstheme="majorHAnsi"/>
                <w:sz w:val="22"/>
                <w:szCs w:val="22"/>
              </w:rPr>
            </w:pPr>
            <w:r w:rsidRPr="00C6691D">
              <w:rPr>
                <w:rFonts w:asciiTheme="majorHAnsi" w:hAnsiTheme="majorHAnsi" w:cstheme="majorHAnsi"/>
                <w:sz w:val="22"/>
                <w:szCs w:val="22"/>
              </w:rPr>
              <w:t xml:space="preserve">Fen </w:t>
            </w:r>
            <w:r w:rsidRPr="00C6691D">
              <w:rPr>
                <w:rFonts w:asciiTheme="majorHAnsi" w:hAnsiTheme="majorHAnsi" w:cstheme="majorHAnsi"/>
                <w:sz w:val="22"/>
                <w:szCs w:val="22"/>
              </w:rPr>
              <w:lastRenderedPageBreak/>
              <w:t>Fakültesi</w:t>
            </w:r>
          </w:p>
        </w:tc>
        <w:tc>
          <w:tcPr>
            <w:tcW w:w="958" w:type="dxa"/>
          </w:tcPr>
          <w:p w14:paraId="2504B373" w14:textId="61AFF23C" w:rsidR="63EC81E4" w:rsidRPr="00C6691D" w:rsidRDefault="63EC81E4" w:rsidP="63EC81E4">
            <w:pPr>
              <w:pStyle w:val="GvdeMetni"/>
              <w:rPr>
                <w:rFonts w:asciiTheme="majorHAnsi" w:hAnsiTheme="majorHAnsi" w:cstheme="majorHAnsi"/>
                <w:sz w:val="22"/>
                <w:szCs w:val="22"/>
              </w:rPr>
            </w:pPr>
            <w:r w:rsidRPr="00C6691D">
              <w:rPr>
                <w:rFonts w:asciiTheme="majorHAnsi" w:hAnsiTheme="majorHAnsi" w:cstheme="majorHAnsi"/>
                <w:sz w:val="22"/>
                <w:szCs w:val="22"/>
              </w:rPr>
              <w:lastRenderedPageBreak/>
              <w:t>Vizyon</w:t>
            </w:r>
          </w:p>
        </w:tc>
        <w:tc>
          <w:tcPr>
            <w:tcW w:w="904" w:type="dxa"/>
            <w:vAlign w:val="center"/>
          </w:tcPr>
          <w:p w14:paraId="4AEF52EB" w14:textId="3B1A4978" w:rsidR="63EC81E4" w:rsidRPr="00C6691D" w:rsidRDefault="63EC81E4" w:rsidP="5406497E">
            <w:pPr>
              <w:pStyle w:val="GvdeMetni"/>
              <w:jc w:val="center"/>
              <w:rPr>
                <w:rFonts w:asciiTheme="majorHAnsi" w:hAnsiTheme="majorHAnsi" w:cstheme="majorHAnsi"/>
                <w:sz w:val="22"/>
                <w:szCs w:val="22"/>
              </w:rPr>
            </w:pPr>
          </w:p>
        </w:tc>
        <w:tc>
          <w:tcPr>
            <w:tcW w:w="918" w:type="dxa"/>
            <w:vAlign w:val="center"/>
          </w:tcPr>
          <w:p w14:paraId="1C7F9F37" w14:textId="76BF5580" w:rsidR="63EC81E4" w:rsidRPr="00C6691D" w:rsidRDefault="63EC81E4" w:rsidP="5406497E">
            <w:pPr>
              <w:pStyle w:val="GvdeMetni"/>
              <w:jc w:val="center"/>
              <w:rPr>
                <w:rFonts w:asciiTheme="majorHAnsi" w:hAnsiTheme="majorHAnsi" w:cstheme="majorHAnsi"/>
                <w:sz w:val="22"/>
                <w:szCs w:val="22"/>
              </w:rPr>
            </w:pPr>
          </w:p>
        </w:tc>
        <w:tc>
          <w:tcPr>
            <w:tcW w:w="918" w:type="dxa"/>
            <w:vAlign w:val="center"/>
          </w:tcPr>
          <w:p w14:paraId="75C4A346" w14:textId="76BF5580" w:rsidR="63EC81E4" w:rsidRPr="00C6691D" w:rsidRDefault="63EC81E4" w:rsidP="5406497E">
            <w:pPr>
              <w:pStyle w:val="GvdeMetni"/>
              <w:jc w:val="center"/>
              <w:rPr>
                <w:rFonts w:asciiTheme="majorHAnsi" w:hAnsiTheme="majorHAnsi" w:cstheme="majorHAnsi"/>
                <w:sz w:val="22"/>
                <w:szCs w:val="22"/>
              </w:rPr>
            </w:pPr>
          </w:p>
        </w:tc>
        <w:tc>
          <w:tcPr>
            <w:tcW w:w="918" w:type="dxa"/>
            <w:vAlign w:val="center"/>
          </w:tcPr>
          <w:p w14:paraId="3D3EABA9" w14:textId="2FC00A79" w:rsidR="63EC81E4" w:rsidRPr="00C6691D" w:rsidRDefault="63EC81E4" w:rsidP="5406497E">
            <w:pPr>
              <w:pStyle w:val="GvdeMetni"/>
              <w:jc w:val="center"/>
              <w:rPr>
                <w:rFonts w:asciiTheme="majorHAnsi" w:hAnsiTheme="majorHAnsi" w:cstheme="majorHAnsi"/>
                <w:sz w:val="22"/>
                <w:szCs w:val="22"/>
              </w:rPr>
            </w:pPr>
          </w:p>
        </w:tc>
        <w:tc>
          <w:tcPr>
            <w:tcW w:w="851" w:type="dxa"/>
            <w:vAlign w:val="center"/>
          </w:tcPr>
          <w:p w14:paraId="09FDD214" w14:textId="1C69B625" w:rsidR="63EC81E4" w:rsidRPr="00C6691D" w:rsidRDefault="5406497E" w:rsidP="5406497E">
            <w:pPr>
              <w:pStyle w:val="GvdeMetni"/>
              <w:jc w:val="center"/>
              <w:rPr>
                <w:rFonts w:asciiTheme="majorHAnsi" w:hAnsiTheme="majorHAnsi" w:cstheme="majorHAnsi"/>
                <w:sz w:val="22"/>
                <w:szCs w:val="22"/>
              </w:rPr>
            </w:pPr>
            <w:r w:rsidRPr="00C6691D">
              <w:rPr>
                <w:rFonts w:asciiTheme="majorHAnsi" w:hAnsiTheme="majorHAnsi" w:cstheme="majorHAnsi"/>
                <w:sz w:val="22"/>
                <w:szCs w:val="22"/>
              </w:rPr>
              <w:t>X</w:t>
            </w:r>
          </w:p>
        </w:tc>
        <w:tc>
          <w:tcPr>
            <w:tcW w:w="851" w:type="dxa"/>
            <w:vAlign w:val="center"/>
          </w:tcPr>
          <w:p w14:paraId="096C6E13" w14:textId="0438219D" w:rsidR="07E5C274" w:rsidRPr="00C6691D" w:rsidRDefault="07E5C274" w:rsidP="5406497E">
            <w:pPr>
              <w:pStyle w:val="GvdeMetni"/>
              <w:jc w:val="center"/>
              <w:rPr>
                <w:rFonts w:asciiTheme="majorHAnsi" w:hAnsiTheme="majorHAnsi" w:cstheme="majorHAnsi"/>
                <w:sz w:val="22"/>
                <w:szCs w:val="22"/>
              </w:rPr>
            </w:pPr>
          </w:p>
        </w:tc>
        <w:tc>
          <w:tcPr>
            <w:tcW w:w="770" w:type="dxa"/>
            <w:vAlign w:val="center"/>
          </w:tcPr>
          <w:p w14:paraId="2025986B" w14:textId="01ECF947" w:rsidR="63EC81E4" w:rsidRPr="00C6691D" w:rsidRDefault="5406497E" w:rsidP="5406497E">
            <w:pPr>
              <w:pStyle w:val="GvdeMetni"/>
              <w:jc w:val="center"/>
              <w:rPr>
                <w:rFonts w:asciiTheme="majorHAnsi" w:hAnsiTheme="majorHAnsi" w:cstheme="majorHAnsi"/>
                <w:sz w:val="22"/>
                <w:szCs w:val="22"/>
              </w:rPr>
            </w:pPr>
            <w:r w:rsidRPr="00C6691D">
              <w:rPr>
                <w:rFonts w:asciiTheme="majorHAnsi" w:hAnsiTheme="majorHAnsi" w:cstheme="majorHAnsi"/>
                <w:sz w:val="22"/>
                <w:szCs w:val="22"/>
              </w:rPr>
              <w:t>X</w:t>
            </w:r>
          </w:p>
        </w:tc>
        <w:tc>
          <w:tcPr>
            <w:tcW w:w="770" w:type="dxa"/>
            <w:vAlign w:val="center"/>
          </w:tcPr>
          <w:p w14:paraId="56CD2F4D" w14:textId="39FA2876" w:rsidR="5406497E" w:rsidRPr="00C6691D" w:rsidRDefault="5406497E" w:rsidP="5406497E">
            <w:pPr>
              <w:pStyle w:val="GvdeMetni"/>
              <w:jc w:val="center"/>
              <w:rPr>
                <w:rFonts w:asciiTheme="majorHAnsi" w:hAnsiTheme="majorHAnsi" w:cstheme="majorHAnsi"/>
                <w:sz w:val="22"/>
                <w:szCs w:val="22"/>
              </w:rPr>
            </w:pPr>
            <w:r w:rsidRPr="00C6691D">
              <w:rPr>
                <w:rFonts w:asciiTheme="majorHAnsi" w:hAnsiTheme="majorHAnsi" w:cstheme="majorHAnsi"/>
                <w:sz w:val="22"/>
                <w:szCs w:val="22"/>
              </w:rPr>
              <w:t>X</w:t>
            </w:r>
          </w:p>
        </w:tc>
      </w:tr>
      <w:tr w:rsidR="63EC81E4" w:rsidRPr="00C6691D" w14:paraId="15B20385" w14:textId="77777777" w:rsidTr="00C6691D">
        <w:trPr>
          <w:trHeight w:val="300"/>
        </w:trPr>
        <w:tc>
          <w:tcPr>
            <w:tcW w:w="1376" w:type="dxa"/>
            <w:vMerge/>
          </w:tcPr>
          <w:p w14:paraId="6EB3ACBE" w14:textId="77777777" w:rsidR="00F84F39" w:rsidRPr="00C6691D" w:rsidRDefault="00F84F39">
            <w:pPr>
              <w:rPr>
                <w:rFonts w:asciiTheme="majorHAnsi" w:hAnsiTheme="majorHAnsi" w:cstheme="majorHAnsi"/>
                <w:sz w:val="22"/>
                <w:szCs w:val="22"/>
              </w:rPr>
            </w:pPr>
          </w:p>
        </w:tc>
        <w:tc>
          <w:tcPr>
            <w:tcW w:w="958" w:type="dxa"/>
          </w:tcPr>
          <w:p w14:paraId="7FA02453" w14:textId="7E42D5E0" w:rsidR="63EC81E4" w:rsidRPr="00C6691D" w:rsidRDefault="63EC81E4" w:rsidP="63EC81E4">
            <w:pPr>
              <w:pStyle w:val="GvdeMetni"/>
              <w:rPr>
                <w:rFonts w:asciiTheme="majorHAnsi" w:hAnsiTheme="majorHAnsi" w:cstheme="majorHAnsi"/>
                <w:sz w:val="22"/>
                <w:szCs w:val="22"/>
              </w:rPr>
            </w:pPr>
            <w:r w:rsidRPr="00C6691D">
              <w:rPr>
                <w:rFonts w:asciiTheme="majorHAnsi" w:hAnsiTheme="majorHAnsi" w:cstheme="majorHAnsi"/>
                <w:sz w:val="22"/>
                <w:szCs w:val="22"/>
              </w:rPr>
              <w:t>Misyon</w:t>
            </w:r>
          </w:p>
        </w:tc>
        <w:tc>
          <w:tcPr>
            <w:tcW w:w="904" w:type="dxa"/>
            <w:vAlign w:val="center"/>
          </w:tcPr>
          <w:p w14:paraId="7A543014" w14:textId="761287FF" w:rsidR="63EC81E4" w:rsidRPr="00C6691D" w:rsidRDefault="63EC81E4" w:rsidP="5406497E">
            <w:pPr>
              <w:pStyle w:val="GvdeMetni"/>
              <w:jc w:val="center"/>
              <w:rPr>
                <w:rFonts w:asciiTheme="majorHAnsi" w:hAnsiTheme="majorHAnsi" w:cstheme="majorHAnsi"/>
                <w:sz w:val="22"/>
                <w:szCs w:val="22"/>
              </w:rPr>
            </w:pPr>
          </w:p>
        </w:tc>
        <w:tc>
          <w:tcPr>
            <w:tcW w:w="918" w:type="dxa"/>
            <w:vAlign w:val="center"/>
          </w:tcPr>
          <w:p w14:paraId="621A0B9E" w14:textId="0413B077" w:rsidR="63EC81E4" w:rsidRPr="00C6691D" w:rsidRDefault="63EC81E4" w:rsidP="5406497E">
            <w:pPr>
              <w:pStyle w:val="GvdeMetni"/>
              <w:jc w:val="center"/>
              <w:rPr>
                <w:rFonts w:asciiTheme="majorHAnsi" w:hAnsiTheme="majorHAnsi" w:cstheme="majorHAnsi"/>
                <w:sz w:val="22"/>
                <w:szCs w:val="22"/>
              </w:rPr>
            </w:pPr>
          </w:p>
        </w:tc>
        <w:tc>
          <w:tcPr>
            <w:tcW w:w="918" w:type="dxa"/>
            <w:vAlign w:val="center"/>
          </w:tcPr>
          <w:p w14:paraId="5A44AD8C" w14:textId="2BBB7C88" w:rsidR="63EC81E4" w:rsidRPr="00C6691D" w:rsidRDefault="63EC81E4" w:rsidP="5406497E">
            <w:pPr>
              <w:pStyle w:val="GvdeMetni"/>
              <w:jc w:val="center"/>
              <w:rPr>
                <w:rFonts w:asciiTheme="majorHAnsi" w:hAnsiTheme="majorHAnsi" w:cstheme="majorHAnsi"/>
                <w:sz w:val="22"/>
                <w:szCs w:val="22"/>
              </w:rPr>
            </w:pPr>
          </w:p>
        </w:tc>
        <w:tc>
          <w:tcPr>
            <w:tcW w:w="918" w:type="dxa"/>
            <w:vAlign w:val="center"/>
          </w:tcPr>
          <w:p w14:paraId="681AD7F6" w14:textId="44D12101" w:rsidR="63EC81E4" w:rsidRPr="00C6691D" w:rsidRDefault="63EC81E4" w:rsidP="5406497E">
            <w:pPr>
              <w:pStyle w:val="GvdeMetni"/>
              <w:jc w:val="center"/>
              <w:rPr>
                <w:rFonts w:asciiTheme="majorHAnsi" w:hAnsiTheme="majorHAnsi" w:cstheme="majorHAnsi"/>
                <w:sz w:val="22"/>
                <w:szCs w:val="22"/>
              </w:rPr>
            </w:pPr>
          </w:p>
        </w:tc>
        <w:tc>
          <w:tcPr>
            <w:tcW w:w="851" w:type="dxa"/>
            <w:vAlign w:val="center"/>
          </w:tcPr>
          <w:p w14:paraId="35E69680" w14:textId="0EB35649" w:rsidR="63EC81E4" w:rsidRPr="00C6691D" w:rsidRDefault="5406497E" w:rsidP="5406497E">
            <w:pPr>
              <w:pStyle w:val="GvdeMetni"/>
              <w:jc w:val="center"/>
              <w:rPr>
                <w:rFonts w:asciiTheme="majorHAnsi" w:hAnsiTheme="majorHAnsi" w:cstheme="majorHAnsi"/>
                <w:sz w:val="22"/>
                <w:szCs w:val="22"/>
              </w:rPr>
            </w:pPr>
            <w:r w:rsidRPr="00C6691D">
              <w:rPr>
                <w:rFonts w:asciiTheme="majorHAnsi" w:hAnsiTheme="majorHAnsi" w:cstheme="majorHAnsi"/>
                <w:sz w:val="22"/>
                <w:szCs w:val="22"/>
              </w:rPr>
              <w:t>X</w:t>
            </w:r>
          </w:p>
        </w:tc>
        <w:tc>
          <w:tcPr>
            <w:tcW w:w="851" w:type="dxa"/>
            <w:vAlign w:val="center"/>
          </w:tcPr>
          <w:p w14:paraId="140BB4FC" w14:textId="1E956F22" w:rsidR="07E5C274" w:rsidRPr="00C6691D" w:rsidRDefault="07E5C274" w:rsidP="5406497E">
            <w:pPr>
              <w:pStyle w:val="GvdeMetni"/>
              <w:jc w:val="center"/>
              <w:rPr>
                <w:rFonts w:asciiTheme="majorHAnsi" w:hAnsiTheme="majorHAnsi" w:cstheme="majorHAnsi"/>
                <w:sz w:val="22"/>
                <w:szCs w:val="22"/>
              </w:rPr>
            </w:pPr>
          </w:p>
        </w:tc>
        <w:tc>
          <w:tcPr>
            <w:tcW w:w="770" w:type="dxa"/>
            <w:vAlign w:val="center"/>
          </w:tcPr>
          <w:p w14:paraId="13B8CCEE" w14:textId="3A71B1D0" w:rsidR="63EC81E4" w:rsidRPr="00C6691D" w:rsidRDefault="5406497E" w:rsidP="5406497E">
            <w:pPr>
              <w:pStyle w:val="GvdeMetni"/>
              <w:jc w:val="center"/>
              <w:rPr>
                <w:rFonts w:asciiTheme="majorHAnsi" w:hAnsiTheme="majorHAnsi" w:cstheme="majorHAnsi"/>
                <w:sz w:val="22"/>
                <w:szCs w:val="22"/>
              </w:rPr>
            </w:pPr>
            <w:r w:rsidRPr="00C6691D">
              <w:rPr>
                <w:rFonts w:asciiTheme="majorHAnsi" w:hAnsiTheme="majorHAnsi" w:cstheme="majorHAnsi"/>
                <w:sz w:val="22"/>
                <w:szCs w:val="22"/>
              </w:rPr>
              <w:t>X</w:t>
            </w:r>
          </w:p>
        </w:tc>
        <w:tc>
          <w:tcPr>
            <w:tcW w:w="770" w:type="dxa"/>
            <w:vAlign w:val="center"/>
          </w:tcPr>
          <w:p w14:paraId="3D9250C8" w14:textId="604DD672" w:rsidR="5406497E" w:rsidRPr="00C6691D" w:rsidRDefault="5406497E" w:rsidP="5406497E">
            <w:pPr>
              <w:pStyle w:val="GvdeMetni"/>
              <w:jc w:val="center"/>
              <w:rPr>
                <w:rFonts w:asciiTheme="majorHAnsi" w:hAnsiTheme="majorHAnsi" w:cstheme="majorHAnsi"/>
                <w:sz w:val="22"/>
                <w:szCs w:val="22"/>
              </w:rPr>
            </w:pPr>
            <w:r w:rsidRPr="00C6691D">
              <w:rPr>
                <w:rFonts w:asciiTheme="majorHAnsi" w:hAnsiTheme="majorHAnsi" w:cstheme="majorHAnsi"/>
                <w:sz w:val="22"/>
                <w:szCs w:val="22"/>
              </w:rPr>
              <w:t>X</w:t>
            </w:r>
          </w:p>
        </w:tc>
      </w:tr>
      <w:tr w:rsidR="63EC81E4" w:rsidRPr="00C6691D" w14:paraId="22890B2C" w14:textId="77777777" w:rsidTr="00C6691D">
        <w:trPr>
          <w:trHeight w:val="300"/>
        </w:trPr>
        <w:tc>
          <w:tcPr>
            <w:tcW w:w="1376" w:type="dxa"/>
            <w:vMerge w:val="restart"/>
          </w:tcPr>
          <w:p w14:paraId="04B433AE" w14:textId="1D2B9B5B" w:rsidR="63EC81E4" w:rsidRPr="00C6691D" w:rsidRDefault="63EC81E4" w:rsidP="63EC81E4">
            <w:pPr>
              <w:pStyle w:val="GvdeMetni"/>
              <w:rPr>
                <w:rFonts w:asciiTheme="majorHAnsi" w:hAnsiTheme="majorHAnsi" w:cstheme="majorHAnsi"/>
                <w:sz w:val="22"/>
                <w:szCs w:val="22"/>
              </w:rPr>
            </w:pPr>
            <w:r w:rsidRPr="00C6691D">
              <w:rPr>
                <w:rFonts w:asciiTheme="majorHAnsi" w:hAnsiTheme="majorHAnsi" w:cstheme="majorHAnsi"/>
                <w:sz w:val="22"/>
                <w:szCs w:val="22"/>
              </w:rPr>
              <w:t>Biyoloji Bölümü</w:t>
            </w:r>
          </w:p>
        </w:tc>
        <w:tc>
          <w:tcPr>
            <w:tcW w:w="958" w:type="dxa"/>
          </w:tcPr>
          <w:p w14:paraId="3521B0D9" w14:textId="61AFF23C" w:rsidR="63EC81E4" w:rsidRPr="00C6691D" w:rsidRDefault="63EC81E4" w:rsidP="63EC81E4">
            <w:pPr>
              <w:pStyle w:val="GvdeMetni"/>
              <w:rPr>
                <w:rFonts w:asciiTheme="majorHAnsi" w:hAnsiTheme="majorHAnsi" w:cstheme="majorHAnsi"/>
                <w:sz w:val="22"/>
                <w:szCs w:val="22"/>
              </w:rPr>
            </w:pPr>
            <w:r w:rsidRPr="00C6691D">
              <w:rPr>
                <w:rFonts w:asciiTheme="majorHAnsi" w:hAnsiTheme="majorHAnsi" w:cstheme="majorHAnsi"/>
                <w:sz w:val="22"/>
                <w:szCs w:val="22"/>
              </w:rPr>
              <w:t>Vizyon</w:t>
            </w:r>
          </w:p>
        </w:tc>
        <w:tc>
          <w:tcPr>
            <w:tcW w:w="904" w:type="dxa"/>
            <w:vAlign w:val="center"/>
          </w:tcPr>
          <w:p w14:paraId="07FF3B36" w14:textId="5EAE2FE4" w:rsidR="63EC81E4" w:rsidRPr="00C6691D" w:rsidRDefault="5406497E" w:rsidP="5406497E">
            <w:pPr>
              <w:pStyle w:val="GvdeMetni"/>
              <w:jc w:val="center"/>
              <w:rPr>
                <w:rFonts w:asciiTheme="majorHAnsi" w:hAnsiTheme="majorHAnsi" w:cstheme="majorHAnsi"/>
                <w:sz w:val="22"/>
                <w:szCs w:val="22"/>
              </w:rPr>
            </w:pPr>
            <w:r w:rsidRPr="00C6691D">
              <w:rPr>
                <w:rFonts w:asciiTheme="majorHAnsi" w:hAnsiTheme="majorHAnsi" w:cstheme="majorHAnsi"/>
                <w:sz w:val="22"/>
                <w:szCs w:val="22"/>
              </w:rPr>
              <w:t>X</w:t>
            </w:r>
          </w:p>
        </w:tc>
        <w:tc>
          <w:tcPr>
            <w:tcW w:w="918" w:type="dxa"/>
            <w:vAlign w:val="center"/>
          </w:tcPr>
          <w:p w14:paraId="0483B936" w14:textId="5EDA3904" w:rsidR="63EC81E4" w:rsidRPr="00C6691D" w:rsidRDefault="5406497E" w:rsidP="5406497E">
            <w:pPr>
              <w:pStyle w:val="GvdeMetni"/>
              <w:jc w:val="center"/>
              <w:rPr>
                <w:rFonts w:asciiTheme="majorHAnsi" w:hAnsiTheme="majorHAnsi" w:cstheme="majorHAnsi"/>
                <w:sz w:val="22"/>
                <w:szCs w:val="22"/>
              </w:rPr>
            </w:pPr>
            <w:r w:rsidRPr="00C6691D">
              <w:rPr>
                <w:rFonts w:asciiTheme="majorHAnsi" w:hAnsiTheme="majorHAnsi" w:cstheme="majorHAnsi"/>
                <w:sz w:val="22"/>
                <w:szCs w:val="22"/>
              </w:rPr>
              <w:t>X</w:t>
            </w:r>
          </w:p>
        </w:tc>
        <w:tc>
          <w:tcPr>
            <w:tcW w:w="918" w:type="dxa"/>
            <w:vAlign w:val="center"/>
          </w:tcPr>
          <w:p w14:paraId="330A5061" w14:textId="6E90454D" w:rsidR="63EC81E4" w:rsidRPr="00C6691D" w:rsidRDefault="5406497E" w:rsidP="5406497E">
            <w:pPr>
              <w:pStyle w:val="GvdeMetni"/>
              <w:jc w:val="center"/>
              <w:rPr>
                <w:rFonts w:asciiTheme="majorHAnsi" w:hAnsiTheme="majorHAnsi" w:cstheme="majorHAnsi"/>
                <w:sz w:val="22"/>
                <w:szCs w:val="22"/>
              </w:rPr>
            </w:pPr>
            <w:r w:rsidRPr="00C6691D">
              <w:rPr>
                <w:rFonts w:asciiTheme="majorHAnsi" w:hAnsiTheme="majorHAnsi" w:cstheme="majorHAnsi"/>
                <w:sz w:val="22"/>
                <w:szCs w:val="22"/>
              </w:rPr>
              <w:t>X</w:t>
            </w:r>
          </w:p>
        </w:tc>
        <w:tc>
          <w:tcPr>
            <w:tcW w:w="918" w:type="dxa"/>
            <w:vAlign w:val="center"/>
          </w:tcPr>
          <w:p w14:paraId="21D55A2D" w14:textId="3D90D768" w:rsidR="63EC81E4" w:rsidRPr="00C6691D" w:rsidRDefault="5406497E" w:rsidP="5406497E">
            <w:pPr>
              <w:pStyle w:val="GvdeMetni"/>
              <w:jc w:val="center"/>
              <w:rPr>
                <w:rFonts w:asciiTheme="majorHAnsi" w:hAnsiTheme="majorHAnsi" w:cstheme="majorHAnsi"/>
                <w:sz w:val="22"/>
                <w:szCs w:val="22"/>
              </w:rPr>
            </w:pPr>
            <w:r w:rsidRPr="00C6691D">
              <w:rPr>
                <w:rFonts w:asciiTheme="majorHAnsi" w:hAnsiTheme="majorHAnsi" w:cstheme="majorHAnsi"/>
                <w:sz w:val="22"/>
                <w:szCs w:val="22"/>
              </w:rPr>
              <w:t>X</w:t>
            </w:r>
          </w:p>
        </w:tc>
        <w:tc>
          <w:tcPr>
            <w:tcW w:w="851" w:type="dxa"/>
            <w:vAlign w:val="center"/>
          </w:tcPr>
          <w:p w14:paraId="66D919E8" w14:textId="2E88993A" w:rsidR="63EC81E4" w:rsidRPr="00C6691D" w:rsidRDefault="5406497E" w:rsidP="5406497E">
            <w:pPr>
              <w:pStyle w:val="GvdeMetni"/>
              <w:jc w:val="center"/>
              <w:rPr>
                <w:rFonts w:asciiTheme="majorHAnsi" w:hAnsiTheme="majorHAnsi" w:cstheme="majorHAnsi"/>
                <w:sz w:val="22"/>
                <w:szCs w:val="22"/>
              </w:rPr>
            </w:pPr>
            <w:r w:rsidRPr="00C6691D">
              <w:rPr>
                <w:rFonts w:asciiTheme="majorHAnsi" w:hAnsiTheme="majorHAnsi" w:cstheme="majorHAnsi"/>
                <w:sz w:val="22"/>
                <w:szCs w:val="22"/>
              </w:rPr>
              <w:t>X</w:t>
            </w:r>
          </w:p>
        </w:tc>
        <w:tc>
          <w:tcPr>
            <w:tcW w:w="851" w:type="dxa"/>
            <w:vAlign w:val="center"/>
          </w:tcPr>
          <w:p w14:paraId="41713CCD" w14:textId="4E60875A" w:rsidR="07E5C274" w:rsidRPr="00C6691D" w:rsidRDefault="5406497E" w:rsidP="5406497E">
            <w:pPr>
              <w:pStyle w:val="GvdeMetni"/>
              <w:jc w:val="center"/>
              <w:rPr>
                <w:rFonts w:asciiTheme="majorHAnsi" w:hAnsiTheme="majorHAnsi" w:cstheme="majorHAnsi"/>
                <w:sz w:val="22"/>
                <w:szCs w:val="22"/>
              </w:rPr>
            </w:pPr>
            <w:r w:rsidRPr="00C6691D">
              <w:rPr>
                <w:rFonts w:asciiTheme="majorHAnsi" w:hAnsiTheme="majorHAnsi" w:cstheme="majorHAnsi"/>
                <w:sz w:val="22"/>
                <w:szCs w:val="22"/>
              </w:rPr>
              <w:t>X</w:t>
            </w:r>
          </w:p>
        </w:tc>
        <w:tc>
          <w:tcPr>
            <w:tcW w:w="770" w:type="dxa"/>
            <w:vAlign w:val="center"/>
          </w:tcPr>
          <w:p w14:paraId="2B4827D9" w14:textId="34F422F0" w:rsidR="63EC81E4" w:rsidRPr="00C6691D" w:rsidRDefault="5406497E" w:rsidP="5406497E">
            <w:pPr>
              <w:pStyle w:val="GvdeMetni"/>
              <w:jc w:val="center"/>
              <w:rPr>
                <w:rFonts w:asciiTheme="majorHAnsi" w:hAnsiTheme="majorHAnsi" w:cstheme="majorHAnsi"/>
                <w:sz w:val="22"/>
                <w:szCs w:val="22"/>
              </w:rPr>
            </w:pPr>
            <w:r w:rsidRPr="00C6691D">
              <w:rPr>
                <w:rFonts w:asciiTheme="majorHAnsi" w:hAnsiTheme="majorHAnsi" w:cstheme="majorHAnsi"/>
                <w:sz w:val="22"/>
                <w:szCs w:val="22"/>
              </w:rPr>
              <w:t>X</w:t>
            </w:r>
          </w:p>
        </w:tc>
        <w:tc>
          <w:tcPr>
            <w:tcW w:w="770" w:type="dxa"/>
            <w:vAlign w:val="center"/>
          </w:tcPr>
          <w:p w14:paraId="6E88909C" w14:textId="56744366" w:rsidR="5406497E" w:rsidRPr="00C6691D" w:rsidRDefault="5406497E" w:rsidP="5406497E">
            <w:pPr>
              <w:pStyle w:val="GvdeMetni"/>
              <w:jc w:val="center"/>
              <w:rPr>
                <w:rFonts w:asciiTheme="majorHAnsi" w:hAnsiTheme="majorHAnsi" w:cstheme="majorHAnsi"/>
                <w:sz w:val="22"/>
                <w:szCs w:val="22"/>
              </w:rPr>
            </w:pPr>
            <w:r w:rsidRPr="00C6691D">
              <w:rPr>
                <w:rFonts w:asciiTheme="majorHAnsi" w:hAnsiTheme="majorHAnsi" w:cstheme="majorHAnsi"/>
                <w:sz w:val="22"/>
                <w:szCs w:val="22"/>
              </w:rPr>
              <w:t>X</w:t>
            </w:r>
          </w:p>
        </w:tc>
      </w:tr>
      <w:tr w:rsidR="63EC81E4" w:rsidRPr="00C6691D" w14:paraId="29F48B20" w14:textId="77777777" w:rsidTr="00C6691D">
        <w:trPr>
          <w:trHeight w:val="300"/>
        </w:trPr>
        <w:tc>
          <w:tcPr>
            <w:tcW w:w="1376" w:type="dxa"/>
            <w:vMerge/>
          </w:tcPr>
          <w:p w14:paraId="678C4FD4" w14:textId="77777777" w:rsidR="00F84F39" w:rsidRPr="00C6691D" w:rsidRDefault="00F84F39">
            <w:pPr>
              <w:rPr>
                <w:rFonts w:asciiTheme="majorHAnsi" w:hAnsiTheme="majorHAnsi" w:cstheme="majorHAnsi"/>
                <w:sz w:val="22"/>
                <w:szCs w:val="22"/>
              </w:rPr>
            </w:pPr>
          </w:p>
        </w:tc>
        <w:tc>
          <w:tcPr>
            <w:tcW w:w="958" w:type="dxa"/>
          </w:tcPr>
          <w:p w14:paraId="3A645EFC" w14:textId="7E42D5E0" w:rsidR="63EC81E4" w:rsidRPr="00C6691D" w:rsidRDefault="63EC81E4" w:rsidP="63EC81E4">
            <w:pPr>
              <w:pStyle w:val="GvdeMetni"/>
              <w:rPr>
                <w:rFonts w:asciiTheme="majorHAnsi" w:hAnsiTheme="majorHAnsi" w:cstheme="majorHAnsi"/>
                <w:sz w:val="22"/>
                <w:szCs w:val="22"/>
              </w:rPr>
            </w:pPr>
            <w:r w:rsidRPr="00C6691D">
              <w:rPr>
                <w:rFonts w:asciiTheme="majorHAnsi" w:hAnsiTheme="majorHAnsi" w:cstheme="majorHAnsi"/>
                <w:sz w:val="22"/>
                <w:szCs w:val="22"/>
              </w:rPr>
              <w:t>Misyon</w:t>
            </w:r>
          </w:p>
        </w:tc>
        <w:tc>
          <w:tcPr>
            <w:tcW w:w="904" w:type="dxa"/>
            <w:vAlign w:val="center"/>
          </w:tcPr>
          <w:p w14:paraId="7D05E428" w14:textId="088A9B02" w:rsidR="63EC81E4" w:rsidRPr="00C6691D" w:rsidRDefault="5406497E" w:rsidP="00C6691D">
            <w:pPr>
              <w:pStyle w:val="GvdeMetni"/>
              <w:rPr>
                <w:rFonts w:asciiTheme="majorHAnsi" w:hAnsiTheme="majorHAnsi" w:cstheme="majorHAnsi"/>
                <w:sz w:val="22"/>
                <w:szCs w:val="22"/>
              </w:rPr>
            </w:pPr>
            <w:r w:rsidRPr="00C6691D">
              <w:rPr>
                <w:rFonts w:asciiTheme="majorHAnsi" w:hAnsiTheme="majorHAnsi" w:cstheme="majorHAnsi"/>
                <w:sz w:val="22"/>
                <w:szCs w:val="22"/>
              </w:rPr>
              <w:t>X</w:t>
            </w:r>
          </w:p>
        </w:tc>
        <w:tc>
          <w:tcPr>
            <w:tcW w:w="918" w:type="dxa"/>
            <w:vAlign w:val="center"/>
          </w:tcPr>
          <w:p w14:paraId="2968DD4D" w14:textId="34A258DD" w:rsidR="63EC81E4" w:rsidRPr="00C6691D" w:rsidRDefault="5406497E" w:rsidP="5406497E">
            <w:pPr>
              <w:pStyle w:val="GvdeMetni"/>
              <w:jc w:val="center"/>
              <w:rPr>
                <w:rFonts w:asciiTheme="majorHAnsi" w:hAnsiTheme="majorHAnsi" w:cstheme="majorHAnsi"/>
                <w:sz w:val="22"/>
                <w:szCs w:val="22"/>
              </w:rPr>
            </w:pPr>
            <w:r w:rsidRPr="00C6691D">
              <w:rPr>
                <w:rFonts w:asciiTheme="majorHAnsi" w:hAnsiTheme="majorHAnsi" w:cstheme="majorHAnsi"/>
                <w:sz w:val="22"/>
                <w:szCs w:val="22"/>
              </w:rPr>
              <w:t>X</w:t>
            </w:r>
          </w:p>
        </w:tc>
        <w:tc>
          <w:tcPr>
            <w:tcW w:w="918" w:type="dxa"/>
            <w:vAlign w:val="center"/>
          </w:tcPr>
          <w:p w14:paraId="68CEE530" w14:textId="29F6A426" w:rsidR="63EC81E4" w:rsidRPr="00C6691D" w:rsidRDefault="5406497E" w:rsidP="5406497E">
            <w:pPr>
              <w:pStyle w:val="GvdeMetni"/>
              <w:jc w:val="center"/>
              <w:rPr>
                <w:rFonts w:asciiTheme="majorHAnsi" w:hAnsiTheme="majorHAnsi" w:cstheme="majorHAnsi"/>
                <w:sz w:val="22"/>
                <w:szCs w:val="22"/>
              </w:rPr>
            </w:pPr>
            <w:r w:rsidRPr="00C6691D">
              <w:rPr>
                <w:rFonts w:asciiTheme="majorHAnsi" w:hAnsiTheme="majorHAnsi" w:cstheme="majorHAnsi"/>
                <w:sz w:val="22"/>
                <w:szCs w:val="22"/>
              </w:rPr>
              <w:t>X</w:t>
            </w:r>
          </w:p>
        </w:tc>
        <w:tc>
          <w:tcPr>
            <w:tcW w:w="918" w:type="dxa"/>
            <w:vAlign w:val="center"/>
          </w:tcPr>
          <w:p w14:paraId="48FF0AEE" w14:textId="312676EC" w:rsidR="63EC81E4" w:rsidRPr="00C6691D" w:rsidRDefault="5406497E" w:rsidP="5406497E">
            <w:pPr>
              <w:pStyle w:val="GvdeMetni"/>
              <w:jc w:val="center"/>
              <w:rPr>
                <w:rFonts w:asciiTheme="majorHAnsi" w:hAnsiTheme="majorHAnsi" w:cstheme="majorHAnsi"/>
                <w:sz w:val="22"/>
                <w:szCs w:val="22"/>
              </w:rPr>
            </w:pPr>
            <w:r w:rsidRPr="00C6691D">
              <w:rPr>
                <w:rFonts w:asciiTheme="majorHAnsi" w:hAnsiTheme="majorHAnsi" w:cstheme="majorHAnsi"/>
                <w:sz w:val="22"/>
                <w:szCs w:val="22"/>
              </w:rPr>
              <w:t>X</w:t>
            </w:r>
          </w:p>
        </w:tc>
        <w:tc>
          <w:tcPr>
            <w:tcW w:w="851" w:type="dxa"/>
            <w:vAlign w:val="center"/>
          </w:tcPr>
          <w:p w14:paraId="68723587" w14:textId="61F5AEBE" w:rsidR="63EC81E4" w:rsidRPr="00C6691D" w:rsidRDefault="5406497E" w:rsidP="5406497E">
            <w:pPr>
              <w:pStyle w:val="GvdeMetni"/>
              <w:jc w:val="center"/>
              <w:rPr>
                <w:rFonts w:asciiTheme="majorHAnsi" w:hAnsiTheme="majorHAnsi" w:cstheme="majorHAnsi"/>
                <w:sz w:val="22"/>
                <w:szCs w:val="22"/>
              </w:rPr>
            </w:pPr>
            <w:r w:rsidRPr="00C6691D">
              <w:rPr>
                <w:rFonts w:asciiTheme="majorHAnsi" w:hAnsiTheme="majorHAnsi" w:cstheme="majorHAnsi"/>
                <w:sz w:val="22"/>
                <w:szCs w:val="22"/>
              </w:rPr>
              <w:t>X</w:t>
            </w:r>
          </w:p>
        </w:tc>
        <w:tc>
          <w:tcPr>
            <w:tcW w:w="851" w:type="dxa"/>
            <w:vAlign w:val="center"/>
          </w:tcPr>
          <w:p w14:paraId="14AE178F" w14:textId="7A312443" w:rsidR="07E5C274" w:rsidRPr="00C6691D" w:rsidRDefault="5406497E" w:rsidP="5406497E">
            <w:pPr>
              <w:pStyle w:val="GvdeMetni"/>
              <w:jc w:val="center"/>
              <w:rPr>
                <w:rFonts w:asciiTheme="majorHAnsi" w:hAnsiTheme="majorHAnsi" w:cstheme="majorHAnsi"/>
                <w:sz w:val="22"/>
                <w:szCs w:val="22"/>
              </w:rPr>
            </w:pPr>
            <w:r w:rsidRPr="00C6691D">
              <w:rPr>
                <w:rFonts w:asciiTheme="majorHAnsi" w:hAnsiTheme="majorHAnsi" w:cstheme="majorHAnsi"/>
                <w:sz w:val="22"/>
                <w:szCs w:val="22"/>
              </w:rPr>
              <w:t>X</w:t>
            </w:r>
          </w:p>
        </w:tc>
        <w:tc>
          <w:tcPr>
            <w:tcW w:w="770" w:type="dxa"/>
            <w:vAlign w:val="center"/>
          </w:tcPr>
          <w:p w14:paraId="37E7EB6E" w14:textId="7EFF056B" w:rsidR="63EC81E4" w:rsidRPr="00C6691D" w:rsidRDefault="5406497E" w:rsidP="5406497E">
            <w:pPr>
              <w:pStyle w:val="GvdeMetni"/>
              <w:jc w:val="center"/>
              <w:rPr>
                <w:rFonts w:asciiTheme="majorHAnsi" w:hAnsiTheme="majorHAnsi" w:cstheme="majorHAnsi"/>
                <w:sz w:val="22"/>
                <w:szCs w:val="22"/>
              </w:rPr>
            </w:pPr>
            <w:r w:rsidRPr="00C6691D">
              <w:rPr>
                <w:rFonts w:asciiTheme="majorHAnsi" w:hAnsiTheme="majorHAnsi" w:cstheme="majorHAnsi"/>
                <w:sz w:val="22"/>
                <w:szCs w:val="22"/>
              </w:rPr>
              <w:t>X</w:t>
            </w:r>
          </w:p>
        </w:tc>
        <w:tc>
          <w:tcPr>
            <w:tcW w:w="770" w:type="dxa"/>
            <w:vAlign w:val="center"/>
          </w:tcPr>
          <w:p w14:paraId="1A582594" w14:textId="2E1B1166" w:rsidR="5406497E" w:rsidRPr="00C6691D" w:rsidRDefault="5406497E" w:rsidP="5406497E">
            <w:pPr>
              <w:pStyle w:val="GvdeMetni"/>
              <w:jc w:val="center"/>
              <w:rPr>
                <w:rFonts w:asciiTheme="majorHAnsi" w:hAnsiTheme="majorHAnsi" w:cstheme="majorHAnsi"/>
                <w:sz w:val="22"/>
                <w:szCs w:val="22"/>
              </w:rPr>
            </w:pPr>
            <w:r w:rsidRPr="00C6691D">
              <w:rPr>
                <w:rFonts w:asciiTheme="majorHAnsi" w:hAnsiTheme="majorHAnsi" w:cstheme="majorHAnsi"/>
                <w:sz w:val="22"/>
                <w:szCs w:val="22"/>
              </w:rPr>
              <w:t>X</w:t>
            </w:r>
          </w:p>
        </w:tc>
      </w:tr>
    </w:tbl>
    <w:p w14:paraId="7EB80C8A" w14:textId="125D7D26" w:rsidR="63EC81E4" w:rsidRDefault="63EC81E4" w:rsidP="63EC81E4">
      <w:pPr>
        <w:pStyle w:val="GvdeMetni"/>
        <w:rPr>
          <w:rFonts w:ascii="Calibri" w:hAnsi="Calibri"/>
        </w:rPr>
      </w:pPr>
    </w:p>
    <w:p w14:paraId="2E8B9C06" w14:textId="7781A3FB" w:rsidR="00B70F46" w:rsidRPr="00626E88" w:rsidRDefault="00B70F46" w:rsidP="00BB75F6">
      <w:pPr>
        <w:pStyle w:val="Balk3"/>
        <w:rPr>
          <w:rFonts w:ascii="Calibri" w:hAnsi="Calibri"/>
        </w:rPr>
      </w:pPr>
      <w:bookmarkStart w:id="92" w:name="_Toc232102095"/>
      <w:bookmarkStart w:id="93" w:name="_Toc413595465"/>
      <w:bookmarkStart w:id="94" w:name="_Toc342573093"/>
      <w:bookmarkStart w:id="95" w:name="_Toc356564406"/>
      <w:r w:rsidRPr="00626E88">
        <w:rPr>
          <w:rFonts w:ascii="Calibri" w:hAnsi="Calibri"/>
        </w:rPr>
        <w:t>2.2c Program Öğretim Amaçlarını Belirleme</w:t>
      </w:r>
      <w:r w:rsidR="002622CA" w:rsidRPr="00626E88">
        <w:rPr>
          <w:rFonts w:ascii="Calibri" w:hAnsi="Calibri"/>
        </w:rPr>
        <w:t>de Paydaşların İşlevleri</w:t>
      </w:r>
      <w:bookmarkEnd w:id="92"/>
      <w:bookmarkEnd w:id="93"/>
      <w:bookmarkEnd w:id="94"/>
      <w:bookmarkEnd w:id="95"/>
    </w:p>
    <w:p w14:paraId="3CED6CB2" w14:textId="77777777" w:rsidR="00B70F46" w:rsidRPr="00626E88" w:rsidRDefault="63EC81E4" w:rsidP="00BB75F6">
      <w:pPr>
        <w:pStyle w:val="GvdeMetni"/>
        <w:ind w:left="425" w:hanging="425"/>
        <w:rPr>
          <w:rFonts w:ascii="Calibri" w:hAnsi="Calibri"/>
        </w:rPr>
      </w:pPr>
      <w:r w:rsidRPr="63EC81E4">
        <w:rPr>
          <w:rFonts w:ascii="Calibri" w:hAnsi="Calibri"/>
        </w:rPr>
        <w:t>2.2c.1 Programın iç ve dış paydaşlarını sıralayınız.</w:t>
      </w:r>
    </w:p>
    <w:p w14:paraId="13A898C9" w14:textId="07D0E039" w:rsidR="63EC81E4" w:rsidRDefault="63EC81E4" w:rsidP="63EC81E4">
      <w:pPr>
        <w:pStyle w:val="GvdeMetni"/>
        <w:ind w:left="425" w:hanging="425"/>
        <w:rPr>
          <w:rFonts w:ascii="Calibri" w:hAnsi="Calibri"/>
        </w:rPr>
      </w:pPr>
      <w:r w:rsidRPr="63EC81E4">
        <w:rPr>
          <w:rFonts w:ascii="Calibri" w:hAnsi="Calibri"/>
        </w:rPr>
        <w:t>Biyoloji Bölümü iç ve dış paydaşları aşağıdaki tabloda verilmiştir.</w:t>
      </w:r>
    </w:p>
    <w:tbl>
      <w:tblPr>
        <w:tblStyle w:val="TabloKlavuzu"/>
        <w:tblW w:w="0" w:type="auto"/>
        <w:tblInd w:w="108" w:type="dxa"/>
        <w:tblLayout w:type="fixed"/>
        <w:tblLook w:val="06A0" w:firstRow="1" w:lastRow="0" w:firstColumn="1" w:lastColumn="0" w:noHBand="1" w:noVBand="1"/>
      </w:tblPr>
      <w:tblGrid>
        <w:gridCol w:w="3227"/>
        <w:gridCol w:w="5987"/>
      </w:tblGrid>
      <w:tr w:rsidR="63EC81E4" w:rsidRPr="00C6691D" w14:paraId="109E9123" w14:textId="77777777" w:rsidTr="6E806342">
        <w:trPr>
          <w:trHeight w:val="306"/>
        </w:trPr>
        <w:tc>
          <w:tcPr>
            <w:tcW w:w="3227" w:type="dxa"/>
          </w:tcPr>
          <w:p w14:paraId="2435EA4E" w14:textId="561F13AA" w:rsidR="63EC81E4" w:rsidRPr="00C6691D" w:rsidRDefault="5406497E" w:rsidP="00C6691D">
            <w:pPr>
              <w:pStyle w:val="GvdeMetni"/>
              <w:ind w:left="-567" w:firstLine="567"/>
              <w:jc w:val="center"/>
              <w:rPr>
                <w:rFonts w:ascii="Calibri" w:eastAsia="Calibri" w:hAnsi="Calibri" w:cs="Calibri"/>
                <w:sz w:val="22"/>
                <w:szCs w:val="22"/>
              </w:rPr>
            </w:pPr>
            <w:r w:rsidRPr="00C6691D">
              <w:rPr>
                <w:rFonts w:ascii="Calibri" w:eastAsia="Calibri" w:hAnsi="Calibri" w:cs="Calibri"/>
                <w:sz w:val="22"/>
                <w:szCs w:val="22"/>
              </w:rPr>
              <w:t>İÇ PAYDAŞLAR</w:t>
            </w:r>
          </w:p>
        </w:tc>
        <w:tc>
          <w:tcPr>
            <w:tcW w:w="5987" w:type="dxa"/>
          </w:tcPr>
          <w:p w14:paraId="7F564344" w14:textId="62822075" w:rsidR="63EC81E4" w:rsidRPr="00C6691D" w:rsidRDefault="5406497E" w:rsidP="5406497E">
            <w:pPr>
              <w:pStyle w:val="GvdeMetni"/>
              <w:jc w:val="center"/>
              <w:rPr>
                <w:rFonts w:ascii="Calibri" w:eastAsia="Calibri" w:hAnsi="Calibri" w:cs="Calibri"/>
                <w:sz w:val="22"/>
                <w:szCs w:val="22"/>
              </w:rPr>
            </w:pPr>
            <w:r w:rsidRPr="00C6691D">
              <w:rPr>
                <w:rFonts w:ascii="Calibri" w:eastAsia="Calibri" w:hAnsi="Calibri" w:cs="Calibri"/>
                <w:sz w:val="22"/>
                <w:szCs w:val="22"/>
              </w:rPr>
              <w:t>DIŞ PAYDAŞLAR</w:t>
            </w:r>
          </w:p>
        </w:tc>
      </w:tr>
      <w:tr w:rsidR="63EC81E4" w:rsidRPr="00C6691D" w14:paraId="13B28442" w14:textId="77777777" w:rsidTr="6E806342">
        <w:trPr>
          <w:trHeight w:val="306"/>
        </w:trPr>
        <w:tc>
          <w:tcPr>
            <w:tcW w:w="3227" w:type="dxa"/>
          </w:tcPr>
          <w:p w14:paraId="0EE3A963" w14:textId="733724E6" w:rsidR="63EC81E4" w:rsidRPr="00C6691D" w:rsidRDefault="6E806342" w:rsidP="5406497E">
            <w:pPr>
              <w:pStyle w:val="GvdeMetni"/>
              <w:rPr>
                <w:rFonts w:ascii="Calibri" w:eastAsia="Calibri" w:hAnsi="Calibri" w:cs="Calibri"/>
                <w:sz w:val="22"/>
                <w:szCs w:val="22"/>
              </w:rPr>
            </w:pPr>
            <w:r w:rsidRPr="6E806342">
              <w:rPr>
                <w:rFonts w:ascii="Calibri" w:eastAsia="Calibri" w:hAnsi="Calibri" w:cs="Calibri"/>
                <w:color w:val="000000" w:themeColor="text1"/>
                <w:sz w:val="22"/>
                <w:szCs w:val="22"/>
              </w:rPr>
              <w:t>•</w:t>
            </w:r>
            <w:r w:rsidRPr="6E806342">
              <w:rPr>
                <w:rFonts w:ascii="Calibri" w:eastAsia="Calibri" w:hAnsi="Calibri" w:cs="Calibri"/>
                <w:color w:val="FF0000"/>
                <w:sz w:val="22"/>
                <w:szCs w:val="22"/>
              </w:rPr>
              <w:t xml:space="preserve"> Lisans ve Lisansüstü </w:t>
            </w:r>
            <w:r w:rsidRPr="6E806342">
              <w:rPr>
                <w:rFonts w:ascii="Calibri" w:eastAsia="Calibri" w:hAnsi="Calibri" w:cs="Calibri"/>
                <w:color w:val="000000" w:themeColor="text1"/>
                <w:sz w:val="22"/>
                <w:szCs w:val="22"/>
              </w:rPr>
              <w:t>Öğrenciler</w:t>
            </w:r>
          </w:p>
          <w:p w14:paraId="5B132FFC" w14:textId="44729648" w:rsidR="63EC81E4" w:rsidRPr="00C6691D" w:rsidRDefault="5406497E" w:rsidP="00C6691D">
            <w:pPr>
              <w:pStyle w:val="GvdeMetni"/>
              <w:jc w:val="left"/>
              <w:rPr>
                <w:rFonts w:ascii="Calibri" w:eastAsia="Calibri" w:hAnsi="Calibri" w:cs="Calibri"/>
                <w:sz w:val="22"/>
                <w:szCs w:val="22"/>
              </w:rPr>
            </w:pPr>
            <w:r w:rsidRPr="00C6691D">
              <w:rPr>
                <w:rFonts w:ascii="Calibri" w:eastAsia="Calibri" w:hAnsi="Calibri" w:cs="Calibri"/>
                <w:color w:val="000000" w:themeColor="text1"/>
                <w:sz w:val="22"/>
                <w:szCs w:val="22"/>
              </w:rPr>
              <w:t>• Öğretim Üyeleri</w:t>
            </w:r>
          </w:p>
          <w:p w14:paraId="2DB0C726" w14:textId="37BA1730" w:rsidR="63EC81E4" w:rsidRPr="00C6691D" w:rsidRDefault="5406497E" w:rsidP="5406497E">
            <w:pPr>
              <w:pStyle w:val="GvdeMetni"/>
              <w:rPr>
                <w:rFonts w:ascii="Calibri" w:eastAsia="Calibri" w:hAnsi="Calibri" w:cs="Calibri"/>
                <w:sz w:val="22"/>
                <w:szCs w:val="22"/>
              </w:rPr>
            </w:pPr>
            <w:r w:rsidRPr="00C6691D">
              <w:rPr>
                <w:rFonts w:ascii="Calibri" w:eastAsia="Calibri" w:hAnsi="Calibri" w:cs="Calibri"/>
                <w:color w:val="000000" w:themeColor="text1"/>
                <w:sz w:val="22"/>
                <w:szCs w:val="22"/>
              </w:rPr>
              <w:t>• Öğretim Görevlileri</w:t>
            </w:r>
          </w:p>
          <w:p w14:paraId="42FC84AF" w14:textId="16D28E91" w:rsidR="63EC81E4" w:rsidRPr="00C6691D" w:rsidRDefault="5406497E" w:rsidP="5406497E">
            <w:pPr>
              <w:pStyle w:val="GvdeMetni"/>
              <w:rPr>
                <w:rFonts w:ascii="Calibri" w:eastAsia="Calibri" w:hAnsi="Calibri" w:cs="Calibri"/>
                <w:sz w:val="22"/>
                <w:szCs w:val="22"/>
              </w:rPr>
            </w:pPr>
            <w:r w:rsidRPr="00C6691D">
              <w:rPr>
                <w:rFonts w:ascii="Calibri" w:eastAsia="Calibri" w:hAnsi="Calibri" w:cs="Calibri"/>
                <w:color w:val="000000" w:themeColor="text1"/>
                <w:sz w:val="22"/>
                <w:szCs w:val="22"/>
              </w:rPr>
              <w:t>• Araştırma Görevlileri</w:t>
            </w:r>
          </w:p>
          <w:p w14:paraId="421453B5" w14:textId="79C49E8A" w:rsidR="63EC81E4" w:rsidRPr="00C6691D" w:rsidRDefault="6E806342" w:rsidP="5406497E">
            <w:pPr>
              <w:pStyle w:val="GvdeMetni"/>
              <w:rPr>
                <w:rFonts w:ascii="Calibri" w:eastAsia="Calibri" w:hAnsi="Calibri" w:cs="Calibri"/>
                <w:sz w:val="22"/>
                <w:szCs w:val="22"/>
              </w:rPr>
            </w:pPr>
            <w:r w:rsidRPr="6E806342">
              <w:rPr>
                <w:rFonts w:ascii="Calibri" w:eastAsia="Calibri" w:hAnsi="Calibri" w:cs="Calibri"/>
                <w:color w:val="000000" w:themeColor="text1"/>
                <w:sz w:val="22"/>
                <w:szCs w:val="22"/>
              </w:rPr>
              <w:t xml:space="preserve">• </w:t>
            </w:r>
            <w:r w:rsidRPr="6E806342">
              <w:rPr>
                <w:rFonts w:ascii="Calibri" w:eastAsia="Calibri" w:hAnsi="Calibri" w:cs="Calibri"/>
                <w:color w:val="FF0000"/>
                <w:sz w:val="22"/>
                <w:szCs w:val="22"/>
              </w:rPr>
              <w:t>İdari Persone</w:t>
            </w:r>
            <w:r w:rsidRPr="6E806342">
              <w:rPr>
                <w:rFonts w:ascii="Calibri" w:eastAsia="Calibri" w:hAnsi="Calibri" w:cs="Calibri"/>
                <w:color w:val="000000" w:themeColor="text1"/>
                <w:sz w:val="22"/>
                <w:szCs w:val="22"/>
              </w:rPr>
              <w:t>l</w:t>
            </w:r>
          </w:p>
          <w:p w14:paraId="1F8CD6FF" w14:textId="75445827" w:rsidR="63EC81E4" w:rsidRPr="00C6691D" w:rsidRDefault="6E806342" w:rsidP="6E806342">
            <w:pPr>
              <w:pStyle w:val="GvdeMetni"/>
              <w:rPr>
                <w:rFonts w:ascii="Calibri" w:eastAsia="Calibri" w:hAnsi="Calibri" w:cs="Calibri"/>
                <w:color w:val="FF0000"/>
                <w:sz w:val="22"/>
                <w:szCs w:val="22"/>
              </w:rPr>
            </w:pPr>
            <w:r w:rsidRPr="6E806342">
              <w:rPr>
                <w:rFonts w:ascii="Calibri" w:eastAsia="Calibri" w:hAnsi="Calibri" w:cs="Calibri"/>
                <w:color w:val="000000" w:themeColor="text1"/>
                <w:sz w:val="22"/>
                <w:szCs w:val="22"/>
              </w:rPr>
              <w:t xml:space="preserve">• </w:t>
            </w:r>
            <w:r w:rsidRPr="6E806342">
              <w:rPr>
                <w:rFonts w:ascii="Calibri" w:eastAsia="Calibri" w:hAnsi="Calibri" w:cs="Calibri"/>
                <w:color w:val="FF0000"/>
                <w:sz w:val="22"/>
                <w:szCs w:val="22"/>
              </w:rPr>
              <w:t>Rektörlük ve bağlı birimler</w:t>
            </w:r>
          </w:p>
          <w:p w14:paraId="410F6CEA" w14:textId="06F0AFF5" w:rsidR="63EC81E4" w:rsidRPr="00C6691D" w:rsidRDefault="6E806342" w:rsidP="6E806342">
            <w:pPr>
              <w:pStyle w:val="GvdeMetni"/>
              <w:rPr>
                <w:rFonts w:ascii="Calibri" w:eastAsia="Calibri" w:hAnsi="Calibri" w:cs="Calibri"/>
                <w:color w:val="FF0000"/>
                <w:sz w:val="22"/>
                <w:szCs w:val="22"/>
              </w:rPr>
            </w:pPr>
            <w:r w:rsidRPr="6E806342">
              <w:rPr>
                <w:rFonts w:ascii="Calibri" w:eastAsia="Calibri" w:hAnsi="Calibri" w:cs="Calibri"/>
                <w:color w:val="FF0000"/>
                <w:sz w:val="22"/>
                <w:szCs w:val="22"/>
              </w:rPr>
              <w:t>• Fen Bilimleri Enstitüsü</w:t>
            </w:r>
          </w:p>
        </w:tc>
        <w:tc>
          <w:tcPr>
            <w:tcW w:w="5987" w:type="dxa"/>
          </w:tcPr>
          <w:p w14:paraId="5C481F86" w14:textId="4487228C" w:rsidR="63EC81E4" w:rsidRPr="00C6691D" w:rsidRDefault="6E806342" w:rsidP="6E806342">
            <w:pPr>
              <w:pStyle w:val="GvdeMetni"/>
              <w:rPr>
                <w:rFonts w:ascii="Calibri" w:eastAsia="Calibri" w:hAnsi="Calibri" w:cs="Calibri"/>
                <w:color w:val="FF0000"/>
                <w:sz w:val="22"/>
                <w:szCs w:val="22"/>
              </w:rPr>
            </w:pPr>
            <w:r w:rsidRPr="6E806342">
              <w:rPr>
                <w:rFonts w:ascii="Calibri" w:eastAsia="Calibri" w:hAnsi="Calibri" w:cs="Calibri"/>
                <w:color w:val="000000" w:themeColor="text1"/>
                <w:sz w:val="22"/>
                <w:szCs w:val="22"/>
              </w:rPr>
              <w:t>•</w:t>
            </w:r>
            <w:r w:rsidRPr="6E806342">
              <w:rPr>
                <w:rFonts w:ascii="Calibri" w:eastAsia="Calibri" w:hAnsi="Calibri" w:cs="Calibri"/>
                <w:color w:val="FF0000"/>
                <w:sz w:val="22"/>
                <w:szCs w:val="22"/>
              </w:rPr>
              <w:t xml:space="preserve"> Mezunlar</w:t>
            </w:r>
          </w:p>
          <w:p w14:paraId="2E94FE9A" w14:textId="7FDA811C" w:rsidR="6E806342" w:rsidRDefault="6E806342" w:rsidP="6E806342">
            <w:pPr>
              <w:pStyle w:val="GvdeMetni"/>
              <w:rPr>
                <w:rFonts w:ascii="Calibri" w:eastAsia="Calibri" w:hAnsi="Calibri" w:cs="Calibri"/>
                <w:color w:val="FF0000"/>
                <w:sz w:val="22"/>
                <w:szCs w:val="22"/>
              </w:rPr>
            </w:pPr>
            <w:r w:rsidRPr="6E806342">
              <w:rPr>
                <w:rFonts w:ascii="Calibri" w:eastAsia="Calibri" w:hAnsi="Calibri" w:cs="Calibri"/>
                <w:color w:val="FF0000"/>
                <w:sz w:val="22"/>
                <w:szCs w:val="22"/>
              </w:rPr>
              <w:t xml:space="preserve">• Bakanlıklar, Hastaneler, Teknokent, Fabrikalar, Üniversiteler ve okullar gibi biyoloji ve ilgili alanlarında hizmet veren kurum ve kuruluşlar </w:t>
            </w:r>
          </w:p>
          <w:p w14:paraId="0F1ED0D7" w14:textId="1D1A1A7F" w:rsidR="63EC81E4" w:rsidRPr="00C6691D" w:rsidRDefault="6E806342" w:rsidP="6E806342">
            <w:pPr>
              <w:pStyle w:val="GvdeMetni"/>
              <w:rPr>
                <w:rFonts w:ascii="Calibri" w:eastAsia="Calibri" w:hAnsi="Calibri" w:cs="Calibri"/>
                <w:color w:val="FF0000"/>
                <w:sz w:val="22"/>
                <w:szCs w:val="22"/>
              </w:rPr>
            </w:pPr>
            <w:r w:rsidRPr="6E806342">
              <w:rPr>
                <w:rFonts w:ascii="Calibri" w:eastAsia="Calibri" w:hAnsi="Calibri" w:cs="Calibri"/>
                <w:color w:val="FF0000"/>
                <w:sz w:val="22"/>
                <w:szCs w:val="22"/>
              </w:rPr>
              <w:t>• TÜBİTAK</w:t>
            </w:r>
          </w:p>
          <w:p w14:paraId="560B27A3" w14:textId="08863E05" w:rsidR="63EC81E4" w:rsidRPr="00C6691D" w:rsidRDefault="6E806342" w:rsidP="6E806342">
            <w:pPr>
              <w:pStyle w:val="GvdeMetni"/>
              <w:rPr>
                <w:rFonts w:ascii="Calibri" w:eastAsia="Calibri" w:hAnsi="Calibri" w:cs="Calibri"/>
                <w:color w:val="FF0000"/>
                <w:sz w:val="22"/>
                <w:szCs w:val="22"/>
              </w:rPr>
            </w:pPr>
            <w:r w:rsidRPr="6E806342">
              <w:rPr>
                <w:rFonts w:ascii="Calibri" w:eastAsia="Calibri" w:hAnsi="Calibri" w:cs="Calibri"/>
                <w:color w:val="FF0000"/>
                <w:sz w:val="22"/>
                <w:szCs w:val="22"/>
              </w:rPr>
              <w:t>• ÖSYM</w:t>
            </w:r>
          </w:p>
          <w:p w14:paraId="59438CC6" w14:textId="3DD70832" w:rsidR="63EC81E4" w:rsidRPr="00C6691D" w:rsidRDefault="6E806342" w:rsidP="6E806342">
            <w:pPr>
              <w:pStyle w:val="GvdeMetni"/>
              <w:rPr>
                <w:rFonts w:ascii="Calibri" w:eastAsia="Calibri" w:hAnsi="Calibri" w:cs="Calibri"/>
                <w:color w:val="FF0000"/>
                <w:sz w:val="22"/>
                <w:szCs w:val="22"/>
              </w:rPr>
            </w:pPr>
            <w:r w:rsidRPr="6E806342">
              <w:rPr>
                <w:rFonts w:ascii="Calibri" w:eastAsia="Calibri" w:hAnsi="Calibri" w:cs="Calibri"/>
                <w:color w:val="FF0000"/>
                <w:sz w:val="22"/>
                <w:szCs w:val="22"/>
              </w:rPr>
              <w:t>• YÖK</w:t>
            </w:r>
          </w:p>
        </w:tc>
      </w:tr>
    </w:tbl>
    <w:p w14:paraId="6D622D6B" w14:textId="792D5FAE" w:rsidR="6E806342" w:rsidRDefault="6E806342" w:rsidP="6E806342">
      <w:pPr>
        <w:pStyle w:val="GvdeMetni"/>
        <w:rPr>
          <w:rFonts w:ascii="Calibri" w:hAnsi="Calibri"/>
          <w:lang w:eastAsia="en-US"/>
        </w:rPr>
      </w:pPr>
    </w:p>
    <w:p w14:paraId="7B6FAC52" w14:textId="47A30D47" w:rsidR="00B70F46" w:rsidRPr="00626E88" w:rsidRDefault="6E806342" w:rsidP="6E806342">
      <w:pPr>
        <w:pStyle w:val="GvdeMetni"/>
        <w:rPr>
          <w:rFonts w:asciiTheme="majorHAnsi" w:eastAsiaTheme="majorEastAsia" w:hAnsiTheme="majorHAnsi" w:cstheme="majorBidi"/>
          <w:lang w:eastAsia="en-US"/>
        </w:rPr>
      </w:pPr>
      <w:r w:rsidRPr="6E806342">
        <w:rPr>
          <w:rFonts w:asciiTheme="majorHAnsi" w:eastAsiaTheme="majorEastAsia" w:hAnsiTheme="majorHAnsi" w:cstheme="majorBidi"/>
          <w:lang w:eastAsia="en-US"/>
        </w:rPr>
        <w:t>2.2c.2 Program öğretim amaçlarının iç ve dış paydaşların gereksinimleri dikkate alınarak, nasıl belirlendiğini kanıtlarıyla açıklayınız. Bu amaçla kullanılmış olan yöntem, sistematik olmalı ve somut verilere dayanmalıdır.</w:t>
      </w:r>
    </w:p>
    <w:p w14:paraId="0F8CE44B" w14:textId="6DCF7B1E" w:rsidR="00B70F46" w:rsidRPr="00626E88" w:rsidRDefault="6E806342" w:rsidP="6E806342">
      <w:pPr>
        <w:pStyle w:val="GvdeMetni"/>
        <w:rPr>
          <w:rFonts w:asciiTheme="majorHAnsi" w:eastAsiaTheme="majorEastAsia" w:hAnsiTheme="majorHAnsi" w:cstheme="majorBidi"/>
        </w:rPr>
      </w:pPr>
      <w:r w:rsidRPr="6E806342">
        <w:rPr>
          <w:rFonts w:asciiTheme="majorHAnsi" w:eastAsiaTheme="majorEastAsia" w:hAnsiTheme="majorHAnsi" w:cstheme="majorBidi"/>
        </w:rPr>
        <w:t xml:space="preserve">Biyoloji Bölümü öğretim amaçları belirlenirken, yurtiçi ve yurtdışındaki üniversitelerin amaçları incelenmiştir. Programımızın öğretim amaçları, mezun olacak öğrencilerin kazanması gereken mesleki yetenekler ve bir biyoloğun sahip olması gereken nitelikler göz önüne alınarak hazırlanmaktadır. </w:t>
      </w:r>
    </w:p>
    <w:p w14:paraId="64A3B56B" w14:textId="00177860" w:rsidR="00B70F46" w:rsidRPr="00626E88" w:rsidRDefault="6E806342" w:rsidP="6E806342">
      <w:pPr>
        <w:pStyle w:val="GvdeMetni"/>
        <w:rPr>
          <w:rFonts w:asciiTheme="majorHAnsi" w:eastAsiaTheme="majorEastAsia" w:hAnsiTheme="majorHAnsi" w:cstheme="majorBidi"/>
        </w:rPr>
      </w:pPr>
      <w:r w:rsidRPr="6E806342">
        <w:rPr>
          <w:rFonts w:asciiTheme="majorHAnsi" w:eastAsiaTheme="majorEastAsia" w:hAnsiTheme="majorHAnsi" w:cstheme="majorBidi"/>
        </w:rPr>
        <w:t xml:space="preserve">Bu sebeple, Bologna süreciyle ile ders program ve içerikleri gözden geçirilmekte ve bölümde yeni açılan derslerde gerekli iyileştirmeler yapılmaktadır. (h https://ubys.kastamonu.edu.tr/AIS/OutcomeBasedLearning/Home/Index?culture=tr-TRps) web sitesi ile biyoloji bölümü için ders içerikleri ve programlarına ulaşılabilir. </w:t>
      </w:r>
    </w:p>
    <w:p w14:paraId="0F3D538A" w14:textId="41EC22CC" w:rsidR="00B70F46" w:rsidRPr="00626E88" w:rsidRDefault="6E806342" w:rsidP="6E806342">
      <w:pPr>
        <w:pStyle w:val="GvdeMetni"/>
        <w:rPr>
          <w:rFonts w:asciiTheme="majorHAnsi" w:eastAsiaTheme="majorEastAsia" w:hAnsiTheme="majorHAnsi" w:cstheme="majorBidi"/>
        </w:rPr>
      </w:pPr>
      <w:r w:rsidRPr="6E806342">
        <w:rPr>
          <w:rFonts w:asciiTheme="majorHAnsi" w:eastAsiaTheme="majorEastAsia" w:hAnsiTheme="majorHAnsi" w:cstheme="majorBidi"/>
        </w:rPr>
        <w:t xml:space="preserve">Fakültemiz programlarının FEDEK değerlendirme sürecinden geçirilmesi kararının alınması ile Ocak 2023 tarihinden itibaren bölümümüzde FEDEK ölçütleri dikkate alınarak Özdeğerlendirme Raporlarının hazırlanması çalışmalarına başlanmıştır. Kastamonu Üniversitesi Fen Fakültesi Biyoloji Bölümü Öğretim Programı için FEDEK akreditasyonuna başvurma kararı sonucunda FEDEK komisyonları oluşturulmuştur. FEDEK akreditasyon sürecinde görev alan koordinatörler, öğretim üyeleri ve öğretim elemanları şu şekildedir: </w:t>
      </w:r>
    </w:p>
    <w:p w14:paraId="5515FC4F" w14:textId="4DC186F1" w:rsidR="00B70F46" w:rsidRPr="00626E88" w:rsidRDefault="6E806342" w:rsidP="6E806342">
      <w:pPr>
        <w:pStyle w:val="GvdeMetni"/>
        <w:rPr>
          <w:rFonts w:asciiTheme="majorHAnsi" w:eastAsiaTheme="majorEastAsia" w:hAnsiTheme="majorHAnsi" w:cstheme="majorBidi"/>
        </w:rPr>
      </w:pPr>
      <w:r w:rsidRPr="6E806342">
        <w:rPr>
          <w:rFonts w:asciiTheme="majorHAnsi" w:eastAsiaTheme="majorEastAsia" w:hAnsiTheme="majorHAnsi" w:cstheme="majorBidi"/>
        </w:rPr>
        <w:t xml:space="preserve">-Kalite Yönetim Sistemi ve Akreditasyon Komisyonu: </w:t>
      </w:r>
    </w:p>
    <w:p w14:paraId="51D6C9C4" w14:textId="5F6D80E2" w:rsidR="00B70F46" w:rsidRPr="00626E88" w:rsidRDefault="6E806342" w:rsidP="6E806342">
      <w:pPr>
        <w:pStyle w:val="GvdeMetni"/>
        <w:rPr>
          <w:rFonts w:asciiTheme="majorHAnsi" w:eastAsiaTheme="majorEastAsia" w:hAnsiTheme="majorHAnsi" w:cstheme="majorBidi"/>
        </w:rPr>
      </w:pPr>
      <w:r w:rsidRPr="6E806342">
        <w:rPr>
          <w:rFonts w:asciiTheme="majorHAnsi" w:eastAsiaTheme="majorEastAsia" w:hAnsiTheme="majorHAnsi" w:cstheme="majorBidi"/>
        </w:rPr>
        <w:t xml:space="preserve">Prof. Dr. Barış BANİ (Başkan) </w:t>
      </w:r>
    </w:p>
    <w:p w14:paraId="2AB5BC1D" w14:textId="15C47657" w:rsidR="00B70F46" w:rsidRPr="00626E88" w:rsidRDefault="6E806342" w:rsidP="6E806342">
      <w:pPr>
        <w:pStyle w:val="GvdeMetni"/>
        <w:rPr>
          <w:rFonts w:asciiTheme="majorHAnsi" w:eastAsiaTheme="majorEastAsia" w:hAnsiTheme="majorHAnsi" w:cstheme="majorBidi"/>
        </w:rPr>
      </w:pPr>
      <w:r w:rsidRPr="6E806342">
        <w:rPr>
          <w:rFonts w:asciiTheme="majorHAnsi" w:eastAsiaTheme="majorEastAsia" w:hAnsiTheme="majorHAnsi" w:cstheme="majorBidi"/>
        </w:rPr>
        <w:t>Doç. Dr. İdris YAZGAN</w:t>
      </w:r>
    </w:p>
    <w:p w14:paraId="3E889F9C" w14:textId="588287D2" w:rsidR="00B70F46" w:rsidRPr="00626E88" w:rsidRDefault="6E806342" w:rsidP="6E806342">
      <w:pPr>
        <w:pStyle w:val="GvdeMetni"/>
        <w:rPr>
          <w:rFonts w:asciiTheme="majorHAnsi" w:eastAsiaTheme="majorEastAsia" w:hAnsiTheme="majorHAnsi" w:cstheme="majorBidi"/>
        </w:rPr>
      </w:pPr>
      <w:r w:rsidRPr="6E806342">
        <w:rPr>
          <w:rFonts w:asciiTheme="majorHAnsi" w:eastAsiaTheme="majorEastAsia" w:hAnsiTheme="majorHAnsi" w:cstheme="majorBidi"/>
        </w:rPr>
        <w:t>Dr. Öğretim Üyesi Zafer SANCAK</w:t>
      </w:r>
    </w:p>
    <w:p w14:paraId="3DCFD9C1" w14:textId="30966673" w:rsidR="00B70F46" w:rsidRPr="00626E88" w:rsidRDefault="00B70F46" w:rsidP="6E806342"/>
    <w:p w14:paraId="0632C6D2" w14:textId="5339E4DA" w:rsidR="00B70F46" w:rsidRPr="00626E88" w:rsidRDefault="6E806342" w:rsidP="6E806342">
      <w:pPr>
        <w:pStyle w:val="Balk3"/>
        <w:jc w:val="both"/>
        <w:rPr>
          <w:rFonts w:eastAsiaTheme="majorEastAsia" w:cstheme="majorBidi"/>
          <w:sz w:val="24"/>
          <w:szCs w:val="24"/>
        </w:rPr>
      </w:pPr>
      <w:bookmarkStart w:id="96" w:name="_Toc413595466"/>
      <w:bookmarkStart w:id="97" w:name="_Toc342573094"/>
      <w:bookmarkStart w:id="98" w:name="_Toc356564407"/>
      <w:bookmarkStart w:id="99" w:name="_Toc232102096"/>
      <w:r w:rsidRPr="6E806342">
        <w:rPr>
          <w:rFonts w:eastAsiaTheme="majorEastAsia" w:cstheme="majorBidi"/>
          <w:sz w:val="24"/>
          <w:szCs w:val="24"/>
        </w:rPr>
        <w:lastRenderedPageBreak/>
        <w:t>2.2d Program Öğretim Amaçlarının Yayımlanması</w:t>
      </w:r>
      <w:bookmarkEnd w:id="96"/>
      <w:bookmarkEnd w:id="97"/>
      <w:bookmarkEnd w:id="98"/>
    </w:p>
    <w:p w14:paraId="650211AC" w14:textId="720F21FA" w:rsidR="00B70F46" w:rsidRPr="00626E88" w:rsidRDefault="6E806342" w:rsidP="6E806342">
      <w:pPr>
        <w:pStyle w:val="GvdeMetni"/>
        <w:rPr>
          <w:rFonts w:asciiTheme="majorHAnsi" w:eastAsiaTheme="majorEastAsia" w:hAnsiTheme="majorHAnsi" w:cstheme="majorBidi"/>
        </w:rPr>
      </w:pPr>
      <w:r w:rsidRPr="6E806342">
        <w:rPr>
          <w:rFonts w:asciiTheme="majorHAnsi" w:eastAsiaTheme="majorEastAsia" w:hAnsiTheme="majorHAnsi" w:cstheme="majorBidi"/>
        </w:rPr>
        <w:t>Program öğretim amaçlarının kolayca erişilebilecek şekilde nerede yayımlanmış olduğunu belirtiniz.</w:t>
      </w:r>
    </w:p>
    <w:p w14:paraId="53F68679" w14:textId="1F586373" w:rsidR="63EC81E4" w:rsidRDefault="6E806342" w:rsidP="6E806342">
      <w:pPr>
        <w:pStyle w:val="GvdeMetni"/>
        <w:jc w:val="left"/>
        <w:rPr>
          <w:rFonts w:asciiTheme="majorHAnsi" w:eastAsiaTheme="majorEastAsia" w:hAnsiTheme="majorHAnsi" w:cstheme="majorBidi"/>
          <w:color w:val="000000" w:themeColor="text1"/>
        </w:rPr>
      </w:pPr>
      <w:r w:rsidRPr="6E806342">
        <w:rPr>
          <w:rFonts w:asciiTheme="majorHAnsi" w:eastAsiaTheme="majorEastAsia" w:hAnsiTheme="majorHAnsi" w:cstheme="majorBidi"/>
          <w:color w:val="000000" w:themeColor="text1"/>
        </w:rPr>
        <w:t xml:space="preserve">Biyoloji bölümü program öğretim amaçlarına; </w:t>
      </w:r>
      <w:hyperlink r:id="rId25">
        <w:r w:rsidRPr="6E806342">
          <w:rPr>
            <w:rStyle w:val="Kpr"/>
            <w:rFonts w:asciiTheme="majorHAnsi" w:eastAsiaTheme="majorEastAsia" w:hAnsiTheme="majorHAnsi" w:cstheme="majorBidi"/>
            <w:color w:val="FF0000"/>
          </w:rPr>
          <w:t>https://fen.kastamonu.edu.tr/index.php/boeluemler/biyoloji</w:t>
        </w:r>
      </w:hyperlink>
      <w:r w:rsidRPr="6E806342">
        <w:rPr>
          <w:rFonts w:asciiTheme="majorHAnsi" w:eastAsiaTheme="majorEastAsia" w:hAnsiTheme="majorHAnsi" w:cstheme="majorBidi"/>
          <w:color w:val="FF0000"/>
        </w:rPr>
        <w:t xml:space="preserve">  adresinden ulaşılabilir.</w:t>
      </w:r>
    </w:p>
    <w:p w14:paraId="51E1DA64" w14:textId="77777777" w:rsidR="00A20467" w:rsidRDefault="00A20467" w:rsidP="6E806342">
      <w:pPr>
        <w:pStyle w:val="GvdeMetni"/>
        <w:rPr>
          <w:color w:val="000000" w:themeColor="text1"/>
        </w:rPr>
      </w:pPr>
    </w:p>
    <w:p w14:paraId="1B6CD3D8" w14:textId="08156BBF" w:rsidR="00B70F46" w:rsidRPr="00626E88" w:rsidRDefault="6E806342" w:rsidP="6E806342">
      <w:pPr>
        <w:pStyle w:val="Balk3"/>
        <w:rPr>
          <w:rFonts w:eastAsiaTheme="majorEastAsia" w:cstheme="majorBidi"/>
          <w:sz w:val="24"/>
          <w:szCs w:val="24"/>
        </w:rPr>
      </w:pPr>
      <w:bookmarkStart w:id="100" w:name="_Toc413595467"/>
      <w:bookmarkStart w:id="101" w:name="_Toc342573095"/>
      <w:bookmarkStart w:id="102" w:name="_Toc356564408"/>
      <w:r w:rsidRPr="6E806342">
        <w:rPr>
          <w:rFonts w:eastAsiaTheme="majorEastAsia" w:cstheme="majorBidi"/>
          <w:sz w:val="24"/>
          <w:szCs w:val="24"/>
        </w:rPr>
        <w:t>2.2e Program Öğretim Amaçlarının Güncellenme Yöntemi</w:t>
      </w:r>
      <w:bookmarkEnd w:id="100"/>
      <w:bookmarkEnd w:id="101"/>
      <w:bookmarkEnd w:id="102"/>
    </w:p>
    <w:p w14:paraId="3907CF93" w14:textId="5302D3A6" w:rsidR="00B70F46" w:rsidRPr="00626E88" w:rsidRDefault="6E806342" w:rsidP="6E806342">
      <w:pPr>
        <w:pStyle w:val="GvdeMetni"/>
        <w:rPr>
          <w:rFonts w:asciiTheme="majorHAnsi" w:eastAsiaTheme="majorEastAsia" w:hAnsiTheme="majorHAnsi" w:cstheme="majorBidi"/>
          <w:lang w:eastAsia="en-US"/>
        </w:rPr>
      </w:pPr>
      <w:r w:rsidRPr="6E806342">
        <w:rPr>
          <w:rFonts w:asciiTheme="majorHAnsi" w:eastAsiaTheme="majorEastAsia" w:hAnsiTheme="majorHAnsi" w:cstheme="majorBidi"/>
          <w:lang w:eastAsia="en-US"/>
        </w:rPr>
        <w:t>Program öğretim amaçlarının iç ve dış paydaşlarının gereksinimleri doğrultusunda hangi aralıklarla ve nasıl güncellendiğini/güncelleneceğini kanıtlarıyla açıklayınız. Bu amaçla kullanılan yöntem, sistematik olmalı ve somut verilere dayanmalıdır.</w:t>
      </w:r>
    </w:p>
    <w:p w14:paraId="3E1996B4" w14:textId="246C21D8" w:rsidR="00B70F46" w:rsidRPr="00626E88" w:rsidRDefault="6E806342" w:rsidP="6E806342">
      <w:pPr>
        <w:pStyle w:val="GvdeMetni"/>
        <w:rPr>
          <w:rFonts w:asciiTheme="majorHAnsi" w:eastAsiaTheme="majorEastAsia" w:hAnsiTheme="majorHAnsi" w:cstheme="majorBidi"/>
        </w:rPr>
      </w:pPr>
      <w:r w:rsidRPr="6E806342">
        <w:rPr>
          <w:rFonts w:asciiTheme="majorHAnsi" w:eastAsiaTheme="majorEastAsia" w:hAnsiTheme="majorHAnsi" w:cstheme="majorBidi"/>
          <w:color w:val="FF0000"/>
        </w:rPr>
        <w:t xml:space="preserve">Kastamonu Üniversitesi Fen Fakültesi Biyoloji Bölümü Lisans Programının öğretim amaçları oluşturulurken hem üniversitenin hem de Fakültenin misyon ve vizyonu dikkate alınmaktadır. Bu süreç içerisinde, iç ve dış paydaşlarla görüşülmüş ve ders değerlendirme anketleri yapılmıştır. </w:t>
      </w:r>
    </w:p>
    <w:p w14:paraId="7BB30687" w14:textId="21163B83" w:rsidR="00B70F46" w:rsidRPr="00626E88" w:rsidRDefault="6E806342" w:rsidP="6E806342">
      <w:pPr>
        <w:pStyle w:val="GvdeMetni"/>
        <w:rPr>
          <w:rFonts w:asciiTheme="majorHAnsi" w:eastAsiaTheme="majorEastAsia" w:hAnsiTheme="majorHAnsi" w:cstheme="majorBidi"/>
          <w:b/>
          <w:bCs/>
        </w:rPr>
      </w:pPr>
      <w:bookmarkStart w:id="103" w:name="_Toc413595468"/>
      <w:bookmarkStart w:id="104" w:name="_Toc342573096"/>
      <w:bookmarkStart w:id="105" w:name="_Toc356564409"/>
      <w:r w:rsidRPr="6E806342">
        <w:rPr>
          <w:rFonts w:asciiTheme="majorHAnsi" w:eastAsiaTheme="majorEastAsia" w:hAnsiTheme="majorHAnsi" w:cstheme="majorBidi"/>
          <w:b/>
          <w:bCs/>
        </w:rPr>
        <w:t>2.3 Program Öğretim Amaçlarına Ulaşma</w:t>
      </w:r>
      <w:bookmarkEnd w:id="99"/>
      <w:bookmarkEnd w:id="103"/>
      <w:bookmarkEnd w:id="104"/>
      <w:bookmarkEnd w:id="105"/>
    </w:p>
    <w:p w14:paraId="1E0E57DD" w14:textId="455A6A49" w:rsidR="00B70F46" w:rsidRPr="00626E88" w:rsidRDefault="6E806342" w:rsidP="6E806342">
      <w:pPr>
        <w:pStyle w:val="GvdeMetni"/>
        <w:rPr>
          <w:rFonts w:asciiTheme="majorHAnsi" w:eastAsiaTheme="majorEastAsia" w:hAnsiTheme="majorHAnsi" w:cstheme="majorBidi"/>
        </w:rPr>
      </w:pPr>
      <w:r w:rsidRPr="6E806342">
        <w:rPr>
          <w:rFonts w:asciiTheme="majorHAnsi" w:eastAsiaTheme="majorEastAsia" w:hAnsiTheme="majorHAnsi" w:cstheme="majorBidi"/>
        </w:rPr>
        <w:t>2.3.1 Program öğretim amaçlarına ulaşıldığını belirlemek ve belgelemek için kullanılan ölçme ve değerlendirme sürecini açıklayınız. Bu amaçla kullanılan ölçme ve değerlendirme süreci, sistematik olmalı ve somut verilere dayanmalıdır. Normal Örgün Öğretim yanında, İkinci Örgün Öğretim programının da bulunması durumunda, bu süreç Normal Örgün Öğretim ve İkinci Örgün Öğretim programları için ayrıştırılmış sonuçlar verecek şekilde uygulanmalıdır.</w:t>
      </w:r>
    </w:p>
    <w:p w14:paraId="65CBACD9" w14:textId="39C939B8" w:rsidR="6E806342" w:rsidRDefault="6E806342" w:rsidP="6E806342">
      <w:pPr>
        <w:pStyle w:val="GvdeMetni"/>
        <w:rPr>
          <w:rFonts w:asciiTheme="majorHAnsi" w:eastAsiaTheme="majorEastAsia" w:hAnsiTheme="majorHAnsi" w:cstheme="majorBidi"/>
          <w:color w:val="FF0000"/>
        </w:rPr>
      </w:pPr>
      <w:r w:rsidRPr="6E806342">
        <w:rPr>
          <w:rFonts w:asciiTheme="majorHAnsi" w:eastAsiaTheme="majorEastAsia" w:hAnsiTheme="majorHAnsi" w:cstheme="majorBidi"/>
          <w:color w:val="FF0000"/>
        </w:rPr>
        <w:t>Ayrıca belirlenmiş olan anket takvimine uygun bir şekilde</w:t>
      </w:r>
      <w:r w:rsidRPr="6E806342">
        <w:rPr>
          <w:rFonts w:asciiTheme="majorHAnsi" w:eastAsiaTheme="majorEastAsia" w:hAnsiTheme="majorHAnsi" w:cstheme="majorBidi"/>
        </w:rPr>
        <w:t xml:space="preserve"> Program Öğretim Amaçlarının ne düzeyde sağlandığını belirlemek için öğrencilere “Program Çıktılarını Sağlama Düzeylerini Değerlendirme Anketi” ve “Program Öğretim Amaçlarını Sağlama Düzeylerini Değerlendirme Anketi” </w:t>
      </w:r>
      <w:r w:rsidRPr="6E806342">
        <w:rPr>
          <w:rFonts w:asciiTheme="majorHAnsi" w:eastAsiaTheme="majorEastAsia" w:hAnsiTheme="majorHAnsi" w:cstheme="majorBidi"/>
          <w:color w:val="FF0000"/>
        </w:rPr>
        <w:t>uygulanacaktır. İç ve dış paydaşlar ile yapılan görüşmelerden alınan öneriler dikkate alınmakta ve mezun anketleri yapılmaktadır. Anketlerin değerlendirilmesi sayesinde program çıktıları ve öğretim amaçlarının öğrencilerin geneli için sağlandığı görülmektedir. Uygulanan anketler bölüm arşivinde saklanmaktadır.</w:t>
      </w:r>
    </w:p>
    <w:p w14:paraId="274D85A4" w14:textId="695B1C8C" w:rsidR="0037783B" w:rsidRDefault="6E806342" w:rsidP="6E806342">
      <w:pPr>
        <w:pStyle w:val="GvdeMetni"/>
        <w:rPr>
          <w:rFonts w:asciiTheme="majorHAnsi" w:eastAsiaTheme="majorEastAsia" w:hAnsiTheme="majorHAnsi" w:cstheme="majorBidi"/>
        </w:rPr>
      </w:pPr>
      <w:r w:rsidRPr="6E806342">
        <w:rPr>
          <w:rFonts w:asciiTheme="majorHAnsi" w:eastAsiaTheme="majorEastAsia" w:hAnsiTheme="majorHAnsi" w:cstheme="majorBidi"/>
        </w:rPr>
        <w:t xml:space="preserve">2.3.2. Bu süreç yardımıyla program öğretim amaçlarına hangi düzeyde ulaşıldığını kanıtlarıyla anlatınız. </w:t>
      </w:r>
    </w:p>
    <w:p w14:paraId="27D856F4" w14:textId="28FC1341" w:rsidR="6E806342" w:rsidRDefault="6E806342" w:rsidP="6E806342">
      <w:pPr>
        <w:pStyle w:val="GvdeMetni"/>
        <w:rPr>
          <w:rFonts w:asciiTheme="majorHAnsi" w:eastAsiaTheme="majorEastAsia" w:hAnsiTheme="majorHAnsi" w:cstheme="majorBidi"/>
        </w:rPr>
      </w:pPr>
      <w:r w:rsidRPr="6E806342">
        <w:rPr>
          <w:rFonts w:asciiTheme="majorHAnsi" w:eastAsiaTheme="majorEastAsia" w:hAnsiTheme="majorHAnsi" w:cstheme="majorBidi"/>
        </w:rPr>
        <w:t xml:space="preserve">Öğrenci ders değerlendirme anketleri, program çıktılarını sağlama düzeylerini değerlendirme anketi ve program öğretim amaçlarının değerlendirilmesi anketleri uygulanacaktır. Bu anketler Biyoloji Bölümü Öğretim Amaçlarının başarıya ulaşıp ulaşmadığının ölçülmesi amacıyla hazırlanmıştır. </w:t>
      </w:r>
    </w:p>
    <w:p w14:paraId="57606CDD" w14:textId="302B2A9E" w:rsidR="6E806342" w:rsidRDefault="6E806342" w:rsidP="6E806342">
      <w:pPr>
        <w:pStyle w:val="GvdeMetni"/>
        <w:rPr>
          <w:rFonts w:asciiTheme="majorHAnsi" w:eastAsiaTheme="majorEastAsia" w:hAnsiTheme="majorHAnsi" w:cstheme="majorBidi"/>
        </w:rPr>
      </w:pPr>
      <w:r w:rsidRPr="6E806342">
        <w:rPr>
          <w:rFonts w:asciiTheme="majorHAnsi" w:eastAsiaTheme="majorEastAsia" w:hAnsiTheme="majorHAnsi" w:cstheme="majorBidi"/>
        </w:rPr>
        <w:t>Anket Takvimi</w:t>
      </w:r>
    </w:p>
    <w:p w14:paraId="4600FE08" w14:textId="23E585E3" w:rsidR="6E806342" w:rsidRDefault="6E806342" w:rsidP="6E806342">
      <w:pPr>
        <w:spacing w:after="200" w:line="276" w:lineRule="auto"/>
      </w:pPr>
      <w:r w:rsidRPr="6E806342">
        <w:rPr>
          <w:rFonts w:ascii="Calibri" w:eastAsia="Calibri" w:hAnsi="Calibri" w:cs="Calibri"/>
          <w:b/>
          <w:bCs/>
          <w:sz w:val="22"/>
          <w:szCs w:val="22"/>
        </w:rPr>
        <w:t>1. BİYOLOJİ BÖLÜMÜ ANKET TAKVİMİ (2023-2024)</w:t>
      </w:r>
    </w:p>
    <w:tbl>
      <w:tblPr>
        <w:tblStyle w:val="TabloKlavuzu"/>
        <w:tblW w:w="0" w:type="auto"/>
        <w:tblInd w:w="105" w:type="dxa"/>
        <w:tblLayout w:type="fixed"/>
        <w:tblLook w:val="04A0" w:firstRow="1" w:lastRow="0" w:firstColumn="1" w:lastColumn="0" w:noHBand="0" w:noVBand="1"/>
      </w:tblPr>
      <w:tblGrid>
        <w:gridCol w:w="5070"/>
        <w:gridCol w:w="3885"/>
      </w:tblGrid>
      <w:tr w:rsidR="6E806342" w14:paraId="734D90DF" w14:textId="77777777" w:rsidTr="6E806342">
        <w:trPr>
          <w:trHeight w:val="300"/>
        </w:trPr>
        <w:tc>
          <w:tcPr>
            <w:tcW w:w="5070" w:type="dxa"/>
            <w:tcBorders>
              <w:top w:val="single" w:sz="8" w:space="0" w:color="auto"/>
              <w:left w:val="single" w:sz="8" w:space="0" w:color="auto"/>
              <w:bottom w:val="single" w:sz="8" w:space="0" w:color="auto"/>
              <w:right w:val="single" w:sz="8" w:space="0" w:color="auto"/>
            </w:tcBorders>
            <w:tcMar>
              <w:left w:w="108" w:type="dxa"/>
              <w:right w:w="108" w:type="dxa"/>
            </w:tcMar>
          </w:tcPr>
          <w:p w14:paraId="5DC14026" w14:textId="0B667728" w:rsidR="6E806342" w:rsidRDefault="6E806342" w:rsidP="6E806342">
            <w:pPr>
              <w:spacing w:after="200" w:line="276" w:lineRule="auto"/>
            </w:pPr>
            <w:r w:rsidRPr="6E806342">
              <w:rPr>
                <w:rFonts w:ascii="Calibri" w:eastAsia="Calibri" w:hAnsi="Calibri" w:cs="Calibri"/>
                <w:sz w:val="22"/>
                <w:szCs w:val="22"/>
              </w:rPr>
              <w:t>Bölüm memnuniyet anketi</w:t>
            </w:r>
          </w:p>
        </w:tc>
        <w:tc>
          <w:tcPr>
            <w:tcW w:w="3885" w:type="dxa"/>
            <w:tcBorders>
              <w:top w:val="single" w:sz="8" w:space="0" w:color="auto"/>
              <w:left w:val="single" w:sz="8" w:space="0" w:color="auto"/>
              <w:bottom w:val="single" w:sz="8" w:space="0" w:color="auto"/>
              <w:right w:val="single" w:sz="8" w:space="0" w:color="auto"/>
            </w:tcBorders>
            <w:tcMar>
              <w:left w:w="108" w:type="dxa"/>
              <w:right w:w="108" w:type="dxa"/>
            </w:tcMar>
          </w:tcPr>
          <w:p w14:paraId="109F02B6" w14:textId="043810EE" w:rsidR="6E806342" w:rsidRDefault="6E806342" w:rsidP="6E806342">
            <w:pPr>
              <w:spacing w:after="200" w:line="276" w:lineRule="auto"/>
            </w:pPr>
            <w:r w:rsidRPr="6E806342">
              <w:rPr>
                <w:rFonts w:ascii="Calibri" w:eastAsia="Calibri" w:hAnsi="Calibri" w:cs="Calibri"/>
                <w:sz w:val="22"/>
                <w:szCs w:val="22"/>
              </w:rPr>
              <w:t>Güz dönemi sonu</w:t>
            </w:r>
          </w:p>
        </w:tc>
      </w:tr>
      <w:tr w:rsidR="6E806342" w14:paraId="70FF6A40" w14:textId="77777777" w:rsidTr="6E806342">
        <w:trPr>
          <w:trHeight w:val="300"/>
        </w:trPr>
        <w:tc>
          <w:tcPr>
            <w:tcW w:w="5070" w:type="dxa"/>
            <w:tcBorders>
              <w:top w:val="single" w:sz="8" w:space="0" w:color="auto"/>
              <w:left w:val="single" w:sz="8" w:space="0" w:color="auto"/>
              <w:bottom w:val="single" w:sz="8" w:space="0" w:color="auto"/>
              <w:right w:val="single" w:sz="8" w:space="0" w:color="auto"/>
            </w:tcBorders>
            <w:tcMar>
              <w:left w:w="108" w:type="dxa"/>
              <w:right w:w="108" w:type="dxa"/>
            </w:tcMar>
          </w:tcPr>
          <w:p w14:paraId="78071245" w14:textId="03E4C6F6" w:rsidR="6E806342" w:rsidRDefault="6E806342" w:rsidP="6E806342">
            <w:pPr>
              <w:spacing w:after="200" w:line="276" w:lineRule="auto"/>
            </w:pPr>
            <w:r w:rsidRPr="6E806342">
              <w:rPr>
                <w:rFonts w:ascii="Calibri" w:eastAsia="Calibri" w:hAnsi="Calibri" w:cs="Calibri"/>
                <w:sz w:val="22"/>
                <w:szCs w:val="22"/>
              </w:rPr>
              <w:t xml:space="preserve">Ders değerlendirme anketi </w:t>
            </w:r>
          </w:p>
        </w:tc>
        <w:tc>
          <w:tcPr>
            <w:tcW w:w="3885" w:type="dxa"/>
            <w:tcBorders>
              <w:top w:val="single" w:sz="8" w:space="0" w:color="auto"/>
              <w:left w:val="single" w:sz="8" w:space="0" w:color="auto"/>
              <w:bottom w:val="single" w:sz="8" w:space="0" w:color="auto"/>
              <w:right w:val="single" w:sz="8" w:space="0" w:color="auto"/>
            </w:tcBorders>
            <w:tcMar>
              <w:left w:w="108" w:type="dxa"/>
              <w:right w:w="108" w:type="dxa"/>
            </w:tcMar>
          </w:tcPr>
          <w:p w14:paraId="128D478E" w14:textId="3231A389" w:rsidR="6E806342" w:rsidRDefault="6E806342" w:rsidP="6E806342">
            <w:pPr>
              <w:spacing w:after="200" w:line="276" w:lineRule="auto"/>
            </w:pPr>
            <w:r w:rsidRPr="6E806342">
              <w:rPr>
                <w:rFonts w:ascii="Calibri" w:eastAsia="Calibri" w:hAnsi="Calibri" w:cs="Calibri"/>
                <w:sz w:val="22"/>
                <w:szCs w:val="22"/>
              </w:rPr>
              <w:t>Güz ve Bahar Dönemleri sonu</w:t>
            </w:r>
          </w:p>
        </w:tc>
      </w:tr>
      <w:tr w:rsidR="6E806342" w14:paraId="70C164E7" w14:textId="77777777" w:rsidTr="6E806342">
        <w:trPr>
          <w:trHeight w:val="300"/>
        </w:trPr>
        <w:tc>
          <w:tcPr>
            <w:tcW w:w="5070" w:type="dxa"/>
            <w:tcBorders>
              <w:top w:val="single" w:sz="8" w:space="0" w:color="auto"/>
              <w:left w:val="single" w:sz="8" w:space="0" w:color="auto"/>
              <w:bottom w:val="single" w:sz="8" w:space="0" w:color="auto"/>
              <w:right w:val="single" w:sz="8" w:space="0" w:color="auto"/>
            </w:tcBorders>
            <w:tcMar>
              <w:left w:w="108" w:type="dxa"/>
              <w:right w:w="108" w:type="dxa"/>
            </w:tcMar>
          </w:tcPr>
          <w:p w14:paraId="47B4B28D" w14:textId="027128CF" w:rsidR="6E806342" w:rsidRDefault="6E806342" w:rsidP="6E806342">
            <w:pPr>
              <w:spacing w:after="200" w:line="276" w:lineRule="auto"/>
            </w:pPr>
            <w:r w:rsidRPr="6E806342">
              <w:rPr>
                <w:rFonts w:ascii="Calibri" w:eastAsia="Calibri" w:hAnsi="Calibri" w:cs="Calibri"/>
                <w:sz w:val="22"/>
                <w:szCs w:val="22"/>
              </w:rPr>
              <w:t>Program öğretim amaçlarının değerlendirilmesi anketi</w:t>
            </w:r>
          </w:p>
        </w:tc>
        <w:tc>
          <w:tcPr>
            <w:tcW w:w="3885" w:type="dxa"/>
            <w:tcBorders>
              <w:top w:val="single" w:sz="8" w:space="0" w:color="auto"/>
              <w:left w:val="single" w:sz="8" w:space="0" w:color="auto"/>
              <w:bottom w:val="single" w:sz="8" w:space="0" w:color="auto"/>
              <w:right w:val="single" w:sz="8" w:space="0" w:color="auto"/>
            </w:tcBorders>
            <w:tcMar>
              <w:left w:w="108" w:type="dxa"/>
              <w:right w:w="108" w:type="dxa"/>
            </w:tcMar>
          </w:tcPr>
          <w:p w14:paraId="54785132" w14:textId="06A6B8FA" w:rsidR="6E806342" w:rsidRDefault="6E806342" w:rsidP="6E806342">
            <w:pPr>
              <w:spacing w:after="200" w:line="276" w:lineRule="auto"/>
            </w:pPr>
            <w:r w:rsidRPr="6E806342">
              <w:rPr>
                <w:rFonts w:ascii="Calibri" w:eastAsia="Calibri" w:hAnsi="Calibri" w:cs="Calibri"/>
                <w:sz w:val="22"/>
                <w:szCs w:val="22"/>
              </w:rPr>
              <w:t>Bahar dönemi sonu (Mezun Durumda Olan Öğrenciler)</w:t>
            </w:r>
          </w:p>
        </w:tc>
      </w:tr>
      <w:tr w:rsidR="6E806342" w14:paraId="77BEE3EF" w14:textId="77777777" w:rsidTr="6E806342">
        <w:trPr>
          <w:trHeight w:val="300"/>
        </w:trPr>
        <w:tc>
          <w:tcPr>
            <w:tcW w:w="5070" w:type="dxa"/>
            <w:tcBorders>
              <w:top w:val="single" w:sz="8" w:space="0" w:color="auto"/>
              <w:left w:val="single" w:sz="8" w:space="0" w:color="auto"/>
              <w:bottom w:val="single" w:sz="8" w:space="0" w:color="auto"/>
              <w:right w:val="single" w:sz="8" w:space="0" w:color="auto"/>
            </w:tcBorders>
            <w:tcMar>
              <w:left w:w="108" w:type="dxa"/>
              <w:right w:w="108" w:type="dxa"/>
            </w:tcMar>
          </w:tcPr>
          <w:p w14:paraId="37EDF706" w14:textId="490D45E8" w:rsidR="6E806342" w:rsidRDefault="6E806342" w:rsidP="6E806342">
            <w:pPr>
              <w:spacing w:after="200" w:line="276" w:lineRule="auto"/>
            </w:pPr>
            <w:r w:rsidRPr="6E806342">
              <w:rPr>
                <w:rFonts w:ascii="Calibri" w:eastAsia="Calibri" w:hAnsi="Calibri" w:cs="Calibri"/>
                <w:sz w:val="22"/>
                <w:szCs w:val="22"/>
              </w:rPr>
              <w:lastRenderedPageBreak/>
              <w:t>Program çıktılarını sağlama düzeylerini değerlendirme anketi</w:t>
            </w:r>
          </w:p>
        </w:tc>
        <w:tc>
          <w:tcPr>
            <w:tcW w:w="3885" w:type="dxa"/>
            <w:tcBorders>
              <w:top w:val="single" w:sz="8" w:space="0" w:color="auto"/>
              <w:left w:val="single" w:sz="8" w:space="0" w:color="auto"/>
              <w:bottom w:val="single" w:sz="8" w:space="0" w:color="auto"/>
              <w:right w:val="single" w:sz="8" w:space="0" w:color="auto"/>
            </w:tcBorders>
            <w:tcMar>
              <w:left w:w="108" w:type="dxa"/>
              <w:right w:w="108" w:type="dxa"/>
            </w:tcMar>
          </w:tcPr>
          <w:p w14:paraId="6421067F" w14:textId="1014F7DE" w:rsidR="6E806342" w:rsidRDefault="6E806342" w:rsidP="6E806342">
            <w:pPr>
              <w:spacing w:after="200" w:line="276" w:lineRule="auto"/>
            </w:pPr>
            <w:r w:rsidRPr="6E806342">
              <w:rPr>
                <w:rFonts w:ascii="Calibri" w:eastAsia="Calibri" w:hAnsi="Calibri" w:cs="Calibri"/>
                <w:sz w:val="22"/>
                <w:szCs w:val="22"/>
              </w:rPr>
              <w:t>Bahar dönemi sonu (Mezun Durumda Olan Öğrenciler)</w:t>
            </w:r>
          </w:p>
        </w:tc>
      </w:tr>
      <w:tr w:rsidR="6E806342" w14:paraId="6E5FC0D2" w14:textId="77777777" w:rsidTr="6E806342">
        <w:trPr>
          <w:trHeight w:val="300"/>
        </w:trPr>
        <w:tc>
          <w:tcPr>
            <w:tcW w:w="5070" w:type="dxa"/>
            <w:tcBorders>
              <w:top w:val="single" w:sz="8" w:space="0" w:color="auto"/>
              <w:left w:val="single" w:sz="8" w:space="0" w:color="auto"/>
              <w:bottom w:val="single" w:sz="8" w:space="0" w:color="auto"/>
              <w:right w:val="single" w:sz="8" w:space="0" w:color="auto"/>
            </w:tcBorders>
            <w:tcMar>
              <w:left w:w="108" w:type="dxa"/>
              <w:right w:w="108" w:type="dxa"/>
            </w:tcMar>
          </w:tcPr>
          <w:p w14:paraId="4BEBAFCE" w14:textId="03046C5A" w:rsidR="6E806342" w:rsidRDefault="6E806342" w:rsidP="6E806342">
            <w:pPr>
              <w:spacing w:after="200" w:line="276" w:lineRule="auto"/>
            </w:pPr>
            <w:r w:rsidRPr="6E806342">
              <w:rPr>
                <w:rFonts w:ascii="Calibri" w:eastAsia="Calibri" w:hAnsi="Calibri" w:cs="Calibri"/>
                <w:sz w:val="22"/>
                <w:szCs w:val="22"/>
              </w:rPr>
              <w:t>Mezun öğrenci memnuniyet anketi</w:t>
            </w:r>
          </w:p>
        </w:tc>
        <w:tc>
          <w:tcPr>
            <w:tcW w:w="3885" w:type="dxa"/>
            <w:tcBorders>
              <w:top w:val="single" w:sz="8" w:space="0" w:color="auto"/>
              <w:left w:val="single" w:sz="8" w:space="0" w:color="auto"/>
              <w:bottom w:val="single" w:sz="8" w:space="0" w:color="auto"/>
              <w:right w:val="single" w:sz="8" w:space="0" w:color="auto"/>
            </w:tcBorders>
            <w:tcMar>
              <w:left w:w="108" w:type="dxa"/>
              <w:right w:w="108" w:type="dxa"/>
            </w:tcMar>
          </w:tcPr>
          <w:p w14:paraId="647A4C96" w14:textId="79B3C1F6" w:rsidR="6E806342" w:rsidRDefault="6E806342" w:rsidP="6E806342">
            <w:pPr>
              <w:spacing w:after="200" w:line="276" w:lineRule="auto"/>
            </w:pPr>
            <w:r w:rsidRPr="6E806342">
              <w:rPr>
                <w:rFonts w:ascii="Calibri" w:eastAsia="Calibri" w:hAnsi="Calibri" w:cs="Calibri"/>
                <w:sz w:val="22"/>
                <w:szCs w:val="22"/>
              </w:rPr>
              <w:t>Güz dönemi sonu</w:t>
            </w:r>
          </w:p>
        </w:tc>
      </w:tr>
    </w:tbl>
    <w:p w14:paraId="087BDD68" w14:textId="6EED75E4" w:rsidR="6E806342" w:rsidRDefault="6E806342" w:rsidP="6E806342">
      <w:pPr>
        <w:spacing w:after="200" w:line="276" w:lineRule="auto"/>
        <w:rPr>
          <w:rFonts w:ascii="Calibri" w:eastAsia="Calibri" w:hAnsi="Calibri" w:cs="Calibri"/>
          <w:sz w:val="22"/>
          <w:szCs w:val="22"/>
        </w:rPr>
      </w:pPr>
    </w:p>
    <w:p w14:paraId="1A579858" w14:textId="1AE1E785" w:rsidR="6E806342" w:rsidRDefault="6E806342" w:rsidP="6E806342">
      <w:pPr>
        <w:spacing w:after="200" w:line="276" w:lineRule="auto"/>
        <w:rPr>
          <w:rFonts w:ascii="Calibri" w:eastAsia="Calibri" w:hAnsi="Calibri" w:cs="Calibri"/>
          <w:sz w:val="22"/>
          <w:szCs w:val="22"/>
        </w:rPr>
      </w:pPr>
      <w:r w:rsidRPr="6E806342">
        <w:rPr>
          <w:rFonts w:ascii="Calibri" w:eastAsia="Calibri" w:hAnsi="Calibri" w:cs="Calibri"/>
          <w:sz w:val="22"/>
          <w:szCs w:val="22"/>
        </w:rPr>
        <w:t>Program Amaçlarının Değerlendirilmesi Anket Örneği (dış paydaş)</w:t>
      </w:r>
    </w:p>
    <w:tbl>
      <w:tblPr>
        <w:tblStyle w:val="TabloKlavuzu"/>
        <w:tblW w:w="0" w:type="auto"/>
        <w:tblLayout w:type="fixed"/>
        <w:tblLook w:val="04A0" w:firstRow="1" w:lastRow="0" w:firstColumn="1" w:lastColumn="0" w:noHBand="0" w:noVBand="1"/>
      </w:tblPr>
      <w:tblGrid>
        <w:gridCol w:w="2070"/>
        <w:gridCol w:w="7140"/>
      </w:tblGrid>
      <w:tr w:rsidR="6E806342" w14:paraId="46511D37" w14:textId="77777777" w:rsidTr="6E806342">
        <w:trPr>
          <w:trHeight w:val="1410"/>
        </w:trPr>
        <w:tc>
          <w:tcPr>
            <w:tcW w:w="2070" w:type="dxa"/>
            <w:tcBorders>
              <w:top w:val="single" w:sz="8" w:space="0" w:color="auto"/>
              <w:left w:val="single" w:sz="8" w:space="0" w:color="auto"/>
              <w:bottom w:val="single" w:sz="8" w:space="0" w:color="auto"/>
              <w:right w:val="single" w:sz="8" w:space="0" w:color="auto"/>
            </w:tcBorders>
            <w:tcMar>
              <w:left w:w="108" w:type="dxa"/>
              <w:right w:w="108" w:type="dxa"/>
            </w:tcMar>
          </w:tcPr>
          <w:p w14:paraId="110D0E4B" w14:textId="48EE72C8" w:rsidR="6E806342" w:rsidRDefault="6E806342" w:rsidP="6E806342">
            <w:pPr>
              <w:rPr>
                <w:rFonts w:asciiTheme="majorHAnsi" w:eastAsiaTheme="majorEastAsia" w:hAnsiTheme="majorHAnsi" w:cstheme="majorBidi"/>
              </w:rPr>
            </w:pPr>
          </w:p>
        </w:tc>
        <w:tc>
          <w:tcPr>
            <w:tcW w:w="7140" w:type="dxa"/>
            <w:tcBorders>
              <w:top w:val="single" w:sz="8" w:space="0" w:color="auto"/>
              <w:left w:val="single" w:sz="8" w:space="0" w:color="auto"/>
              <w:bottom w:val="single" w:sz="8" w:space="0" w:color="auto"/>
              <w:right w:val="single" w:sz="8" w:space="0" w:color="auto"/>
            </w:tcBorders>
            <w:tcMar>
              <w:left w:w="108" w:type="dxa"/>
              <w:right w:w="108" w:type="dxa"/>
            </w:tcMar>
          </w:tcPr>
          <w:p w14:paraId="187FDFE6" w14:textId="165A219C" w:rsidR="6E806342" w:rsidRDefault="6E806342" w:rsidP="6E806342">
            <w:pPr>
              <w:spacing w:line="257" w:lineRule="auto"/>
              <w:jc w:val="center"/>
              <w:rPr>
                <w:rFonts w:asciiTheme="majorHAnsi" w:eastAsiaTheme="majorEastAsia" w:hAnsiTheme="majorHAnsi" w:cstheme="majorBidi"/>
                <w:b/>
                <w:bCs/>
              </w:rPr>
            </w:pPr>
            <w:r w:rsidRPr="6E806342">
              <w:rPr>
                <w:rFonts w:asciiTheme="majorHAnsi" w:eastAsiaTheme="majorEastAsia" w:hAnsiTheme="majorHAnsi" w:cstheme="majorBidi"/>
                <w:b/>
                <w:bCs/>
              </w:rPr>
              <w:t>T.C.</w:t>
            </w:r>
          </w:p>
          <w:p w14:paraId="70AE3DD0" w14:textId="44367D38" w:rsidR="6E806342" w:rsidRDefault="6E806342" w:rsidP="6E806342">
            <w:pPr>
              <w:spacing w:line="257" w:lineRule="auto"/>
              <w:jc w:val="center"/>
              <w:rPr>
                <w:rFonts w:asciiTheme="majorHAnsi" w:eastAsiaTheme="majorEastAsia" w:hAnsiTheme="majorHAnsi" w:cstheme="majorBidi"/>
                <w:b/>
                <w:bCs/>
              </w:rPr>
            </w:pPr>
            <w:r w:rsidRPr="6E806342">
              <w:rPr>
                <w:rFonts w:asciiTheme="majorHAnsi" w:eastAsiaTheme="majorEastAsia" w:hAnsiTheme="majorHAnsi" w:cstheme="majorBidi"/>
                <w:b/>
                <w:bCs/>
              </w:rPr>
              <w:t>KASTAMONU ÜNİVERSİTESİ</w:t>
            </w:r>
          </w:p>
          <w:p w14:paraId="223FB9CC" w14:textId="353D3390" w:rsidR="6E806342" w:rsidRDefault="6E806342" w:rsidP="6E806342">
            <w:pPr>
              <w:jc w:val="center"/>
              <w:rPr>
                <w:rFonts w:asciiTheme="majorHAnsi" w:eastAsiaTheme="majorEastAsia" w:hAnsiTheme="majorHAnsi" w:cstheme="majorBidi"/>
                <w:b/>
                <w:bCs/>
              </w:rPr>
            </w:pPr>
            <w:r w:rsidRPr="6E806342">
              <w:rPr>
                <w:rFonts w:asciiTheme="majorHAnsi" w:eastAsiaTheme="majorEastAsia" w:hAnsiTheme="majorHAnsi" w:cstheme="majorBidi"/>
                <w:b/>
                <w:bCs/>
              </w:rPr>
              <w:t>FEN FAKÜLTESİ BİYOLOJİ BÖLÜMÜ</w:t>
            </w:r>
          </w:p>
          <w:p w14:paraId="5A8B7596" w14:textId="16552951" w:rsidR="6E806342" w:rsidRDefault="6E806342" w:rsidP="6E806342">
            <w:pPr>
              <w:jc w:val="center"/>
              <w:rPr>
                <w:rFonts w:asciiTheme="majorHAnsi" w:eastAsiaTheme="majorEastAsia" w:hAnsiTheme="majorHAnsi" w:cstheme="majorBidi"/>
                <w:b/>
                <w:bCs/>
                <w:color w:val="000000" w:themeColor="text1"/>
              </w:rPr>
            </w:pPr>
            <w:r w:rsidRPr="6E806342">
              <w:rPr>
                <w:rFonts w:asciiTheme="majorHAnsi" w:eastAsiaTheme="majorEastAsia" w:hAnsiTheme="majorHAnsi" w:cstheme="majorBidi"/>
                <w:b/>
                <w:bCs/>
                <w:color w:val="000000" w:themeColor="text1"/>
              </w:rPr>
              <w:t>2023-2024 AKADEMİK YILI PROGRAM ÖĞRETİM AMAÇLARININ DEĞERLENDİRİLMESİ ANKET FORMU</w:t>
            </w:r>
          </w:p>
        </w:tc>
      </w:tr>
    </w:tbl>
    <w:p w14:paraId="5CC14209" w14:textId="64BABA14" w:rsidR="6E806342" w:rsidRDefault="6E806342" w:rsidP="6E806342">
      <w:pPr>
        <w:spacing w:after="160" w:line="257" w:lineRule="auto"/>
        <w:rPr>
          <w:sz w:val="20"/>
          <w:szCs w:val="20"/>
        </w:rPr>
      </w:pPr>
    </w:p>
    <w:p w14:paraId="1EED5FFF" w14:textId="5FD503B5" w:rsidR="6E806342" w:rsidRDefault="6E806342" w:rsidP="6E806342">
      <w:pPr>
        <w:spacing w:after="160" w:line="257" w:lineRule="auto"/>
        <w:rPr>
          <w:rFonts w:asciiTheme="majorHAnsi" w:eastAsiaTheme="majorEastAsia" w:hAnsiTheme="majorHAnsi" w:cstheme="majorBidi"/>
        </w:rPr>
      </w:pPr>
      <w:r w:rsidRPr="6E806342">
        <w:rPr>
          <w:rFonts w:asciiTheme="majorHAnsi" w:eastAsiaTheme="majorEastAsia" w:hAnsiTheme="majorHAnsi" w:cstheme="majorBidi"/>
        </w:rPr>
        <w:t xml:space="preserve">Bu anket Kastamonu Üniversitesi Fen Fakültesi Biyoloji Bölümü </w:t>
      </w:r>
      <w:r w:rsidRPr="6E806342">
        <w:rPr>
          <w:rFonts w:asciiTheme="majorHAnsi" w:eastAsiaTheme="majorEastAsia" w:hAnsiTheme="majorHAnsi" w:cstheme="majorBidi"/>
          <w:b/>
          <w:bCs/>
          <w:u w:val="single"/>
        </w:rPr>
        <w:t>dış paydaşlarının</w:t>
      </w:r>
      <w:r w:rsidRPr="6E806342">
        <w:rPr>
          <w:rFonts w:asciiTheme="majorHAnsi" w:eastAsiaTheme="majorEastAsia" w:hAnsiTheme="majorHAnsi" w:cstheme="majorBidi"/>
        </w:rPr>
        <w:t>, program öğretim amaçları yeterliliklerini sağlama düzeylerini belirlemek ve bu doğrultuda kazanılan becerilerin paydaşlar tarafından kullanılıp kullanılamayacağına ait düşüncelerini değerlendirmek amacıyla hazırlanmıştır. Anket formunun doğru bir şekilde cevaplanması programımız açısından oldukça önemlidir. “Aşağıda verilen tabloda belirtilen program öğretim amaçlarının edinildiğini düşünüyorum” ifadesine ilişkin uygun bulduğunuz cevabı (X) ile işaretleyerek belirtiniz, lütfen boş bırakmayınız. Güvenilir cevaplarınız ve ilginiz için teşekkür ederiz.</w:t>
      </w:r>
    </w:p>
    <w:p w14:paraId="30202806" w14:textId="05115658" w:rsidR="6E806342" w:rsidRDefault="6E806342" w:rsidP="6E806342">
      <w:pPr>
        <w:spacing w:line="360" w:lineRule="auto"/>
        <w:rPr>
          <w:rFonts w:asciiTheme="majorHAnsi" w:eastAsiaTheme="majorEastAsia" w:hAnsiTheme="majorHAnsi" w:cstheme="majorBidi"/>
          <w:color w:val="000000" w:themeColor="text1"/>
        </w:rPr>
      </w:pPr>
      <w:r w:rsidRPr="6E806342">
        <w:rPr>
          <w:rFonts w:asciiTheme="majorHAnsi" w:eastAsiaTheme="majorEastAsia" w:hAnsiTheme="majorHAnsi" w:cstheme="majorBidi"/>
          <w:b/>
          <w:bCs/>
          <w:color w:val="000000" w:themeColor="text1"/>
        </w:rPr>
        <w:t>Cinsiyetiniz</w:t>
      </w:r>
      <w:r w:rsidRPr="6E806342">
        <w:rPr>
          <w:rFonts w:asciiTheme="majorHAnsi" w:eastAsiaTheme="majorEastAsia" w:hAnsiTheme="majorHAnsi" w:cstheme="majorBidi"/>
          <w:color w:val="000000" w:themeColor="text1"/>
        </w:rPr>
        <w:t xml:space="preserve">:                                  Kadın                            Erkek </w:t>
      </w:r>
    </w:p>
    <w:p w14:paraId="7487AC42" w14:textId="36D7D1E9" w:rsidR="6E806342" w:rsidRDefault="6E806342" w:rsidP="6E806342">
      <w:pPr>
        <w:spacing w:line="360" w:lineRule="auto"/>
        <w:rPr>
          <w:rFonts w:asciiTheme="majorHAnsi" w:eastAsiaTheme="majorEastAsia" w:hAnsiTheme="majorHAnsi" w:cstheme="majorBidi"/>
          <w:color w:val="000000" w:themeColor="text1"/>
        </w:rPr>
      </w:pPr>
      <w:r w:rsidRPr="6E806342">
        <w:rPr>
          <w:rFonts w:asciiTheme="majorHAnsi" w:eastAsiaTheme="majorEastAsia" w:hAnsiTheme="majorHAnsi" w:cstheme="majorBidi"/>
          <w:b/>
          <w:bCs/>
          <w:color w:val="000000" w:themeColor="text1"/>
        </w:rPr>
        <w:t>Çalıştığınız Sektör</w:t>
      </w:r>
      <w:r w:rsidRPr="6E806342">
        <w:rPr>
          <w:rFonts w:asciiTheme="majorHAnsi" w:eastAsiaTheme="majorEastAsia" w:hAnsiTheme="majorHAnsi" w:cstheme="majorBidi"/>
          <w:color w:val="000000" w:themeColor="text1"/>
        </w:rPr>
        <w:t xml:space="preserve">:                      Kamu                             Özel </w:t>
      </w:r>
    </w:p>
    <w:p w14:paraId="3A02F634" w14:textId="5C728741" w:rsidR="6E806342" w:rsidRDefault="6E806342" w:rsidP="6E806342">
      <w:pPr>
        <w:spacing w:line="360" w:lineRule="auto"/>
        <w:rPr>
          <w:rFonts w:asciiTheme="majorHAnsi" w:eastAsiaTheme="majorEastAsia" w:hAnsiTheme="majorHAnsi" w:cstheme="majorBidi"/>
          <w:color w:val="000000" w:themeColor="text1"/>
        </w:rPr>
      </w:pPr>
      <w:r w:rsidRPr="6E806342">
        <w:rPr>
          <w:rFonts w:asciiTheme="majorHAnsi" w:eastAsiaTheme="majorEastAsia" w:hAnsiTheme="majorHAnsi" w:cstheme="majorBidi"/>
          <w:b/>
          <w:bCs/>
          <w:color w:val="000000" w:themeColor="text1"/>
        </w:rPr>
        <w:t>Çalıştığınız Kurum</w:t>
      </w:r>
      <w:r w:rsidRPr="6E806342">
        <w:rPr>
          <w:rFonts w:asciiTheme="majorHAnsi" w:eastAsiaTheme="majorEastAsia" w:hAnsiTheme="majorHAnsi" w:cstheme="majorBidi"/>
          <w:color w:val="000000" w:themeColor="text1"/>
        </w:rPr>
        <w:t xml:space="preserve">: </w:t>
      </w:r>
    </w:p>
    <w:p w14:paraId="1DCEABF5" w14:textId="6CEBC45D" w:rsidR="6E806342" w:rsidRDefault="6E806342" w:rsidP="6E806342">
      <w:pPr>
        <w:spacing w:line="360" w:lineRule="auto"/>
        <w:rPr>
          <w:rFonts w:asciiTheme="majorHAnsi" w:eastAsiaTheme="majorEastAsia" w:hAnsiTheme="majorHAnsi" w:cstheme="majorBidi"/>
          <w:color w:val="000000" w:themeColor="text1"/>
        </w:rPr>
      </w:pPr>
      <w:r w:rsidRPr="6E806342">
        <w:rPr>
          <w:rFonts w:asciiTheme="majorHAnsi" w:eastAsiaTheme="majorEastAsia" w:hAnsiTheme="majorHAnsi" w:cstheme="majorBidi"/>
          <w:b/>
          <w:bCs/>
          <w:color w:val="000000" w:themeColor="text1"/>
        </w:rPr>
        <w:t>Çalıştığınız kurumdaki hizmet yılı</w:t>
      </w:r>
      <w:r w:rsidRPr="6E806342">
        <w:rPr>
          <w:rFonts w:asciiTheme="majorHAnsi" w:eastAsiaTheme="majorEastAsia" w:hAnsiTheme="majorHAnsi" w:cstheme="majorBidi"/>
          <w:color w:val="000000" w:themeColor="text1"/>
        </w:rPr>
        <w:t xml:space="preserve">: </w:t>
      </w:r>
    </w:p>
    <w:p w14:paraId="677CCE46" w14:textId="4BB29DB6" w:rsidR="6E806342" w:rsidRDefault="6E806342" w:rsidP="6E806342">
      <w:pPr>
        <w:spacing w:line="360" w:lineRule="auto"/>
        <w:rPr>
          <w:rFonts w:asciiTheme="majorHAnsi" w:eastAsiaTheme="majorEastAsia" w:hAnsiTheme="majorHAnsi" w:cstheme="majorBidi"/>
          <w:color w:val="000000" w:themeColor="text1"/>
        </w:rPr>
      </w:pPr>
      <w:r w:rsidRPr="6E806342">
        <w:rPr>
          <w:rFonts w:asciiTheme="majorHAnsi" w:eastAsiaTheme="majorEastAsia" w:hAnsiTheme="majorHAnsi" w:cstheme="majorBidi"/>
          <w:b/>
          <w:bCs/>
          <w:color w:val="000000" w:themeColor="text1"/>
        </w:rPr>
        <w:t>Mesleğiniz</w:t>
      </w:r>
      <w:r w:rsidRPr="6E806342">
        <w:rPr>
          <w:rFonts w:asciiTheme="majorHAnsi" w:eastAsiaTheme="majorEastAsia" w:hAnsiTheme="majorHAnsi" w:cstheme="majorBidi"/>
          <w:color w:val="000000" w:themeColor="text1"/>
        </w:rPr>
        <w:t xml:space="preserve">: </w:t>
      </w:r>
    </w:p>
    <w:p w14:paraId="2F0EE103" w14:textId="763B1987" w:rsidR="6E806342" w:rsidRDefault="6E806342" w:rsidP="6E806342">
      <w:pPr>
        <w:spacing w:after="160" w:line="360" w:lineRule="auto"/>
        <w:rPr>
          <w:rFonts w:asciiTheme="majorHAnsi" w:eastAsiaTheme="majorEastAsia" w:hAnsiTheme="majorHAnsi" w:cstheme="majorBidi"/>
        </w:rPr>
      </w:pPr>
      <w:r w:rsidRPr="6E806342">
        <w:rPr>
          <w:rFonts w:asciiTheme="majorHAnsi" w:eastAsiaTheme="majorEastAsia" w:hAnsiTheme="majorHAnsi" w:cstheme="majorBidi"/>
          <w:b/>
          <w:bCs/>
        </w:rPr>
        <w:t>Unvanınız</w:t>
      </w:r>
      <w:r w:rsidRPr="6E806342">
        <w:rPr>
          <w:rFonts w:asciiTheme="majorHAnsi" w:eastAsiaTheme="majorEastAsia" w:hAnsiTheme="majorHAnsi" w:cstheme="majorBidi"/>
        </w:rPr>
        <w:t>:</w:t>
      </w:r>
    </w:p>
    <w:p w14:paraId="3982C76C" w14:textId="4353A341" w:rsidR="6E806342" w:rsidRDefault="6E806342" w:rsidP="6E806342">
      <w:pPr>
        <w:jc w:val="center"/>
      </w:pPr>
      <w:r w:rsidRPr="6E806342">
        <w:rPr>
          <w:sz w:val="20"/>
          <w:szCs w:val="20"/>
        </w:rPr>
        <w:t xml:space="preserve"> </w:t>
      </w:r>
    </w:p>
    <w:tbl>
      <w:tblPr>
        <w:tblStyle w:val="TabloKlavuzu"/>
        <w:tblW w:w="0" w:type="auto"/>
        <w:tblInd w:w="90" w:type="dxa"/>
        <w:tblLayout w:type="fixed"/>
        <w:tblLook w:val="04A0" w:firstRow="1" w:lastRow="0" w:firstColumn="1" w:lastColumn="0" w:noHBand="0" w:noVBand="1"/>
      </w:tblPr>
      <w:tblGrid>
        <w:gridCol w:w="426"/>
        <w:gridCol w:w="5189"/>
        <w:gridCol w:w="720"/>
        <w:gridCol w:w="720"/>
        <w:gridCol w:w="720"/>
        <w:gridCol w:w="720"/>
        <w:gridCol w:w="715"/>
      </w:tblGrid>
      <w:tr w:rsidR="6E806342" w14:paraId="1739596B" w14:textId="77777777" w:rsidTr="6E806342">
        <w:trPr>
          <w:trHeight w:val="1140"/>
        </w:trPr>
        <w:tc>
          <w:tcPr>
            <w:tcW w:w="426" w:type="dxa"/>
            <w:tcBorders>
              <w:top w:val="single" w:sz="8" w:space="0" w:color="auto"/>
              <w:left w:val="single" w:sz="8" w:space="0" w:color="auto"/>
              <w:bottom w:val="single" w:sz="8" w:space="0" w:color="auto"/>
              <w:right w:val="single" w:sz="8" w:space="0" w:color="auto"/>
            </w:tcBorders>
            <w:tcMar>
              <w:left w:w="108" w:type="dxa"/>
              <w:right w:w="108" w:type="dxa"/>
            </w:tcMar>
          </w:tcPr>
          <w:p w14:paraId="467AFB6E" w14:textId="444F7BA8"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c>
          <w:tcPr>
            <w:tcW w:w="5189" w:type="dxa"/>
            <w:tcBorders>
              <w:top w:val="single" w:sz="8" w:space="0" w:color="auto"/>
              <w:left w:val="single" w:sz="8" w:space="0" w:color="auto"/>
              <w:bottom w:val="single" w:sz="8" w:space="0" w:color="auto"/>
              <w:right w:val="single" w:sz="8" w:space="0" w:color="auto"/>
            </w:tcBorders>
            <w:tcMar>
              <w:left w:w="108" w:type="dxa"/>
              <w:right w:w="108" w:type="dxa"/>
            </w:tcMar>
          </w:tcPr>
          <w:p w14:paraId="1B71AD3A" w14:textId="153BB153" w:rsidR="6E806342" w:rsidRDefault="6E806342" w:rsidP="6E806342">
            <w:pPr>
              <w:rPr>
                <w:rFonts w:asciiTheme="majorHAnsi" w:eastAsiaTheme="majorEastAsia" w:hAnsiTheme="majorHAnsi" w:cstheme="majorBidi"/>
                <w:b/>
                <w:bCs/>
                <w:sz w:val="18"/>
                <w:szCs w:val="18"/>
              </w:rPr>
            </w:pPr>
            <w:r w:rsidRPr="6E806342">
              <w:rPr>
                <w:rFonts w:asciiTheme="majorHAnsi" w:eastAsiaTheme="majorEastAsia" w:hAnsiTheme="majorHAnsi" w:cstheme="majorBidi"/>
                <w:b/>
                <w:bCs/>
                <w:sz w:val="18"/>
                <w:szCs w:val="18"/>
              </w:rPr>
              <w:t xml:space="preserve"> </w:t>
            </w:r>
          </w:p>
          <w:p w14:paraId="047DDC8B" w14:textId="6815C85C" w:rsidR="6E806342" w:rsidRDefault="6E806342" w:rsidP="6E806342">
            <w:pPr>
              <w:jc w:val="center"/>
              <w:rPr>
                <w:rFonts w:asciiTheme="majorHAnsi" w:eastAsiaTheme="majorEastAsia" w:hAnsiTheme="majorHAnsi" w:cstheme="majorBidi"/>
                <w:b/>
                <w:bCs/>
                <w:sz w:val="18"/>
                <w:szCs w:val="18"/>
              </w:rPr>
            </w:pPr>
            <w:r w:rsidRPr="6E806342">
              <w:rPr>
                <w:rFonts w:asciiTheme="majorHAnsi" w:eastAsiaTheme="majorEastAsia" w:hAnsiTheme="majorHAnsi" w:cstheme="majorBidi"/>
                <w:b/>
                <w:bCs/>
                <w:sz w:val="18"/>
                <w:szCs w:val="18"/>
              </w:rPr>
              <w:t xml:space="preserve"> </w:t>
            </w:r>
          </w:p>
          <w:p w14:paraId="0F644A58" w14:textId="71DBA35C" w:rsidR="6E806342" w:rsidRDefault="6E806342" w:rsidP="6E806342">
            <w:pPr>
              <w:jc w:val="center"/>
              <w:rPr>
                <w:rFonts w:asciiTheme="majorHAnsi" w:eastAsiaTheme="majorEastAsia" w:hAnsiTheme="majorHAnsi" w:cstheme="majorBidi"/>
                <w:b/>
                <w:bCs/>
                <w:color w:val="000000" w:themeColor="text1"/>
                <w:sz w:val="18"/>
                <w:szCs w:val="18"/>
              </w:rPr>
            </w:pPr>
            <w:r w:rsidRPr="6E806342">
              <w:rPr>
                <w:rFonts w:asciiTheme="majorHAnsi" w:eastAsiaTheme="majorEastAsia" w:hAnsiTheme="majorHAnsi" w:cstheme="majorBidi"/>
                <w:b/>
                <w:bCs/>
                <w:color w:val="000000" w:themeColor="text1"/>
                <w:sz w:val="18"/>
                <w:szCs w:val="18"/>
              </w:rPr>
              <w:t>Program Öğretim Amaçları</w:t>
            </w:r>
          </w:p>
          <w:p w14:paraId="4708B3F7" w14:textId="0FBB334D" w:rsidR="6E806342" w:rsidRDefault="6E806342" w:rsidP="6E806342">
            <w:pPr>
              <w:jc w:val="center"/>
              <w:rPr>
                <w:rFonts w:asciiTheme="majorHAnsi" w:eastAsiaTheme="majorEastAsia" w:hAnsiTheme="majorHAnsi" w:cstheme="majorBidi"/>
                <w:b/>
                <w:bCs/>
                <w:sz w:val="18"/>
                <w:szCs w:val="18"/>
              </w:rPr>
            </w:pPr>
            <w:r w:rsidRPr="6E806342">
              <w:rPr>
                <w:rFonts w:asciiTheme="majorHAnsi" w:eastAsiaTheme="majorEastAsia" w:hAnsiTheme="majorHAnsi" w:cstheme="majorBidi"/>
                <w:b/>
                <w:bCs/>
                <w:sz w:val="18"/>
                <w:szCs w:val="18"/>
              </w:rPr>
              <w:t>İç Paydaş Anketi</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22D6FEA3" w14:textId="5A37F805"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Kesinlikle </w:t>
            </w:r>
          </w:p>
          <w:p w14:paraId="6318A346" w14:textId="5957BCDD"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Katılmıyorum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67D26800" w14:textId="4439C049"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Katılmıyorum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1A9695FC" w14:textId="227A6B03"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Fikrim yok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7CBAC3A8" w14:textId="21041681"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Katılıyorum </w:t>
            </w:r>
          </w:p>
        </w:tc>
        <w:tc>
          <w:tcPr>
            <w:tcW w:w="715" w:type="dxa"/>
            <w:tcBorders>
              <w:top w:val="single" w:sz="8" w:space="0" w:color="auto"/>
              <w:left w:val="single" w:sz="8" w:space="0" w:color="auto"/>
              <w:bottom w:val="single" w:sz="8" w:space="0" w:color="auto"/>
              <w:right w:val="single" w:sz="8" w:space="0" w:color="auto"/>
            </w:tcBorders>
            <w:tcMar>
              <w:left w:w="108" w:type="dxa"/>
              <w:right w:w="108" w:type="dxa"/>
            </w:tcMar>
          </w:tcPr>
          <w:p w14:paraId="7B8CB29D" w14:textId="67052E7B"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Kesinlikle katılıyorum</w:t>
            </w:r>
          </w:p>
        </w:tc>
      </w:tr>
      <w:tr w:rsidR="6E806342" w14:paraId="3D1DD7D3" w14:textId="77777777" w:rsidTr="6E806342">
        <w:trPr>
          <w:trHeight w:val="300"/>
        </w:trPr>
        <w:tc>
          <w:tcPr>
            <w:tcW w:w="426" w:type="dxa"/>
            <w:tcBorders>
              <w:top w:val="single" w:sz="8" w:space="0" w:color="auto"/>
              <w:left w:val="single" w:sz="8" w:space="0" w:color="auto"/>
              <w:bottom w:val="single" w:sz="8" w:space="0" w:color="auto"/>
              <w:right w:val="single" w:sz="8" w:space="0" w:color="auto"/>
            </w:tcBorders>
            <w:tcMar>
              <w:left w:w="108" w:type="dxa"/>
              <w:right w:w="108" w:type="dxa"/>
            </w:tcMar>
          </w:tcPr>
          <w:p w14:paraId="3042DA91" w14:textId="710262D2" w:rsidR="6E806342" w:rsidRDefault="6E806342" w:rsidP="6E806342">
            <w:pPr>
              <w:rPr>
                <w:rFonts w:asciiTheme="majorHAnsi" w:eastAsiaTheme="majorEastAsia" w:hAnsiTheme="majorHAnsi" w:cstheme="majorBidi"/>
                <w:b/>
                <w:bCs/>
                <w:sz w:val="18"/>
                <w:szCs w:val="18"/>
              </w:rPr>
            </w:pPr>
            <w:r w:rsidRPr="6E806342">
              <w:rPr>
                <w:rFonts w:asciiTheme="majorHAnsi" w:eastAsiaTheme="majorEastAsia" w:hAnsiTheme="majorHAnsi" w:cstheme="majorBidi"/>
                <w:b/>
                <w:bCs/>
                <w:sz w:val="18"/>
                <w:szCs w:val="18"/>
              </w:rPr>
              <w:t>1</w:t>
            </w:r>
          </w:p>
        </w:tc>
        <w:tc>
          <w:tcPr>
            <w:tcW w:w="5189" w:type="dxa"/>
            <w:tcBorders>
              <w:top w:val="single" w:sz="8" w:space="0" w:color="auto"/>
              <w:left w:val="single" w:sz="8" w:space="0" w:color="auto"/>
              <w:bottom w:val="single" w:sz="8" w:space="0" w:color="auto"/>
              <w:right w:val="single" w:sz="8" w:space="0" w:color="auto"/>
            </w:tcBorders>
            <w:tcMar>
              <w:left w:w="108" w:type="dxa"/>
              <w:right w:w="108" w:type="dxa"/>
            </w:tcMar>
          </w:tcPr>
          <w:p w14:paraId="6B7ED250" w14:textId="37262742" w:rsidR="6E806342" w:rsidRDefault="6E806342" w:rsidP="6E806342">
            <w:pPr>
              <w:spacing w:line="360" w:lineRule="auto"/>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Uluslararası standartlara uygun Biyoloji eğitimi vermek.</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2388F608" w14:textId="58DAF732"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21B31479" w14:textId="65FD11C7"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2CB84877" w14:textId="4E1F963F"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1EAAE42A" w14:textId="34C6259D"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c>
          <w:tcPr>
            <w:tcW w:w="715" w:type="dxa"/>
            <w:tcBorders>
              <w:top w:val="single" w:sz="8" w:space="0" w:color="auto"/>
              <w:left w:val="single" w:sz="8" w:space="0" w:color="auto"/>
              <w:bottom w:val="single" w:sz="8" w:space="0" w:color="auto"/>
              <w:right w:val="single" w:sz="8" w:space="0" w:color="auto"/>
            </w:tcBorders>
            <w:tcMar>
              <w:left w:w="108" w:type="dxa"/>
              <w:right w:w="108" w:type="dxa"/>
            </w:tcMar>
          </w:tcPr>
          <w:p w14:paraId="1BE3C44C" w14:textId="7A823D7E"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r>
      <w:tr w:rsidR="6E806342" w14:paraId="1434EB7C" w14:textId="77777777" w:rsidTr="6E806342">
        <w:trPr>
          <w:trHeight w:val="300"/>
        </w:trPr>
        <w:tc>
          <w:tcPr>
            <w:tcW w:w="426" w:type="dxa"/>
            <w:tcBorders>
              <w:top w:val="single" w:sz="8" w:space="0" w:color="auto"/>
              <w:left w:val="single" w:sz="8" w:space="0" w:color="auto"/>
              <w:bottom w:val="single" w:sz="8" w:space="0" w:color="auto"/>
              <w:right w:val="single" w:sz="8" w:space="0" w:color="auto"/>
            </w:tcBorders>
            <w:tcMar>
              <w:left w:w="108" w:type="dxa"/>
              <w:right w:w="108" w:type="dxa"/>
            </w:tcMar>
          </w:tcPr>
          <w:p w14:paraId="736C2C9C" w14:textId="49E1A54C" w:rsidR="6E806342" w:rsidRDefault="6E806342" w:rsidP="6E806342">
            <w:pPr>
              <w:rPr>
                <w:rFonts w:asciiTheme="majorHAnsi" w:eastAsiaTheme="majorEastAsia" w:hAnsiTheme="majorHAnsi" w:cstheme="majorBidi"/>
                <w:b/>
                <w:bCs/>
                <w:sz w:val="18"/>
                <w:szCs w:val="18"/>
              </w:rPr>
            </w:pPr>
            <w:r w:rsidRPr="6E806342">
              <w:rPr>
                <w:rFonts w:asciiTheme="majorHAnsi" w:eastAsiaTheme="majorEastAsia" w:hAnsiTheme="majorHAnsi" w:cstheme="majorBidi"/>
                <w:b/>
                <w:bCs/>
                <w:sz w:val="18"/>
                <w:szCs w:val="18"/>
              </w:rPr>
              <w:t>2</w:t>
            </w:r>
          </w:p>
        </w:tc>
        <w:tc>
          <w:tcPr>
            <w:tcW w:w="5189" w:type="dxa"/>
            <w:tcBorders>
              <w:top w:val="single" w:sz="8" w:space="0" w:color="auto"/>
              <w:left w:val="single" w:sz="8" w:space="0" w:color="auto"/>
              <w:bottom w:val="single" w:sz="8" w:space="0" w:color="auto"/>
              <w:right w:val="single" w:sz="8" w:space="0" w:color="auto"/>
            </w:tcBorders>
            <w:tcMar>
              <w:left w:w="108" w:type="dxa"/>
              <w:right w:w="108" w:type="dxa"/>
            </w:tcMar>
          </w:tcPr>
          <w:p w14:paraId="0F62A317" w14:textId="091D5F5B" w:rsidR="6E806342" w:rsidRDefault="6E806342" w:rsidP="6E806342">
            <w:pPr>
              <w:spacing w:line="360" w:lineRule="auto"/>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Lisans eğitim-öğretim programında aktif olan anabilim dallarının (Botanik, Zooloji, Moleküler Biyoloji ve Biyoteknoloji, Ekoloji ve Çevre Biyolojisi) teknik ve teorik bilgilerini sağlamak.</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796DF2CC" w14:textId="45CE0D9B"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3582B868" w14:textId="007FF4D8"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05A51A1A" w14:textId="198F072B"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38436EE4" w14:textId="6476DC77"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c>
          <w:tcPr>
            <w:tcW w:w="715" w:type="dxa"/>
            <w:tcBorders>
              <w:top w:val="single" w:sz="8" w:space="0" w:color="auto"/>
              <w:left w:val="single" w:sz="8" w:space="0" w:color="auto"/>
              <w:bottom w:val="single" w:sz="8" w:space="0" w:color="auto"/>
              <w:right w:val="single" w:sz="8" w:space="0" w:color="auto"/>
            </w:tcBorders>
            <w:tcMar>
              <w:left w:w="108" w:type="dxa"/>
              <w:right w:w="108" w:type="dxa"/>
            </w:tcMar>
          </w:tcPr>
          <w:p w14:paraId="2C4097F9" w14:textId="774F9660"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r>
      <w:tr w:rsidR="6E806342" w14:paraId="63D94D96" w14:textId="77777777" w:rsidTr="6E806342">
        <w:trPr>
          <w:trHeight w:val="300"/>
        </w:trPr>
        <w:tc>
          <w:tcPr>
            <w:tcW w:w="426" w:type="dxa"/>
            <w:tcBorders>
              <w:top w:val="single" w:sz="8" w:space="0" w:color="auto"/>
              <w:left w:val="single" w:sz="8" w:space="0" w:color="auto"/>
              <w:bottom w:val="single" w:sz="8" w:space="0" w:color="auto"/>
              <w:right w:val="single" w:sz="8" w:space="0" w:color="auto"/>
            </w:tcBorders>
            <w:tcMar>
              <w:left w:w="108" w:type="dxa"/>
              <w:right w:w="108" w:type="dxa"/>
            </w:tcMar>
          </w:tcPr>
          <w:p w14:paraId="0B00BC92" w14:textId="3314D38F" w:rsidR="6E806342" w:rsidRDefault="6E806342" w:rsidP="6E806342">
            <w:pPr>
              <w:rPr>
                <w:rFonts w:asciiTheme="majorHAnsi" w:eastAsiaTheme="majorEastAsia" w:hAnsiTheme="majorHAnsi" w:cstheme="majorBidi"/>
                <w:b/>
                <w:bCs/>
                <w:sz w:val="18"/>
                <w:szCs w:val="18"/>
              </w:rPr>
            </w:pPr>
            <w:r w:rsidRPr="6E806342">
              <w:rPr>
                <w:rFonts w:asciiTheme="majorHAnsi" w:eastAsiaTheme="majorEastAsia" w:hAnsiTheme="majorHAnsi" w:cstheme="majorBidi"/>
                <w:b/>
                <w:bCs/>
                <w:sz w:val="18"/>
                <w:szCs w:val="18"/>
              </w:rPr>
              <w:t>3</w:t>
            </w:r>
          </w:p>
        </w:tc>
        <w:tc>
          <w:tcPr>
            <w:tcW w:w="5189" w:type="dxa"/>
            <w:tcBorders>
              <w:top w:val="single" w:sz="8" w:space="0" w:color="auto"/>
              <w:left w:val="single" w:sz="8" w:space="0" w:color="auto"/>
              <w:bottom w:val="single" w:sz="8" w:space="0" w:color="auto"/>
              <w:right w:val="single" w:sz="8" w:space="0" w:color="auto"/>
            </w:tcBorders>
            <w:tcMar>
              <w:left w:w="108" w:type="dxa"/>
              <w:right w:w="108" w:type="dxa"/>
            </w:tcMar>
          </w:tcPr>
          <w:p w14:paraId="5D0B0D09" w14:textId="590E1F3E" w:rsidR="6E806342" w:rsidRDefault="6E806342" w:rsidP="6E806342">
            <w:pPr>
              <w:spacing w:line="360" w:lineRule="auto"/>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Canlıların gelişimi, evrimi, kalıtımı, fizyolojisi, ekolojisi, korunması, sınıflandırılması, davranışları ve bu özellikleri etkileyen parametreleri neden-sonuç ilişkisi ile açıklayabilmek.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0742277F" w14:textId="55AE7ADE"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1767CF8C" w14:textId="3ED0F4F1"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07D9DFC7" w14:textId="03D7DC91"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721C95F1" w14:textId="742D9FB0"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c>
          <w:tcPr>
            <w:tcW w:w="715" w:type="dxa"/>
            <w:tcBorders>
              <w:top w:val="single" w:sz="8" w:space="0" w:color="auto"/>
              <w:left w:val="single" w:sz="8" w:space="0" w:color="auto"/>
              <w:bottom w:val="single" w:sz="8" w:space="0" w:color="auto"/>
              <w:right w:val="single" w:sz="8" w:space="0" w:color="auto"/>
            </w:tcBorders>
            <w:tcMar>
              <w:left w:w="108" w:type="dxa"/>
              <w:right w:w="108" w:type="dxa"/>
            </w:tcMar>
          </w:tcPr>
          <w:p w14:paraId="27016896" w14:textId="0DEE85A2"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r>
      <w:tr w:rsidR="6E806342" w14:paraId="6BDF6038" w14:textId="77777777" w:rsidTr="6E806342">
        <w:trPr>
          <w:trHeight w:val="300"/>
        </w:trPr>
        <w:tc>
          <w:tcPr>
            <w:tcW w:w="426" w:type="dxa"/>
            <w:tcBorders>
              <w:top w:val="single" w:sz="8" w:space="0" w:color="auto"/>
              <w:left w:val="single" w:sz="8" w:space="0" w:color="auto"/>
              <w:bottom w:val="single" w:sz="8" w:space="0" w:color="auto"/>
              <w:right w:val="single" w:sz="8" w:space="0" w:color="auto"/>
            </w:tcBorders>
            <w:tcMar>
              <w:left w:w="108" w:type="dxa"/>
              <w:right w:w="108" w:type="dxa"/>
            </w:tcMar>
          </w:tcPr>
          <w:p w14:paraId="2F0F818A" w14:textId="0D5BE388" w:rsidR="6E806342" w:rsidRDefault="6E806342" w:rsidP="6E806342">
            <w:pPr>
              <w:rPr>
                <w:rFonts w:asciiTheme="majorHAnsi" w:eastAsiaTheme="majorEastAsia" w:hAnsiTheme="majorHAnsi" w:cstheme="majorBidi"/>
                <w:b/>
                <w:bCs/>
                <w:sz w:val="18"/>
                <w:szCs w:val="18"/>
              </w:rPr>
            </w:pPr>
            <w:r w:rsidRPr="6E806342">
              <w:rPr>
                <w:rFonts w:asciiTheme="majorHAnsi" w:eastAsiaTheme="majorEastAsia" w:hAnsiTheme="majorHAnsi" w:cstheme="majorBidi"/>
                <w:b/>
                <w:bCs/>
                <w:sz w:val="18"/>
                <w:szCs w:val="18"/>
              </w:rPr>
              <w:t>4</w:t>
            </w:r>
          </w:p>
        </w:tc>
        <w:tc>
          <w:tcPr>
            <w:tcW w:w="5189" w:type="dxa"/>
            <w:tcBorders>
              <w:top w:val="single" w:sz="8" w:space="0" w:color="auto"/>
              <w:left w:val="single" w:sz="8" w:space="0" w:color="auto"/>
              <w:bottom w:val="single" w:sz="8" w:space="0" w:color="auto"/>
              <w:right w:val="single" w:sz="8" w:space="0" w:color="auto"/>
            </w:tcBorders>
            <w:tcMar>
              <w:left w:w="108" w:type="dxa"/>
              <w:right w:w="108" w:type="dxa"/>
            </w:tcMar>
          </w:tcPr>
          <w:p w14:paraId="521E11E7" w14:textId="052897D3" w:rsidR="6E806342" w:rsidRDefault="6E806342" w:rsidP="6E806342">
            <w:pPr>
              <w:spacing w:line="360" w:lineRule="auto"/>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Biyoloji bilimi alanında etik değerleri kazandırmak.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71B7304F" w14:textId="75275C16"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4CF02E85" w14:textId="458D2AE3"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372A73EA" w14:textId="4575C37A"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7B222963" w14:textId="7F621D4B"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c>
          <w:tcPr>
            <w:tcW w:w="715" w:type="dxa"/>
            <w:tcBorders>
              <w:top w:val="single" w:sz="8" w:space="0" w:color="auto"/>
              <w:left w:val="single" w:sz="8" w:space="0" w:color="auto"/>
              <w:bottom w:val="single" w:sz="8" w:space="0" w:color="auto"/>
              <w:right w:val="single" w:sz="8" w:space="0" w:color="auto"/>
            </w:tcBorders>
            <w:tcMar>
              <w:left w:w="108" w:type="dxa"/>
              <w:right w:w="108" w:type="dxa"/>
            </w:tcMar>
          </w:tcPr>
          <w:p w14:paraId="51F9B889" w14:textId="433F0141"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r>
      <w:tr w:rsidR="6E806342" w14:paraId="17E01040" w14:textId="77777777" w:rsidTr="6E806342">
        <w:trPr>
          <w:trHeight w:val="300"/>
        </w:trPr>
        <w:tc>
          <w:tcPr>
            <w:tcW w:w="426" w:type="dxa"/>
            <w:tcBorders>
              <w:top w:val="single" w:sz="8" w:space="0" w:color="auto"/>
              <w:left w:val="single" w:sz="8" w:space="0" w:color="auto"/>
              <w:bottom w:val="single" w:sz="8" w:space="0" w:color="auto"/>
              <w:right w:val="single" w:sz="8" w:space="0" w:color="auto"/>
            </w:tcBorders>
            <w:tcMar>
              <w:left w:w="108" w:type="dxa"/>
              <w:right w:w="108" w:type="dxa"/>
            </w:tcMar>
          </w:tcPr>
          <w:p w14:paraId="23643365" w14:textId="4FC4A1F0" w:rsidR="6E806342" w:rsidRDefault="6E806342" w:rsidP="6E806342">
            <w:pPr>
              <w:rPr>
                <w:rFonts w:asciiTheme="majorHAnsi" w:eastAsiaTheme="majorEastAsia" w:hAnsiTheme="majorHAnsi" w:cstheme="majorBidi"/>
                <w:b/>
                <w:bCs/>
                <w:sz w:val="18"/>
                <w:szCs w:val="18"/>
              </w:rPr>
            </w:pPr>
            <w:r w:rsidRPr="6E806342">
              <w:rPr>
                <w:rFonts w:asciiTheme="majorHAnsi" w:eastAsiaTheme="majorEastAsia" w:hAnsiTheme="majorHAnsi" w:cstheme="majorBidi"/>
                <w:b/>
                <w:bCs/>
                <w:sz w:val="18"/>
                <w:szCs w:val="18"/>
              </w:rPr>
              <w:lastRenderedPageBreak/>
              <w:t>5</w:t>
            </w:r>
          </w:p>
        </w:tc>
        <w:tc>
          <w:tcPr>
            <w:tcW w:w="5189" w:type="dxa"/>
            <w:tcBorders>
              <w:top w:val="single" w:sz="8" w:space="0" w:color="auto"/>
              <w:left w:val="single" w:sz="8" w:space="0" w:color="auto"/>
              <w:bottom w:val="single" w:sz="8" w:space="0" w:color="auto"/>
              <w:right w:val="single" w:sz="8" w:space="0" w:color="auto"/>
            </w:tcBorders>
            <w:tcMar>
              <w:left w:w="108" w:type="dxa"/>
              <w:right w:w="108" w:type="dxa"/>
            </w:tcMar>
          </w:tcPr>
          <w:p w14:paraId="222E32D2" w14:textId="3A6D77FE" w:rsidR="6E806342" w:rsidRDefault="6E806342" w:rsidP="6E806342">
            <w:pPr>
              <w:spacing w:line="360" w:lineRule="auto"/>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Bilimsel proje üretmeye önem vererek uluslararası düzeyde çalışmalar yapmak ve yayınlamak.</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04F7D8F8" w14:textId="0944E515"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663EEF99" w14:textId="566EB41C"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46CCE9A3" w14:textId="4DA673D3"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0744AC0B" w14:textId="2EA4DA47"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c>
          <w:tcPr>
            <w:tcW w:w="715" w:type="dxa"/>
            <w:tcBorders>
              <w:top w:val="single" w:sz="8" w:space="0" w:color="auto"/>
              <w:left w:val="single" w:sz="8" w:space="0" w:color="auto"/>
              <w:bottom w:val="single" w:sz="8" w:space="0" w:color="auto"/>
              <w:right w:val="single" w:sz="8" w:space="0" w:color="auto"/>
            </w:tcBorders>
            <w:tcMar>
              <w:left w:w="108" w:type="dxa"/>
              <w:right w:w="108" w:type="dxa"/>
            </w:tcMar>
          </w:tcPr>
          <w:p w14:paraId="5AF490EA" w14:textId="461B175B"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r>
      <w:tr w:rsidR="6E806342" w14:paraId="15F30FD4" w14:textId="77777777" w:rsidTr="6E806342">
        <w:trPr>
          <w:trHeight w:val="300"/>
        </w:trPr>
        <w:tc>
          <w:tcPr>
            <w:tcW w:w="426" w:type="dxa"/>
            <w:tcBorders>
              <w:top w:val="single" w:sz="8" w:space="0" w:color="auto"/>
              <w:left w:val="single" w:sz="8" w:space="0" w:color="auto"/>
              <w:bottom w:val="single" w:sz="8" w:space="0" w:color="auto"/>
              <w:right w:val="single" w:sz="8" w:space="0" w:color="auto"/>
            </w:tcBorders>
            <w:tcMar>
              <w:left w:w="108" w:type="dxa"/>
              <w:right w:w="108" w:type="dxa"/>
            </w:tcMar>
          </w:tcPr>
          <w:p w14:paraId="0EC698C8" w14:textId="35AF1A80" w:rsidR="6E806342" w:rsidRDefault="6E806342" w:rsidP="6E806342">
            <w:pPr>
              <w:rPr>
                <w:rFonts w:asciiTheme="majorHAnsi" w:eastAsiaTheme="majorEastAsia" w:hAnsiTheme="majorHAnsi" w:cstheme="majorBidi"/>
                <w:b/>
                <w:bCs/>
                <w:sz w:val="18"/>
                <w:szCs w:val="18"/>
              </w:rPr>
            </w:pPr>
            <w:r w:rsidRPr="6E806342">
              <w:rPr>
                <w:rFonts w:asciiTheme="majorHAnsi" w:eastAsiaTheme="majorEastAsia" w:hAnsiTheme="majorHAnsi" w:cstheme="majorBidi"/>
                <w:b/>
                <w:bCs/>
                <w:sz w:val="18"/>
                <w:szCs w:val="18"/>
              </w:rPr>
              <w:t>6</w:t>
            </w:r>
          </w:p>
        </w:tc>
        <w:tc>
          <w:tcPr>
            <w:tcW w:w="5189" w:type="dxa"/>
            <w:tcBorders>
              <w:top w:val="single" w:sz="8" w:space="0" w:color="auto"/>
              <w:left w:val="single" w:sz="8" w:space="0" w:color="auto"/>
              <w:bottom w:val="single" w:sz="8" w:space="0" w:color="auto"/>
              <w:right w:val="single" w:sz="8" w:space="0" w:color="auto"/>
            </w:tcBorders>
            <w:tcMar>
              <w:left w:w="108" w:type="dxa"/>
              <w:right w:w="108" w:type="dxa"/>
            </w:tcMar>
          </w:tcPr>
          <w:p w14:paraId="33022AE3" w14:textId="294205DF" w:rsidR="6E806342" w:rsidRDefault="6E806342" w:rsidP="6E806342">
            <w:pPr>
              <w:spacing w:line="360" w:lineRule="auto"/>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Biyoloji bilimi alanında ileri düzeyde teorik ve laboratuvar bilgilerine sahip olan biyologlar yetiştirmek.</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64B910D8" w14:textId="0F07D838"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27929CD3" w14:textId="1B83D49C"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38197CF0" w14:textId="43544ECC"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5FFFE8AC" w14:textId="79B56968"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c>
          <w:tcPr>
            <w:tcW w:w="715" w:type="dxa"/>
            <w:tcBorders>
              <w:top w:val="single" w:sz="8" w:space="0" w:color="auto"/>
              <w:left w:val="single" w:sz="8" w:space="0" w:color="auto"/>
              <w:bottom w:val="single" w:sz="8" w:space="0" w:color="auto"/>
              <w:right w:val="single" w:sz="8" w:space="0" w:color="auto"/>
            </w:tcBorders>
            <w:tcMar>
              <w:left w:w="108" w:type="dxa"/>
              <w:right w:w="108" w:type="dxa"/>
            </w:tcMar>
          </w:tcPr>
          <w:p w14:paraId="5DD0E334" w14:textId="6AC54324"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r>
      <w:tr w:rsidR="6E806342" w14:paraId="39737F77" w14:textId="77777777" w:rsidTr="6E806342">
        <w:trPr>
          <w:trHeight w:val="300"/>
        </w:trPr>
        <w:tc>
          <w:tcPr>
            <w:tcW w:w="426" w:type="dxa"/>
            <w:tcBorders>
              <w:top w:val="single" w:sz="8" w:space="0" w:color="auto"/>
              <w:left w:val="single" w:sz="8" w:space="0" w:color="auto"/>
              <w:bottom w:val="single" w:sz="8" w:space="0" w:color="auto"/>
              <w:right w:val="single" w:sz="8" w:space="0" w:color="auto"/>
            </w:tcBorders>
            <w:tcMar>
              <w:left w:w="108" w:type="dxa"/>
              <w:right w:w="108" w:type="dxa"/>
            </w:tcMar>
          </w:tcPr>
          <w:p w14:paraId="483C6645" w14:textId="0AED1571" w:rsidR="6E806342" w:rsidRDefault="6E806342" w:rsidP="6E806342">
            <w:pPr>
              <w:rPr>
                <w:rFonts w:asciiTheme="majorHAnsi" w:eastAsiaTheme="majorEastAsia" w:hAnsiTheme="majorHAnsi" w:cstheme="majorBidi"/>
                <w:b/>
                <w:bCs/>
                <w:sz w:val="18"/>
                <w:szCs w:val="18"/>
              </w:rPr>
            </w:pPr>
            <w:r w:rsidRPr="6E806342">
              <w:rPr>
                <w:rFonts w:asciiTheme="majorHAnsi" w:eastAsiaTheme="majorEastAsia" w:hAnsiTheme="majorHAnsi" w:cstheme="majorBidi"/>
                <w:b/>
                <w:bCs/>
                <w:sz w:val="18"/>
                <w:szCs w:val="18"/>
              </w:rPr>
              <w:t>7</w:t>
            </w:r>
          </w:p>
        </w:tc>
        <w:tc>
          <w:tcPr>
            <w:tcW w:w="5189" w:type="dxa"/>
            <w:tcBorders>
              <w:top w:val="single" w:sz="8" w:space="0" w:color="auto"/>
              <w:left w:val="single" w:sz="8" w:space="0" w:color="auto"/>
              <w:bottom w:val="single" w:sz="8" w:space="0" w:color="auto"/>
              <w:right w:val="single" w:sz="8" w:space="0" w:color="auto"/>
            </w:tcBorders>
            <w:tcMar>
              <w:left w:w="108" w:type="dxa"/>
              <w:right w:w="108" w:type="dxa"/>
            </w:tcMar>
          </w:tcPr>
          <w:p w14:paraId="2068568D" w14:textId="6B78DEE9" w:rsidR="6E806342" w:rsidRDefault="6E806342" w:rsidP="6E806342">
            <w:pPr>
              <w:spacing w:line="360" w:lineRule="auto"/>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Gelişmelere açık, farklı disiplinlerle iletişim kurarak çalışabilen ve takım ruhunu benimsemiş araştırmacı yetiştirmek.</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34A57C31" w14:textId="185802C9"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4E37CA94" w14:textId="1F44E5D9"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6EFF1EE8" w14:textId="3FF9B3FB"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149606FF" w14:textId="5672A9CC"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c>
          <w:tcPr>
            <w:tcW w:w="715" w:type="dxa"/>
            <w:tcBorders>
              <w:top w:val="single" w:sz="8" w:space="0" w:color="auto"/>
              <w:left w:val="single" w:sz="8" w:space="0" w:color="auto"/>
              <w:bottom w:val="single" w:sz="8" w:space="0" w:color="auto"/>
              <w:right w:val="single" w:sz="8" w:space="0" w:color="auto"/>
            </w:tcBorders>
            <w:tcMar>
              <w:left w:w="108" w:type="dxa"/>
              <w:right w:w="108" w:type="dxa"/>
            </w:tcMar>
          </w:tcPr>
          <w:p w14:paraId="7292D738" w14:textId="62346858"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r>
      <w:tr w:rsidR="6E806342" w14:paraId="648E1390" w14:textId="77777777" w:rsidTr="6E806342">
        <w:trPr>
          <w:trHeight w:val="300"/>
        </w:trPr>
        <w:tc>
          <w:tcPr>
            <w:tcW w:w="426" w:type="dxa"/>
            <w:tcBorders>
              <w:top w:val="single" w:sz="8" w:space="0" w:color="auto"/>
              <w:left w:val="single" w:sz="8" w:space="0" w:color="auto"/>
              <w:bottom w:val="single" w:sz="8" w:space="0" w:color="auto"/>
              <w:right w:val="single" w:sz="8" w:space="0" w:color="auto"/>
            </w:tcBorders>
            <w:tcMar>
              <w:left w:w="108" w:type="dxa"/>
              <w:right w:w="108" w:type="dxa"/>
            </w:tcMar>
          </w:tcPr>
          <w:p w14:paraId="3D70E42C" w14:textId="12068D64" w:rsidR="6E806342" w:rsidRDefault="6E806342" w:rsidP="6E806342">
            <w:pPr>
              <w:rPr>
                <w:rFonts w:asciiTheme="majorHAnsi" w:eastAsiaTheme="majorEastAsia" w:hAnsiTheme="majorHAnsi" w:cstheme="majorBidi"/>
                <w:b/>
                <w:bCs/>
                <w:sz w:val="18"/>
                <w:szCs w:val="18"/>
              </w:rPr>
            </w:pPr>
            <w:r w:rsidRPr="6E806342">
              <w:rPr>
                <w:rFonts w:asciiTheme="majorHAnsi" w:eastAsiaTheme="majorEastAsia" w:hAnsiTheme="majorHAnsi" w:cstheme="majorBidi"/>
                <w:b/>
                <w:bCs/>
                <w:sz w:val="18"/>
                <w:szCs w:val="18"/>
              </w:rPr>
              <w:t>8</w:t>
            </w:r>
          </w:p>
        </w:tc>
        <w:tc>
          <w:tcPr>
            <w:tcW w:w="5189" w:type="dxa"/>
            <w:tcBorders>
              <w:top w:val="single" w:sz="8" w:space="0" w:color="auto"/>
              <w:left w:val="single" w:sz="8" w:space="0" w:color="auto"/>
              <w:bottom w:val="single" w:sz="8" w:space="0" w:color="auto"/>
              <w:right w:val="single" w:sz="8" w:space="0" w:color="auto"/>
            </w:tcBorders>
            <w:tcMar>
              <w:left w:w="108" w:type="dxa"/>
              <w:right w:w="108" w:type="dxa"/>
            </w:tcMar>
          </w:tcPr>
          <w:p w14:paraId="6827CCD1" w14:textId="40BC12B6" w:rsidR="6E806342" w:rsidRDefault="6E806342" w:rsidP="6E806342">
            <w:pPr>
              <w:spacing w:line="360" w:lineRule="auto"/>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Yaşam boyu öğrenmeyi ilke edinmiş akademisyen adayları yetiştirmek.</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2EA4518F" w14:textId="3E55A93D"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3D175678" w14:textId="74334C18"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707F486E" w14:textId="27623900"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16E4C3D6" w14:textId="0A885B34"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c>
          <w:tcPr>
            <w:tcW w:w="715" w:type="dxa"/>
            <w:tcBorders>
              <w:top w:val="single" w:sz="8" w:space="0" w:color="auto"/>
              <w:left w:val="single" w:sz="8" w:space="0" w:color="auto"/>
              <w:bottom w:val="single" w:sz="8" w:space="0" w:color="auto"/>
              <w:right w:val="single" w:sz="8" w:space="0" w:color="auto"/>
            </w:tcBorders>
            <w:tcMar>
              <w:left w:w="108" w:type="dxa"/>
              <w:right w:w="108" w:type="dxa"/>
            </w:tcMar>
          </w:tcPr>
          <w:p w14:paraId="13225D55" w14:textId="55B55120"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r>
    </w:tbl>
    <w:p w14:paraId="7960EF11" w14:textId="10E1DC0D" w:rsidR="6E806342" w:rsidRDefault="6E806342" w:rsidP="6E806342">
      <w:pPr>
        <w:jc w:val="center"/>
        <w:rPr>
          <w:sz w:val="20"/>
          <w:szCs w:val="20"/>
        </w:rPr>
      </w:pPr>
    </w:p>
    <w:p w14:paraId="3806B407" w14:textId="211E4FA1" w:rsidR="6E806342" w:rsidRDefault="6E806342" w:rsidP="6E806342">
      <w:pPr>
        <w:jc w:val="center"/>
        <w:rPr>
          <w:sz w:val="20"/>
          <w:szCs w:val="20"/>
        </w:rPr>
      </w:pPr>
    </w:p>
    <w:p w14:paraId="58250D5F" w14:textId="46F79AA8" w:rsidR="6E806342" w:rsidRDefault="6E806342" w:rsidP="6E806342">
      <w:pPr>
        <w:jc w:val="left"/>
        <w:rPr>
          <w:rFonts w:asciiTheme="majorHAnsi" w:eastAsiaTheme="majorEastAsia" w:hAnsiTheme="majorHAnsi" w:cstheme="majorBidi"/>
        </w:rPr>
      </w:pPr>
      <w:r w:rsidRPr="6E806342">
        <w:rPr>
          <w:rFonts w:asciiTheme="majorHAnsi" w:eastAsiaTheme="majorEastAsia" w:hAnsiTheme="majorHAnsi" w:cstheme="majorBidi"/>
        </w:rPr>
        <w:t>Program Amaçlarının Değerlendirilmesi Anket Örneği (içpaydaş)</w:t>
      </w:r>
    </w:p>
    <w:p w14:paraId="74FA5130" w14:textId="2736D403" w:rsidR="6E806342" w:rsidRDefault="6E806342" w:rsidP="6E806342">
      <w:pPr>
        <w:jc w:val="center"/>
        <w:rPr>
          <w:sz w:val="20"/>
          <w:szCs w:val="20"/>
        </w:rPr>
      </w:pPr>
    </w:p>
    <w:tbl>
      <w:tblPr>
        <w:tblStyle w:val="TabloKlavuzu"/>
        <w:tblW w:w="0" w:type="auto"/>
        <w:tblLayout w:type="fixed"/>
        <w:tblLook w:val="04A0" w:firstRow="1" w:lastRow="0" w:firstColumn="1" w:lastColumn="0" w:noHBand="0" w:noVBand="1"/>
      </w:tblPr>
      <w:tblGrid>
        <w:gridCol w:w="2070"/>
        <w:gridCol w:w="7140"/>
      </w:tblGrid>
      <w:tr w:rsidR="6E806342" w14:paraId="3D7DBABE" w14:textId="77777777" w:rsidTr="6E806342">
        <w:trPr>
          <w:trHeight w:val="1410"/>
        </w:trPr>
        <w:tc>
          <w:tcPr>
            <w:tcW w:w="2070" w:type="dxa"/>
            <w:tcBorders>
              <w:top w:val="single" w:sz="8" w:space="0" w:color="auto"/>
              <w:left w:val="single" w:sz="8" w:space="0" w:color="auto"/>
              <w:bottom w:val="single" w:sz="8" w:space="0" w:color="auto"/>
              <w:right w:val="single" w:sz="8" w:space="0" w:color="auto"/>
            </w:tcBorders>
            <w:tcMar>
              <w:left w:w="108" w:type="dxa"/>
              <w:right w:w="108" w:type="dxa"/>
            </w:tcMar>
          </w:tcPr>
          <w:p w14:paraId="468D7681" w14:textId="629AAF04" w:rsidR="6E806342" w:rsidRDefault="6E806342" w:rsidP="6E806342">
            <w:pPr>
              <w:rPr>
                <w:rFonts w:asciiTheme="majorHAnsi" w:eastAsiaTheme="majorEastAsia" w:hAnsiTheme="majorHAnsi" w:cstheme="majorBidi"/>
              </w:rPr>
            </w:pPr>
          </w:p>
        </w:tc>
        <w:tc>
          <w:tcPr>
            <w:tcW w:w="7140" w:type="dxa"/>
            <w:tcBorders>
              <w:top w:val="single" w:sz="8" w:space="0" w:color="auto"/>
              <w:left w:val="single" w:sz="8" w:space="0" w:color="auto"/>
              <w:bottom w:val="single" w:sz="8" w:space="0" w:color="auto"/>
              <w:right w:val="single" w:sz="8" w:space="0" w:color="auto"/>
            </w:tcBorders>
            <w:tcMar>
              <w:left w:w="108" w:type="dxa"/>
              <w:right w:w="108" w:type="dxa"/>
            </w:tcMar>
          </w:tcPr>
          <w:p w14:paraId="2065ED85" w14:textId="57A76ED2" w:rsidR="6E806342" w:rsidRDefault="6E806342" w:rsidP="6E806342">
            <w:pPr>
              <w:spacing w:line="257" w:lineRule="auto"/>
              <w:jc w:val="center"/>
              <w:rPr>
                <w:rFonts w:asciiTheme="majorHAnsi" w:eastAsiaTheme="majorEastAsia" w:hAnsiTheme="majorHAnsi" w:cstheme="majorBidi"/>
                <w:b/>
                <w:bCs/>
              </w:rPr>
            </w:pPr>
            <w:r w:rsidRPr="6E806342">
              <w:rPr>
                <w:rFonts w:asciiTheme="majorHAnsi" w:eastAsiaTheme="majorEastAsia" w:hAnsiTheme="majorHAnsi" w:cstheme="majorBidi"/>
                <w:b/>
                <w:bCs/>
              </w:rPr>
              <w:t>T.C.</w:t>
            </w:r>
          </w:p>
          <w:p w14:paraId="37B83D4A" w14:textId="732D9491" w:rsidR="6E806342" w:rsidRDefault="6E806342" w:rsidP="6E806342">
            <w:pPr>
              <w:spacing w:line="257" w:lineRule="auto"/>
              <w:jc w:val="center"/>
              <w:rPr>
                <w:rFonts w:asciiTheme="majorHAnsi" w:eastAsiaTheme="majorEastAsia" w:hAnsiTheme="majorHAnsi" w:cstheme="majorBidi"/>
                <w:b/>
                <w:bCs/>
              </w:rPr>
            </w:pPr>
            <w:r w:rsidRPr="6E806342">
              <w:rPr>
                <w:rFonts w:asciiTheme="majorHAnsi" w:eastAsiaTheme="majorEastAsia" w:hAnsiTheme="majorHAnsi" w:cstheme="majorBidi"/>
                <w:b/>
                <w:bCs/>
              </w:rPr>
              <w:t>KASTAMONU ÜNİVERSİTESİ</w:t>
            </w:r>
          </w:p>
          <w:p w14:paraId="1A65AD37" w14:textId="306C676C" w:rsidR="6E806342" w:rsidRDefault="6E806342" w:rsidP="6E806342">
            <w:pPr>
              <w:jc w:val="center"/>
              <w:rPr>
                <w:rFonts w:asciiTheme="majorHAnsi" w:eastAsiaTheme="majorEastAsia" w:hAnsiTheme="majorHAnsi" w:cstheme="majorBidi"/>
                <w:b/>
                <w:bCs/>
              </w:rPr>
            </w:pPr>
            <w:r w:rsidRPr="6E806342">
              <w:rPr>
                <w:rFonts w:asciiTheme="majorHAnsi" w:eastAsiaTheme="majorEastAsia" w:hAnsiTheme="majorHAnsi" w:cstheme="majorBidi"/>
                <w:b/>
                <w:bCs/>
              </w:rPr>
              <w:t>FEN FAKÜLTESİ BİYOLOJİ BÖLÜMÜ</w:t>
            </w:r>
          </w:p>
          <w:p w14:paraId="60B79CBA" w14:textId="2E954B98" w:rsidR="6E806342" w:rsidRDefault="6E806342" w:rsidP="6E806342">
            <w:pPr>
              <w:jc w:val="center"/>
              <w:rPr>
                <w:rFonts w:asciiTheme="majorHAnsi" w:eastAsiaTheme="majorEastAsia" w:hAnsiTheme="majorHAnsi" w:cstheme="majorBidi"/>
                <w:b/>
                <w:bCs/>
                <w:color w:val="000000" w:themeColor="text1"/>
              </w:rPr>
            </w:pPr>
            <w:r w:rsidRPr="6E806342">
              <w:rPr>
                <w:rFonts w:asciiTheme="majorHAnsi" w:eastAsiaTheme="majorEastAsia" w:hAnsiTheme="majorHAnsi" w:cstheme="majorBidi"/>
                <w:b/>
                <w:bCs/>
                <w:color w:val="000000" w:themeColor="text1"/>
              </w:rPr>
              <w:t>2023-2024 AKADEMİK YILI PROGRAM ÖĞRETİM AMAÇLARININ DEĞERLENDİRİLMESİ ANKET FORMU</w:t>
            </w:r>
          </w:p>
        </w:tc>
      </w:tr>
    </w:tbl>
    <w:p w14:paraId="2A351C3B" w14:textId="628DEB2D" w:rsidR="6E806342" w:rsidRDefault="6E806342" w:rsidP="6E806342">
      <w:pPr>
        <w:spacing w:after="160" w:line="257" w:lineRule="auto"/>
      </w:pPr>
      <w:r w:rsidRPr="6E806342">
        <w:rPr>
          <w:sz w:val="28"/>
          <w:szCs w:val="28"/>
        </w:rPr>
        <w:t xml:space="preserve"> </w:t>
      </w:r>
    </w:p>
    <w:p w14:paraId="32C138A7" w14:textId="74BEF297" w:rsidR="6E806342" w:rsidRDefault="6E806342" w:rsidP="6E806342">
      <w:pPr>
        <w:spacing w:after="160"/>
        <w:rPr>
          <w:rFonts w:asciiTheme="majorHAnsi" w:eastAsiaTheme="majorEastAsia" w:hAnsiTheme="majorHAnsi" w:cstheme="majorBidi"/>
        </w:rPr>
      </w:pPr>
      <w:r w:rsidRPr="6E806342">
        <w:rPr>
          <w:rFonts w:asciiTheme="majorHAnsi" w:eastAsiaTheme="majorEastAsia" w:hAnsiTheme="majorHAnsi" w:cstheme="majorBidi"/>
        </w:rPr>
        <w:t xml:space="preserve">Bu anket Kastamonu Üniversitesi Fen Fakültesi Biyoloji Bölümü </w:t>
      </w:r>
      <w:r w:rsidRPr="6E806342">
        <w:rPr>
          <w:rFonts w:asciiTheme="majorHAnsi" w:eastAsiaTheme="majorEastAsia" w:hAnsiTheme="majorHAnsi" w:cstheme="majorBidi"/>
          <w:b/>
          <w:bCs/>
          <w:u w:val="single"/>
        </w:rPr>
        <w:t>iç paydaşlarının</w:t>
      </w:r>
      <w:r w:rsidRPr="6E806342">
        <w:rPr>
          <w:rFonts w:asciiTheme="majorHAnsi" w:eastAsiaTheme="majorEastAsia" w:hAnsiTheme="majorHAnsi" w:cstheme="majorBidi"/>
        </w:rPr>
        <w:t>, program öğretim amaçları yeterliliklerini sağlama düzeylerini belirlemek ve bu doğrultuda kazanılan becerilerin paydaşlar tarafından kullanılıp kullanılamayacağına ait düşüncelerini değerlendirmek amacıyla hazırlanmıştır. Anket formunun doğru bir şekilde cevaplanması programımız açısından oldukça önemlidir. “Aşağıda verilen tabloda belirtilen program öğretim amaçlarının edinildiğini düşünüyorum” ifadesine ilişkin uygun bulduğunuz cevabı (X) ile işaretleyerek belirtiniz, lütfen boş bırakmayınız. Güvenilir cevaplarınız ve ilginiz için teşekkür ederiz.</w:t>
      </w:r>
    </w:p>
    <w:p w14:paraId="36A8F0FE" w14:textId="562E5521" w:rsidR="6E806342" w:rsidRDefault="6E806342" w:rsidP="6E806342">
      <w:pPr>
        <w:spacing w:line="360" w:lineRule="auto"/>
        <w:rPr>
          <w:rFonts w:asciiTheme="majorHAnsi" w:eastAsiaTheme="majorEastAsia" w:hAnsiTheme="majorHAnsi" w:cstheme="majorBidi"/>
          <w:color w:val="000000" w:themeColor="text1"/>
        </w:rPr>
      </w:pPr>
      <w:r w:rsidRPr="6E806342">
        <w:rPr>
          <w:rFonts w:asciiTheme="majorHAnsi" w:eastAsiaTheme="majorEastAsia" w:hAnsiTheme="majorHAnsi" w:cstheme="majorBidi"/>
          <w:b/>
          <w:bCs/>
          <w:color w:val="000000" w:themeColor="text1"/>
        </w:rPr>
        <w:t>Cinsiyetiniz</w:t>
      </w:r>
      <w:r w:rsidRPr="6E806342">
        <w:rPr>
          <w:rFonts w:asciiTheme="majorHAnsi" w:eastAsiaTheme="majorEastAsia" w:hAnsiTheme="majorHAnsi" w:cstheme="majorBidi"/>
          <w:color w:val="000000" w:themeColor="text1"/>
        </w:rPr>
        <w:t xml:space="preserve">:                                  Kadın                            Erkek </w:t>
      </w:r>
    </w:p>
    <w:p w14:paraId="5D9C5B1B" w14:textId="13A2B976" w:rsidR="6E806342" w:rsidRDefault="6E806342" w:rsidP="6E806342">
      <w:pPr>
        <w:spacing w:line="360" w:lineRule="auto"/>
        <w:rPr>
          <w:rFonts w:asciiTheme="majorHAnsi" w:eastAsiaTheme="majorEastAsia" w:hAnsiTheme="majorHAnsi" w:cstheme="majorBidi"/>
          <w:color w:val="000000" w:themeColor="text1"/>
        </w:rPr>
      </w:pPr>
      <w:r w:rsidRPr="6E806342">
        <w:rPr>
          <w:rFonts w:asciiTheme="majorHAnsi" w:eastAsiaTheme="majorEastAsia" w:hAnsiTheme="majorHAnsi" w:cstheme="majorBidi"/>
          <w:b/>
          <w:bCs/>
          <w:color w:val="000000" w:themeColor="text1"/>
        </w:rPr>
        <w:t>Çalıştığınız Sektör</w:t>
      </w:r>
      <w:r w:rsidRPr="6E806342">
        <w:rPr>
          <w:rFonts w:asciiTheme="majorHAnsi" w:eastAsiaTheme="majorEastAsia" w:hAnsiTheme="majorHAnsi" w:cstheme="majorBidi"/>
          <w:color w:val="000000" w:themeColor="text1"/>
        </w:rPr>
        <w:t xml:space="preserve">:                      Kamu                             Özel </w:t>
      </w:r>
    </w:p>
    <w:p w14:paraId="41B7F834" w14:textId="34767AD0" w:rsidR="6E806342" w:rsidRDefault="6E806342" w:rsidP="6E806342">
      <w:pPr>
        <w:spacing w:line="360" w:lineRule="auto"/>
        <w:rPr>
          <w:rFonts w:asciiTheme="majorHAnsi" w:eastAsiaTheme="majorEastAsia" w:hAnsiTheme="majorHAnsi" w:cstheme="majorBidi"/>
          <w:color w:val="000000" w:themeColor="text1"/>
        </w:rPr>
      </w:pPr>
      <w:r w:rsidRPr="6E806342">
        <w:rPr>
          <w:rFonts w:asciiTheme="majorHAnsi" w:eastAsiaTheme="majorEastAsia" w:hAnsiTheme="majorHAnsi" w:cstheme="majorBidi"/>
          <w:b/>
          <w:bCs/>
          <w:color w:val="000000" w:themeColor="text1"/>
        </w:rPr>
        <w:t>Çalıştığınız Kurum</w:t>
      </w:r>
      <w:r w:rsidRPr="6E806342">
        <w:rPr>
          <w:rFonts w:asciiTheme="majorHAnsi" w:eastAsiaTheme="majorEastAsia" w:hAnsiTheme="majorHAnsi" w:cstheme="majorBidi"/>
          <w:color w:val="000000" w:themeColor="text1"/>
        </w:rPr>
        <w:t xml:space="preserve">: </w:t>
      </w:r>
    </w:p>
    <w:p w14:paraId="0647BD63" w14:textId="069CE797" w:rsidR="6E806342" w:rsidRDefault="6E806342" w:rsidP="6E806342">
      <w:pPr>
        <w:spacing w:line="360" w:lineRule="auto"/>
        <w:rPr>
          <w:rFonts w:asciiTheme="majorHAnsi" w:eastAsiaTheme="majorEastAsia" w:hAnsiTheme="majorHAnsi" w:cstheme="majorBidi"/>
          <w:color w:val="000000" w:themeColor="text1"/>
        </w:rPr>
      </w:pPr>
      <w:r w:rsidRPr="6E806342">
        <w:rPr>
          <w:rFonts w:asciiTheme="majorHAnsi" w:eastAsiaTheme="majorEastAsia" w:hAnsiTheme="majorHAnsi" w:cstheme="majorBidi"/>
          <w:b/>
          <w:bCs/>
          <w:color w:val="000000" w:themeColor="text1"/>
        </w:rPr>
        <w:t>Çalıştığınız kurumdaki hizmet yılı</w:t>
      </w:r>
      <w:r w:rsidRPr="6E806342">
        <w:rPr>
          <w:rFonts w:asciiTheme="majorHAnsi" w:eastAsiaTheme="majorEastAsia" w:hAnsiTheme="majorHAnsi" w:cstheme="majorBidi"/>
          <w:color w:val="000000" w:themeColor="text1"/>
        </w:rPr>
        <w:t xml:space="preserve">: </w:t>
      </w:r>
    </w:p>
    <w:p w14:paraId="3E0255F3" w14:textId="52CC4D6E" w:rsidR="6E806342" w:rsidRDefault="6E806342" w:rsidP="6E806342">
      <w:pPr>
        <w:spacing w:line="360" w:lineRule="auto"/>
        <w:rPr>
          <w:rFonts w:asciiTheme="majorHAnsi" w:eastAsiaTheme="majorEastAsia" w:hAnsiTheme="majorHAnsi" w:cstheme="majorBidi"/>
          <w:color w:val="000000" w:themeColor="text1"/>
        </w:rPr>
      </w:pPr>
      <w:r w:rsidRPr="6E806342">
        <w:rPr>
          <w:rFonts w:asciiTheme="majorHAnsi" w:eastAsiaTheme="majorEastAsia" w:hAnsiTheme="majorHAnsi" w:cstheme="majorBidi"/>
          <w:b/>
          <w:bCs/>
          <w:color w:val="000000" w:themeColor="text1"/>
        </w:rPr>
        <w:t>Mesleğiniz</w:t>
      </w:r>
      <w:r w:rsidRPr="6E806342">
        <w:rPr>
          <w:rFonts w:asciiTheme="majorHAnsi" w:eastAsiaTheme="majorEastAsia" w:hAnsiTheme="majorHAnsi" w:cstheme="majorBidi"/>
          <w:color w:val="000000" w:themeColor="text1"/>
        </w:rPr>
        <w:t xml:space="preserve">: </w:t>
      </w:r>
    </w:p>
    <w:p w14:paraId="1B92D731" w14:textId="2D938323" w:rsidR="6E806342" w:rsidRDefault="6E806342" w:rsidP="6E806342">
      <w:pPr>
        <w:spacing w:after="160" w:line="360" w:lineRule="auto"/>
        <w:rPr>
          <w:rFonts w:asciiTheme="majorHAnsi" w:eastAsiaTheme="majorEastAsia" w:hAnsiTheme="majorHAnsi" w:cstheme="majorBidi"/>
        </w:rPr>
      </w:pPr>
      <w:r w:rsidRPr="6E806342">
        <w:rPr>
          <w:rFonts w:asciiTheme="majorHAnsi" w:eastAsiaTheme="majorEastAsia" w:hAnsiTheme="majorHAnsi" w:cstheme="majorBidi"/>
          <w:b/>
          <w:bCs/>
        </w:rPr>
        <w:t>Unvanınız</w:t>
      </w:r>
      <w:r w:rsidRPr="6E806342">
        <w:rPr>
          <w:rFonts w:asciiTheme="majorHAnsi" w:eastAsiaTheme="majorEastAsia" w:hAnsiTheme="majorHAnsi" w:cstheme="majorBidi"/>
        </w:rPr>
        <w:t>:</w:t>
      </w:r>
    </w:p>
    <w:p w14:paraId="7D5788E9" w14:textId="1FA06AC7" w:rsidR="6E806342" w:rsidRDefault="6E806342" w:rsidP="6E806342">
      <w:pPr>
        <w:jc w:val="center"/>
      </w:pPr>
      <w:r w:rsidRPr="6E806342">
        <w:rPr>
          <w:sz w:val="20"/>
          <w:szCs w:val="20"/>
        </w:rPr>
        <w:t xml:space="preserve"> </w:t>
      </w:r>
    </w:p>
    <w:tbl>
      <w:tblPr>
        <w:tblStyle w:val="TabloKlavuzu"/>
        <w:tblW w:w="0" w:type="auto"/>
        <w:tblInd w:w="90" w:type="dxa"/>
        <w:tblLayout w:type="fixed"/>
        <w:tblLook w:val="04A0" w:firstRow="1" w:lastRow="0" w:firstColumn="1" w:lastColumn="0" w:noHBand="0" w:noVBand="1"/>
      </w:tblPr>
      <w:tblGrid>
        <w:gridCol w:w="426"/>
        <w:gridCol w:w="5189"/>
        <w:gridCol w:w="720"/>
        <w:gridCol w:w="720"/>
        <w:gridCol w:w="720"/>
        <w:gridCol w:w="720"/>
        <w:gridCol w:w="715"/>
      </w:tblGrid>
      <w:tr w:rsidR="6E806342" w14:paraId="71B2AF6C" w14:textId="77777777" w:rsidTr="6E806342">
        <w:trPr>
          <w:trHeight w:val="1140"/>
        </w:trPr>
        <w:tc>
          <w:tcPr>
            <w:tcW w:w="426" w:type="dxa"/>
            <w:tcBorders>
              <w:top w:val="single" w:sz="8" w:space="0" w:color="auto"/>
              <w:left w:val="single" w:sz="8" w:space="0" w:color="auto"/>
              <w:bottom w:val="single" w:sz="8" w:space="0" w:color="auto"/>
              <w:right w:val="single" w:sz="8" w:space="0" w:color="auto"/>
            </w:tcBorders>
            <w:tcMar>
              <w:left w:w="108" w:type="dxa"/>
              <w:right w:w="108" w:type="dxa"/>
            </w:tcMar>
          </w:tcPr>
          <w:p w14:paraId="7540908A" w14:textId="4BE3C7BF"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c>
          <w:tcPr>
            <w:tcW w:w="5189" w:type="dxa"/>
            <w:tcBorders>
              <w:top w:val="single" w:sz="8" w:space="0" w:color="auto"/>
              <w:left w:val="single" w:sz="8" w:space="0" w:color="auto"/>
              <w:bottom w:val="single" w:sz="8" w:space="0" w:color="auto"/>
              <w:right w:val="single" w:sz="8" w:space="0" w:color="auto"/>
            </w:tcBorders>
            <w:tcMar>
              <w:left w:w="108" w:type="dxa"/>
              <w:right w:w="108" w:type="dxa"/>
            </w:tcMar>
          </w:tcPr>
          <w:p w14:paraId="083230E7" w14:textId="61CF951D" w:rsidR="6E806342" w:rsidRDefault="6E806342" w:rsidP="6E806342">
            <w:pPr>
              <w:rPr>
                <w:rFonts w:asciiTheme="majorHAnsi" w:eastAsiaTheme="majorEastAsia" w:hAnsiTheme="majorHAnsi" w:cstheme="majorBidi"/>
                <w:b/>
                <w:bCs/>
                <w:sz w:val="18"/>
                <w:szCs w:val="18"/>
              </w:rPr>
            </w:pPr>
            <w:r w:rsidRPr="6E806342">
              <w:rPr>
                <w:rFonts w:asciiTheme="majorHAnsi" w:eastAsiaTheme="majorEastAsia" w:hAnsiTheme="majorHAnsi" w:cstheme="majorBidi"/>
                <w:b/>
                <w:bCs/>
                <w:sz w:val="18"/>
                <w:szCs w:val="18"/>
              </w:rPr>
              <w:t xml:space="preserve"> </w:t>
            </w:r>
          </w:p>
          <w:p w14:paraId="31CCA82E" w14:textId="39EBF1CF" w:rsidR="6E806342" w:rsidRDefault="6E806342" w:rsidP="6E806342">
            <w:pPr>
              <w:jc w:val="center"/>
              <w:rPr>
                <w:rFonts w:asciiTheme="majorHAnsi" w:eastAsiaTheme="majorEastAsia" w:hAnsiTheme="majorHAnsi" w:cstheme="majorBidi"/>
                <w:b/>
                <w:bCs/>
                <w:sz w:val="18"/>
                <w:szCs w:val="18"/>
              </w:rPr>
            </w:pPr>
            <w:r w:rsidRPr="6E806342">
              <w:rPr>
                <w:rFonts w:asciiTheme="majorHAnsi" w:eastAsiaTheme="majorEastAsia" w:hAnsiTheme="majorHAnsi" w:cstheme="majorBidi"/>
                <w:b/>
                <w:bCs/>
                <w:sz w:val="18"/>
                <w:szCs w:val="18"/>
              </w:rPr>
              <w:t xml:space="preserve"> </w:t>
            </w:r>
          </w:p>
          <w:p w14:paraId="3743B4B8" w14:textId="1FFCF698" w:rsidR="6E806342" w:rsidRDefault="6E806342" w:rsidP="6E806342">
            <w:pPr>
              <w:jc w:val="center"/>
              <w:rPr>
                <w:rFonts w:asciiTheme="majorHAnsi" w:eastAsiaTheme="majorEastAsia" w:hAnsiTheme="majorHAnsi" w:cstheme="majorBidi"/>
                <w:b/>
                <w:bCs/>
                <w:color w:val="000000" w:themeColor="text1"/>
                <w:sz w:val="18"/>
                <w:szCs w:val="18"/>
              </w:rPr>
            </w:pPr>
            <w:r w:rsidRPr="6E806342">
              <w:rPr>
                <w:rFonts w:asciiTheme="majorHAnsi" w:eastAsiaTheme="majorEastAsia" w:hAnsiTheme="majorHAnsi" w:cstheme="majorBidi"/>
                <w:b/>
                <w:bCs/>
                <w:color w:val="000000" w:themeColor="text1"/>
                <w:sz w:val="18"/>
                <w:szCs w:val="18"/>
              </w:rPr>
              <w:t>Program Öğretim Amaçları</w:t>
            </w:r>
          </w:p>
          <w:p w14:paraId="1CA5C437" w14:textId="66FA7330" w:rsidR="6E806342" w:rsidRDefault="6E806342" w:rsidP="6E806342">
            <w:pPr>
              <w:jc w:val="center"/>
              <w:rPr>
                <w:rFonts w:asciiTheme="majorHAnsi" w:eastAsiaTheme="majorEastAsia" w:hAnsiTheme="majorHAnsi" w:cstheme="majorBidi"/>
                <w:b/>
                <w:bCs/>
                <w:sz w:val="18"/>
                <w:szCs w:val="18"/>
              </w:rPr>
            </w:pPr>
            <w:r w:rsidRPr="6E806342">
              <w:rPr>
                <w:rFonts w:asciiTheme="majorHAnsi" w:eastAsiaTheme="majorEastAsia" w:hAnsiTheme="majorHAnsi" w:cstheme="majorBidi"/>
                <w:b/>
                <w:bCs/>
                <w:sz w:val="18"/>
                <w:szCs w:val="18"/>
              </w:rPr>
              <w:t>İç Paydaş Anketi</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120C216C" w14:textId="6764A199"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Kesinlikle </w:t>
            </w:r>
          </w:p>
          <w:p w14:paraId="622E4837" w14:textId="1517D9AB"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Katılmıyorum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71E10F26" w14:textId="4737F2E1"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Katılmıyorum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1983B1F7" w14:textId="579BA9B8"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Fikrim yok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54C0E29B" w14:textId="21B2C4F6"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Katılıyorum </w:t>
            </w:r>
          </w:p>
        </w:tc>
        <w:tc>
          <w:tcPr>
            <w:tcW w:w="715" w:type="dxa"/>
            <w:tcBorders>
              <w:top w:val="single" w:sz="8" w:space="0" w:color="auto"/>
              <w:left w:val="single" w:sz="8" w:space="0" w:color="auto"/>
              <w:bottom w:val="single" w:sz="8" w:space="0" w:color="auto"/>
              <w:right w:val="single" w:sz="8" w:space="0" w:color="auto"/>
            </w:tcBorders>
            <w:tcMar>
              <w:left w:w="108" w:type="dxa"/>
              <w:right w:w="108" w:type="dxa"/>
            </w:tcMar>
          </w:tcPr>
          <w:p w14:paraId="130E5A04" w14:textId="3CAC6B67"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Kesinlikle katılıyorum</w:t>
            </w:r>
          </w:p>
        </w:tc>
      </w:tr>
      <w:tr w:rsidR="6E806342" w14:paraId="46722FDF" w14:textId="77777777" w:rsidTr="6E806342">
        <w:trPr>
          <w:trHeight w:val="300"/>
        </w:trPr>
        <w:tc>
          <w:tcPr>
            <w:tcW w:w="426" w:type="dxa"/>
            <w:tcBorders>
              <w:top w:val="single" w:sz="8" w:space="0" w:color="auto"/>
              <w:left w:val="single" w:sz="8" w:space="0" w:color="auto"/>
              <w:bottom w:val="single" w:sz="8" w:space="0" w:color="auto"/>
              <w:right w:val="single" w:sz="8" w:space="0" w:color="auto"/>
            </w:tcBorders>
            <w:tcMar>
              <w:left w:w="108" w:type="dxa"/>
              <w:right w:w="108" w:type="dxa"/>
            </w:tcMar>
          </w:tcPr>
          <w:p w14:paraId="63942337" w14:textId="29A7C18A" w:rsidR="6E806342" w:rsidRDefault="6E806342" w:rsidP="6E806342">
            <w:pPr>
              <w:rPr>
                <w:rFonts w:asciiTheme="majorHAnsi" w:eastAsiaTheme="majorEastAsia" w:hAnsiTheme="majorHAnsi" w:cstheme="majorBidi"/>
                <w:b/>
                <w:bCs/>
                <w:sz w:val="18"/>
                <w:szCs w:val="18"/>
              </w:rPr>
            </w:pPr>
            <w:r w:rsidRPr="6E806342">
              <w:rPr>
                <w:rFonts w:asciiTheme="majorHAnsi" w:eastAsiaTheme="majorEastAsia" w:hAnsiTheme="majorHAnsi" w:cstheme="majorBidi"/>
                <w:b/>
                <w:bCs/>
                <w:sz w:val="18"/>
                <w:szCs w:val="18"/>
              </w:rPr>
              <w:t>1</w:t>
            </w:r>
          </w:p>
        </w:tc>
        <w:tc>
          <w:tcPr>
            <w:tcW w:w="5189" w:type="dxa"/>
            <w:tcBorders>
              <w:top w:val="single" w:sz="8" w:space="0" w:color="auto"/>
              <w:left w:val="single" w:sz="8" w:space="0" w:color="auto"/>
              <w:bottom w:val="single" w:sz="8" w:space="0" w:color="auto"/>
              <w:right w:val="single" w:sz="8" w:space="0" w:color="auto"/>
            </w:tcBorders>
            <w:tcMar>
              <w:left w:w="108" w:type="dxa"/>
              <w:right w:w="108" w:type="dxa"/>
            </w:tcMar>
          </w:tcPr>
          <w:p w14:paraId="4A671362" w14:textId="68EB9879" w:rsidR="6E806342" w:rsidRDefault="6E806342" w:rsidP="6E806342">
            <w:pPr>
              <w:spacing w:line="360" w:lineRule="auto"/>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Uluslararası standartlara uygun Biyoloji eğitimi vermek.</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451C26A6" w14:textId="0D56AFC8"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0588B418" w14:textId="53EC4343"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569F40A2" w14:textId="560DDBE3"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61A3A73C" w14:textId="6FE80718"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c>
          <w:tcPr>
            <w:tcW w:w="715" w:type="dxa"/>
            <w:tcBorders>
              <w:top w:val="single" w:sz="8" w:space="0" w:color="auto"/>
              <w:left w:val="single" w:sz="8" w:space="0" w:color="auto"/>
              <w:bottom w:val="single" w:sz="8" w:space="0" w:color="auto"/>
              <w:right w:val="single" w:sz="8" w:space="0" w:color="auto"/>
            </w:tcBorders>
            <w:tcMar>
              <w:left w:w="108" w:type="dxa"/>
              <w:right w:w="108" w:type="dxa"/>
            </w:tcMar>
          </w:tcPr>
          <w:p w14:paraId="7CF5F04D" w14:textId="62D91A6C"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r>
      <w:tr w:rsidR="6E806342" w14:paraId="28DF7C3E" w14:textId="77777777" w:rsidTr="6E806342">
        <w:trPr>
          <w:trHeight w:val="300"/>
        </w:trPr>
        <w:tc>
          <w:tcPr>
            <w:tcW w:w="426" w:type="dxa"/>
            <w:tcBorders>
              <w:top w:val="single" w:sz="8" w:space="0" w:color="auto"/>
              <w:left w:val="single" w:sz="8" w:space="0" w:color="auto"/>
              <w:bottom w:val="single" w:sz="8" w:space="0" w:color="auto"/>
              <w:right w:val="single" w:sz="8" w:space="0" w:color="auto"/>
            </w:tcBorders>
            <w:tcMar>
              <w:left w:w="108" w:type="dxa"/>
              <w:right w:w="108" w:type="dxa"/>
            </w:tcMar>
          </w:tcPr>
          <w:p w14:paraId="1C6658DF" w14:textId="35844236" w:rsidR="6E806342" w:rsidRDefault="6E806342" w:rsidP="6E806342">
            <w:pPr>
              <w:rPr>
                <w:rFonts w:asciiTheme="majorHAnsi" w:eastAsiaTheme="majorEastAsia" w:hAnsiTheme="majorHAnsi" w:cstheme="majorBidi"/>
                <w:b/>
                <w:bCs/>
                <w:sz w:val="18"/>
                <w:szCs w:val="18"/>
              </w:rPr>
            </w:pPr>
            <w:r w:rsidRPr="6E806342">
              <w:rPr>
                <w:rFonts w:asciiTheme="majorHAnsi" w:eastAsiaTheme="majorEastAsia" w:hAnsiTheme="majorHAnsi" w:cstheme="majorBidi"/>
                <w:b/>
                <w:bCs/>
                <w:sz w:val="18"/>
                <w:szCs w:val="18"/>
              </w:rPr>
              <w:t>2</w:t>
            </w:r>
          </w:p>
        </w:tc>
        <w:tc>
          <w:tcPr>
            <w:tcW w:w="5189" w:type="dxa"/>
            <w:tcBorders>
              <w:top w:val="single" w:sz="8" w:space="0" w:color="auto"/>
              <w:left w:val="single" w:sz="8" w:space="0" w:color="auto"/>
              <w:bottom w:val="single" w:sz="8" w:space="0" w:color="auto"/>
              <w:right w:val="single" w:sz="8" w:space="0" w:color="auto"/>
            </w:tcBorders>
            <w:tcMar>
              <w:left w:w="108" w:type="dxa"/>
              <w:right w:w="108" w:type="dxa"/>
            </w:tcMar>
          </w:tcPr>
          <w:p w14:paraId="07745230" w14:textId="720878AF" w:rsidR="6E806342" w:rsidRDefault="6E806342" w:rsidP="6E806342">
            <w:pPr>
              <w:spacing w:line="360" w:lineRule="auto"/>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Lisans eğitim-öğretim programında aktif olan anabilim dallarının (Botanik, Zooloji, Moleküler Biyoloji ve Biyoteknoloji, Ekoloji ve Çevre Biyolojisi) teknik ve teorik bilgilerini sağlamak.</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2698BF6E" w14:textId="5223A5E5"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301C97FD" w14:textId="23282B6D"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6C447F45" w14:textId="05704712"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480E98EE" w14:textId="3E8D3BE8"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c>
          <w:tcPr>
            <w:tcW w:w="715" w:type="dxa"/>
            <w:tcBorders>
              <w:top w:val="single" w:sz="8" w:space="0" w:color="auto"/>
              <w:left w:val="single" w:sz="8" w:space="0" w:color="auto"/>
              <w:bottom w:val="single" w:sz="8" w:space="0" w:color="auto"/>
              <w:right w:val="single" w:sz="8" w:space="0" w:color="auto"/>
            </w:tcBorders>
            <w:tcMar>
              <w:left w:w="108" w:type="dxa"/>
              <w:right w:w="108" w:type="dxa"/>
            </w:tcMar>
          </w:tcPr>
          <w:p w14:paraId="231A0F88" w14:textId="35A418BB"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r>
      <w:tr w:rsidR="6E806342" w14:paraId="13E6B3FB" w14:textId="77777777" w:rsidTr="6E806342">
        <w:trPr>
          <w:trHeight w:val="300"/>
        </w:trPr>
        <w:tc>
          <w:tcPr>
            <w:tcW w:w="426" w:type="dxa"/>
            <w:tcBorders>
              <w:top w:val="single" w:sz="8" w:space="0" w:color="auto"/>
              <w:left w:val="single" w:sz="8" w:space="0" w:color="auto"/>
              <w:bottom w:val="single" w:sz="8" w:space="0" w:color="auto"/>
              <w:right w:val="single" w:sz="8" w:space="0" w:color="auto"/>
            </w:tcBorders>
            <w:tcMar>
              <w:left w:w="108" w:type="dxa"/>
              <w:right w:w="108" w:type="dxa"/>
            </w:tcMar>
          </w:tcPr>
          <w:p w14:paraId="733B430A" w14:textId="30A14D1F" w:rsidR="6E806342" w:rsidRDefault="6E806342" w:rsidP="6E806342">
            <w:pPr>
              <w:rPr>
                <w:rFonts w:asciiTheme="majorHAnsi" w:eastAsiaTheme="majorEastAsia" w:hAnsiTheme="majorHAnsi" w:cstheme="majorBidi"/>
                <w:b/>
                <w:bCs/>
                <w:sz w:val="18"/>
                <w:szCs w:val="18"/>
              </w:rPr>
            </w:pPr>
            <w:r w:rsidRPr="6E806342">
              <w:rPr>
                <w:rFonts w:asciiTheme="majorHAnsi" w:eastAsiaTheme="majorEastAsia" w:hAnsiTheme="majorHAnsi" w:cstheme="majorBidi"/>
                <w:b/>
                <w:bCs/>
                <w:sz w:val="18"/>
                <w:szCs w:val="18"/>
              </w:rPr>
              <w:lastRenderedPageBreak/>
              <w:t>3</w:t>
            </w:r>
          </w:p>
        </w:tc>
        <w:tc>
          <w:tcPr>
            <w:tcW w:w="5189" w:type="dxa"/>
            <w:tcBorders>
              <w:top w:val="single" w:sz="8" w:space="0" w:color="auto"/>
              <w:left w:val="single" w:sz="8" w:space="0" w:color="auto"/>
              <w:bottom w:val="single" w:sz="8" w:space="0" w:color="auto"/>
              <w:right w:val="single" w:sz="8" w:space="0" w:color="auto"/>
            </w:tcBorders>
            <w:tcMar>
              <w:left w:w="108" w:type="dxa"/>
              <w:right w:w="108" w:type="dxa"/>
            </w:tcMar>
          </w:tcPr>
          <w:p w14:paraId="7EC22E32" w14:textId="7FA062C4" w:rsidR="6E806342" w:rsidRDefault="6E806342" w:rsidP="6E806342">
            <w:pPr>
              <w:spacing w:line="360" w:lineRule="auto"/>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Canlıların gelişimi, evrimi, kalıtımı, fizyolojisi, ekolojisi, korunması, sınıflandırılması, davranışları ve bu özellikleri etkileyen parametreleri neden-sonuç ilişkisi ile açıklayabilmek.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1A62594D" w14:textId="75A84E6E"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137DD0E5" w14:textId="27903F84"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574A146C" w14:textId="5D7B2C4D"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339E4D73" w14:textId="347C5857"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c>
          <w:tcPr>
            <w:tcW w:w="715" w:type="dxa"/>
            <w:tcBorders>
              <w:top w:val="single" w:sz="8" w:space="0" w:color="auto"/>
              <w:left w:val="single" w:sz="8" w:space="0" w:color="auto"/>
              <w:bottom w:val="single" w:sz="8" w:space="0" w:color="auto"/>
              <w:right w:val="single" w:sz="8" w:space="0" w:color="auto"/>
            </w:tcBorders>
            <w:tcMar>
              <w:left w:w="108" w:type="dxa"/>
              <w:right w:w="108" w:type="dxa"/>
            </w:tcMar>
          </w:tcPr>
          <w:p w14:paraId="5F3C55F3" w14:textId="17B982C3"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r>
      <w:tr w:rsidR="6E806342" w14:paraId="206C4337" w14:textId="77777777" w:rsidTr="6E806342">
        <w:trPr>
          <w:trHeight w:val="300"/>
        </w:trPr>
        <w:tc>
          <w:tcPr>
            <w:tcW w:w="426" w:type="dxa"/>
            <w:tcBorders>
              <w:top w:val="single" w:sz="8" w:space="0" w:color="auto"/>
              <w:left w:val="single" w:sz="8" w:space="0" w:color="auto"/>
              <w:bottom w:val="single" w:sz="8" w:space="0" w:color="auto"/>
              <w:right w:val="single" w:sz="8" w:space="0" w:color="auto"/>
            </w:tcBorders>
            <w:tcMar>
              <w:left w:w="108" w:type="dxa"/>
              <w:right w:w="108" w:type="dxa"/>
            </w:tcMar>
          </w:tcPr>
          <w:p w14:paraId="5F9AF26F" w14:textId="429BD4CC" w:rsidR="6E806342" w:rsidRDefault="6E806342" w:rsidP="6E806342">
            <w:pPr>
              <w:rPr>
                <w:rFonts w:asciiTheme="majorHAnsi" w:eastAsiaTheme="majorEastAsia" w:hAnsiTheme="majorHAnsi" w:cstheme="majorBidi"/>
                <w:b/>
                <w:bCs/>
                <w:sz w:val="18"/>
                <w:szCs w:val="18"/>
              </w:rPr>
            </w:pPr>
            <w:r w:rsidRPr="6E806342">
              <w:rPr>
                <w:rFonts w:asciiTheme="majorHAnsi" w:eastAsiaTheme="majorEastAsia" w:hAnsiTheme="majorHAnsi" w:cstheme="majorBidi"/>
                <w:b/>
                <w:bCs/>
                <w:sz w:val="18"/>
                <w:szCs w:val="18"/>
              </w:rPr>
              <w:t>4</w:t>
            </w:r>
          </w:p>
        </w:tc>
        <w:tc>
          <w:tcPr>
            <w:tcW w:w="5189" w:type="dxa"/>
            <w:tcBorders>
              <w:top w:val="single" w:sz="8" w:space="0" w:color="auto"/>
              <w:left w:val="single" w:sz="8" w:space="0" w:color="auto"/>
              <w:bottom w:val="single" w:sz="8" w:space="0" w:color="auto"/>
              <w:right w:val="single" w:sz="8" w:space="0" w:color="auto"/>
            </w:tcBorders>
            <w:tcMar>
              <w:left w:w="108" w:type="dxa"/>
              <w:right w:w="108" w:type="dxa"/>
            </w:tcMar>
          </w:tcPr>
          <w:p w14:paraId="42AF850D" w14:textId="4A504E69" w:rsidR="6E806342" w:rsidRDefault="6E806342" w:rsidP="6E806342">
            <w:pPr>
              <w:spacing w:line="360" w:lineRule="auto"/>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Biyoloji bilimi alanında etik değerleri kazandırmak.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5F038B24" w14:textId="3499D56F"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49922E39" w14:textId="6A6A040D"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669EB19A" w14:textId="4AA4FA4A"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0397A227" w14:textId="2E6E87AE"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c>
          <w:tcPr>
            <w:tcW w:w="715" w:type="dxa"/>
            <w:tcBorders>
              <w:top w:val="single" w:sz="8" w:space="0" w:color="auto"/>
              <w:left w:val="single" w:sz="8" w:space="0" w:color="auto"/>
              <w:bottom w:val="single" w:sz="8" w:space="0" w:color="auto"/>
              <w:right w:val="single" w:sz="8" w:space="0" w:color="auto"/>
            </w:tcBorders>
            <w:tcMar>
              <w:left w:w="108" w:type="dxa"/>
              <w:right w:w="108" w:type="dxa"/>
            </w:tcMar>
          </w:tcPr>
          <w:p w14:paraId="6E49A3CE" w14:textId="0CFF5928"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r>
      <w:tr w:rsidR="6E806342" w14:paraId="3CBA671E" w14:textId="77777777" w:rsidTr="6E806342">
        <w:trPr>
          <w:trHeight w:val="300"/>
        </w:trPr>
        <w:tc>
          <w:tcPr>
            <w:tcW w:w="426" w:type="dxa"/>
            <w:tcBorders>
              <w:top w:val="single" w:sz="8" w:space="0" w:color="auto"/>
              <w:left w:val="single" w:sz="8" w:space="0" w:color="auto"/>
              <w:bottom w:val="single" w:sz="8" w:space="0" w:color="auto"/>
              <w:right w:val="single" w:sz="8" w:space="0" w:color="auto"/>
            </w:tcBorders>
            <w:tcMar>
              <w:left w:w="108" w:type="dxa"/>
              <w:right w:w="108" w:type="dxa"/>
            </w:tcMar>
          </w:tcPr>
          <w:p w14:paraId="3129BC2F" w14:textId="037159D6" w:rsidR="6E806342" w:rsidRDefault="6E806342" w:rsidP="6E806342">
            <w:pPr>
              <w:rPr>
                <w:rFonts w:asciiTheme="majorHAnsi" w:eastAsiaTheme="majorEastAsia" w:hAnsiTheme="majorHAnsi" w:cstheme="majorBidi"/>
                <w:b/>
                <w:bCs/>
                <w:sz w:val="18"/>
                <w:szCs w:val="18"/>
              </w:rPr>
            </w:pPr>
            <w:r w:rsidRPr="6E806342">
              <w:rPr>
                <w:rFonts w:asciiTheme="majorHAnsi" w:eastAsiaTheme="majorEastAsia" w:hAnsiTheme="majorHAnsi" w:cstheme="majorBidi"/>
                <w:b/>
                <w:bCs/>
                <w:sz w:val="18"/>
                <w:szCs w:val="18"/>
              </w:rPr>
              <w:t>5</w:t>
            </w:r>
          </w:p>
        </w:tc>
        <w:tc>
          <w:tcPr>
            <w:tcW w:w="5189" w:type="dxa"/>
            <w:tcBorders>
              <w:top w:val="single" w:sz="8" w:space="0" w:color="auto"/>
              <w:left w:val="single" w:sz="8" w:space="0" w:color="auto"/>
              <w:bottom w:val="single" w:sz="8" w:space="0" w:color="auto"/>
              <w:right w:val="single" w:sz="8" w:space="0" w:color="auto"/>
            </w:tcBorders>
            <w:tcMar>
              <w:left w:w="108" w:type="dxa"/>
              <w:right w:w="108" w:type="dxa"/>
            </w:tcMar>
          </w:tcPr>
          <w:p w14:paraId="25045166" w14:textId="68129AE6" w:rsidR="6E806342" w:rsidRDefault="6E806342" w:rsidP="6E806342">
            <w:pPr>
              <w:spacing w:line="360" w:lineRule="auto"/>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Bilimsel proje üretmeye önem vererek uluslararası düzeyde çalışmalar yapmak ve yayınlamak.</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463CE8E4" w14:textId="75975421"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2055CC99" w14:textId="1E5D4E0D"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2BB52680" w14:textId="25F0DE80"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69714ACF" w14:textId="7C4D4EF8"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c>
          <w:tcPr>
            <w:tcW w:w="715" w:type="dxa"/>
            <w:tcBorders>
              <w:top w:val="single" w:sz="8" w:space="0" w:color="auto"/>
              <w:left w:val="single" w:sz="8" w:space="0" w:color="auto"/>
              <w:bottom w:val="single" w:sz="8" w:space="0" w:color="auto"/>
              <w:right w:val="single" w:sz="8" w:space="0" w:color="auto"/>
            </w:tcBorders>
            <w:tcMar>
              <w:left w:w="108" w:type="dxa"/>
              <w:right w:w="108" w:type="dxa"/>
            </w:tcMar>
          </w:tcPr>
          <w:p w14:paraId="70262D16" w14:textId="1F8160F6"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r>
      <w:tr w:rsidR="6E806342" w14:paraId="6FE82AE6" w14:textId="77777777" w:rsidTr="6E806342">
        <w:trPr>
          <w:trHeight w:val="300"/>
        </w:trPr>
        <w:tc>
          <w:tcPr>
            <w:tcW w:w="426" w:type="dxa"/>
            <w:tcBorders>
              <w:top w:val="single" w:sz="8" w:space="0" w:color="auto"/>
              <w:left w:val="single" w:sz="8" w:space="0" w:color="auto"/>
              <w:bottom w:val="single" w:sz="8" w:space="0" w:color="auto"/>
              <w:right w:val="single" w:sz="8" w:space="0" w:color="auto"/>
            </w:tcBorders>
            <w:tcMar>
              <w:left w:w="108" w:type="dxa"/>
              <w:right w:w="108" w:type="dxa"/>
            </w:tcMar>
          </w:tcPr>
          <w:p w14:paraId="58465BFC" w14:textId="158E1D8F" w:rsidR="6E806342" w:rsidRDefault="6E806342" w:rsidP="6E806342">
            <w:pPr>
              <w:rPr>
                <w:rFonts w:asciiTheme="majorHAnsi" w:eastAsiaTheme="majorEastAsia" w:hAnsiTheme="majorHAnsi" w:cstheme="majorBidi"/>
                <w:b/>
                <w:bCs/>
                <w:sz w:val="18"/>
                <w:szCs w:val="18"/>
              </w:rPr>
            </w:pPr>
            <w:r w:rsidRPr="6E806342">
              <w:rPr>
                <w:rFonts w:asciiTheme="majorHAnsi" w:eastAsiaTheme="majorEastAsia" w:hAnsiTheme="majorHAnsi" w:cstheme="majorBidi"/>
                <w:b/>
                <w:bCs/>
                <w:sz w:val="18"/>
                <w:szCs w:val="18"/>
              </w:rPr>
              <w:t>6</w:t>
            </w:r>
          </w:p>
        </w:tc>
        <w:tc>
          <w:tcPr>
            <w:tcW w:w="5189" w:type="dxa"/>
            <w:tcBorders>
              <w:top w:val="single" w:sz="8" w:space="0" w:color="auto"/>
              <w:left w:val="single" w:sz="8" w:space="0" w:color="auto"/>
              <w:bottom w:val="single" w:sz="8" w:space="0" w:color="auto"/>
              <w:right w:val="single" w:sz="8" w:space="0" w:color="auto"/>
            </w:tcBorders>
            <w:tcMar>
              <w:left w:w="108" w:type="dxa"/>
              <w:right w:w="108" w:type="dxa"/>
            </w:tcMar>
          </w:tcPr>
          <w:p w14:paraId="2761531D" w14:textId="5B45E95A" w:rsidR="6E806342" w:rsidRDefault="6E806342" w:rsidP="6E806342">
            <w:pPr>
              <w:spacing w:line="360" w:lineRule="auto"/>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Biyoloji bilimi alanında ileri düzeyde teorik ve laboratuvar bilgilerine sahip olan biyologlar yetiştirmek.</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6F07B7C0" w14:textId="6D0F7063"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3F9EB257" w14:textId="39FD7284"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5D238F5E" w14:textId="325BF507"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0B0AFC72" w14:textId="47B601AD"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c>
          <w:tcPr>
            <w:tcW w:w="715" w:type="dxa"/>
            <w:tcBorders>
              <w:top w:val="single" w:sz="8" w:space="0" w:color="auto"/>
              <w:left w:val="single" w:sz="8" w:space="0" w:color="auto"/>
              <w:bottom w:val="single" w:sz="8" w:space="0" w:color="auto"/>
              <w:right w:val="single" w:sz="8" w:space="0" w:color="auto"/>
            </w:tcBorders>
            <w:tcMar>
              <w:left w:w="108" w:type="dxa"/>
              <w:right w:w="108" w:type="dxa"/>
            </w:tcMar>
          </w:tcPr>
          <w:p w14:paraId="4FAA73FF" w14:textId="2E1D45F6"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r>
      <w:tr w:rsidR="6E806342" w14:paraId="5826BD17" w14:textId="77777777" w:rsidTr="6E806342">
        <w:trPr>
          <w:trHeight w:val="300"/>
        </w:trPr>
        <w:tc>
          <w:tcPr>
            <w:tcW w:w="426" w:type="dxa"/>
            <w:tcBorders>
              <w:top w:val="single" w:sz="8" w:space="0" w:color="auto"/>
              <w:left w:val="single" w:sz="8" w:space="0" w:color="auto"/>
              <w:bottom w:val="single" w:sz="8" w:space="0" w:color="auto"/>
              <w:right w:val="single" w:sz="8" w:space="0" w:color="auto"/>
            </w:tcBorders>
            <w:tcMar>
              <w:left w:w="108" w:type="dxa"/>
              <w:right w:w="108" w:type="dxa"/>
            </w:tcMar>
          </w:tcPr>
          <w:p w14:paraId="6C4D9538" w14:textId="701F5551" w:rsidR="6E806342" w:rsidRDefault="6E806342" w:rsidP="6E806342">
            <w:pPr>
              <w:rPr>
                <w:rFonts w:asciiTheme="majorHAnsi" w:eastAsiaTheme="majorEastAsia" w:hAnsiTheme="majorHAnsi" w:cstheme="majorBidi"/>
                <w:b/>
                <w:bCs/>
                <w:sz w:val="18"/>
                <w:szCs w:val="18"/>
              </w:rPr>
            </w:pPr>
            <w:r w:rsidRPr="6E806342">
              <w:rPr>
                <w:rFonts w:asciiTheme="majorHAnsi" w:eastAsiaTheme="majorEastAsia" w:hAnsiTheme="majorHAnsi" w:cstheme="majorBidi"/>
                <w:b/>
                <w:bCs/>
                <w:sz w:val="18"/>
                <w:szCs w:val="18"/>
              </w:rPr>
              <w:t>7</w:t>
            </w:r>
          </w:p>
        </w:tc>
        <w:tc>
          <w:tcPr>
            <w:tcW w:w="5189" w:type="dxa"/>
            <w:tcBorders>
              <w:top w:val="single" w:sz="8" w:space="0" w:color="auto"/>
              <w:left w:val="single" w:sz="8" w:space="0" w:color="auto"/>
              <w:bottom w:val="single" w:sz="8" w:space="0" w:color="auto"/>
              <w:right w:val="single" w:sz="8" w:space="0" w:color="auto"/>
            </w:tcBorders>
            <w:tcMar>
              <w:left w:w="108" w:type="dxa"/>
              <w:right w:w="108" w:type="dxa"/>
            </w:tcMar>
          </w:tcPr>
          <w:p w14:paraId="4CDCCEC8" w14:textId="04C4141F" w:rsidR="6E806342" w:rsidRDefault="6E806342" w:rsidP="6E806342">
            <w:pPr>
              <w:spacing w:line="360" w:lineRule="auto"/>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Gelişmelere açık, farklı disiplinlerle iletişim kurarak çalışabilen ve takım ruhunu benimsemiş araştırmacı yetiştirmek.</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462C424C" w14:textId="517C1937"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7232A8C3" w14:textId="68E315E2"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2AE9D064" w14:textId="4F9023C7"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51D70079" w14:textId="3EFE9C4F"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c>
          <w:tcPr>
            <w:tcW w:w="715" w:type="dxa"/>
            <w:tcBorders>
              <w:top w:val="single" w:sz="8" w:space="0" w:color="auto"/>
              <w:left w:val="single" w:sz="8" w:space="0" w:color="auto"/>
              <w:bottom w:val="single" w:sz="8" w:space="0" w:color="auto"/>
              <w:right w:val="single" w:sz="8" w:space="0" w:color="auto"/>
            </w:tcBorders>
            <w:tcMar>
              <w:left w:w="108" w:type="dxa"/>
              <w:right w:w="108" w:type="dxa"/>
            </w:tcMar>
          </w:tcPr>
          <w:p w14:paraId="2BD85BA8" w14:textId="6E5E3EF1"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r>
      <w:tr w:rsidR="6E806342" w14:paraId="26560223" w14:textId="77777777" w:rsidTr="6E806342">
        <w:trPr>
          <w:trHeight w:val="300"/>
        </w:trPr>
        <w:tc>
          <w:tcPr>
            <w:tcW w:w="426" w:type="dxa"/>
            <w:tcBorders>
              <w:top w:val="single" w:sz="8" w:space="0" w:color="auto"/>
              <w:left w:val="single" w:sz="8" w:space="0" w:color="auto"/>
              <w:bottom w:val="single" w:sz="8" w:space="0" w:color="auto"/>
              <w:right w:val="single" w:sz="8" w:space="0" w:color="auto"/>
            </w:tcBorders>
            <w:tcMar>
              <w:left w:w="108" w:type="dxa"/>
              <w:right w:w="108" w:type="dxa"/>
            </w:tcMar>
          </w:tcPr>
          <w:p w14:paraId="3A215C68" w14:textId="2EB9CFB0" w:rsidR="6E806342" w:rsidRDefault="6E806342" w:rsidP="6E806342">
            <w:pPr>
              <w:rPr>
                <w:rFonts w:asciiTheme="majorHAnsi" w:eastAsiaTheme="majorEastAsia" w:hAnsiTheme="majorHAnsi" w:cstheme="majorBidi"/>
                <w:b/>
                <w:bCs/>
                <w:sz w:val="18"/>
                <w:szCs w:val="18"/>
              </w:rPr>
            </w:pPr>
            <w:r w:rsidRPr="6E806342">
              <w:rPr>
                <w:rFonts w:asciiTheme="majorHAnsi" w:eastAsiaTheme="majorEastAsia" w:hAnsiTheme="majorHAnsi" w:cstheme="majorBidi"/>
                <w:b/>
                <w:bCs/>
                <w:sz w:val="18"/>
                <w:szCs w:val="18"/>
              </w:rPr>
              <w:t>8</w:t>
            </w:r>
          </w:p>
        </w:tc>
        <w:tc>
          <w:tcPr>
            <w:tcW w:w="5189" w:type="dxa"/>
            <w:tcBorders>
              <w:top w:val="single" w:sz="8" w:space="0" w:color="auto"/>
              <w:left w:val="single" w:sz="8" w:space="0" w:color="auto"/>
              <w:bottom w:val="single" w:sz="8" w:space="0" w:color="auto"/>
              <w:right w:val="single" w:sz="8" w:space="0" w:color="auto"/>
            </w:tcBorders>
            <w:tcMar>
              <w:left w:w="108" w:type="dxa"/>
              <w:right w:w="108" w:type="dxa"/>
            </w:tcMar>
          </w:tcPr>
          <w:p w14:paraId="75E25E11" w14:textId="05145DF6" w:rsidR="6E806342" w:rsidRDefault="6E806342" w:rsidP="6E806342">
            <w:pPr>
              <w:spacing w:line="360" w:lineRule="auto"/>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Yaşam boyu öğrenmeyi ilke edinmiş akademisyen adayları yetiştirmek.</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785A5408" w14:textId="1D08E588"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7B93CA07" w14:textId="15FB38A5"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7E4CFE05" w14:textId="13EC54D7"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10845BD0" w14:textId="1D9C2A04"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c>
          <w:tcPr>
            <w:tcW w:w="715" w:type="dxa"/>
            <w:tcBorders>
              <w:top w:val="single" w:sz="8" w:space="0" w:color="auto"/>
              <w:left w:val="single" w:sz="8" w:space="0" w:color="auto"/>
              <w:bottom w:val="single" w:sz="8" w:space="0" w:color="auto"/>
              <w:right w:val="single" w:sz="8" w:space="0" w:color="auto"/>
            </w:tcBorders>
            <w:tcMar>
              <w:left w:w="108" w:type="dxa"/>
              <w:right w:w="108" w:type="dxa"/>
            </w:tcMar>
          </w:tcPr>
          <w:p w14:paraId="26C86318" w14:textId="42AF295C" w:rsidR="6E806342" w:rsidRDefault="6E806342" w:rsidP="6E806342">
            <w:pPr>
              <w:rPr>
                <w:rFonts w:asciiTheme="majorHAnsi" w:eastAsiaTheme="majorEastAsia" w:hAnsiTheme="majorHAnsi" w:cstheme="majorBidi"/>
                <w:sz w:val="18"/>
                <w:szCs w:val="18"/>
              </w:rPr>
            </w:pPr>
            <w:r w:rsidRPr="6E806342">
              <w:rPr>
                <w:rFonts w:asciiTheme="majorHAnsi" w:eastAsiaTheme="majorEastAsia" w:hAnsiTheme="majorHAnsi" w:cstheme="majorBidi"/>
                <w:sz w:val="18"/>
                <w:szCs w:val="18"/>
              </w:rPr>
              <w:t xml:space="preserve"> </w:t>
            </w:r>
          </w:p>
        </w:tc>
      </w:tr>
    </w:tbl>
    <w:p w14:paraId="31C8799C" w14:textId="4A2C0AAB" w:rsidR="6E806342" w:rsidRDefault="6E806342" w:rsidP="6E806342">
      <w:pPr>
        <w:jc w:val="center"/>
        <w:rPr>
          <w:sz w:val="20"/>
          <w:szCs w:val="20"/>
        </w:rPr>
      </w:pPr>
    </w:p>
    <w:p w14:paraId="3E9CCD7F" w14:textId="5C80D690" w:rsidR="6E806342" w:rsidRDefault="6E806342" w:rsidP="6E806342">
      <w:pPr>
        <w:pStyle w:val="GvdeMetni"/>
        <w:spacing w:line="259" w:lineRule="auto"/>
        <w:rPr>
          <w:highlight w:val="yellow"/>
        </w:rPr>
      </w:pPr>
    </w:p>
    <w:p w14:paraId="640C9B93" w14:textId="77777777" w:rsidR="007A3FA7" w:rsidRPr="00626E88" w:rsidRDefault="007A3FA7" w:rsidP="00BB75F6">
      <w:pPr>
        <w:pStyle w:val="Balk3"/>
        <w:rPr>
          <w:rFonts w:ascii="Calibri" w:hAnsi="Calibri"/>
        </w:rPr>
      </w:pPr>
      <w:bookmarkStart w:id="106" w:name="_Toc224410933"/>
      <w:bookmarkStart w:id="107" w:name="_Toc224532380"/>
      <w:bookmarkStart w:id="108" w:name="_Toc342573097"/>
      <w:bookmarkStart w:id="109" w:name="_Toc356564410"/>
      <w:r w:rsidRPr="00626E88">
        <w:rPr>
          <w:rFonts w:ascii="Calibri" w:hAnsi="Calibri"/>
        </w:rPr>
        <w:t>Ölçüt 3 Program Çıktıları</w:t>
      </w:r>
      <w:bookmarkEnd w:id="106"/>
      <w:bookmarkEnd w:id="107"/>
      <w:bookmarkEnd w:id="108"/>
      <w:bookmarkEnd w:id="109"/>
    </w:p>
    <w:p w14:paraId="52B93CAE" w14:textId="77777777" w:rsidR="007A3FA7" w:rsidRPr="00626E88" w:rsidRDefault="00935B5E" w:rsidP="00BB75F6">
      <w:pPr>
        <w:pStyle w:val="GvdeMetni"/>
        <w:rPr>
          <w:rFonts w:ascii="Calibri" w:hAnsi="Calibri"/>
          <w:b/>
        </w:rPr>
      </w:pPr>
      <w:r w:rsidRPr="00626E88">
        <w:rPr>
          <w:rFonts w:ascii="Calibri" w:hAnsi="Calibri"/>
          <w:b/>
        </w:rPr>
        <w:t>FEDEK</w:t>
      </w:r>
      <w:r w:rsidR="007A3FA7" w:rsidRPr="00626E88">
        <w:rPr>
          <w:rFonts w:ascii="Calibri" w:hAnsi="Calibri"/>
          <w:b/>
        </w:rPr>
        <w:t xml:space="preserve"> Tanımları: </w:t>
      </w:r>
    </w:p>
    <w:p w14:paraId="2759B6BB" w14:textId="77777777" w:rsidR="007A3FA7" w:rsidRPr="00626E88" w:rsidRDefault="007A3FA7" w:rsidP="00BB75F6">
      <w:pPr>
        <w:pStyle w:val="GvdeMetni"/>
        <w:rPr>
          <w:rFonts w:ascii="Calibri" w:hAnsi="Calibri"/>
        </w:rPr>
      </w:pPr>
      <w:r w:rsidRPr="00626E88">
        <w:rPr>
          <w:rFonts w:ascii="Calibri" w:hAnsi="Calibri"/>
          <w:b/>
          <w:u w:val="single"/>
        </w:rPr>
        <w:t>Program Çıktıları:</w:t>
      </w:r>
      <w:r w:rsidRPr="00626E88">
        <w:rPr>
          <w:rFonts w:ascii="Calibri" w:hAnsi="Calibri"/>
        </w:rPr>
        <w:t xml:space="preserve"> Öğrencilerin programdan mezun oluncaya kadar kazanmaları gereken bilgi, beceri</w:t>
      </w:r>
      <w:r w:rsidR="00F2504F" w:rsidRPr="00626E88">
        <w:rPr>
          <w:rFonts w:ascii="Calibri" w:hAnsi="Calibri"/>
        </w:rPr>
        <w:t>, deneyim</w:t>
      </w:r>
      <w:r w:rsidRPr="00626E88">
        <w:rPr>
          <w:rFonts w:ascii="Calibri" w:hAnsi="Calibri"/>
        </w:rPr>
        <w:t xml:space="preserve"> ve davranışları tanımlayan ifadelerdir.</w:t>
      </w:r>
    </w:p>
    <w:p w14:paraId="37C3DD68" w14:textId="22293757" w:rsidR="007A3FA7" w:rsidRPr="00626E88" w:rsidRDefault="63EC81E4" w:rsidP="00BB75F6">
      <w:pPr>
        <w:pStyle w:val="GvdeMetni"/>
        <w:rPr>
          <w:rFonts w:ascii="Calibri" w:hAnsi="Calibri"/>
        </w:rPr>
      </w:pPr>
      <w:r w:rsidRPr="63EC81E4">
        <w:rPr>
          <w:rFonts w:ascii="Calibri" w:hAnsi="Calibri"/>
          <w:b/>
          <w:bCs/>
          <w:u w:val="single"/>
        </w:rPr>
        <w:t>Ölçme:</w:t>
      </w:r>
      <w:r w:rsidRPr="63EC81E4">
        <w:rPr>
          <w:rFonts w:ascii="Calibri" w:hAnsi="Calibri"/>
        </w:rPr>
        <w:t xml:space="preserve"> Bu ölçüte ilişkin ölçme, program çıktılarına erişim düzeylerini saptamak üzere çeşitli yöntemler kullanılarak yürütülen veri ve kanıt tanımlama, toplama ve düzenleme sürecidir.</w:t>
      </w:r>
    </w:p>
    <w:p w14:paraId="70119E78" w14:textId="77777777" w:rsidR="00B00C78" w:rsidRPr="00626E88" w:rsidRDefault="007A3FA7" w:rsidP="00BB75F6">
      <w:pPr>
        <w:pStyle w:val="GvdeMetni"/>
        <w:rPr>
          <w:rFonts w:ascii="Calibri" w:hAnsi="Calibri"/>
        </w:rPr>
      </w:pPr>
      <w:r w:rsidRPr="00626E88">
        <w:rPr>
          <w:rFonts w:ascii="Calibri" w:hAnsi="Calibri"/>
          <w:b/>
          <w:u w:val="single"/>
        </w:rPr>
        <w:t>Değerlendirme:</w:t>
      </w:r>
      <w:r w:rsidRPr="00626E88">
        <w:rPr>
          <w:rFonts w:ascii="Calibri" w:hAnsi="Calibri"/>
        </w:rPr>
        <w:t xml:space="preserve"> </w:t>
      </w:r>
      <w:r w:rsidR="00F332A9" w:rsidRPr="00626E88">
        <w:rPr>
          <w:rFonts w:ascii="Calibri" w:hAnsi="Calibri"/>
        </w:rPr>
        <w:t>Bu ölçüte ilişkin değerlendirme, ö</w:t>
      </w:r>
      <w:r w:rsidRPr="00626E88">
        <w:rPr>
          <w:rFonts w:ascii="Calibri" w:hAnsi="Calibri"/>
        </w:rPr>
        <w:t>lçmeler sonucu elde edilen verilerin ve kanıtların çeşitli yöntemler kullanılarak yorumlanması sürecidir. Değerlendirme süreci, program çıktıların</w:t>
      </w:r>
      <w:r w:rsidR="00F2504F" w:rsidRPr="00626E88">
        <w:rPr>
          <w:rFonts w:ascii="Calibri" w:hAnsi="Calibri"/>
        </w:rPr>
        <w:t xml:space="preserve">a erişim düzeylerini vermeli, </w:t>
      </w:r>
      <w:r w:rsidRPr="00626E88">
        <w:rPr>
          <w:rFonts w:ascii="Calibri" w:hAnsi="Calibri"/>
        </w:rPr>
        <w:t>elde edilen sonuçlar programı iyileştirmek üzere alınacak kararlar ve yürütüle</w:t>
      </w:r>
      <w:r w:rsidR="00F56C6D" w:rsidRPr="00626E88">
        <w:rPr>
          <w:rFonts w:ascii="Calibri" w:hAnsi="Calibri"/>
        </w:rPr>
        <w:t>cek eylemlerde kullanılmalıdır.</w:t>
      </w:r>
    </w:p>
    <w:p w14:paraId="6EF94A91" w14:textId="77777777" w:rsidR="007A3FA7" w:rsidRPr="00626E88" w:rsidRDefault="007A3FA7" w:rsidP="00BB75F6">
      <w:pPr>
        <w:pStyle w:val="Balk3"/>
        <w:rPr>
          <w:rFonts w:ascii="Calibri" w:hAnsi="Calibri"/>
        </w:rPr>
      </w:pPr>
      <w:bookmarkStart w:id="110" w:name="_Toc224410934"/>
      <w:bookmarkStart w:id="111" w:name="_Toc224532381"/>
      <w:bookmarkStart w:id="112" w:name="_Toc342573098"/>
      <w:bookmarkStart w:id="113" w:name="_Toc356564411"/>
      <w:r w:rsidRPr="00626E88">
        <w:rPr>
          <w:rFonts w:ascii="Calibri" w:hAnsi="Calibri"/>
        </w:rPr>
        <w:t xml:space="preserve">3.1 </w:t>
      </w:r>
      <w:r w:rsidR="0065199C" w:rsidRPr="00626E88">
        <w:rPr>
          <w:rFonts w:ascii="Calibri" w:hAnsi="Calibri"/>
        </w:rPr>
        <w:t xml:space="preserve">Tanımlanan </w:t>
      </w:r>
      <w:r w:rsidRPr="00626E88">
        <w:rPr>
          <w:rFonts w:ascii="Calibri" w:hAnsi="Calibri"/>
        </w:rPr>
        <w:t>Program Çıktıları</w:t>
      </w:r>
      <w:bookmarkEnd w:id="110"/>
      <w:bookmarkEnd w:id="111"/>
      <w:bookmarkEnd w:id="112"/>
      <w:bookmarkEnd w:id="113"/>
    </w:p>
    <w:p w14:paraId="08DD45B5" w14:textId="40D78B3A" w:rsidR="00473670" w:rsidRDefault="07E5C274" w:rsidP="07E5C274">
      <w:pPr>
        <w:pStyle w:val="GvdeMetni"/>
        <w:rPr>
          <w:rFonts w:ascii="Calibri" w:hAnsi="Calibri"/>
        </w:rPr>
      </w:pPr>
      <w:r w:rsidRPr="07E5C274">
        <w:rPr>
          <w:rFonts w:ascii="Calibri" w:hAnsi="Calibri"/>
        </w:rPr>
        <w:t>3.1.1 Tanımlanan program çıktılarını burada sıralayınız. Program çıktıları yukarıda verilen tanıma uymalı ve öğrencilerin mezuniyetlerine kadar edinmeleri beklenen bilgi, beceri ve davranışlardan oluşmalıdır.</w:t>
      </w:r>
    </w:p>
    <w:p w14:paraId="76528D91" w14:textId="735294CA" w:rsidR="00473670" w:rsidRPr="00626E88" w:rsidRDefault="07E5C274" w:rsidP="07E5C274">
      <w:pPr>
        <w:pStyle w:val="GvdeMetni"/>
        <w:rPr>
          <w:rFonts w:ascii="Calibri" w:hAnsi="Calibri"/>
        </w:rPr>
      </w:pPr>
      <w:r w:rsidRPr="07E5C274">
        <w:rPr>
          <w:rFonts w:ascii="Calibri" w:hAnsi="Calibri"/>
          <w:b/>
          <w:bCs/>
        </w:rPr>
        <w:t>Tablo 3.1</w:t>
      </w:r>
      <w:r w:rsidRPr="07E5C274">
        <w:rPr>
          <w:rFonts w:ascii="Calibri" w:hAnsi="Calibri"/>
        </w:rPr>
        <w:t>: Program çıktıları (PÇ).</w:t>
      </w:r>
    </w:p>
    <w:tbl>
      <w:tblPr>
        <w:tblW w:w="9060" w:type="dxa"/>
        <w:tblLayout w:type="fixed"/>
        <w:tblLook w:val="04A0" w:firstRow="1" w:lastRow="0" w:firstColumn="1" w:lastColumn="0" w:noHBand="0" w:noVBand="1"/>
      </w:tblPr>
      <w:tblGrid>
        <w:gridCol w:w="1035"/>
        <w:gridCol w:w="8025"/>
      </w:tblGrid>
      <w:tr w:rsidR="07E5C274" w14:paraId="3A052FE3" w14:textId="77777777" w:rsidTr="5406497E">
        <w:trPr>
          <w:trHeight w:val="270"/>
        </w:trPr>
        <w:tc>
          <w:tcPr>
            <w:tcW w:w="1035" w:type="dxa"/>
            <w:tcBorders>
              <w:top w:val="single" w:sz="8" w:space="0" w:color="auto"/>
              <w:left w:val="single" w:sz="8" w:space="0" w:color="auto"/>
              <w:bottom w:val="single" w:sz="8" w:space="0" w:color="auto"/>
              <w:right w:val="single" w:sz="8" w:space="0" w:color="auto"/>
            </w:tcBorders>
            <w:tcMar>
              <w:left w:w="108" w:type="dxa"/>
              <w:right w:w="108" w:type="dxa"/>
            </w:tcMar>
          </w:tcPr>
          <w:p w14:paraId="215B66CF" w14:textId="78A0E6FB" w:rsidR="07E5C274" w:rsidRDefault="5406497E" w:rsidP="5406497E">
            <w:pPr>
              <w:spacing w:line="360" w:lineRule="auto"/>
              <w:rPr>
                <w:rFonts w:asciiTheme="majorHAnsi" w:eastAsiaTheme="majorEastAsia" w:hAnsiTheme="majorHAnsi" w:cstheme="majorBidi"/>
                <w:lang w:val="tr"/>
              </w:rPr>
            </w:pPr>
            <w:r w:rsidRPr="5406497E">
              <w:rPr>
                <w:rFonts w:asciiTheme="majorHAnsi" w:eastAsiaTheme="majorEastAsia" w:hAnsiTheme="majorHAnsi" w:cstheme="majorBidi"/>
                <w:lang w:val="tr"/>
              </w:rPr>
              <w:t>PÇ1</w:t>
            </w:r>
          </w:p>
        </w:tc>
        <w:tc>
          <w:tcPr>
            <w:tcW w:w="8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F8F530" w14:textId="7B8F8121" w:rsidR="07E5C274" w:rsidRDefault="5406497E" w:rsidP="5406497E">
            <w:pPr>
              <w:rPr>
                <w:rFonts w:asciiTheme="majorHAnsi" w:eastAsiaTheme="majorEastAsia" w:hAnsiTheme="majorHAnsi" w:cstheme="majorBidi"/>
                <w:lang w:val="tr"/>
              </w:rPr>
            </w:pPr>
            <w:r w:rsidRPr="5406497E">
              <w:rPr>
                <w:rFonts w:asciiTheme="majorHAnsi" w:eastAsiaTheme="majorEastAsia" w:hAnsiTheme="majorHAnsi" w:cstheme="majorBidi"/>
                <w:lang w:val="tr"/>
              </w:rPr>
              <w:t>(Bilgi) Temel biyolojik kavramları tanımlar.</w:t>
            </w:r>
          </w:p>
        </w:tc>
      </w:tr>
      <w:tr w:rsidR="07E5C274" w14:paraId="79DEF6BF" w14:textId="77777777" w:rsidTr="5406497E">
        <w:trPr>
          <w:trHeight w:val="270"/>
        </w:trPr>
        <w:tc>
          <w:tcPr>
            <w:tcW w:w="1035" w:type="dxa"/>
            <w:tcBorders>
              <w:top w:val="single" w:sz="8" w:space="0" w:color="auto"/>
              <w:left w:val="single" w:sz="8" w:space="0" w:color="auto"/>
              <w:bottom w:val="single" w:sz="8" w:space="0" w:color="auto"/>
              <w:right w:val="single" w:sz="8" w:space="0" w:color="auto"/>
            </w:tcBorders>
            <w:tcMar>
              <w:left w:w="108" w:type="dxa"/>
              <w:right w:w="108" w:type="dxa"/>
            </w:tcMar>
          </w:tcPr>
          <w:p w14:paraId="0A6EE36D" w14:textId="0A86FA24" w:rsidR="07E5C274" w:rsidRDefault="5406497E" w:rsidP="5406497E">
            <w:pPr>
              <w:spacing w:line="360" w:lineRule="auto"/>
              <w:rPr>
                <w:rFonts w:asciiTheme="majorHAnsi" w:eastAsiaTheme="majorEastAsia" w:hAnsiTheme="majorHAnsi" w:cstheme="majorBidi"/>
                <w:lang w:val="tr"/>
              </w:rPr>
            </w:pPr>
            <w:r w:rsidRPr="5406497E">
              <w:rPr>
                <w:rFonts w:asciiTheme="majorHAnsi" w:eastAsiaTheme="majorEastAsia" w:hAnsiTheme="majorHAnsi" w:cstheme="majorBidi"/>
                <w:lang w:val="tr"/>
              </w:rPr>
              <w:t>PÇ2</w:t>
            </w:r>
          </w:p>
        </w:tc>
        <w:tc>
          <w:tcPr>
            <w:tcW w:w="8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60235D" w14:textId="3045AE0B" w:rsidR="07E5C274" w:rsidRDefault="5406497E" w:rsidP="5406497E">
            <w:pPr>
              <w:rPr>
                <w:rFonts w:asciiTheme="majorHAnsi" w:eastAsiaTheme="majorEastAsia" w:hAnsiTheme="majorHAnsi" w:cstheme="majorBidi"/>
                <w:color w:val="333333"/>
                <w:lang w:val="tr"/>
              </w:rPr>
            </w:pPr>
            <w:r w:rsidRPr="5406497E">
              <w:rPr>
                <w:rFonts w:asciiTheme="majorHAnsi" w:eastAsiaTheme="majorEastAsia" w:hAnsiTheme="majorHAnsi" w:cstheme="majorBidi"/>
                <w:color w:val="333333"/>
                <w:lang w:val="tr"/>
              </w:rPr>
              <w:t>(Bilgi) Biyoloji alanındaki uygulamalar için gerekli modern teknikleri ve cihazları kullanır.</w:t>
            </w:r>
          </w:p>
        </w:tc>
      </w:tr>
      <w:tr w:rsidR="07E5C274" w14:paraId="521D6723" w14:textId="77777777" w:rsidTr="5406497E">
        <w:trPr>
          <w:trHeight w:val="270"/>
        </w:trPr>
        <w:tc>
          <w:tcPr>
            <w:tcW w:w="1035" w:type="dxa"/>
            <w:tcBorders>
              <w:top w:val="single" w:sz="8" w:space="0" w:color="auto"/>
              <w:left w:val="single" w:sz="8" w:space="0" w:color="auto"/>
              <w:bottom w:val="single" w:sz="8" w:space="0" w:color="auto"/>
              <w:right w:val="single" w:sz="8" w:space="0" w:color="auto"/>
            </w:tcBorders>
            <w:tcMar>
              <w:left w:w="108" w:type="dxa"/>
              <w:right w:w="108" w:type="dxa"/>
            </w:tcMar>
          </w:tcPr>
          <w:p w14:paraId="2569B89E" w14:textId="1F5AD6E4" w:rsidR="07E5C274" w:rsidRDefault="5406497E" w:rsidP="5406497E">
            <w:pPr>
              <w:spacing w:line="360" w:lineRule="auto"/>
              <w:rPr>
                <w:rFonts w:asciiTheme="majorHAnsi" w:eastAsiaTheme="majorEastAsia" w:hAnsiTheme="majorHAnsi" w:cstheme="majorBidi"/>
                <w:lang w:val="tr"/>
              </w:rPr>
            </w:pPr>
            <w:r w:rsidRPr="5406497E">
              <w:rPr>
                <w:rFonts w:asciiTheme="majorHAnsi" w:eastAsiaTheme="majorEastAsia" w:hAnsiTheme="majorHAnsi" w:cstheme="majorBidi"/>
                <w:lang w:val="tr"/>
              </w:rPr>
              <w:t>PÇ3</w:t>
            </w:r>
          </w:p>
        </w:tc>
        <w:tc>
          <w:tcPr>
            <w:tcW w:w="8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998F2D" w14:textId="64559E5C" w:rsidR="07E5C274" w:rsidRDefault="5406497E" w:rsidP="5406497E">
            <w:pPr>
              <w:rPr>
                <w:rFonts w:asciiTheme="majorHAnsi" w:eastAsiaTheme="majorEastAsia" w:hAnsiTheme="majorHAnsi" w:cstheme="majorBidi"/>
                <w:color w:val="333333"/>
                <w:lang w:val="tr"/>
              </w:rPr>
            </w:pPr>
            <w:r w:rsidRPr="5406497E">
              <w:rPr>
                <w:rFonts w:asciiTheme="majorHAnsi" w:eastAsiaTheme="majorEastAsia" w:hAnsiTheme="majorHAnsi" w:cstheme="majorBidi"/>
                <w:color w:val="333333"/>
                <w:lang w:val="tr"/>
              </w:rPr>
              <w:t>(Bilgi) Biyoloji uygulamalarında gerekli temel bilgisayar kullanım bilgisine sahiptir.</w:t>
            </w:r>
          </w:p>
        </w:tc>
      </w:tr>
      <w:tr w:rsidR="07E5C274" w14:paraId="6D709B8D" w14:textId="77777777" w:rsidTr="5406497E">
        <w:trPr>
          <w:trHeight w:val="270"/>
        </w:trPr>
        <w:tc>
          <w:tcPr>
            <w:tcW w:w="1035" w:type="dxa"/>
            <w:tcBorders>
              <w:top w:val="single" w:sz="8" w:space="0" w:color="auto"/>
              <w:left w:val="single" w:sz="8" w:space="0" w:color="auto"/>
              <w:bottom w:val="single" w:sz="8" w:space="0" w:color="auto"/>
              <w:right w:val="single" w:sz="8" w:space="0" w:color="auto"/>
            </w:tcBorders>
            <w:tcMar>
              <w:left w:w="108" w:type="dxa"/>
              <w:right w:w="108" w:type="dxa"/>
            </w:tcMar>
          </w:tcPr>
          <w:p w14:paraId="2BC8C810" w14:textId="4BAB77BD" w:rsidR="07E5C274" w:rsidRDefault="5406497E" w:rsidP="5406497E">
            <w:pPr>
              <w:spacing w:line="360" w:lineRule="auto"/>
              <w:rPr>
                <w:rFonts w:asciiTheme="majorHAnsi" w:eastAsiaTheme="majorEastAsia" w:hAnsiTheme="majorHAnsi" w:cstheme="majorBidi"/>
                <w:lang w:val="tr"/>
              </w:rPr>
            </w:pPr>
            <w:r w:rsidRPr="5406497E">
              <w:rPr>
                <w:rFonts w:asciiTheme="majorHAnsi" w:eastAsiaTheme="majorEastAsia" w:hAnsiTheme="majorHAnsi" w:cstheme="majorBidi"/>
                <w:lang w:val="tr"/>
              </w:rPr>
              <w:t>PÇ4</w:t>
            </w:r>
          </w:p>
        </w:tc>
        <w:tc>
          <w:tcPr>
            <w:tcW w:w="8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018F99" w14:textId="50521075" w:rsidR="07E5C274" w:rsidRDefault="5406497E" w:rsidP="5406497E">
            <w:pPr>
              <w:rPr>
                <w:rFonts w:asciiTheme="majorHAnsi" w:eastAsiaTheme="majorEastAsia" w:hAnsiTheme="majorHAnsi" w:cstheme="majorBidi"/>
                <w:color w:val="333333"/>
                <w:lang w:val="tr"/>
              </w:rPr>
            </w:pPr>
            <w:r w:rsidRPr="5406497E">
              <w:rPr>
                <w:rFonts w:asciiTheme="majorHAnsi" w:eastAsiaTheme="majorEastAsia" w:hAnsiTheme="majorHAnsi" w:cstheme="majorBidi"/>
                <w:color w:val="333333"/>
                <w:lang w:val="tr"/>
              </w:rPr>
              <w:t>(Bilgi) Alanındaki mesleki bilgiyi İngilizce olarak takip eder.</w:t>
            </w:r>
          </w:p>
        </w:tc>
      </w:tr>
      <w:tr w:rsidR="07E5C274" w14:paraId="5A9170CC" w14:textId="77777777" w:rsidTr="5406497E">
        <w:trPr>
          <w:trHeight w:val="270"/>
        </w:trPr>
        <w:tc>
          <w:tcPr>
            <w:tcW w:w="1035" w:type="dxa"/>
            <w:tcBorders>
              <w:top w:val="single" w:sz="8" w:space="0" w:color="auto"/>
              <w:left w:val="single" w:sz="8" w:space="0" w:color="auto"/>
              <w:bottom w:val="single" w:sz="8" w:space="0" w:color="auto"/>
              <w:right w:val="single" w:sz="8" w:space="0" w:color="auto"/>
            </w:tcBorders>
            <w:tcMar>
              <w:left w:w="108" w:type="dxa"/>
              <w:right w:w="108" w:type="dxa"/>
            </w:tcMar>
          </w:tcPr>
          <w:p w14:paraId="42F00880" w14:textId="32AF19EE" w:rsidR="07E5C274" w:rsidRDefault="5406497E" w:rsidP="5406497E">
            <w:pPr>
              <w:spacing w:line="360" w:lineRule="auto"/>
              <w:rPr>
                <w:rFonts w:asciiTheme="majorHAnsi" w:eastAsiaTheme="majorEastAsia" w:hAnsiTheme="majorHAnsi" w:cstheme="majorBidi"/>
                <w:lang w:val="tr"/>
              </w:rPr>
            </w:pPr>
            <w:r w:rsidRPr="5406497E">
              <w:rPr>
                <w:rFonts w:asciiTheme="majorHAnsi" w:eastAsiaTheme="majorEastAsia" w:hAnsiTheme="majorHAnsi" w:cstheme="majorBidi"/>
                <w:lang w:val="tr"/>
              </w:rPr>
              <w:t>PÇ5</w:t>
            </w:r>
          </w:p>
        </w:tc>
        <w:tc>
          <w:tcPr>
            <w:tcW w:w="8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337F84" w14:textId="09578AC6" w:rsidR="07E5C274" w:rsidRDefault="5406497E" w:rsidP="5406497E">
            <w:pPr>
              <w:rPr>
                <w:rFonts w:asciiTheme="majorHAnsi" w:eastAsiaTheme="majorEastAsia" w:hAnsiTheme="majorHAnsi" w:cstheme="majorBidi"/>
                <w:color w:val="333333"/>
                <w:lang w:val="tr"/>
              </w:rPr>
            </w:pPr>
            <w:r w:rsidRPr="5406497E">
              <w:rPr>
                <w:rFonts w:asciiTheme="majorHAnsi" w:eastAsiaTheme="majorEastAsia" w:hAnsiTheme="majorHAnsi" w:cstheme="majorBidi"/>
                <w:color w:val="333333"/>
                <w:lang w:val="tr"/>
              </w:rPr>
              <w:t>(Bilgi) Alanı ile ilgili biyolojik çeşitliliği (flora-fauna) tanımlar.</w:t>
            </w:r>
          </w:p>
        </w:tc>
      </w:tr>
      <w:tr w:rsidR="07E5C274" w14:paraId="65ABDAA4" w14:textId="77777777" w:rsidTr="5406497E">
        <w:trPr>
          <w:trHeight w:val="270"/>
        </w:trPr>
        <w:tc>
          <w:tcPr>
            <w:tcW w:w="1035" w:type="dxa"/>
            <w:tcBorders>
              <w:top w:val="single" w:sz="8" w:space="0" w:color="auto"/>
              <w:left w:val="single" w:sz="8" w:space="0" w:color="auto"/>
              <w:bottom w:val="single" w:sz="8" w:space="0" w:color="auto"/>
              <w:right w:val="single" w:sz="8" w:space="0" w:color="auto"/>
            </w:tcBorders>
            <w:tcMar>
              <w:left w:w="108" w:type="dxa"/>
              <w:right w:w="108" w:type="dxa"/>
            </w:tcMar>
          </w:tcPr>
          <w:p w14:paraId="4A93044E" w14:textId="2F162137" w:rsidR="07E5C274" w:rsidRDefault="5406497E" w:rsidP="5406497E">
            <w:pPr>
              <w:spacing w:line="360" w:lineRule="auto"/>
              <w:rPr>
                <w:rFonts w:asciiTheme="majorHAnsi" w:eastAsiaTheme="majorEastAsia" w:hAnsiTheme="majorHAnsi" w:cstheme="majorBidi"/>
                <w:lang w:val="tr"/>
              </w:rPr>
            </w:pPr>
            <w:r w:rsidRPr="5406497E">
              <w:rPr>
                <w:rFonts w:asciiTheme="majorHAnsi" w:eastAsiaTheme="majorEastAsia" w:hAnsiTheme="majorHAnsi" w:cstheme="majorBidi"/>
                <w:lang w:val="tr"/>
              </w:rPr>
              <w:t>PÇ6</w:t>
            </w:r>
          </w:p>
        </w:tc>
        <w:tc>
          <w:tcPr>
            <w:tcW w:w="8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0654FB" w14:textId="7A033281" w:rsidR="07E5C274" w:rsidRDefault="5406497E" w:rsidP="5406497E">
            <w:pPr>
              <w:rPr>
                <w:rFonts w:asciiTheme="majorHAnsi" w:eastAsiaTheme="majorEastAsia" w:hAnsiTheme="majorHAnsi" w:cstheme="majorBidi"/>
                <w:color w:val="333333"/>
                <w:lang w:val="tr"/>
              </w:rPr>
            </w:pPr>
            <w:r w:rsidRPr="5406497E">
              <w:rPr>
                <w:rFonts w:asciiTheme="majorHAnsi" w:eastAsiaTheme="majorEastAsia" w:hAnsiTheme="majorHAnsi" w:cstheme="majorBidi"/>
                <w:color w:val="333333"/>
                <w:lang w:val="tr"/>
              </w:rPr>
              <w:t>(Beceri) Biyolojinin teori ve uygulamalarıyla ilişkili gerekli bağlantıları kurar.</w:t>
            </w:r>
          </w:p>
        </w:tc>
      </w:tr>
      <w:tr w:rsidR="07E5C274" w14:paraId="6D072DA4" w14:textId="77777777" w:rsidTr="5406497E">
        <w:trPr>
          <w:trHeight w:val="270"/>
        </w:trPr>
        <w:tc>
          <w:tcPr>
            <w:tcW w:w="1035" w:type="dxa"/>
            <w:tcBorders>
              <w:top w:val="single" w:sz="8" w:space="0" w:color="auto"/>
              <w:left w:val="single" w:sz="8" w:space="0" w:color="auto"/>
              <w:bottom w:val="single" w:sz="8" w:space="0" w:color="auto"/>
              <w:right w:val="single" w:sz="8" w:space="0" w:color="auto"/>
            </w:tcBorders>
            <w:tcMar>
              <w:left w:w="108" w:type="dxa"/>
              <w:right w:w="108" w:type="dxa"/>
            </w:tcMar>
          </w:tcPr>
          <w:p w14:paraId="46B31404" w14:textId="498F4DB7" w:rsidR="07E5C274" w:rsidRDefault="5406497E" w:rsidP="5406497E">
            <w:pPr>
              <w:spacing w:line="360" w:lineRule="auto"/>
              <w:rPr>
                <w:rFonts w:asciiTheme="majorHAnsi" w:eastAsiaTheme="majorEastAsia" w:hAnsiTheme="majorHAnsi" w:cstheme="majorBidi"/>
                <w:lang w:val="tr"/>
              </w:rPr>
            </w:pPr>
            <w:r w:rsidRPr="5406497E">
              <w:rPr>
                <w:rFonts w:asciiTheme="majorHAnsi" w:eastAsiaTheme="majorEastAsia" w:hAnsiTheme="majorHAnsi" w:cstheme="majorBidi"/>
                <w:lang w:val="tr"/>
              </w:rPr>
              <w:t>PÇ7</w:t>
            </w:r>
          </w:p>
        </w:tc>
        <w:tc>
          <w:tcPr>
            <w:tcW w:w="8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57B437" w14:textId="5C4B945C" w:rsidR="07E5C274" w:rsidRDefault="5406497E" w:rsidP="5406497E">
            <w:pPr>
              <w:rPr>
                <w:rFonts w:asciiTheme="majorHAnsi" w:eastAsiaTheme="majorEastAsia" w:hAnsiTheme="majorHAnsi" w:cstheme="majorBidi"/>
                <w:color w:val="333333"/>
                <w:lang w:val="tr"/>
              </w:rPr>
            </w:pPr>
            <w:r w:rsidRPr="5406497E">
              <w:rPr>
                <w:rFonts w:asciiTheme="majorHAnsi" w:eastAsiaTheme="majorEastAsia" w:hAnsiTheme="majorHAnsi" w:cstheme="majorBidi"/>
                <w:color w:val="333333"/>
                <w:lang w:val="tr"/>
              </w:rPr>
              <w:t>(Beceri) Canlı sistemleri anlamaya yönelik verileri toplar, deney tasarlar ve yapar, sonuçları yorumlar.</w:t>
            </w:r>
          </w:p>
        </w:tc>
      </w:tr>
      <w:tr w:rsidR="07E5C274" w14:paraId="6B5977C8" w14:textId="77777777" w:rsidTr="5406497E">
        <w:trPr>
          <w:trHeight w:val="270"/>
        </w:trPr>
        <w:tc>
          <w:tcPr>
            <w:tcW w:w="1035" w:type="dxa"/>
            <w:tcBorders>
              <w:top w:val="single" w:sz="8" w:space="0" w:color="auto"/>
              <w:left w:val="single" w:sz="8" w:space="0" w:color="auto"/>
              <w:bottom w:val="single" w:sz="8" w:space="0" w:color="auto"/>
              <w:right w:val="single" w:sz="8" w:space="0" w:color="auto"/>
            </w:tcBorders>
            <w:tcMar>
              <w:left w:w="108" w:type="dxa"/>
              <w:right w:w="108" w:type="dxa"/>
            </w:tcMar>
          </w:tcPr>
          <w:p w14:paraId="3A33B410" w14:textId="7AD668B6" w:rsidR="07E5C274" w:rsidRDefault="5406497E" w:rsidP="5406497E">
            <w:pPr>
              <w:spacing w:line="360" w:lineRule="auto"/>
              <w:rPr>
                <w:rFonts w:asciiTheme="majorHAnsi" w:eastAsiaTheme="majorEastAsia" w:hAnsiTheme="majorHAnsi" w:cstheme="majorBidi"/>
                <w:lang w:val="tr"/>
              </w:rPr>
            </w:pPr>
            <w:r w:rsidRPr="5406497E">
              <w:rPr>
                <w:rFonts w:asciiTheme="majorHAnsi" w:eastAsiaTheme="majorEastAsia" w:hAnsiTheme="majorHAnsi" w:cstheme="majorBidi"/>
                <w:lang w:val="tr"/>
              </w:rPr>
              <w:lastRenderedPageBreak/>
              <w:t>PÇ8</w:t>
            </w:r>
          </w:p>
        </w:tc>
        <w:tc>
          <w:tcPr>
            <w:tcW w:w="8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D9C119" w14:textId="421FE2FE" w:rsidR="07E5C274" w:rsidRDefault="5406497E" w:rsidP="5406497E">
            <w:pPr>
              <w:rPr>
                <w:rFonts w:asciiTheme="majorHAnsi" w:eastAsiaTheme="majorEastAsia" w:hAnsiTheme="majorHAnsi" w:cstheme="majorBidi"/>
                <w:color w:val="333333"/>
                <w:lang w:val="tr"/>
              </w:rPr>
            </w:pPr>
            <w:r w:rsidRPr="5406497E">
              <w:rPr>
                <w:rFonts w:asciiTheme="majorHAnsi" w:eastAsiaTheme="majorEastAsia" w:hAnsiTheme="majorHAnsi" w:cstheme="majorBidi"/>
                <w:color w:val="333333"/>
                <w:lang w:val="tr"/>
              </w:rPr>
              <w:t>(Beceri) Matematik, fizik ve kimya gibi temel bilimlerin yaklaşım ve bilgilerini biyoloji araştırmalarında kullanır.</w:t>
            </w:r>
          </w:p>
        </w:tc>
      </w:tr>
      <w:tr w:rsidR="07E5C274" w14:paraId="7EC15EF1" w14:textId="77777777" w:rsidTr="5406497E">
        <w:trPr>
          <w:trHeight w:val="270"/>
        </w:trPr>
        <w:tc>
          <w:tcPr>
            <w:tcW w:w="1035" w:type="dxa"/>
            <w:tcBorders>
              <w:top w:val="single" w:sz="8" w:space="0" w:color="auto"/>
              <w:left w:val="single" w:sz="8" w:space="0" w:color="auto"/>
              <w:bottom w:val="single" w:sz="8" w:space="0" w:color="auto"/>
              <w:right w:val="single" w:sz="8" w:space="0" w:color="auto"/>
            </w:tcBorders>
            <w:tcMar>
              <w:left w:w="108" w:type="dxa"/>
              <w:right w:w="108" w:type="dxa"/>
            </w:tcMar>
          </w:tcPr>
          <w:p w14:paraId="019B8701" w14:textId="78A49176" w:rsidR="07E5C274" w:rsidRDefault="5406497E" w:rsidP="5406497E">
            <w:pPr>
              <w:spacing w:line="360" w:lineRule="auto"/>
              <w:rPr>
                <w:rFonts w:asciiTheme="majorHAnsi" w:eastAsiaTheme="majorEastAsia" w:hAnsiTheme="majorHAnsi" w:cstheme="majorBidi"/>
                <w:lang w:val="tr"/>
              </w:rPr>
            </w:pPr>
            <w:r w:rsidRPr="5406497E">
              <w:rPr>
                <w:rFonts w:asciiTheme="majorHAnsi" w:eastAsiaTheme="majorEastAsia" w:hAnsiTheme="majorHAnsi" w:cstheme="majorBidi"/>
                <w:lang w:val="tr"/>
              </w:rPr>
              <w:t>PÇ9</w:t>
            </w:r>
          </w:p>
        </w:tc>
        <w:tc>
          <w:tcPr>
            <w:tcW w:w="8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62B4A0" w14:textId="0EFE0CA8" w:rsidR="07E5C274" w:rsidRDefault="5406497E" w:rsidP="5406497E">
            <w:pPr>
              <w:rPr>
                <w:rFonts w:asciiTheme="majorHAnsi" w:eastAsiaTheme="majorEastAsia" w:hAnsiTheme="majorHAnsi" w:cstheme="majorBidi"/>
                <w:color w:val="333333"/>
                <w:lang w:val="tr"/>
              </w:rPr>
            </w:pPr>
            <w:r w:rsidRPr="5406497E">
              <w:rPr>
                <w:rFonts w:asciiTheme="majorHAnsi" w:eastAsiaTheme="majorEastAsia" w:hAnsiTheme="majorHAnsi" w:cstheme="majorBidi"/>
                <w:color w:val="333333"/>
                <w:lang w:val="tr"/>
              </w:rPr>
              <w:t>(Beceri) Biyolojik problemleri tanımlar ve çözüm yolları üretir.</w:t>
            </w:r>
          </w:p>
        </w:tc>
      </w:tr>
      <w:tr w:rsidR="07E5C274" w14:paraId="3011924B" w14:textId="77777777" w:rsidTr="5406497E">
        <w:trPr>
          <w:trHeight w:val="585"/>
        </w:trPr>
        <w:tc>
          <w:tcPr>
            <w:tcW w:w="1035" w:type="dxa"/>
            <w:tcBorders>
              <w:top w:val="single" w:sz="8" w:space="0" w:color="auto"/>
              <w:left w:val="single" w:sz="8" w:space="0" w:color="auto"/>
              <w:bottom w:val="single" w:sz="8" w:space="0" w:color="auto"/>
              <w:right w:val="single" w:sz="8" w:space="0" w:color="auto"/>
            </w:tcBorders>
            <w:tcMar>
              <w:left w:w="108" w:type="dxa"/>
              <w:right w:w="108" w:type="dxa"/>
            </w:tcMar>
          </w:tcPr>
          <w:p w14:paraId="7011B3CC" w14:textId="526B5DEE" w:rsidR="07E5C274" w:rsidRDefault="5406497E" w:rsidP="5406497E">
            <w:pPr>
              <w:spacing w:line="360" w:lineRule="auto"/>
              <w:rPr>
                <w:rFonts w:asciiTheme="majorHAnsi" w:eastAsiaTheme="majorEastAsia" w:hAnsiTheme="majorHAnsi" w:cstheme="majorBidi"/>
                <w:lang w:val="tr"/>
              </w:rPr>
            </w:pPr>
            <w:r w:rsidRPr="5406497E">
              <w:rPr>
                <w:rFonts w:asciiTheme="majorHAnsi" w:eastAsiaTheme="majorEastAsia" w:hAnsiTheme="majorHAnsi" w:cstheme="majorBidi"/>
                <w:lang w:val="tr"/>
              </w:rPr>
              <w:t>PÇ10</w:t>
            </w:r>
          </w:p>
        </w:tc>
        <w:tc>
          <w:tcPr>
            <w:tcW w:w="8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2FB5BC" w14:textId="736E4807" w:rsidR="07E5C274" w:rsidRDefault="5406497E" w:rsidP="5406497E">
            <w:pPr>
              <w:rPr>
                <w:rFonts w:asciiTheme="majorHAnsi" w:eastAsiaTheme="majorEastAsia" w:hAnsiTheme="majorHAnsi" w:cstheme="majorBidi"/>
                <w:color w:val="333333"/>
                <w:lang w:val="tr"/>
              </w:rPr>
            </w:pPr>
            <w:r w:rsidRPr="5406497E">
              <w:rPr>
                <w:rFonts w:asciiTheme="majorHAnsi" w:eastAsiaTheme="majorEastAsia" w:hAnsiTheme="majorHAnsi" w:cstheme="majorBidi"/>
                <w:color w:val="333333"/>
                <w:lang w:val="tr"/>
              </w:rPr>
              <w:t>(Beceri) Bireysel veya ekip içerisinde projelerde çalışır.</w:t>
            </w:r>
          </w:p>
        </w:tc>
      </w:tr>
      <w:tr w:rsidR="07E5C274" w14:paraId="4A4AD809" w14:textId="77777777" w:rsidTr="5406497E">
        <w:trPr>
          <w:trHeight w:val="270"/>
        </w:trPr>
        <w:tc>
          <w:tcPr>
            <w:tcW w:w="1035" w:type="dxa"/>
            <w:tcBorders>
              <w:top w:val="single" w:sz="8" w:space="0" w:color="auto"/>
              <w:left w:val="single" w:sz="8" w:space="0" w:color="auto"/>
              <w:bottom w:val="single" w:sz="8" w:space="0" w:color="auto"/>
              <w:right w:val="single" w:sz="8" w:space="0" w:color="auto"/>
            </w:tcBorders>
            <w:tcMar>
              <w:left w:w="108" w:type="dxa"/>
              <w:right w:w="108" w:type="dxa"/>
            </w:tcMar>
          </w:tcPr>
          <w:p w14:paraId="0F094FF4" w14:textId="68DBA794" w:rsidR="07E5C274" w:rsidRDefault="5406497E" w:rsidP="5406497E">
            <w:pPr>
              <w:spacing w:line="360" w:lineRule="auto"/>
              <w:rPr>
                <w:rFonts w:asciiTheme="majorHAnsi" w:eastAsiaTheme="majorEastAsia" w:hAnsiTheme="majorHAnsi" w:cstheme="majorBidi"/>
                <w:lang w:val="tr"/>
              </w:rPr>
            </w:pPr>
            <w:r w:rsidRPr="5406497E">
              <w:rPr>
                <w:rFonts w:asciiTheme="majorHAnsi" w:eastAsiaTheme="majorEastAsia" w:hAnsiTheme="majorHAnsi" w:cstheme="majorBidi"/>
                <w:lang w:val="tr"/>
              </w:rPr>
              <w:t>PÇ11</w:t>
            </w:r>
          </w:p>
        </w:tc>
        <w:tc>
          <w:tcPr>
            <w:tcW w:w="8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5A8C46" w14:textId="1FB27FC2" w:rsidR="07E5C274" w:rsidRDefault="5406497E" w:rsidP="5406497E">
            <w:pPr>
              <w:rPr>
                <w:rFonts w:asciiTheme="majorHAnsi" w:eastAsiaTheme="majorEastAsia" w:hAnsiTheme="majorHAnsi" w:cstheme="majorBidi"/>
                <w:color w:val="333333"/>
                <w:lang w:val="tr"/>
              </w:rPr>
            </w:pPr>
            <w:r w:rsidRPr="5406497E">
              <w:rPr>
                <w:rFonts w:asciiTheme="majorHAnsi" w:eastAsiaTheme="majorEastAsia" w:hAnsiTheme="majorHAnsi" w:cstheme="majorBidi"/>
                <w:color w:val="333333"/>
                <w:lang w:val="tr"/>
              </w:rPr>
              <w:t>(Yetkinlik) Sorumluluğu altındaki araştırmacıların gelişimlerine yönelik etkinlikleri planlar ve yönetir.</w:t>
            </w:r>
          </w:p>
        </w:tc>
      </w:tr>
      <w:tr w:rsidR="07E5C274" w14:paraId="59091146" w14:textId="77777777" w:rsidTr="5406497E">
        <w:trPr>
          <w:trHeight w:val="270"/>
        </w:trPr>
        <w:tc>
          <w:tcPr>
            <w:tcW w:w="1035" w:type="dxa"/>
            <w:tcBorders>
              <w:top w:val="single" w:sz="8" w:space="0" w:color="auto"/>
              <w:left w:val="single" w:sz="8" w:space="0" w:color="auto"/>
              <w:bottom w:val="single" w:sz="8" w:space="0" w:color="auto"/>
              <w:right w:val="single" w:sz="8" w:space="0" w:color="auto"/>
            </w:tcBorders>
            <w:tcMar>
              <w:left w:w="108" w:type="dxa"/>
              <w:right w:w="108" w:type="dxa"/>
            </w:tcMar>
          </w:tcPr>
          <w:p w14:paraId="71B9775D" w14:textId="2BAEA671" w:rsidR="07E5C274" w:rsidRDefault="5406497E" w:rsidP="5406497E">
            <w:pPr>
              <w:spacing w:line="360" w:lineRule="auto"/>
              <w:rPr>
                <w:rFonts w:asciiTheme="majorHAnsi" w:eastAsiaTheme="majorEastAsia" w:hAnsiTheme="majorHAnsi" w:cstheme="majorBidi"/>
                <w:lang w:val="tr"/>
              </w:rPr>
            </w:pPr>
            <w:r w:rsidRPr="5406497E">
              <w:rPr>
                <w:rFonts w:asciiTheme="majorHAnsi" w:eastAsiaTheme="majorEastAsia" w:hAnsiTheme="majorHAnsi" w:cstheme="majorBidi"/>
                <w:lang w:val="tr"/>
              </w:rPr>
              <w:t>PÇ12</w:t>
            </w:r>
          </w:p>
        </w:tc>
        <w:tc>
          <w:tcPr>
            <w:tcW w:w="8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B45467" w14:textId="042522DA" w:rsidR="07E5C274" w:rsidRDefault="5406497E" w:rsidP="5406497E">
            <w:pPr>
              <w:rPr>
                <w:rFonts w:asciiTheme="majorHAnsi" w:eastAsiaTheme="majorEastAsia" w:hAnsiTheme="majorHAnsi" w:cstheme="majorBidi"/>
                <w:color w:val="333333"/>
                <w:lang w:val="tr"/>
              </w:rPr>
            </w:pPr>
            <w:r w:rsidRPr="5406497E">
              <w:rPr>
                <w:rFonts w:asciiTheme="majorHAnsi" w:eastAsiaTheme="majorEastAsia" w:hAnsiTheme="majorHAnsi" w:cstheme="majorBidi"/>
                <w:color w:val="333333"/>
                <w:lang w:val="tr"/>
              </w:rPr>
              <w:t>(Yetkinlik) Farklı disiplinlerde alanı ile ilgili danışmanlık yapar.</w:t>
            </w:r>
          </w:p>
        </w:tc>
      </w:tr>
      <w:tr w:rsidR="07E5C274" w14:paraId="0B038931" w14:textId="77777777" w:rsidTr="5406497E">
        <w:trPr>
          <w:trHeight w:val="270"/>
        </w:trPr>
        <w:tc>
          <w:tcPr>
            <w:tcW w:w="1035" w:type="dxa"/>
            <w:tcBorders>
              <w:top w:val="single" w:sz="8" w:space="0" w:color="auto"/>
              <w:left w:val="single" w:sz="8" w:space="0" w:color="auto"/>
              <w:bottom w:val="single" w:sz="8" w:space="0" w:color="auto"/>
              <w:right w:val="single" w:sz="8" w:space="0" w:color="auto"/>
            </w:tcBorders>
            <w:tcMar>
              <w:left w:w="108" w:type="dxa"/>
              <w:right w:w="108" w:type="dxa"/>
            </w:tcMar>
          </w:tcPr>
          <w:p w14:paraId="06C91D9B" w14:textId="2C742173" w:rsidR="07E5C274" w:rsidRDefault="5406497E" w:rsidP="5406497E">
            <w:pPr>
              <w:spacing w:line="360" w:lineRule="auto"/>
              <w:rPr>
                <w:rFonts w:asciiTheme="majorHAnsi" w:eastAsiaTheme="majorEastAsia" w:hAnsiTheme="majorHAnsi" w:cstheme="majorBidi"/>
                <w:lang w:val="tr"/>
              </w:rPr>
            </w:pPr>
            <w:r w:rsidRPr="5406497E">
              <w:rPr>
                <w:rFonts w:asciiTheme="majorHAnsi" w:eastAsiaTheme="majorEastAsia" w:hAnsiTheme="majorHAnsi" w:cstheme="majorBidi"/>
                <w:lang w:val="tr"/>
              </w:rPr>
              <w:t>PÇ13</w:t>
            </w:r>
          </w:p>
        </w:tc>
        <w:tc>
          <w:tcPr>
            <w:tcW w:w="8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66E84E" w14:textId="6509A90C" w:rsidR="07E5C274" w:rsidRDefault="5406497E" w:rsidP="5406497E">
            <w:pPr>
              <w:rPr>
                <w:rFonts w:asciiTheme="majorHAnsi" w:eastAsiaTheme="majorEastAsia" w:hAnsiTheme="majorHAnsi" w:cstheme="majorBidi"/>
                <w:color w:val="333333"/>
                <w:lang w:val="tr"/>
              </w:rPr>
            </w:pPr>
            <w:r w:rsidRPr="5406497E">
              <w:rPr>
                <w:rFonts w:asciiTheme="majorHAnsi" w:eastAsiaTheme="majorEastAsia" w:hAnsiTheme="majorHAnsi" w:cstheme="majorBidi"/>
                <w:color w:val="333333"/>
                <w:lang w:val="tr"/>
              </w:rPr>
              <w:t>(Yetkinlik) Değişen ve gelişen dünyaya adapte olmak için mesleki bilgi ve becerilerini sürekli olarak geliştirir.</w:t>
            </w:r>
          </w:p>
        </w:tc>
      </w:tr>
      <w:tr w:rsidR="07E5C274" w14:paraId="37D073CC" w14:textId="77777777" w:rsidTr="5406497E">
        <w:trPr>
          <w:trHeight w:val="270"/>
        </w:trPr>
        <w:tc>
          <w:tcPr>
            <w:tcW w:w="1035" w:type="dxa"/>
            <w:tcBorders>
              <w:top w:val="single" w:sz="8" w:space="0" w:color="auto"/>
              <w:left w:val="single" w:sz="8" w:space="0" w:color="auto"/>
              <w:bottom w:val="single" w:sz="8" w:space="0" w:color="auto"/>
              <w:right w:val="single" w:sz="8" w:space="0" w:color="auto"/>
            </w:tcBorders>
            <w:tcMar>
              <w:left w:w="108" w:type="dxa"/>
              <w:right w:w="108" w:type="dxa"/>
            </w:tcMar>
          </w:tcPr>
          <w:p w14:paraId="1E97348E" w14:textId="3B2CFA36" w:rsidR="07E5C274" w:rsidRDefault="5406497E" w:rsidP="5406497E">
            <w:pPr>
              <w:spacing w:line="360" w:lineRule="auto"/>
              <w:rPr>
                <w:rFonts w:asciiTheme="majorHAnsi" w:eastAsiaTheme="majorEastAsia" w:hAnsiTheme="majorHAnsi" w:cstheme="majorBidi"/>
                <w:lang w:val="tr"/>
              </w:rPr>
            </w:pPr>
            <w:r w:rsidRPr="5406497E">
              <w:rPr>
                <w:rFonts w:asciiTheme="majorHAnsi" w:eastAsiaTheme="majorEastAsia" w:hAnsiTheme="majorHAnsi" w:cstheme="majorBidi"/>
                <w:lang w:val="tr"/>
              </w:rPr>
              <w:t>PÇ14</w:t>
            </w:r>
          </w:p>
        </w:tc>
        <w:tc>
          <w:tcPr>
            <w:tcW w:w="8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01E740" w14:textId="13385A69" w:rsidR="07E5C274" w:rsidRDefault="5406497E" w:rsidP="5406497E">
            <w:pPr>
              <w:rPr>
                <w:rFonts w:asciiTheme="majorHAnsi" w:eastAsiaTheme="majorEastAsia" w:hAnsiTheme="majorHAnsi" w:cstheme="majorBidi"/>
                <w:color w:val="333333"/>
                <w:lang w:val="tr"/>
              </w:rPr>
            </w:pPr>
            <w:r w:rsidRPr="5406497E">
              <w:rPr>
                <w:rFonts w:asciiTheme="majorHAnsi" w:eastAsiaTheme="majorEastAsia" w:hAnsiTheme="majorHAnsi" w:cstheme="majorBidi"/>
                <w:color w:val="333333"/>
                <w:lang w:val="tr"/>
              </w:rPr>
              <w:t>(Yetkinlik) Ülkemizdeki çevresel ve biyolojik zenginlikleri koruma bilincini arttırır.</w:t>
            </w:r>
          </w:p>
        </w:tc>
      </w:tr>
      <w:tr w:rsidR="07E5C274" w14:paraId="10C46659" w14:textId="77777777" w:rsidTr="5406497E">
        <w:trPr>
          <w:trHeight w:val="270"/>
        </w:trPr>
        <w:tc>
          <w:tcPr>
            <w:tcW w:w="1035" w:type="dxa"/>
            <w:tcBorders>
              <w:top w:val="single" w:sz="8" w:space="0" w:color="auto"/>
              <w:left w:val="single" w:sz="8" w:space="0" w:color="auto"/>
              <w:bottom w:val="single" w:sz="8" w:space="0" w:color="auto"/>
              <w:right w:val="single" w:sz="8" w:space="0" w:color="auto"/>
            </w:tcBorders>
            <w:tcMar>
              <w:left w:w="108" w:type="dxa"/>
              <w:right w:w="108" w:type="dxa"/>
            </w:tcMar>
          </w:tcPr>
          <w:p w14:paraId="2066D6FF" w14:textId="1535D029" w:rsidR="07E5C274" w:rsidRDefault="5406497E" w:rsidP="5406497E">
            <w:pPr>
              <w:spacing w:line="360" w:lineRule="auto"/>
              <w:rPr>
                <w:rFonts w:asciiTheme="majorHAnsi" w:eastAsiaTheme="majorEastAsia" w:hAnsiTheme="majorHAnsi" w:cstheme="majorBidi"/>
                <w:lang w:val="tr"/>
              </w:rPr>
            </w:pPr>
            <w:r w:rsidRPr="5406497E">
              <w:rPr>
                <w:rFonts w:asciiTheme="majorHAnsi" w:eastAsiaTheme="majorEastAsia" w:hAnsiTheme="majorHAnsi" w:cstheme="majorBidi"/>
                <w:lang w:val="tr"/>
              </w:rPr>
              <w:t>PÇ15</w:t>
            </w:r>
          </w:p>
        </w:tc>
        <w:tc>
          <w:tcPr>
            <w:tcW w:w="8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78A7F6" w14:textId="4B641ED3" w:rsidR="07E5C274" w:rsidRDefault="5406497E" w:rsidP="5406497E">
            <w:pPr>
              <w:rPr>
                <w:rFonts w:asciiTheme="majorHAnsi" w:eastAsiaTheme="majorEastAsia" w:hAnsiTheme="majorHAnsi" w:cstheme="majorBidi"/>
                <w:color w:val="333333"/>
                <w:lang w:val="tr"/>
              </w:rPr>
            </w:pPr>
            <w:r w:rsidRPr="5406497E">
              <w:rPr>
                <w:rFonts w:asciiTheme="majorHAnsi" w:eastAsiaTheme="majorEastAsia" w:hAnsiTheme="majorHAnsi" w:cstheme="majorBidi"/>
                <w:color w:val="333333"/>
                <w:lang w:val="tr"/>
              </w:rPr>
              <w:t>(Yetkinlik) Sanayi, tarım, tıp, eğitim ve çevre ile ilgili problemleri biyolojik teknolojileri kullanarak çözer.</w:t>
            </w:r>
          </w:p>
        </w:tc>
      </w:tr>
    </w:tbl>
    <w:p w14:paraId="6D3A1C61" w14:textId="0AE9B869" w:rsidR="00473670" w:rsidRPr="00626E88" w:rsidRDefault="00473670" w:rsidP="07E5C274">
      <w:pPr>
        <w:pStyle w:val="GvdeMetni"/>
        <w:rPr>
          <w:rFonts w:ascii="Calibri" w:hAnsi="Calibri"/>
        </w:rPr>
      </w:pPr>
    </w:p>
    <w:p w14:paraId="7EC897E2" w14:textId="54D2C7B1" w:rsidR="00473670" w:rsidRDefault="6E806342" w:rsidP="00BB75F6">
      <w:pPr>
        <w:pStyle w:val="GvdeMetni"/>
        <w:rPr>
          <w:rFonts w:ascii="Calibri" w:hAnsi="Calibri"/>
        </w:rPr>
      </w:pPr>
      <w:r w:rsidRPr="6E806342">
        <w:rPr>
          <w:rFonts w:ascii="Calibri" w:hAnsi="Calibri"/>
        </w:rPr>
        <w:t>3.1.2 Program çıktılarının Lisans Programları Değerlendirme Ölçütleri (Sürüm 3.0 – 29.04.2017) belgesindeki Tablo 3.1'de sıralanan FEDEK Çıktılarının tümünü eksiksiz bir şekilde nasıl kapsadığını gösteriniz. Eğer program çıktıları, FEDEK Çıktılarından farklı bir şekilde tanımlanmışsa, bileşen bazında ayrıntılı bir çapraz ilişki tablosu kullanılmalıdır.</w:t>
      </w:r>
    </w:p>
    <w:p w14:paraId="51A794BC" w14:textId="10B644D8" w:rsidR="6E806342" w:rsidRDefault="6E806342" w:rsidP="6E806342">
      <w:pPr>
        <w:spacing w:after="200" w:line="276" w:lineRule="auto"/>
        <w:rPr>
          <w:rFonts w:ascii="Calibri" w:eastAsia="Calibri" w:hAnsi="Calibri" w:cs="Calibri"/>
          <w:color w:val="FF0000"/>
          <w:sz w:val="22"/>
          <w:szCs w:val="22"/>
        </w:rPr>
      </w:pPr>
      <w:r w:rsidRPr="6E806342">
        <w:rPr>
          <w:rFonts w:ascii="Calibri" w:eastAsia="Calibri" w:hAnsi="Calibri" w:cs="Calibri"/>
          <w:color w:val="FF0000"/>
          <w:sz w:val="22"/>
          <w:szCs w:val="22"/>
        </w:rPr>
        <w:t xml:space="preserve">FEDEK Program Çıktıları </w:t>
      </w:r>
    </w:p>
    <w:tbl>
      <w:tblPr>
        <w:tblStyle w:val="TabloKlavuzu"/>
        <w:tblW w:w="0" w:type="auto"/>
        <w:tblLayout w:type="fixed"/>
        <w:tblLook w:val="04A0" w:firstRow="1" w:lastRow="0" w:firstColumn="1" w:lastColumn="0" w:noHBand="0" w:noVBand="1"/>
      </w:tblPr>
      <w:tblGrid>
        <w:gridCol w:w="803"/>
        <w:gridCol w:w="8407"/>
      </w:tblGrid>
      <w:tr w:rsidR="6E806342" w14:paraId="04A65D70" w14:textId="77777777" w:rsidTr="6E806342">
        <w:trPr>
          <w:trHeight w:val="300"/>
        </w:trPr>
        <w:tc>
          <w:tcPr>
            <w:tcW w:w="803" w:type="dxa"/>
            <w:tcBorders>
              <w:top w:val="single" w:sz="8" w:space="0" w:color="auto"/>
              <w:left w:val="single" w:sz="8" w:space="0" w:color="auto"/>
              <w:bottom w:val="single" w:sz="8" w:space="0" w:color="auto"/>
              <w:right w:val="single" w:sz="8" w:space="0" w:color="auto"/>
            </w:tcBorders>
            <w:tcMar>
              <w:left w:w="108" w:type="dxa"/>
              <w:right w:w="108" w:type="dxa"/>
            </w:tcMar>
          </w:tcPr>
          <w:p w14:paraId="61906B88" w14:textId="0EFA467A" w:rsidR="6E806342" w:rsidRDefault="6E806342" w:rsidP="6E806342">
            <w:pPr>
              <w:spacing w:after="120"/>
              <w:rPr>
                <w:rFonts w:ascii="Calibri" w:eastAsia="Calibri" w:hAnsi="Calibri" w:cs="Calibri"/>
                <w:color w:val="FF0000"/>
                <w:sz w:val="22"/>
                <w:szCs w:val="22"/>
              </w:rPr>
            </w:pPr>
            <w:r w:rsidRPr="6E806342">
              <w:rPr>
                <w:rFonts w:ascii="Calibri" w:eastAsia="Calibri" w:hAnsi="Calibri" w:cs="Calibri"/>
                <w:color w:val="FF0000"/>
                <w:sz w:val="22"/>
                <w:szCs w:val="22"/>
              </w:rPr>
              <w:t>I</w:t>
            </w:r>
          </w:p>
        </w:tc>
        <w:tc>
          <w:tcPr>
            <w:tcW w:w="8407" w:type="dxa"/>
            <w:tcBorders>
              <w:top w:val="single" w:sz="8" w:space="0" w:color="auto"/>
              <w:left w:val="single" w:sz="8" w:space="0" w:color="auto"/>
              <w:bottom w:val="single" w:sz="8" w:space="0" w:color="auto"/>
              <w:right w:val="single" w:sz="8" w:space="0" w:color="auto"/>
            </w:tcBorders>
            <w:tcMar>
              <w:left w:w="108" w:type="dxa"/>
              <w:right w:w="108" w:type="dxa"/>
            </w:tcMar>
          </w:tcPr>
          <w:p w14:paraId="3F3BD8D2" w14:textId="3CB7BF70" w:rsidR="6E806342" w:rsidRDefault="6E806342" w:rsidP="6E806342">
            <w:pPr>
              <w:spacing w:after="120"/>
              <w:rPr>
                <w:rFonts w:ascii="Calibri" w:eastAsia="Calibri" w:hAnsi="Calibri" w:cs="Calibri"/>
                <w:color w:val="FF0000"/>
                <w:sz w:val="22"/>
                <w:szCs w:val="22"/>
              </w:rPr>
            </w:pPr>
            <w:r w:rsidRPr="6E806342">
              <w:rPr>
                <w:rFonts w:ascii="Calibri" w:eastAsia="Calibri" w:hAnsi="Calibri" w:cs="Calibri"/>
                <w:color w:val="FF0000"/>
                <w:sz w:val="22"/>
                <w:szCs w:val="22"/>
              </w:rPr>
              <w:t xml:space="preserve">Kendi programları ile ilgili alanlarında yeterli bilgi birikimi ile kuramsal ve uygulamalı bilgilerini alanlarında kullanabilme becerisi. </w:t>
            </w:r>
          </w:p>
        </w:tc>
      </w:tr>
      <w:tr w:rsidR="6E806342" w14:paraId="016E66ED" w14:textId="77777777" w:rsidTr="6E806342">
        <w:trPr>
          <w:trHeight w:val="300"/>
        </w:trPr>
        <w:tc>
          <w:tcPr>
            <w:tcW w:w="803" w:type="dxa"/>
            <w:tcBorders>
              <w:top w:val="single" w:sz="8" w:space="0" w:color="auto"/>
              <w:left w:val="single" w:sz="8" w:space="0" w:color="auto"/>
              <w:bottom w:val="single" w:sz="8" w:space="0" w:color="auto"/>
              <w:right w:val="single" w:sz="8" w:space="0" w:color="auto"/>
            </w:tcBorders>
            <w:tcMar>
              <w:left w:w="108" w:type="dxa"/>
              <w:right w:w="108" w:type="dxa"/>
            </w:tcMar>
          </w:tcPr>
          <w:p w14:paraId="595D50C9" w14:textId="4D4AA10B" w:rsidR="6E806342" w:rsidRDefault="6E806342" w:rsidP="6E806342">
            <w:pPr>
              <w:spacing w:after="120"/>
              <w:rPr>
                <w:rFonts w:ascii="Calibri" w:eastAsia="Calibri" w:hAnsi="Calibri" w:cs="Calibri"/>
                <w:color w:val="FF0000"/>
                <w:sz w:val="22"/>
                <w:szCs w:val="22"/>
              </w:rPr>
            </w:pPr>
            <w:r w:rsidRPr="6E806342">
              <w:rPr>
                <w:rFonts w:ascii="Calibri" w:eastAsia="Calibri" w:hAnsi="Calibri" w:cs="Calibri"/>
                <w:color w:val="FF0000"/>
                <w:sz w:val="22"/>
                <w:szCs w:val="22"/>
              </w:rPr>
              <w:t>II</w:t>
            </w:r>
          </w:p>
        </w:tc>
        <w:tc>
          <w:tcPr>
            <w:tcW w:w="8407" w:type="dxa"/>
            <w:tcBorders>
              <w:top w:val="single" w:sz="8" w:space="0" w:color="auto"/>
              <w:left w:val="single" w:sz="8" w:space="0" w:color="auto"/>
              <w:bottom w:val="single" w:sz="8" w:space="0" w:color="auto"/>
              <w:right w:val="single" w:sz="8" w:space="0" w:color="auto"/>
            </w:tcBorders>
            <w:tcMar>
              <w:left w:w="108" w:type="dxa"/>
              <w:right w:w="108" w:type="dxa"/>
            </w:tcMar>
          </w:tcPr>
          <w:p w14:paraId="45EFF39D" w14:textId="532E1AC5" w:rsidR="6E806342" w:rsidRDefault="6E806342" w:rsidP="6E806342">
            <w:pPr>
              <w:spacing w:after="120"/>
              <w:rPr>
                <w:rFonts w:ascii="Calibri" w:eastAsia="Calibri" w:hAnsi="Calibri" w:cs="Calibri"/>
                <w:color w:val="FF0000"/>
                <w:sz w:val="22"/>
                <w:szCs w:val="22"/>
              </w:rPr>
            </w:pPr>
            <w:r w:rsidRPr="6E806342">
              <w:rPr>
                <w:rFonts w:ascii="Calibri" w:eastAsia="Calibri" w:hAnsi="Calibri" w:cs="Calibri"/>
                <w:color w:val="FF0000"/>
                <w:sz w:val="22"/>
                <w:szCs w:val="22"/>
              </w:rPr>
              <w:t xml:space="preserve">Alanlarındaki problemleri saptama, tanımlama, yorumlama, formüle etme ve çözme becerisi; bu amaçla uygun analiz ve modelleme yöntemlerini seçme ve uygulama becerisi. </w:t>
            </w:r>
          </w:p>
        </w:tc>
      </w:tr>
      <w:tr w:rsidR="6E806342" w14:paraId="6AC158DE" w14:textId="77777777" w:rsidTr="6E806342">
        <w:trPr>
          <w:trHeight w:val="300"/>
        </w:trPr>
        <w:tc>
          <w:tcPr>
            <w:tcW w:w="803" w:type="dxa"/>
            <w:tcBorders>
              <w:top w:val="single" w:sz="8" w:space="0" w:color="auto"/>
              <w:left w:val="single" w:sz="8" w:space="0" w:color="auto"/>
              <w:bottom w:val="single" w:sz="8" w:space="0" w:color="auto"/>
              <w:right w:val="single" w:sz="8" w:space="0" w:color="auto"/>
            </w:tcBorders>
            <w:tcMar>
              <w:left w:w="108" w:type="dxa"/>
              <w:right w:w="108" w:type="dxa"/>
            </w:tcMar>
          </w:tcPr>
          <w:p w14:paraId="376D9BF4" w14:textId="4AE5E844" w:rsidR="6E806342" w:rsidRDefault="6E806342" w:rsidP="6E806342">
            <w:pPr>
              <w:spacing w:after="120"/>
              <w:rPr>
                <w:rFonts w:ascii="Calibri" w:eastAsia="Calibri" w:hAnsi="Calibri" w:cs="Calibri"/>
                <w:color w:val="FF0000"/>
                <w:sz w:val="22"/>
                <w:szCs w:val="22"/>
              </w:rPr>
            </w:pPr>
            <w:r w:rsidRPr="6E806342">
              <w:rPr>
                <w:rFonts w:ascii="Calibri" w:eastAsia="Calibri" w:hAnsi="Calibri" w:cs="Calibri"/>
                <w:color w:val="FF0000"/>
                <w:sz w:val="22"/>
                <w:szCs w:val="22"/>
              </w:rPr>
              <w:t>III</w:t>
            </w:r>
          </w:p>
        </w:tc>
        <w:tc>
          <w:tcPr>
            <w:tcW w:w="8407" w:type="dxa"/>
            <w:tcBorders>
              <w:top w:val="single" w:sz="8" w:space="0" w:color="auto"/>
              <w:left w:val="single" w:sz="8" w:space="0" w:color="auto"/>
              <w:bottom w:val="single" w:sz="8" w:space="0" w:color="auto"/>
              <w:right w:val="single" w:sz="8" w:space="0" w:color="auto"/>
            </w:tcBorders>
            <w:tcMar>
              <w:left w:w="108" w:type="dxa"/>
              <w:right w:w="108" w:type="dxa"/>
            </w:tcMar>
          </w:tcPr>
          <w:p w14:paraId="29AA4235" w14:textId="606A0BC3" w:rsidR="6E806342" w:rsidRDefault="6E806342" w:rsidP="6E806342">
            <w:pPr>
              <w:spacing w:after="120"/>
              <w:rPr>
                <w:rFonts w:ascii="Calibri" w:eastAsia="Calibri" w:hAnsi="Calibri" w:cs="Calibri"/>
                <w:color w:val="FF0000"/>
                <w:sz w:val="22"/>
                <w:szCs w:val="22"/>
              </w:rPr>
            </w:pPr>
            <w:r w:rsidRPr="6E806342">
              <w:rPr>
                <w:rFonts w:ascii="Calibri" w:eastAsia="Calibri" w:hAnsi="Calibri" w:cs="Calibri"/>
                <w:color w:val="FF0000"/>
                <w:sz w:val="22"/>
                <w:szCs w:val="22"/>
              </w:rPr>
              <w:t xml:space="preserve">Bir süreci, olayı, olguyu, donanımı veya ürünü anlama, yorumlama, ilgili sorunları çağdaş yöntemlerle çözme becerisi </w:t>
            </w:r>
          </w:p>
        </w:tc>
      </w:tr>
      <w:tr w:rsidR="6E806342" w14:paraId="18B7F1E7" w14:textId="77777777" w:rsidTr="6E806342">
        <w:trPr>
          <w:trHeight w:val="300"/>
        </w:trPr>
        <w:tc>
          <w:tcPr>
            <w:tcW w:w="803" w:type="dxa"/>
            <w:tcBorders>
              <w:top w:val="single" w:sz="8" w:space="0" w:color="auto"/>
              <w:left w:val="single" w:sz="8" w:space="0" w:color="auto"/>
              <w:bottom w:val="single" w:sz="8" w:space="0" w:color="auto"/>
              <w:right w:val="single" w:sz="8" w:space="0" w:color="auto"/>
            </w:tcBorders>
            <w:tcMar>
              <w:left w:w="108" w:type="dxa"/>
              <w:right w:w="108" w:type="dxa"/>
            </w:tcMar>
          </w:tcPr>
          <w:p w14:paraId="5D745834" w14:textId="4039D931" w:rsidR="6E806342" w:rsidRDefault="6E806342" w:rsidP="6E806342">
            <w:pPr>
              <w:spacing w:after="120"/>
              <w:rPr>
                <w:rFonts w:ascii="Calibri" w:eastAsia="Calibri" w:hAnsi="Calibri" w:cs="Calibri"/>
                <w:color w:val="FF0000"/>
                <w:sz w:val="22"/>
                <w:szCs w:val="22"/>
              </w:rPr>
            </w:pPr>
            <w:r w:rsidRPr="6E806342">
              <w:rPr>
                <w:rFonts w:ascii="Calibri" w:eastAsia="Calibri" w:hAnsi="Calibri" w:cs="Calibri"/>
                <w:color w:val="FF0000"/>
                <w:sz w:val="22"/>
                <w:szCs w:val="22"/>
              </w:rPr>
              <w:t>IV</w:t>
            </w:r>
          </w:p>
        </w:tc>
        <w:tc>
          <w:tcPr>
            <w:tcW w:w="8407" w:type="dxa"/>
            <w:tcBorders>
              <w:top w:val="single" w:sz="8" w:space="0" w:color="auto"/>
              <w:left w:val="single" w:sz="8" w:space="0" w:color="auto"/>
              <w:bottom w:val="single" w:sz="8" w:space="0" w:color="auto"/>
              <w:right w:val="single" w:sz="8" w:space="0" w:color="auto"/>
            </w:tcBorders>
            <w:tcMar>
              <w:left w:w="108" w:type="dxa"/>
              <w:right w:w="108" w:type="dxa"/>
            </w:tcMar>
          </w:tcPr>
          <w:p w14:paraId="57BF4893" w14:textId="00A2E19F" w:rsidR="6E806342" w:rsidRDefault="6E806342" w:rsidP="6E806342">
            <w:pPr>
              <w:spacing w:after="120"/>
              <w:rPr>
                <w:rFonts w:ascii="Calibri" w:eastAsia="Calibri" w:hAnsi="Calibri" w:cs="Calibri"/>
                <w:color w:val="FF0000"/>
                <w:sz w:val="22"/>
                <w:szCs w:val="22"/>
              </w:rPr>
            </w:pPr>
            <w:r w:rsidRPr="6E806342">
              <w:rPr>
                <w:rFonts w:ascii="Calibri" w:eastAsia="Calibri" w:hAnsi="Calibri" w:cs="Calibri"/>
                <w:color w:val="FF0000"/>
                <w:sz w:val="22"/>
                <w:szCs w:val="22"/>
              </w:rPr>
              <w:t xml:space="preserve">Öğretim programlarında en az iki adet alan dışı ders almış olması. </w:t>
            </w:r>
          </w:p>
        </w:tc>
      </w:tr>
      <w:tr w:rsidR="6E806342" w14:paraId="162454C9" w14:textId="77777777" w:rsidTr="6E806342">
        <w:trPr>
          <w:trHeight w:val="300"/>
        </w:trPr>
        <w:tc>
          <w:tcPr>
            <w:tcW w:w="803" w:type="dxa"/>
            <w:tcBorders>
              <w:top w:val="single" w:sz="8" w:space="0" w:color="auto"/>
              <w:left w:val="single" w:sz="8" w:space="0" w:color="auto"/>
              <w:bottom w:val="single" w:sz="8" w:space="0" w:color="auto"/>
              <w:right w:val="single" w:sz="8" w:space="0" w:color="auto"/>
            </w:tcBorders>
            <w:tcMar>
              <w:left w:w="108" w:type="dxa"/>
              <w:right w:w="108" w:type="dxa"/>
            </w:tcMar>
          </w:tcPr>
          <w:p w14:paraId="2A134E0C" w14:textId="2B09C666" w:rsidR="6E806342" w:rsidRDefault="6E806342" w:rsidP="6E806342">
            <w:pPr>
              <w:spacing w:after="120"/>
              <w:rPr>
                <w:rFonts w:ascii="Calibri" w:eastAsia="Calibri" w:hAnsi="Calibri" w:cs="Calibri"/>
                <w:color w:val="FF0000"/>
                <w:sz w:val="22"/>
                <w:szCs w:val="22"/>
              </w:rPr>
            </w:pPr>
            <w:r w:rsidRPr="6E806342">
              <w:rPr>
                <w:rFonts w:ascii="Calibri" w:eastAsia="Calibri" w:hAnsi="Calibri" w:cs="Calibri"/>
                <w:color w:val="FF0000"/>
                <w:sz w:val="22"/>
                <w:szCs w:val="22"/>
              </w:rPr>
              <w:t>V</w:t>
            </w:r>
          </w:p>
        </w:tc>
        <w:tc>
          <w:tcPr>
            <w:tcW w:w="8407" w:type="dxa"/>
            <w:tcBorders>
              <w:top w:val="single" w:sz="8" w:space="0" w:color="auto"/>
              <w:left w:val="single" w:sz="8" w:space="0" w:color="auto"/>
              <w:bottom w:val="single" w:sz="8" w:space="0" w:color="auto"/>
              <w:right w:val="single" w:sz="8" w:space="0" w:color="auto"/>
            </w:tcBorders>
            <w:tcMar>
              <w:left w:w="108" w:type="dxa"/>
              <w:right w:w="108" w:type="dxa"/>
            </w:tcMar>
          </w:tcPr>
          <w:p w14:paraId="32BB4C73" w14:textId="2750D24F" w:rsidR="6E806342" w:rsidRDefault="6E806342" w:rsidP="6E806342">
            <w:pPr>
              <w:spacing w:after="120"/>
              <w:rPr>
                <w:rFonts w:ascii="Calibri" w:eastAsia="Calibri" w:hAnsi="Calibri" w:cs="Calibri"/>
                <w:color w:val="FF0000"/>
                <w:sz w:val="22"/>
                <w:szCs w:val="22"/>
              </w:rPr>
            </w:pPr>
            <w:r w:rsidRPr="6E806342">
              <w:rPr>
                <w:rFonts w:ascii="Calibri" w:eastAsia="Calibri" w:hAnsi="Calibri" w:cs="Calibri"/>
                <w:color w:val="FF0000"/>
                <w:sz w:val="22"/>
                <w:szCs w:val="22"/>
              </w:rPr>
              <w:t>Alan uygulamaları için gerekli olan çağdaş araçları seçme, kullanma, geliştirme ve bilişim teknolojilerini etkin bir şekilde kullanma becerisi.</w:t>
            </w:r>
          </w:p>
        </w:tc>
      </w:tr>
      <w:tr w:rsidR="6E806342" w14:paraId="40D4AE9D" w14:textId="77777777" w:rsidTr="6E806342">
        <w:trPr>
          <w:trHeight w:val="300"/>
        </w:trPr>
        <w:tc>
          <w:tcPr>
            <w:tcW w:w="803" w:type="dxa"/>
            <w:tcBorders>
              <w:top w:val="single" w:sz="8" w:space="0" w:color="auto"/>
              <w:left w:val="single" w:sz="8" w:space="0" w:color="auto"/>
              <w:bottom w:val="single" w:sz="8" w:space="0" w:color="auto"/>
              <w:right w:val="single" w:sz="8" w:space="0" w:color="auto"/>
            </w:tcBorders>
            <w:tcMar>
              <w:left w:w="108" w:type="dxa"/>
              <w:right w:w="108" w:type="dxa"/>
            </w:tcMar>
          </w:tcPr>
          <w:p w14:paraId="382B16B5" w14:textId="25FC5034" w:rsidR="6E806342" w:rsidRDefault="6E806342" w:rsidP="6E806342">
            <w:pPr>
              <w:spacing w:after="120"/>
              <w:rPr>
                <w:rFonts w:ascii="Calibri" w:eastAsia="Calibri" w:hAnsi="Calibri" w:cs="Calibri"/>
                <w:color w:val="FF0000"/>
                <w:sz w:val="22"/>
                <w:szCs w:val="22"/>
              </w:rPr>
            </w:pPr>
            <w:r w:rsidRPr="6E806342">
              <w:rPr>
                <w:rFonts w:ascii="Calibri" w:eastAsia="Calibri" w:hAnsi="Calibri" w:cs="Calibri"/>
                <w:color w:val="FF0000"/>
                <w:sz w:val="22"/>
                <w:szCs w:val="22"/>
              </w:rPr>
              <w:t>VI</w:t>
            </w:r>
          </w:p>
        </w:tc>
        <w:tc>
          <w:tcPr>
            <w:tcW w:w="8407" w:type="dxa"/>
            <w:tcBorders>
              <w:top w:val="single" w:sz="8" w:space="0" w:color="auto"/>
              <w:left w:val="single" w:sz="8" w:space="0" w:color="auto"/>
              <w:bottom w:val="single" w:sz="8" w:space="0" w:color="auto"/>
              <w:right w:val="single" w:sz="8" w:space="0" w:color="auto"/>
            </w:tcBorders>
            <w:tcMar>
              <w:left w:w="108" w:type="dxa"/>
              <w:right w:w="108" w:type="dxa"/>
            </w:tcMar>
          </w:tcPr>
          <w:p w14:paraId="2E1B7C9B" w14:textId="6DE8DA71" w:rsidR="6E806342" w:rsidRDefault="6E806342" w:rsidP="6E806342">
            <w:pPr>
              <w:spacing w:after="120"/>
              <w:rPr>
                <w:rFonts w:ascii="Calibri" w:eastAsia="Calibri" w:hAnsi="Calibri" w:cs="Calibri"/>
                <w:color w:val="FF0000"/>
                <w:sz w:val="22"/>
                <w:szCs w:val="22"/>
              </w:rPr>
            </w:pPr>
            <w:r w:rsidRPr="6E806342">
              <w:rPr>
                <w:rFonts w:ascii="Calibri" w:eastAsia="Calibri" w:hAnsi="Calibri" w:cs="Calibri"/>
                <w:color w:val="FF0000"/>
                <w:sz w:val="22"/>
                <w:szCs w:val="22"/>
              </w:rPr>
              <w:t xml:space="preserve">Alanlarına göre tasarlama, deney yapma, alan çalışması, veri toplama, sonuçları analiz etme, arşivleme, metin çözme ve/veya yorumlama becerisi. </w:t>
            </w:r>
          </w:p>
        </w:tc>
      </w:tr>
      <w:tr w:rsidR="6E806342" w14:paraId="361703C2" w14:textId="77777777" w:rsidTr="6E806342">
        <w:trPr>
          <w:trHeight w:val="300"/>
        </w:trPr>
        <w:tc>
          <w:tcPr>
            <w:tcW w:w="803" w:type="dxa"/>
            <w:tcBorders>
              <w:top w:val="single" w:sz="8" w:space="0" w:color="auto"/>
              <w:left w:val="single" w:sz="8" w:space="0" w:color="auto"/>
              <w:bottom w:val="single" w:sz="8" w:space="0" w:color="auto"/>
              <w:right w:val="single" w:sz="8" w:space="0" w:color="auto"/>
            </w:tcBorders>
            <w:tcMar>
              <w:left w:w="108" w:type="dxa"/>
              <w:right w:w="108" w:type="dxa"/>
            </w:tcMar>
          </w:tcPr>
          <w:p w14:paraId="3869AF6C" w14:textId="1AF60C80" w:rsidR="6E806342" w:rsidRDefault="6E806342" w:rsidP="6E806342">
            <w:pPr>
              <w:spacing w:after="120"/>
              <w:rPr>
                <w:rFonts w:ascii="Calibri" w:eastAsia="Calibri" w:hAnsi="Calibri" w:cs="Calibri"/>
                <w:color w:val="FF0000"/>
                <w:sz w:val="22"/>
                <w:szCs w:val="22"/>
              </w:rPr>
            </w:pPr>
            <w:r w:rsidRPr="6E806342">
              <w:rPr>
                <w:rFonts w:ascii="Calibri" w:eastAsia="Calibri" w:hAnsi="Calibri" w:cs="Calibri"/>
                <w:color w:val="FF0000"/>
                <w:sz w:val="22"/>
                <w:szCs w:val="22"/>
              </w:rPr>
              <w:t>VII</w:t>
            </w:r>
          </w:p>
        </w:tc>
        <w:tc>
          <w:tcPr>
            <w:tcW w:w="8407" w:type="dxa"/>
            <w:tcBorders>
              <w:top w:val="single" w:sz="8" w:space="0" w:color="auto"/>
              <w:left w:val="single" w:sz="8" w:space="0" w:color="auto"/>
              <w:bottom w:val="single" w:sz="8" w:space="0" w:color="auto"/>
              <w:right w:val="single" w:sz="8" w:space="0" w:color="auto"/>
            </w:tcBorders>
            <w:tcMar>
              <w:left w:w="108" w:type="dxa"/>
              <w:right w:w="108" w:type="dxa"/>
            </w:tcMar>
          </w:tcPr>
          <w:p w14:paraId="1020A0B6" w14:textId="55E5ABA6" w:rsidR="6E806342" w:rsidRDefault="6E806342" w:rsidP="6E806342">
            <w:pPr>
              <w:spacing w:after="120"/>
              <w:rPr>
                <w:rFonts w:ascii="Calibri" w:eastAsia="Calibri" w:hAnsi="Calibri" w:cs="Calibri"/>
                <w:color w:val="FF0000"/>
                <w:sz w:val="22"/>
                <w:szCs w:val="22"/>
              </w:rPr>
            </w:pPr>
            <w:r w:rsidRPr="6E806342">
              <w:rPr>
                <w:rFonts w:ascii="Calibri" w:eastAsia="Calibri" w:hAnsi="Calibri" w:cs="Calibri"/>
                <w:color w:val="FF0000"/>
                <w:sz w:val="22"/>
                <w:szCs w:val="22"/>
              </w:rPr>
              <w:t xml:space="preserve">Bireysel olarak ve takımlarda etkin biçimde çalışabilme becerisi. </w:t>
            </w:r>
          </w:p>
        </w:tc>
      </w:tr>
      <w:tr w:rsidR="6E806342" w14:paraId="7249A409" w14:textId="77777777" w:rsidTr="6E806342">
        <w:trPr>
          <w:trHeight w:val="300"/>
        </w:trPr>
        <w:tc>
          <w:tcPr>
            <w:tcW w:w="803" w:type="dxa"/>
            <w:tcBorders>
              <w:top w:val="single" w:sz="8" w:space="0" w:color="auto"/>
              <w:left w:val="single" w:sz="8" w:space="0" w:color="auto"/>
              <w:bottom w:val="single" w:sz="8" w:space="0" w:color="auto"/>
              <w:right w:val="single" w:sz="8" w:space="0" w:color="auto"/>
            </w:tcBorders>
            <w:tcMar>
              <w:left w:w="108" w:type="dxa"/>
              <w:right w:w="108" w:type="dxa"/>
            </w:tcMar>
          </w:tcPr>
          <w:p w14:paraId="73A516BD" w14:textId="6D474410" w:rsidR="6E806342" w:rsidRDefault="6E806342" w:rsidP="6E806342">
            <w:pPr>
              <w:spacing w:after="120"/>
              <w:rPr>
                <w:rFonts w:ascii="Calibri" w:eastAsia="Calibri" w:hAnsi="Calibri" w:cs="Calibri"/>
                <w:color w:val="FF0000"/>
                <w:sz w:val="22"/>
                <w:szCs w:val="22"/>
              </w:rPr>
            </w:pPr>
            <w:r w:rsidRPr="6E806342">
              <w:rPr>
                <w:rFonts w:ascii="Calibri" w:eastAsia="Calibri" w:hAnsi="Calibri" w:cs="Calibri"/>
                <w:color w:val="FF0000"/>
                <w:sz w:val="22"/>
                <w:szCs w:val="22"/>
              </w:rPr>
              <w:t>VIII</w:t>
            </w:r>
          </w:p>
        </w:tc>
        <w:tc>
          <w:tcPr>
            <w:tcW w:w="8407" w:type="dxa"/>
            <w:tcBorders>
              <w:top w:val="single" w:sz="8" w:space="0" w:color="auto"/>
              <w:left w:val="single" w:sz="8" w:space="0" w:color="auto"/>
              <w:bottom w:val="single" w:sz="8" w:space="0" w:color="auto"/>
              <w:right w:val="single" w:sz="8" w:space="0" w:color="auto"/>
            </w:tcBorders>
            <w:tcMar>
              <w:left w:w="108" w:type="dxa"/>
              <w:right w:w="108" w:type="dxa"/>
            </w:tcMar>
          </w:tcPr>
          <w:p w14:paraId="54B88B55" w14:textId="2468DC8A" w:rsidR="6E806342" w:rsidRDefault="6E806342" w:rsidP="6E806342">
            <w:pPr>
              <w:spacing w:after="120"/>
              <w:rPr>
                <w:rFonts w:ascii="Calibri" w:eastAsia="Calibri" w:hAnsi="Calibri" w:cs="Calibri"/>
                <w:color w:val="FF0000"/>
                <w:sz w:val="22"/>
                <w:szCs w:val="22"/>
              </w:rPr>
            </w:pPr>
            <w:r w:rsidRPr="6E806342">
              <w:rPr>
                <w:rFonts w:ascii="Calibri" w:eastAsia="Calibri" w:hAnsi="Calibri" w:cs="Calibri"/>
                <w:color w:val="FF0000"/>
                <w:sz w:val="22"/>
                <w:szCs w:val="22"/>
              </w:rPr>
              <w:t xml:space="preserve"> Türkçe sözlü ve yazılı etkin iletişim kurma becerisi; en az bir yabancı dil bilgisi. </w:t>
            </w:r>
          </w:p>
        </w:tc>
      </w:tr>
      <w:tr w:rsidR="6E806342" w14:paraId="7AF18F7D" w14:textId="77777777" w:rsidTr="6E806342">
        <w:trPr>
          <w:trHeight w:val="300"/>
        </w:trPr>
        <w:tc>
          <w:tcPr>
            <w:tcW w:w="803" w:type="dxa"/>
            <w:tcBorders>
              <w:top w:val="single" w:sz="8" w:space="0" w:color="auto"/>
              <w:left w:val="single" w:sz="8" w:space="0" w:color="auto"/>
              <w:bottom w:val="single" w:sz="8" w:space="0" w:color="auto"/>
              <w:right w:val="single" w:sz="8" w:space="0" w:color="auto"/>
            </w:tcBorders>
            <w:tcMar>
              <w:left w:w="108" w:type="dxa"/>
              <w:right w:w="108" w:type="dxa"/>
            </w:tcMar>
          </w:tcPr>
          <w:p w14:paraId="0C81DA20" w14:textId="68368FE4" w:rsidR="6E806342" w:rsidRDefault="6E806342" w:rsidP="6E806342">
            <w:pPr>
              <w:spacing w:after="120"/>
              <w:rPr>
                <w:rFonts w:ascii="Calibri" w:eastAsia="Calibri" w:hAnsi="Calibri" w:cs="Calibri"/>
                <w:color w:val="FF0000"/>
                <w:sz w:val="22"/>
                <w:szCs w:val="22"/>
              </w:rPr>
            </w:pPr>
            <w:r w:rsidRPr="6E806342">
              <w:rPr>
                <w:rFonts w:ascii="Calibri" w:eastAsia="Calibri" w:hAnsi="Calibri" w:cs="Calibri"/>
                <w:color w:val="FF0000"/>
                <w:sz w:val="22"/>
                <w:szCs w:val="22"/>
              </w:rPr>
              <w:t>IX</w:t>
            </w:r>
          </w:p>
        </w:tc>
        <w:tc>
          <w:tcPr>
            <w:tcW w:w="8407" w:type="dxa"/>
            <w:tcBorders>
              <w:top w:val="single" w:sz="8" w:space="0" w:color="auto"/>
              <w:left w:val="single" w:sz="8" w:space="0" w:color="auto"/>
              <w:bottom w:val="single" w:sz="8" w:space="0" w:color="auto"/>
              <w:right w:val="single" w:sz="8" w:space="0" w:color="auto"/>
            </w:tcBorders>
            <w:tcMar>
              <w:left w:w="108" w:type="dxa"/>
              <w:right w:w="108" w:type="dxa"/>
            </w:tcMar>
          </w:tcPr>
          <w:p w14:paraId="1262F387" w14:textId="12717943" w:rsidR="6E806342" w:rsidRDefault="6E806342" w:rsidP="6E806342">
            <w:pPr>
              <w:spacing w:after="120"/>
              <w:rPr>
                <w:rFonts w:ascii="Calibri" w:eastAsia="Calibri" w:hAnsi="Calibri" w:cs="Calibri"/>
                <w:color w:val="FF0000"/>
                <w:sz w:val="22"/>
                <w:szCs w:val="22"/>
              </w:rPr>
            </w:pPr>
            <w:r w:rsidRPr="6E806342">
              <w:rPr>
                <w:rFonts w:ascii="Calibri" w:eastAsia="Calibri" w:hAnsi="Calibri" w:cs="Calibri"/>
                <w:color w:val="FF0000"/>
                <w:sz w:val="22"/>
                <w:szCs w:val="22"/>
              </w:rPr>
              <w:t xml:space="preserve">Yaşam boyu öğrenme bilinci, bilgiye erişebilme, bilim ve teknolojideki gelişmeleri izleme ve kendini sürekli yenileme becerisi. </w:t>
            </w:r>
          </w:p>
        </w:tc>
      </w:tr>
      <w:tr w:rsidR="6E806342" w14:paraId="670B0BDF" w14:textId="77777777" w:rsidTr="6E806342">
        <w:trPr>
          <w:trHeight w:val="300"/>
        </w:trPr>
        <w:tc>
          <w:tcPr>
            <w:tcW w:w="803" w:type="dxa"/>
            <w:tcBorders>
              <w:top w:val="single" w:sz="8" w:space="0" w:color="auto"/>
              <w:left w:val="single" w:sz="8" w:space="0" w:color="auto"/>
              <w:bottom w:val="single" w:sz="8" w:space="0" w:color="auto"/>
              <w:right w:val="single" w:sz="8" w:space="0" w:color="auto"/>
            </w:tcBorders>
            <w:tcMar>
              <w:left w:w="108" w:type="dxa"/>
              <w:right w:w="108" w:type="dxa"/>
            </w:tcMar>
          </w:tcPr>
          <w:p w14:paraId="3D7CABF1" w14:textId="5C0FCD34" w:rsidR="6E806342" w:rsidRDefault="6E806342" w:rsidP="6E806342">
            <w:pPr>
              <w:spacing w:after="120"/>
              <w:rPr>
                <w:rFonts w:ascii="Calibri" w:eastAsia="Calibri" w:hAnsi="Calibri" w:cs="Calibri"/>
                <w:color w:val="FF0000"/>
                <w:sz w:val="22"/>
                <w:szCs w:val="22"/>
              </w:rPr>
            </w:pPr>
            <w:r w:rsidRPr="6E806342">
              <w:rPr>
                <w:rFonts w:ascii="Calibri" w:eastAsia="Calibri" w:hAnsi="Calibri" w:cs="Calibri"/>
                <w:color w:val="FF0000"/>
                <w:sz w:val="22"/>
                <w:szCs w:val="22"/>
              </w:rPr>
              <w:t>X</w:t>
            </w:r>
          </w:p>
        </w:tc>
        <w:tc>
          <w:tcPr>
            <w:tcW w:w="8407" w:type="dxa"/>
            <w:tcBorders>
              <w:top w:val="single" w:sz="8" w:space="0" w:color="auto"/>
              <w:left w:val="single" w:sz="8" w:space="0" w:color="auto"/>
              <w:bottom w:val="single" w:sz="8" w:space="0" w:color="auto"/>
              <w:right w:val="single" w:sz="8" w:space="0" w:color="auto"/>
            </w:tcBorders>
            <w:tcMar>
              <w:left w:w="108" w:type="dxa"/>
              <w:right w:w="108" w:type="dxa"/>
            </w:tcMar>
          </w:tcPr>
          <w:p w14:paraId="4491A595" w14:textId="62727312" w:rsidR="6E806342" w:rsidRDefault="6E806342" w:rsidP="6E806342">
            <w:pPr>
              <w:spacing w:after="120"/>
              <w:rPr>
                <w:rFonts w:ascii="Calibri" w:eastAsia="Calibri" w:hAnsi="Calibri" w:cs="Calibri"/>
                <w:color w:val="FF0000"/>
                <w:sz w:val="22"/>
                <w:szCs w:val="22"/>
              </w:rPr>
            </w:pPr>
            <w:r w:rsidRPr="6E806342">
              <w:rPr>
                <w:rFonts w:ascii="Calibri" w:eastAsia="Calibri" w:hAnsi="Calibri" w:cs="Calibri"/>
                <w:color w:val="FF0000"/>
                <w:sz w:val="22"/>
                <w:szCs w:val="22"/>
              </w:rPr>
              <w:t xml:space="preserve">Mesleki etik ve sorumluluk bilinci. </w:t>
            </w:r>
          </w:p>
        </w:tc>
      </w:tr>
      <w:tr w:rsidR="6E806342" w14:paraId="634DD4FD" w14:textId="77777777" w:rsidTr="6E806342">
        <w:trPr>
          <w:trHeight w:val="300"/>
        </w:trPr>
        <w:tc>
          <w:tcPr>
            <w:tcW w:w="803" w:type="dxa"/>
            <w:tcBorders>
              <w:top w:val="single" w:sz="8" w:space="0" w:color="auto"/>
              <w:left w:val="single" w:sz="8" w:space="0" w:color="auto"/>
              <w:bottom w:val="single" w:sz="8" w:space="0" w:color="auto"/>
              <w:right w:val="single" w:sz="8" w:space="0" w:color="auto"/>
            </w:tcBorders>
            <w:tcMar>
              <w:left w:w="108" w:type="dxa"/>
              <w:right w:w="108" w:type="dxa"/>
            </w:tcMar>
          </w:tcPr>
          <w:p w14:paraId="7D56A0BF" w14:textId="5F38A92E" w:rsidR="6E806342" w:rsidRDefault="6E806342" w:rsidP="6E806342">
            <w:pPr>
              <w:spacing w:after="120"/>
              <w:rPr>
                <w:rFonts w:ascii="Calibri" w:eastAsia="Calibri" w:hAnsi="Calibri" w:cs="Calibri"/>
                <w:color w:val="FF0000"/>
                <w:sz w:val="22"/>
                <w:szCs w:val="22"/>
              </w:rPr>
            </w:pPr>
            <w:r w:rsidRPr="6E806342">
              <w:rPr>
                <w:rFonts w:ascii="Calibri" w:eastAsia="Calibri" w:hAnsi="Calibri" w:cs="Calibri"/>
                <w:color w:val="FF0000"/>
                <w:sz w:val="22"/>
                <w:szCs w:val="22"/>
              </w:rPr>
              <w:t>XI</w:t>
            </w:r>
          </w:p>
        </w:tc>
        <w:tc>
          <w:tcPr>
            <w:tcW w:w="8407" w:type="dxa"/>
            <w:tcBorders>
              <w:top w:val="single" w:sz="8" w:space="0" w:color="auto"/>
              <w:left w:val="single" w:sz="8" w:space="0" w:color="auto"/>
              <w:bottom w:val="single" w:sz="8" w:space="0" w:color="auto"/>
              <w:right w:val="single" w:sz="8" w:space="0" w:color="auto"/>
            </w:tcBorders>
            <w:tcMar>
              <w:left w:w="108" w:type="dxa"/>
              <w:right w:w="108" w:type="dxa"/>
            </w:tcMar>
          </w:tcPr>
          <w:p w14:paraId="023C722F" w14:textId="7194F992" w:rsidR="6E806342" w:rsidRDefault="6E806342" w:rsidP="6E806342">
            <w:pPr>
              <w:spacing w:after="120"/>
              <w:rPr>
                <w:rFonts w:ascii="Calibri" w:eastAsia="Calibri" w:hAnsi="Calibri" w:cs="Calibri"/>
                <w:color w:val="FF0000"/>
                <w:sz w:val="22"/>
                <w:szCs w:val="22"/>
              </w:rPr>
            </w:pPr>
            <w:r w:rsidRPr="6E806342">
              <w:rPr>
                <w:rFonts w:ascii="Calibri" w:eastAsia="Calibri" w:hAnsi="Calibri" w:cs="Calibri"/>
                <w:color w:val="FF0000"/>
                <w:sz w:val="22"/>
                <w:szCs w:val="22"/>
              </w:rPr>
              <w:t>Alan uygulamalarının evrensel ve toplumsal boyutlardaki etkileri (Çevre sorunları, ekonomi, sürdürülebilirlik vb.) ve hukuksal sonuçları konusunda farkındalık.</w:t>
            </w:r>
          </w:p>
        </w:tc>
      </w:tr>
    </w:tbl>
    <w:p w14:paraId="7C9B0AB8" w14:textId="06DE1F97" w:rsidR="6E806342" w:rsidRDefault="6E806342" w:rsidP="6E806342">
      <w:pPr>
        <w:pStyle w:val="GvdeMetni"/>
        <w:spacing w:after="200" w:line="276" w:lineRule="auto"/>
        <w:rPr>
          <w:rFonts w:ascii="Calibri" w:eastAsia="Calibri" w:hAnsi="Calibri" w:cs="Calibri"/>
          <w:color w:val="FF0000"/>
          <w:sz w:val="22"/>
          <w:szCs w:val="22"/>
          <w:highlight w:val="yellow"/>
        </w:rPr>
      </w:pPr>
    </w:p>
    <w:p w14:paraId="7347C644" w14:textId="04784093" w:rsidR="07E5C274" w:rsidRDefault="6E806342" w:rsidP="07E5C274">
      <w:pPr>
        <w:pStyle w:val="GvdeMetni"/>
        <w:rPr>
          <w:rFonts w:ascii="Calibri" w:hAnsi="Calibri"/>
        </w:rPr>
      </w:pPr>
      <w:r w:rsidRPr="6E806342">
        <w:rPr>
          <w:rFonts w:ascii="Calibri" w:hAnsi="Calibri"/>
          <w:b/>
          <w:bCs/>
        </w:rPr>
        <w:t>Tablo 3.2</w:t>
      </w:r>
      <w:r w:rsidRPr="6E806342">
        <w:rPr>
          <w:rFonts w:ascii="Calibri" w:hAnsi="Calibri"/>
        </w:rPr>
        <w:t>: Program çıktılarının FEDEK çıktılarına (FÇ) uyumu.</w:t>
      </w:r>
    </w:p>
    <w:tbl>
      <w:tblPr>
        <w:tblW w:w="0" w:type="auto"/>
        <w:tblLayout w:type="fixed"/>
        <w:tblLook w:val="04A0" w:firstRow="1" w:lastRow="0" w:firstColumn="1" w:lastColumn="0" w:noHBand="0" w:noVBand="1"/>
      </w:tblPr>
      <w:tblGrid>
        <w:gridCol w:w="750"/>
        <w:gridCol w:w="750"/>
        <w:gridCol w:w="750"/>
        <w:gridCol w:w="750"/>
        <w:gridCol w:w="750"/>
        <w:gridCol w:w="750"/>
        <w:gridCol w:w="750"/>
        <w:gridCol w:w="750"/>
        <w:gridCol w:w="750"/>
        <w:gridCol w:w="750"/>
        <w:gridCol w:w="765"/>
        <w:gridCol w:w="765"/>
      </w:tblGrid>
      <w:tr w:rsidR="07E5C274" w:rsidRPr="00C6691D" w14:paraId="6B960B7A" w14:textId="77777777" w:rsidTr="6E806342">
        <w:trPr>
          <w:trHeight w:val="554"/>
        </w:trPr>
        <w:tc>
          <w:tcPr>
            <w:tcW w:w="750" w:type="dxa"/>
            <w:tcBorders>
              <w:top w:val="nil"/>
              <w:left w:val="nil"/>
              <w:bottom w:val="single" w:sz="8" w:space="0" w:color="auto"/>
              <w:right w:val="single" w:sz="8" w:space="0" w:color="auto"/>
            </w:tcBorders>
            <w:tcMar>
              <w:left w:w="108" w:type="dxa"/>
              <w:right w:w="108" w:type="dxa"/>
            </w:tcMar>
          </w:tcPr>
          <w:p w14:paraId="5524FB18" w14:textId="25597947" w:rsidR="07E5C274" w:rsidRPr="00405136" w:rsidRDefault="07E5C274" w:rsidP="6E806342">
            <w:pPr>
              <w:spacing w:line="360" w:lineRule="auto"/>
              <w:rPr>
                <w:rFonts w:asciiTheme="majorHAnsi" w:eastAsia="Calibri" w:hAnsiTheme="majorHAnsi" w:cstheme="majorBidi"/>
                <w:sz w:val="22"/>
                <w:szCs w:val="22"/>
              </w:rPr>
            </w:pP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42B10B15" w14:textId="2C9D4C4C"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sz w:val="22"/>
                <w:szCs w:val="22"/>
                <w:lang w:val="tr"/>
              </w:rPr>
              <w:t>FÇ1</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2FC81CAD" w14:textId="0E20E1B8" w:rsidR="07E5C274" w:rsidRPr="00C6691D" w:rsidRDefault="6E806342" w:rsidP="6E806342">
            <w:pPr>
              <w:jc w:val="center"/>
              <w:rPr>
                <w:rFonts w:asciiTheme="majorHAnsi" w:hAnsiTheme="majorHAnsi" w:cstheme="majorBidi"/>
                <w:sz w:val="22"/>
                <w:szCs w:val="22"/>
              </w:rPr>
            </w:pPr>
            <w:r w:rsidRPr="6E806342">
              <w:rPr>
                <w:rFonts w:asciiTheme="majorHAnsi" w:eastAsia="Calibri" w:hAnsiTheme="majorHAnsi" w:cstheme="majorBidi"/>
                <w:sz w:val="22"/>
                <w:szCs w:val="22"/>
                <w:lang w:val="tr"/>
              </w:rPr>
              <w:t>FÇ2</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0F40D25D" w14:textId="6AE5EC1A" w:rsidR="07E5C274" w:rsidRPr="00C6691D" w:rsidRDefault="6E806342" w:rsidP="6E806342">
            <w:pPr>
              <w:jc w:val="center"/>
              <w:rPr>
                <w:rFonts w:asciiTheme="majorHAnsi" w:hAnsiTheme="majorHAnsi" w:cstheme="majorBidi"/>
                <w:sz w:val="22"/>
                <w:szCs w:val="22"/>
              </w:rPr>
            </w:pPr>
            <w:r w:rsidRPr="6E806342">
              <w:rPr>
                <w:rFonts w:asciiTheme="majorHAnsi" w:eastAsia="Calibri" w:hAnsiTheme="majorHAnsi" w:cstheme="majorBidi"/>
                <w:sz w:val="22"/>
                <w:szCs w:val="22"/>
                <w:lang w:val="tr"/>
              </w:rPr>
              <w:t>FÇ3</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67EECB23" w14:textId="5F0246F8" w:rsidR="07E5C274" w:rsidRPr="00C6691D" w:rsidRDefault="6E806342" w:rsidP="6E806342">
            <w:pPr>
              <w:jc w:val="center"/>
              <w:rPr>
                <w:rFonts w:asciiTheme="majorHAnsi" w:hAnsiTheme="majorHAnsi" w:cstheme="majorBidi"/>
                <w:sz w:val="22"/>
                <w:szCs w:val="22"/>
              </w:rPr>
            </w:pPr>
            <w:r w:rsidRPr="6E806342">
              <w:rPr>
                <w:rFonts w:asciiTheme="majorHAnsi" w:eastAsia="Calibri" w:hAnsiTheme="majorHAnsi" w:cstheme="majorBidi"/>
                <w:sz w:val="22"/>
                <w:szCs w:val="22"/>
                <w:lang w:val="tr"/>
              </w:rPr>
              <w:t>FÇ4</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63AC29B1" w14:textId="50427306" w:rsidR="07E5C274" w:rsidRPr="00C6691D" w:rsidRDefault="6E806342" w:rsidP="6E806342">
            <w:pPr>
              <w:jc w:val="center"/>
              <w:rPr>
                <w:rFonts w:asciiTheme="majorHAnsi" w:hAnsiTheme="majorHAnsi" w:cstheme="majorBidi"/>
                <w:sz w:val="22"/>
                <w:szCs w:val="22"/>
              </w:rPr>
            </w:pPr>
            <w:r w:rsidRPr="6E806342">
              <w:rPr>
                <w:rFonts w:asciiTheme="majorHAnsi" w:eastAsia="Calibri" w:hAnsiTheme="majorHAnsi" w:cstheme="majorBidi"/>
                <w:sz w:val="22"/>
                <w:szCs w:val="22"/>
                <w:lang w:val="tr"/>
              </w:rPr>
              <w:t>FÇ5</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18346FF7" w14:textId="6732CD89" w:rsidR="07E5C274" w:rsidRPr="00C6691D" w:rsidRDefault="6E806342" w:rsidP="6E806342">
            <w:pPr>
              <w:jc w:val="center"/>
              <w:rPr>
                <w:rFonts w:asciiTheme="majorHAnsi" w:hAnsiTheme="majorHAnsi" w:cstheme="majorBidi"/>
                <w:sz w:val="22"/>
                <w:szCs w:val="22"/>
              </w:rPr>
            </w:pPr>
            <w:r w:rsidRPr="6E806342">
              <w:rPr>
                <w:rFonts w:asciiTheme="majorHAnsi" w:eastAsia="Calibri" w:hAnsiTheme="majorHAnsi" w:cstheme="majorBidi"/>
                <w:sz w:val="22"/>
                <w:szCs w:val="22"/>
                <w:lang w:val="tr"/>
              </w:rPr>
              <w:t>FÇ6</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04B8230B" w14:textId="0843038E" w:rsidR="07E5C274" w:rsidRPr="00C6691D" w:rsidRDefault="6E806342" w:rsidP="6E806342">
            <w:pPr>
              <w:jc w:val="center"/>
              <w:rPr>
                <w:rFonts w:asciiTheme="majorHAnsi" w:hAnsiTheme="majorHAnsi" w:cstheme="majorBidi"/>
                <w:sz w:val="22"/>
                <w:szCs w:val="22"/>
              </w:rPr>
            </w:pPr>
            <w:r w:rsidRPr="6E806342">
              <w:rPr>
                <w:rFonts w:asciiTheme="majorHAnsi" w:eastAsia="Calibri" w:hAnsiTheme="majorHAnsi" w:cstheme="majorBidi"/>
                <w:sz w:val="22"/>
                <w:szCs w:val="22"/>
                <w:lang w:val="tr"/>
              </w:rPr>
              <w:t>FÇ7</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20564A45" w14:textId="1E382817" w:rsidR="07E5C274" w:rsidRPr="00C6691D" w:rsidRDefault="6E806342" w:rsidP="6E806342">
            <w:pPr>
              <w:jc w:val="center"/>
              <w:rPr>
                <w:rFonts w:asciiTheme="majorHAnsi" w:hAnsiTheme="majorHAnsi" w:cstheme="majorBidi"/>
                <w:sz w:val="22"/>
                <w:szCs w:val="22"/>
              </w:rPr>
            </w:pPr>
            <w:r w:rsidRPr="6E806342">
              <w:rPr>
                <w:rFonts w:asciiTheme="majorHAnsi" w:eastAsia="Calibri" w:hAnsiTheme="majorHAnsi" w:cstheme="majorBidi"/>
                <w:sz w:val="22"/>
                <w:szCs w:val="22"/>
                <w:lang w:val="tr"/>
              </w:rPr>
              <w:t>FÇ8</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5CF45114" w14:textId="6AEFCD9F" w:rsidR="07E5C274" w:rsidRPr="00C6691D" w:rsidRDefault="6E806342" w:rsidP="6E806342">
            <w:pPr>
              <w:jc w:val="center"/>
              <w:rPr>
                <w:rFonts w:asciiTheme="majorHAnsi" w:hAnsiTheme="majorHAnsi" w:cstheme="majorBidi"/>
                <w:sz w:val="22"/>
                <w:szCs w:val="22"/>
              </w:rPr>
            </w:pPr>
            <w:r w:rsidRPr="6E806342">
              <w:rPr>
                <w:rFonts w:asciiTheme="majorHAnsi" w:eastAsia="Calibri" w:hAnsiTheme="majorHAnsi" w:cstheme="majorBidi"/>
                <w:sz w:val="22"/>
                <w:szCs w:val="22"/>
                <w:lang w:val="tr"/>
              </w:rPr>
              <w:t>FÇ9</w:t>
            </w:r>
          </w:p>
        </w:tc>
        <w:tc>
          <w:tcPr>
            <w:tcW w:w="765" w:type="dxa"/>
            <w:tcBorders>
              <w:top w:val="single" w:sz="8" w:space="0" w:color="auto"/>
              <w:left w:val="single" w:sz="8" w:space="0" w:color="auto"/>
              <w:bottom w:val="single" w:sz="8" w:space="0" w:color="auto"/>
              <w:right w:val="single" w:sz="8" w:space="0" w:color="auto"/>
            </w:tcBorders>
            <w:tcMar>
              <w:left w:w="108" w:type="dxa"/>
              <w:right w:w="108" w:type="dxa"/>
            </w:tcMar>
          </w:tcPr>
          <w:p w14:paraId="6F614E5C" w14:textId="0F160559" w:rsidR="07E5C274" w:rsidRPr="00C6691D" w:rsidRDefault="6E806342" w:rsidP="6E806342">
            <w:pPr>
              <w:jc w:val="center"/>
              <w:rPr>
                <w:rFonts w:asciiTheme="majorHAnsi" w:hAnsiTheme="majorHAnsi" w:cstheme="majorBidi"/>
                <w:sz w:val="22"/>
                <w:szCs w:val="22"/>
              </w:rPr>
            </w:pPr>
            <w:r w:rsidRPr="6E806342">
              <w:rPr>
                <w:rFonts w:asciiTheme="majorHAnsi" w:eastAsia="Calibri" w:hAnsiTheme="majorHAnsi" w:cstheme="majorBidi"/>
                <w:sz w:val="22"/>
                <w:szCs w:val="22"/>
                <w:lang w:val="tr"/>
              </w:rPr>
              <w:t>FÇ10</w:t>
            </w:r>
          </w:p>
        </w:tc>
        <w:tc>
          <w:tcPr>
            <w:tcW w:w="765" w:type="dxa"/>
            <w:tcBorders>
              <w:top w:val="single" w:sz="8" w:space="0" w:color="auto"/>
              <w:left w:val="single" w:sz="8" w:space="0" w:color="auto"/>
              <w:bottom w:val="single" w:sz="8" w:space="0" w:color="auto"/>
              <w:right w:val="single" w:sz="8" w:space="0" w:color="auto"/>
            </w:tcBorders>
            <w:tcMar>
              <w:left w:w="108" w:type="dxa"/>
              <w:right w:w="108" w:type="dxa"/>
            </w:tcMar>
          </w:tcPr>
          <w:p w14:paraId="275206FC" w14:textId="1605CC12" w:rsidR="07E5C274" w:rsidRPr="00C6691D" w:rsidRDefault="6E806342" w:rsidP="6E806342">
            <w:pPr>
              <w:jc w:val="center"/>
              <w:rPr>
                <w:rFonts w:asciiTheme="majorHAnsi" w:hAnsiTheme="majorHAnsi" w:cstheme="majorBidi"/>
                <w:sz w:val="22"/>
                <w:szCs w:val="22"/>
              </w:rPr>
            </w:pPr>
            <w:r w:rsidRPr="6E806342">
              <w:rPr>
                <w:rFonts w:asciiTheme="majorHAnsi" w:eastAsia="Calibri" w:hAnsiTheme="majorHAnsi" w:cstheme="majorBidi"/>
                <w:sz w:val="22"/>
                <w:szCs w:val="22"/>
                <w:lang w:val="tr"/>
              </w:rPr>
              <w:t>FÇ11</w:t>
            </w:r>
          </w:p>
        </w:tc>
      </w:tr>
      <w:tr w:rsidR="07E5C274" w:rsidRPr="00C6691D" w14:paraId="3CE8A19E" w14:textId="77777777" w:rsidTr="6E806342">
        <w:trPr>
          <w:trHeight w:val="27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01D960CD" w14:textId="0C9847F0"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sz w:val="22"/>
                <w:szCs w:val="22"/>
                <w:lang w:val="tr"/>
              </w:rPr>
              <w:t>PÇ1</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6AECA203" w14:textId="71C803C6"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X</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79E28F74" w14:textId="7BEABBB9"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X</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55748F67" w14:textId="646562C8"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X</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0249F040" w14:textId="24D1D3BB"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38FBA2D1" w14:textId="24ED30B9"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47BEEFE3" w14:textId="5C2A7986"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4C51306B" w14:textId="7A992824"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2B0583CB" w14:textId="547C2C72"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3661CA40" w14:textId="6727EDE5"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65" w:type="dxa"/>
            <w:tcBorders>
              <w:top w:val="single" w:sz="8" w:space="0" w:color="auto"/>
              <w:left w:val="single" w:sz="8" w:space="0" w:color="auto"/>
              <w:bottom w:val="single" w:sz="8" w:space="0" w:color="auto"/>
              <w:right w:val="single" w:sz="8" w:space="0" w:color="auto"/>
            </w:tcBorders>
            <w:tcMar>
              <w:left w:w="108" w:type="dxa"/>
              <w:right w:w="108" w:type="dxa"/>
            </w:tcMar>
          </w:tcPr>
          <w:p w14:paraId="58798E82" w14:textId="38958C5B"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65" w:type="dxa"/>
            <w:tcBorders>
              <w:top w:val="single" w:sz="8" w:space="0" w:color="auto"/>
              <w:left w:val="single" w:sz="8" w:space="0" w:color="auto"/>
              <w:bottom w:val="single" w:sz="8" w:space="0" w:color="auto"/>
              <w:right w:val="single" w:sz="8" w:space="0" w:color="auto"/>
            </w:tcBorders>
            <w:tcMar>
              <w:left w:w="108" w:type="dxa"/>
              <w:right w:w="108" w:type="dxa"/>
            </w:tcMar>
          </w:tcPr>
          <w:p w14:paraId="776CE1B4" w14:textId="52F940D1"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r>
      <w:tr w:rsidR="07E5C274" w:rsidRPr="00C6691D" w14:paraId="1FE8B291" w14:textId="77777777" w:rsidTr="6E806342">
        <w:trPr>
          <w:trHeight w:val="27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77992163" w14:textId="2ECB987C"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sz w:val="22"/>
                <w:szCs w:val="22"/>
                <w:lang w:val="tr"/>
              </w:rPr>
              <w:t>PÇ2</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1686CC34" w14:textId="2C3A76E0"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X</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2A3575D6" w14:textId="59D64F21"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6F6712E3" w14:textId="279B598A"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545948E4" w14:textId="6D04F0D8"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535CEABF" w14:textId="01996EDF"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65526EE3" w14:textId="7EBD917A"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X</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038E0013" w14:textId="351EA839"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7C5EBFAB" w14:textId="04AB90F5"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6C9AAC35" w14:textId="35B515DB"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65" w:type="dxa"/>
            <w:tcBorders>
              <w:top w:val="single" w:sz="8" w:space="0" w:color="auto"/>
              <w:left w:val="single" w:sz="8" w:space="0" w:color="auto"/>
              <w:bottom w:val="single" w:sz="8" w:space="0" w:color="auto"/>
              <w:right w:val="single" w:sz="8" w:space="0" w:color="auto"/>
            </w:tcBorders>
            <w:tcMar>
              <w:left w:w="108" w:type="dxa"/>
              <w:right w:w="108" w:type="dxa"/>
            </w:tcMar>
          </w:tcPr>
          <w:p w14:paraId="7211A0F9" w14:textId="6972109D"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65" w:type="dxa"/>
            <w:tcBorders>
              <w:top w:val="single" w:sz="8" w:space="0" w:color="auto"/>
              <w:left w:val="single" w:sz="8" w:space="0" w:color="auto"/>
              <w:bottom w:val="single" w:sz="8" w:space="0" w:color="auto"/>
              <w:right w:val="single" w:sz="8" w:space="0" w:color="auto"/>
            </w:tcBorders>
            <w:tcMar>
              <w:left w:w="108" w:type="dxa"/>
              <w:right w:w="108" w:type="dxa"/>
            </w:tcMar>
          </w:tcPr>
          <w:p w14:paraId="40BD58EC" w14:textId="1A6124B4"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r>
      <w:tr w:rsidR="07E5C274" w:rsidRPr="00C6691D" w14:paraId="218CFC05" w14:textId="77777777" w:rsidTr="6E806342">
        <w:trPr>
          <w:trHeight w:val="27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3B4A8894" w14:textId="598C2294"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sz w:val="22"/>
                <w:szCs w:val="22"/>
                <w:lang w:val="tr"/>
              </w:rPr>
              <w:t>PÇ3</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1087C886" w14:textId="516F361A"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5C6F6FA7" w14:textId="57F45C06"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579DEB14" w14:textId="280384A5"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47825BAA" w14:textId="6753B10B"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0F085F31" w14:textId="1A69E7FA"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X</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5444021B" w14:textId="295AF229"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135DFF4D" w14:textId="112680D5"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7147A283" w14:textId="0E00B23D"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431C9B1A" w14:textId="5489D4ED"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X</w:t>
            </w:r>
          </w:p>
        </w:tc>
        <w:tc>
          <w:tcPr>
            <w:tcW w:w="765" w:type="dxa"/>
            <w:tcBorders>
              <w:top w:val="single" w:sz="8" w:space="0" w:color="auto"/>
              <w:left w:val="single" w:sz="8" w:space="0" w:color="auto"/>
              <w:bottom w:val="single" w:sz="8" w:space="0" w:color="auto"/>
              <w:right w:val="single" w:sz="8" w:space="0" w:color="auto"/>
            </w:tcBorders>
            <w:tcMar>
              <w:left w:w="108" w:type="dxa"/>
              <w:right w:w="108" w:type="dxa"/>
            </w:tcMar>
          </w:tcPr>
          <w:p w14:paraId="02C01AFE" w14:textId="33F9C2B7"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65" w:type="dxa"/>
            <w:tcBorders>
              <w:top w:val="single" w:sz="8" w:space="0" w:color="auto"/>
              <w:left w:val="single" w:sz="8" w:space="0" w:color="auto"/>
              <w:bottom w:val="single" w:sz="8" w:space="0" w:color="auto"/>
              <w:right w:val="single" w:sz="8" w:space="0" w:color="auto"/>
            </w:tcBorders>
            <w:tcMar>
              <w:left w:w="108" w:type="dxa"/>
              <w:right w:w="108" w:type="dxa"/>
            </w:tcMar>
          </w:tcPr>
          <w:p w14:paraId="57FDEE87" w14:textId="5958AE0F"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r>
      <w:tr w:rsidR="07E5C274" w:rsidRPr="00C6691D" w14:paraId="42BFC8FA" w14:textId="77777777" w:rsidTr="6E806342">
        <w:trPr>
          <w:trHeight w:val="27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2A2D1F2B" w14:textId="2ED8BEAD"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sz w:val="22"/>
                <w:szCs w:val="22"/>
                <w:lang w:val="tr"/>
              </w:rPr>
              <w:t>PÇ4</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45EED585" w14:textId="334BB7E4"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15A0FAC3" w14:textId="45EE56D5"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5D69786D" w14:textId="61267543"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143954F3" w14:textId="7593AAA3"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289B97D3" w14:textId="462EE37B"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537DCD64" w14:textId="5E21B563"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2792728D" w14:textId="1B31DAE4"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X</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57F69905" w14:textId="02E2254B"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001E3D32" w14:textId="2242B785"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65" w:type="dxa"/>
            <w:tcBorders>
              <w:top w:val="single" w:sz="8" w:space="0" w:color="auto"/>
              <w:left w:val="single" w:sz="8" w:space="0" w:color="auto"/>
              <w:bottom w:val="single" w:sz="8" w:space="0" w:color="auto"/>
              <w:right w:val="single" w:sz="8" w:space="0" w:color="auto"/>
            </w:tcBorders>
            <w:tcMar>
              <w:left w:w="108" w:type="dxa"/>
              <w:right w:w="108" w:type="dxa"/>
            </w:tcMar>
          </w:tcPr>
          <w:p w14:paraId="3DC70B70" w14:textId="0C33D49B"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65" w:type="dxa"/>
            <w:tcBorders>
              <w:top w:val="single" w:sz="8" w:space="0" w:color="auto"/>
              <w:left w:val="single" w:sz="8" w:space="0" w:color="auto"/>
              <w:bottom w:val="single" w:sz="8" w:space="0" w:color="auto"/>
              <w:right w:val="single" w:sz="8" w:space="0" w:color="auto"/>
            </w:tcBorders>
            <w:tcMar>
              <w:left w:w="108" w:type="dxa"/>
              <w:right w:w="108" w:type="dxa"/>
            </w:tcMar>
          </w:tcPr>
          <w:p w14:paraId="38F4EFD1" w14:textId="63208D9E"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r>
      <w:tr w:rsidR="07E5C274" w:rsidRPr="00C6691D" w14:paraId="0AE026D4" w14:textId="77777777" w:rsidTr="6E806342">
        <w:trPr>
          <w:trHeight w:val="27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490A5D71" w14:textId="529C62BA"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sz w:val="22"/>
                <w:szCs w:val="22"/>
                <w:lang w:val="tr"/>
              </w:rPr>
              <w:t>PÇ5</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68EF2BDC" w14:textId="578F3DF0"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20120A19" w14:textId="0D2C7EAE"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66C14D42" w14:textId="75FA3F47"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4FD91500" w14:textId="1F5B8632"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0A0F8222" w14:textId="598F9631"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603439FB" w14:textId="28DD7BA7"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501D8631" w14:textId="1F0CC52A"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5EFD995C" w14:textId="3A58EE3D"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1916247E" w14:textId="703032D1"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65" w:type="dxa"/>
            <w:tcBorders>
              <w:top w:val="single" w:sz="8" w:space="0" w:color="auto"/>
              <w:left w:val="single" w:sz="8" w:space="0" w:color="auto"/>
              <w:bottom w:val="single" w:sz="8" w:space="0" w:color="auto"/>
              <w:right w:val="single" w:sz="8" w:space="0" w:color="auto"/>
            </w:tcBorders>
            <w:tcMar>
              <w:left w:w="108" w:type="dxa"/>
              <w:right w:w="108" w:type="dxa"/>
            </w:tcMar>
          </w:tcPr>
          <w:p w14:paraId="20B5ACD0" w14:textId="4579D6C9"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65" w:type="dxa"/>
            <w:tcBorders>
              <w:top w:val="single" w:sz="8" w:space="0" w:color="auto"/>
              <w:left w:val="single" w:sz="8" w:space="0" w:color="auto"/>
              <w:bottom w:val="single" w:sz="8" w:space="0" w:color="auto"/>
              <w:right w:val="single" w:sz="8" w:space="0" w:color="auto"/>
            </w:tcBorders>
            <w:tcMar>
              <w:left w:w="108" w:type="dxa"/>
              <w:right w:w="108" w:type="dxa"/>
            </w:tcMar>
          </w:tcPr>
          <w:p w14:paraId="38323DF3" w14:textId="1C93A75C"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X</w:t>
            </w:r>
          </w:p>
        </w:tc>
      </w:tr>
      <w:tr w:rsidR="07E5C274" w:rsidRPr="00C6691D" w14:paraId="37BA3600" w14:textId="77777777" w:rsidTr="6E806342">
        <w:trPr>
          <w:trHeight w:val="27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0CA52AD5" w14:textId="13B0E6A8"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sz w:val="22"/>
                <w:szCs w:val="22"/>
                <w:lang w:val="tr"/>
              </w:rPr>
              <w:t>PÇ6</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163370B2" w14:textId="20FC9BD0"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X</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15C7095D" w14:textId="644037D6"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X</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3B70C8BC" w14:textId="56D6B9F2"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32EB5524" w14:textId="4EF2770E"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4145868A" w14:textId="1D23B8F2"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X</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64DBDFCF" w14:textId="5034351A"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1C661A6D" w14:textId="5C3AABE0"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4E8F89BA" w14:textId="2DF171DE"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571ABD87" w14:textId="384167A3"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X</w:t>
            </w:r>
          </w:p>
        </w:tc>
        <w:tc>
          <w:tcPr>
            <w:tcW w:w="765" w:type="dxa"/>
            <w:tcBorders>
              <w:top w:val="single" w:sz="8" w:space="0" w:color="auto"/>
              <w:left w:val="single" w:sz="8" w:space="0" w:color="auto"/>
              <w:bottom w:val="single" w:sz="8" w:space="0" w:color="auto"/>
              <w:right w:val="single" w:sz="8" w:space="0" w:color="auto"/>
            </w:tcBorders>
            <w:tcMar>
              <w:left w:w="108" w:type="dxa"/>
              <w:right w:w="108" w:type="dxa"/>
            </w:tcMar>
          </w:tcPr>
          <w:p w14:paraId="3D0CC98F" w14:textId="2CEE6891"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65" w:type="dxa"/>
            <w:tcBorders>
              <w:top w:val="single" w:sz="8" w:space="0" w:color="auto"/>
              <w:left w:val="single" w:sz="8" w:space="0" w:color="auto"/>
              <w:bottom w:val="single" w:sz="8" w:space="0" w:color="auto"/>
              <w:right w:val="single" w:sz="8" w:space="0" w:color="auto"/>
            </w:tcBorders>
            <w:tcMar>
              <w:left w:w="108" w:type="dxa"/>
              <w:right w:w="108" w:type="dxa"/>
            </w:tcMar>
          </w:tcPr>
          <w:p w14:paraId="2293DC9C" w14:textId="7D31C6C7"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r>
      <w:tr w:rsidR="07E5C274" w:rsidRPr="00C6691D" w14:paraId="1B0B144D" w14:textId="77777777" w:rsidTr="6E806342">
        <w:trPr>
          <w:trHeight w:val="27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21581653" w14:textId="12B103A2"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sz w:val="22"/>
                <w:szCs w:val="22"/>
                <w:lang w:val="tr"/>
              </w:rPr>
              <w:t>PÇ7</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36D95793" w14:textId="018FFE0D"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1FEBD5BA" w14:textId="7A65E75B"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07D5DC7D" w14:textId="4D65C7EC"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23060087" w14:textId="443BBD7F"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4764CD0F" w14:textId="1EA34E3A"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69984889" w14:textId="2FE703D0"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49366A0F" w14:textId="4DB1777A"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665CAFF2" w14:textId="0A3741A2"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742CB6D1" w14:textId="36D3A146"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65" w:type="dxa"/>
            <w:tcBorders>
              <w:top w:val="single" w:sz="8" w:space="0" w:color="auto"/>
              <w:left w:val="single" w:sz="8" w:space="0" w:color="auto"/>
              <w:bottom w:val="single" w:sz="8" w:space="0" w:color="auto"/>
              <w:right w:val="single" w:sz="8" w:space="0" w:color="auto"/>
            </w:tcBorders>
            <w:tcMar>
              <w:left w:w="108" w:type="dxa"/>
              <w:right w:w="108" w:type="dxa"/>
            </w:tcMar>
          </w:tcPr>
          <w:p w14:paraId="47CDBEA3" w14:textId="04797ACA"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X</w:t>
            </w:r>
          </w:p>
        </w:tc>
        <w:tc>
          <w:tcPr>
            <w:tcW w:w="765" w:type="dxa"/>
            <w:tcBorders>
              <w:top w:val="single" w:sz="8" w:space="0" w:color="auto"/>
              <w:left w:val="single" w:sz="8" w:space="0" w:color="auto"/>
              <w:bottom w:val="single" w:sz="8" w:space="0" w:color="auto"/>
              <w:right w:val="single" w:sz="8" w:space="0" w:color="auto"/>
            </w:tcBorders>
            <w:tcMar>
              <w:left w:w="108" w:type="dxa"/>
              <w:right w:w="108" w:type="dxa"/>
            </w:tcMar>
          </w:tcPr>
          <w:p w14:paraId="4A3F7217" w14:textId="68FB4E45"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r>
      <w:tr w:rsidR="07E5C274" w:rsidRPr="00C6691D" w14:paraId="24ACA810" w14:textId="77777777" w:rsidTr="6E806342">
        <w:trPr>
          <w:trHeight w:val="27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1AC2C2AC" w14:textId="01B9B8C3"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sz w:val="22"/>
                <w:szCs w:val="22"/>
                <w:lang w:val="tr"/>
              </w:rPr>
              <w:t>PÇ8</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7F2A5C00" w14:textId="651DBCBD"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X</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4EB442CE" w14:textId="432E0F9C"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X</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05EBFDF9" w14:textId="2A9A2A5C"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46721CBE" w14:textId="0B55AAE6" w:rsidR="07E5C274" w:rsidRPr="00C6691D" w:rsidRDefault="6E806342" w:rsidP="6E806342">
            <w:pPr>
              <w:spacing w:line="360" w:lineRule="auto"/>
              <w:jc w:val="center"/>
              <w:rPr>
                <w:rFonts w:asciiTheme="majorHAnsi" w:eastAsia="Calibri" w:hAnsiTheme="majorHAnsi" w:cstheme="majorBidi"/>
                <w:b/>
                <w:bCs/>
                <w:sz w:val="22"/>
                <w:szCs w:val="22"/>
                <w:lang w:val="tr"/>
              </w:rPr>
            </w:pPr>
            <w:r w:rsidRPr="6E806342">
              <w:rPr>
                <w:rFonts w:asciiTheme="majorHAnsi" w:eastAsia="Calibri" w:hAnsiTheme="majorHAnsi" w:cstheme="majorBidi"/>
                <w:b/>
                <w:bCs/>
                <w:sz w:val="22"/>
                <w:szCs w:val="22"/>
                <w:lang w:val="tr"/>
              </w:rPr>
              <w:t>X</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380048C0" w14:textId="2A44E5DA"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02339BB3" w14:textId="4E757F90"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08D9285A" w14:textId="2A72ACA0"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6DDD2AD9" w14:textId="4EFB974D"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5053FC85" w14:textId="4865D822"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65" w:type="dxa"/>
            <w:tcBorders>
              <w:top w:val="single" w:sz="8" w:space="0" w:color="auto"/>
              <w:left w:val="single" w:sz="8" w:space="0" w:color="auto"/>
              <w:bottom w:val="single" w:sz="8" w:space="0" w:color="auto"/>
              <w:right w:val="single" w:sz="8" w:space="0" w:color="auto"/>
            </w:tcBorders>
            <w:tcMar>
              <w:left w:w="108" w:type="dxa"/>
              <w:right w:w="108" w:type="dxa"/>
            </w:tcMar>
          </w:tcPr>
          <w:p w14:paraId="361A9051" w14:textId="0E767E5F"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65" w:type="dxa"/>
            <w:tcBorders>
              <w:top w:val="single" w:sz="8" w:space="0" w:color="auto"/>
              <w:left w:val="single" w:sz="8" w:space="0" w:color="auto"/>
              <w:bottom w:val="single" w:sz="8" w:space="0" w:color="auto"/>
              <w:right w:val="single" w:sz="8" w:space="0" w:color="auto"/>
            </w:tcBorders>
            <w:tcMar>
              <w:left w:w="108" w:type="dxa"/>
              <w:right w:w="108" w:type="dxa"/>
            </w:tcMar>
          </w:tcPr>
          <w:p w14:paraId="73DA75CB" w14:textId="3D1BE4D6"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r>
      <w:tr w:rsidR="07E5C274" w:rsidRPr="00C6691D" w14:paraId="2F7F5122" w14:textId="77777777" w:rsidTr="6E806342">
        <w:trPr>
          <w:trHeight w:val="27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06D1E0EC" w14:textId="4024D7F7"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sz w:val="22"/>
                <w:szCs w:val="22"/>
                <w:lang w:val="tr"/>
              </w:rPr>
              <w:t>PÇ9</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3E3A45CE" w14:textId="08DECF6A"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6563B60C" w14:textId="31A7B5D0"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1910AE3D" w14:textId="77250E7B"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397A8D3E" w14:textId="20E744F0"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513FD30C" w14:textId="139B31D8"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1A186B55" w14:textId="44206E0A"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3F28894E" w14:textId="348416C8"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3256E9BC" w14:textId="100E6A3A"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0C2E6C5C" w14:textId="40BDBEE4"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X</w:t>
            </w:r>
          </w:p>
        </w:tc>
        <w:tc>
          <w:tcPr>
            <w:tcW w:w="765" w:type="dxa"/>
            <w:tcBorders>
              <w:top w:val="single" w:sz="8" w:space="0" w:color="auto"/>
              <w:left w:val="single" w:sz="8" w:space="0" w:color="auto"/>
              <w:bottom w:val="single" w:sz="8" w:space="0" w:color="auto"/>
              <w:right w:val="single" w:sz="8" w:space="0" w:color="auto"/>
            </w:tcBorders>
            <w:tcMar>
              <w:left w:w="108" w:type="dxa"/>
              <w:right w:w="108" w:type="dxa"/>
            </w:tcMar>
          </w:tcPr>
          <w:p w14:paraId="0F29A7C8" w14:textId="701859E2"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65" w:type="dxa"/>
            <w:tcBorders>
              <w:top w:val="single" w:sz="8" w:space="0" w:color="auto"/>
              <w:left w:val="single" w:sz="8" w:space="0" w:color="auto"/>
              <w:bottom w:val="single" w:sz="8" w:space="0" w:color="auto"/>
              <w:right w:val="single" w:sz="8" w:space="0" w:color="auto"/>
            </w:tcBorders>
            <w:tcMar>
              <w:left w:w="108" w:type="dxa"/>
              <w:right w:w="108" w:type="dxa"/>
            </w:tcMar>
          </w:tcPr>
          <w:p w14:paraId="2642A94B" w14:textId="4DE32504"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r>
      <w:tr w:rsidR="07E5C274" w:rsidRPr="00C6691D" w14:paraId="281D4F48" w14:textId="77777777" w:rsidTr="6E806342">
        <w:trPr>
          <w:trHeight w:val="27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393239B6" w14:textId="59105318"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sz w:val="22"/>
                <w:szCs w:val="22"/>
                <w:lang w:val="tr"/>
              </w:rPr>
              <w:t>PÇ10</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5861E90B" w14:textId="2B75C2F6"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X</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77F23FDC" w14:textId="67370C09"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X</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6FB0CE3D" w14:textId="469B1FDB"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0ECF874F" w14:textId="73D5FF22"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4D807FF1" w14:textId="3B4EF4C7"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252DCC81" w14:textId="48572302"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2D396C67" w14:textId="0735F9A3"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58B3D744" w14:textId="56C8CDE9"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52C50068" w14:textId="3E550EA1"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X</w:t>
            </w:r>
          </w:p>
        </w:tc>
        <w:tc>
          <w:tcPr>
            <w:tcW w:w="765" w:type="dxa"/>
            <w:tcBorders>
              <w:top w:val="single" w:sz="8" w:space="0" w:color="auto"/>
              <w:left w:val="single" w:sz="8" w:space="0" w:color="auto"/>
              <w:bottom w:val="single" w:sz="8" w:space="0" w:color="auto"/>
              <w:right w:val="single" w:sz="8" w:space="0" w:color="auto"/>
            </w:tcBorders>
            <w:tcMar>
              <w:left w:w="108" w:type="dxa"/>
              <w:right w:w="108" w:type="dxa"/>
            </w:tcMar>
          </w:tcPr>
          <w:p w14:paraId="6D49CF9B" w14:textId="7406F4C2"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X</w:t>
            </w:r>
          </w:p>
        </w:tc>
        <w:tc>
          <w:tcPr>
            <w:tcW w:w="765" w:type="dxa"/>
            <w:tcBorders>
              <w:top w:val="single" w:sz="8" w:space="0" w:color="auto"/>
              <w:left w:val="single" w:sz="8" w:space="0" w:color="auto"/>
              <w:bottom w:val="single" w:sz="8" w:space="0" w:color="auto"/>
              <w:right w:val="single" w:sz="8" w:space="0" w:color="auto"/>
            </w:tcBorders>
            <w:tcMar>
              <w:left w:w="108" w:type="dxa"/>
              <w:right w:w="108" w:type="dxa"/>
            </w:tcMar>
          </w:tcPr>
          <w:p w14:paraId="56473528" w14:textId="31AD78B3"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r>
      <w:tr w:rsidR="07E5C274" w:rsidRPr="00C6691D" w14:paraId="20DCA250" w14:textId="77777777" w:rsidTr="6E806342">
        <w:trPr>
          <w:trHeight w:val="27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56DF4587" w14:textId="7726FFAE"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sz w:val="22"/>
                <w:szCs w:val="22"/>
                <w:lang w:val="tr"/>
              </w:rPr>
              <w:t>PÇ11</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01782781" w14:textId="5ED42D50"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542E4873" w14:textId="63564068"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25F46B10" w14:textId="39F6CB22"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65C22C61" w14:textId="532748D6"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6030FD1C" w14:textId="663DF2B8"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04E62AE3" w14:textId="12D7C74E"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3E25070B" w14:textId="4410375E"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52A60E49" w14:textId="3A5B5385"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3BFF0547" w14:textId="7EE4CCAB"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65" w:type="dxa"/>
            <w:tcBorders>
              <w:top w:val="single" w:sz="8" w:space="0" w:color="auto"/>
              <w:left w:val="single" w:sz="8" w:space="0" w:color="auto"/>
              <w:bottom w:val="single" w:sz="8" w:space="0" w:color="auto"/>
              <w:right w:val="single" w:sz="8" w:space="0" w:color="auto"/>
            </w:tcBorders>
            <w:tcMar>
              <w:left w:w="108" w:type="dxa"/>
              <w:right w:w="108" w:type="dxa"/>
            </w:tcMar>
          </w:tcPr>
          <w:p w14:paraId="68625DF0" w14:textId="305FDD14"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65" w:type="dxa"/>
            <w:tcBorders>
              <w:top w:val="single" w:sz="8" w:space="0" w:color="auto"/>
              <w:left w:val="single" w:sz="8" w:space="0" w:color="auto"/>
              <w:bottom w:val="single" w:sz="8" w:space="0" w:color="auto"/>
              <w:right w:val="single" w:sz="8" w:space="0" w:color="auto"/>
            </w:tcBorders>
            <w:tcMar>
              <w:left w:w="108" w:type="dxa"/>
              <w:right w:w="108" w:type="dxa"/>
            </w:tcMar>
          </w:tcPr>
          <w:p w14:paraId="07740CE7" w14:textId="62D92AEF"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X</w:t>
            </w:r>
          </w:p>
        </w:tc>
      </w:tr>
      <w:tr w:rsidR="07E5C274" w:rsidRPr="00C6691D" w14:paraId="1B60C928" w14:textId="77777777" w:rsidTr="6E806342">
        <w:trPr>
          <w:trHeight w:val="27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0025B8CB" w14:textId="4DE98E51"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sz w:val="22"/>
                <w:szCs w:val="22"/>
                <w:lang w:val="tr"/>
              </w:rPr>
              <w:t>PÇ12</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15F8438D" w14:textId="6CA06A0B"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4BC3EB4D" w14:textId="07856A22"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X</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7036484B" w14:textId="69E26C21"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4F8C53D4" w14:textId="586BEA54"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6558972B" w14:textId="3DB14836"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13EE0F1D" w14:textId="3878C6BC"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3571C3F8" w14:textId="5AA9E86D"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1E366EB2" w14:textId="4C2A6A6C"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0E613AE9" w14:textId="6F6E68FC"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65" w:type="dxa"/>
            <w:tcBorders>
              <w:top w:val="single" w:sz="8" w:space="0" w:color="auto"/>
              <w:left w:val="single" w:sz="8" w:space="0" w:color="auto"/>
              <w:bottom w:val="single" w:sz="8" w:space="0" w:color="auto"/>
              <w:right w:val="single" w:sz="8" w:space="0" w:color="auto"/>
            </w:tcBorders>
            <w:tcMar>
              <w:left w:w="108" w:type="dxa"/>
              <w:right w:w="108" w:type="dxa"/>
            </w:tcMar>
          </w:tcPr>
          <w:p w14:paraId="4717C443" w14:textId="38FD91DF"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65" w:type="dxa"/>
            <w:tcBorders>
              <w:top w:val="single" w:sz="8" w:space="0" w:color="auto"/>
              <w:left w:val="single" w:sz="8" w:space="0" w:color="auto"/>
              <w:bottom w:val="single" w:sz="8" w:space="0" w:color="auto"/>
              <w:right w:val="single" w:sz="8" w:space="0" w:color="auto"/>
            </w:tcBorders>
            <w:tcMar>
              <w:left w:w="108" w:type="dxa"/>
              <w:right w:w="108" w:type="dxa"/>
            </w:tcMar>
          </w:tcPr>
          <w:p w14:paraId="35A8046B" w14:textId="33A6234D"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r>
      <w:tr w:rsidR="07E5C274" w:rsidRPr="00C6691D" w14:paraId="00B01C77" w14:textId="77777777" w:rsidTr="6E806342">
        <w:trPr>
          <w:trHeight w:val="27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25E47D26" w14:textId="52A1338C"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sz w:val="22"/>
                <w:szCs w:val="22"/>
                <w:lang w:val="tr"/>
              </w:rPr>
              <w:t>PÇ13</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77B1688F" w14:textId="0AE31F0D"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74A5B092" w14:textId="192CCF8F"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6EB46905" w14:textId="461A4FCE"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1F9C1DE2" w14:textId="325A98E0"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X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0DF238A1" w14:textId="2672F625"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7ADD6C78" w14:textId="16AF110D"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X</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30A344DA" w14:textId="7AFED7F6"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1940F489" w14:textId="53FD28FC"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X</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5463E3B4" w14:textId="6B1915FC"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65" w:type="dxa"/>
            <w:tcBorders>
              <w:top w:val="single" w:sz="8" w:space="0" w:color="auto"/>
              <w:left w:val="single" w:sz="8" w:space="0" w:color="auto"/>
              <w:bottom w:val="single" w:sz="8" w:space="0" w:color="auto"/>
              <w:right w:val="single" w:sz="8" w:space="0" w:color="auto"/>
            </w:tcBorders>
            <w:tcMar>
              <w:left w:w="108" w:type="dxa"/>
              <w:right w:w="108" w:type="dxa"/>
            </w:tcMar>
          </w:tcPr>
          <w:p w14:paraId="408FC552" w14:textId="16CBC034"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65" w:type="dxa"/>
            <w:tcBorders>
              <w:top w:val="single" w:sz="8" w:space="0" w:color="auto"/>
              <w:left w:val="single" w:sz="8" w:space="0" w:color="auto"/>
              <w:bottom w:val="single" w:sz="8" w:space="0" w:color="auto"/>
              <w:right w:val="single" w:sz="8" w:space="0" w:color="auto"/>
            </w:tcBorders>
            <w:tcMar>
              <w:left w:w="108" w:type="dxa"/>
              <w:right w:w="108" w:type="dxa"/>
            </w:tcMar>
          </w:tcPr>
          <w:p w14:paraId="3BF844BC" w14:textId="078792EB"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r>
      <w:tr w:rsidR="07E5C274" w:rsidRPr="00C6691D" w14:paraId="63B75FF1" w14:textId="77777777" w:rsidTr="6E806342">
        <w:trPr>
          <w:trHeight w:val="27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4B6A1F6C" w14:textId="75816AB9"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sz w:val="22"/>
                <w:szCs w:val="22"/>
                <w:lang w:val="tr"/>
              </w:rPr>
              <w:t>PÇ14</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300C58BA" w14:textId="5BAC2C16"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06C12C72" w14:textId="4AC18AC6"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07FE32CE" w14:textId="321B437B"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4A069BC2" w14:textId="3B5CF37B"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0252EC3E" w14:textId="786446F9"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37B96948" w14:textId="6A8D69DE"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30E1558C" w14:textId="601A7A55"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X</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02B00ABB" w14:textId="67768C15"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5F028A47" w14:textId="138AB5AD"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65" w:type="dxa"/>
            <w:tcBorders>
              <w:top w:val="single" w:sz="8" w:space="0" w:color="auto"/>
              <w:left w:val="single" w:sz="8" w:space="0" w:color="auto"/>
              <w:bottom w:val="single" w:sz="8" w:space="0" w:color="auto"/>
              <w:right w:val="single" w:sz="8" w:space="0" w:color="auto"/>
            </w:tcBorders>
            <w:tcMar>
              <w:left w:w="108" w:type="dxa"/>
              <w:right w:w="108" w:type="dxa"/>
            </w:tcMar>
          </w:tcPr>
          <w:p w14:paraId="6F3A690C" w14:textId="6C4C8973"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65" w:type="dxa"/>
            <w:tcBorders>
              <w:top w:val="single" w:sz="8" w:space="0" w:color="auto"/>
              <w:left w:val="single" w:sz="8" w:space="0" w:color="auto"/>
              <w:bottom w:val="single" w:sz="8" w:space="0" w:color="auto"/>
              <w:right w:val="single" w:sz="8" w:space="0" w:color="auto"/>
            </w:tcBorders>
            <w:tcMar>
              <w:left w:w="108" w:type="dxa"/>
              <w:right w:w="108" w:type="dxa"/>
            </w:tcMar>
          </w:tcPr>
          <w:p w14:paraId="35E8458E" w14:textId="3B471E30"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r>
      <w:tr w:rsidR="07E5C274" w:rsidRPr="00C6691D" w14:paraId="6522F30C" w14:textId="77777777" w:rsidTr="6E806342">
        <w:trPr>
          <w:trHeight w:val="54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20BB8BA1" w14:textId="5A68D38F"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sz w:val="22"/>
                <w:szCs w:val="22"/>
                <w:lang w:val="tr"/>
              </w:rPr>
              <w:t>PÇ15</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3E48916F" w14:textId="03E07298"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X</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4E56C92C" w14:textId="2BA5F990"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0D974E61" w14:textId="1DDDF55C"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3C30FF9F" w14:textId="010D9426"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0B535191" w14:textId="7E9EA8BD"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7C508CD9" w14:textId="663D6375"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X</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6D9CF01F" w14:textId="1A23C2CC"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6C54422E" w14:textId="0C6F313F"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3E7E853D" w14:textId="63EA4858"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65" w:type="dxa"/>
            <w:tcBorders>
              <w:top w:val="single" w:sz="8" w:space="0" w:color="auto"/>
              <w:left w:val="single" w:sz="8" w:space="0" w:color="auto"/>
              <w:bottom w:val="single" w:sz="8" w:space="0" w:color="auto"/>
              <w:right w:val="single" w:sz="8" w:space="0" w:color="auto"/>
            </w:tcBorders>
            <w:tcMar>
              <w:left w:w="108" w:type="dxa"/>
              <w:right w:w="108" w:type="dxa"/>
            </w:tcMar>
          </w:tcPr>
          <w:p w14:paraId="3E66F89F" w14:textId="15060CF6"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 xml:space="preserve"> </w:t>
            </w:r>
          </w:p>
        </w:tc>
        <w:tc>
          <w:tcPr>
            <w:tcW w:w="765" w:type="dxa"/>
            <w:tcBorders>
              <w:top w:val="single" w:sz="8" w:space="0" w:color="auto"/>
              <w:left w:val="single" w:sz="8" w:space="0" w:color="auto"/>
              <w:bottom w:val="single" w:sz="8" w:space="0" w:color="auto"/>
              <w:right w:val="single" w:sz="8" w:space="0" w:color="auto"/>
            </w:tcBorders>
            <w:tcMar>
              <w:left w:w="108" w:type="dxa"/>
              <w:right w:w="108" w:type="dxa"/>
            </w:tcMar>
          </w:tcPr>
          <w:p w14:paraId="6635CC73" w14:textId="7C6DFB73" w:rsidR="07E5C274" w:rsidRPr="00C6691D" w:rsidRDefault="6E806342" w:rsidP="6E806342">
            <w:pPr>
              <w:spacing w:line="360" w:lineRule="auto"/>
              <w:jc w:val="center"/>
              <w:rPr>
                <w:rFonts w:asciiTheme="majorHAnsi" w:hAnsiTheme="majorHAnsi" w:cstheme="majorBidi"/>
                <w:sz w:val="22"/>
                <w:szCs w:val="22"/>
              </w:rPr>
            </w:pPr>
            <w:r w:rsidRPr="6E806342">
              <w:rPr>
                <w:rFonts w:asciiTheme="majorHAnsi" w:eastAsia="Calibri" w:hAnsiTheme="majorHAnsi" w:cstheme="majorBidi"/>
                <w:b/>
                <w:bCs/>
                <w:sz w:val="22"/>
                <w:szCs w:val="22"/>
                <w:lang w:val="tr"/>
              </w:rPr>
              <w:t>X</w:t>
            </w:r>
          </w:p>
        </w:tc>
      </w:tr>
    </w:tbl>
    <w:p w14:paraId="07319473" w14:textId="6060FA5C" w:rsidR="07E5C274" w:rsidRDefault="07E5C274" w:rsidP="07E5C274">
      <w:pPr>
        <w:pStyle w:val="GvdeMetni"/>
        <w:rPr>
          <w:rFonts w:ascii="Calibri" w:hAnsi="Calibri"/>
        </w:rPr>
      </w:pPr>
    </w:p>
    <w:p w14:paraId="7077AF90" w14:textId="77777777" w:rsidR="00473670" w:rsidRPr="00626E88" w:rsidRDefault="6E806342" w:rsidP="00BB75F6">
      <w:pPr>
        <w:pStyle w:val="GvdeMetni"/>
        <w:rPr>
          <w:rFonts w:ascii="Calibri" w:hAnsi="Calibri"/>
        </w:rPr>
      </w:pPr>
      <w:r w:rsidRPr="6E806342">
        <w:rPr>
          <w:rFonts w:ascii="Calibri" w:hAnsi="Calibri"/>
        </w:rPr>
        <w:t>3.1.3 Program çıktılarının program öğretim amaçlarıyla uyumunu irdeleyiniz ve program öğretim amaçlarına erişilmesini nasıl desteklediğini aralarındaki ilişkileri kullanarak açıklayınız.</w:t>
      </w:r>
    </w:p>
    <w:p w14:paraId="0EC46B16" w14:textId="7D179C39" w:rsidR="6E806342" w:rsidRDefault="6E806342" w:rsidP="6E806342">
      <w:pPr>
        <w:spacing w:after="120"/>
        <w:jc w:val="center"/>
        <w:rPr>
          <w:b/>
          <w:bCs/>
          <w:i/>
          <w:iCs/>
          <w:color w:val="000000" w:themeColor="text1"/>
        </w:rPr>
      </w:pPr>
      <w:r w:rsidRPr="6E806342">
        <w:rPr>
          <w:b/>
          <w:bCs/>
          <w:i/>
          <w:iCs/>
          <w:color w:val="000000" w:themeColor="text1"/>
        </w:rPr>
        <w:t>Biyoloji Bölümünün öğretim amaçları</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82"/>
        <w:gridCol w:w="8428"/>
      </w:tblGrid>
      <w:tr w:rsidR="6E806342" w14:paraId="279E0878" w14:textId="77777777" w:rsidTr="6E806342">
        <w:trPr>
          <w:trHeight w:val="345"/>
          <w:jc w:val="center"/>
        </w:trPr>
        <w:tc>
          <w:tcPr>
            <w:tcW w:w="78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3ECB8FB6" w14:textId="30BFED7E" w:rsidR="6E806342" w:rsidRDefault="6E806342" w:rsidP="6E806342">
            <w:pPr>
              <w:spacing w:after="120"/>
              <w:jc w:val="left"/>
              <w:rPr>
                <w:rFonts w:ascii="Calibri" w:eastAsia="Calibri" w:hAnsi="Calibri" w:cs="Calibri"/>
                <w:sz w:val="22"/>
                <w:szCs w:val="22"/>
              </w:rPr>
            </w:pPr>
            <w:r w:rsidRPr="6E806342">
              <w:rPr>
                <w:rFonts w:ascii="Calibri" w:eastAsia="Calibri" w:hAnsi="Calibri" w:cs="Calibri"/>
                <w:sz w:val="22"/>
                <w:szCs w:val="22"/>
              </w:rPr>
              <w:t xml:space="preserve">ÖA-1 </w:t>
            </w:r>
          </w:p>
        </w:tc>
        <w:tc>
          <w:tcPr>
            <w:tcW w:w="842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tcPr>
          <w:p w14:paraId="03EE37CD" w14:textId="1930B310" w:rsidR="6E806342" w:rsidRDefault="6E806342" w:rsidP="6E806342">
            <w:pPr>
              <w:spacing w:after="120"/>
              <w:rPr>
                <w:rFonts w:ascii="Calibri" w:eastAsia="Calibri" w:hAnsi="Calibri" w:cs="Calibri"/>
                <w:sz w:val="22"/>
                <w:szCs w:val="22"/>
              </w:rPr>
            </w:pPr>
            <w:r w:rsidRPr="6E806342">
              <w:rPr>
                <w:rFonts w:ascii="Calibri" w:eastAsia="Calibri" w:hAnsi="Calibri" w:cs="Calibri"/>
                <w:sz w:val="22"/>
                <w:szCs w:val="22"/>
              </w:rPr>
              <w:t xml:space="preserve"> Uluslararası standartlara uygun biyoloji eğitimi vermek </w:t>
            </w:r>
          </w:p>
        </w:tc>
      </w:tr>
      <w:tr w:rsidR="6E806342" w14:paraId="11681E7E" w14:textId="77777777" w:rsidTr="6E806342">
        <w:trPr>
          <w:trHeight w:val="885"/>
          <w:jc w:val="center"/>
        </w:trPr>
        <w:tc>
          <w:tcPr>
            <w:tcW w:w="78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0D60F6CF" w14:textId="1804D77B" w:rsidR="6E806342" w:rsidRDefault="6E806342" w:rsidP="6E806342">
            <w:pPr>
              <w:spacing w:after="120"/>
              <w:rPr>
                <w:rFonts w:ascii="Calibri" w:eastAsia="Calibri" w:hAnsi="Calibri" w:cs="Calibri"/>
                <w:sz w:val="22"/>
                <w:szCs w:val="22"/>
              </w:rPr>
            </w:pPr>
            <w:r w:rsidRPr="6E806342">
              <w:rPr>
                <w:rFonts w:ascii="Calibri" w:eastAsia="Calibri" w:hAnsi="Calibri" w:cs="Calibri"/>
                <w:sz w:val="22"/>
                <w:szCs w:val="22"/>
              </w:rPr>
              <w:t xml:space="preserve">ÖA-2 </w:t>
            </w:r>
          </w:p>
        </w:tc>
        <w:tc>
          <w:tcPr>
            <w:tcW w:w="842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031BCEA1" w14:textId="0A16DDDA" w:rsidR="6E806342" w:rsidRDefault="6E806342" w:rsidP="6E806342">
            <w:pPr>
              <w:spacing w:after="120"/>
              <w:rPr>
                <w:rFonts w:ascii="Calibri" w:eastAsia="Calibri" w:hAnsi="Calibri" w:cs="Calibri"/>
                <w:sz w:val="22"/>
                <w:szCs w:val="22"/>
              </w:rPr>
            </w:pPr>
            <w:r w:rsidRPr="6E806342">
              <w:rPr>
                <w:rFonts w:ascii="Calibri" w:eastAsia="Calibri" w:hAnsi="Calibri" w:cs="Calibri"/>
                <w:sz w:val="22"/>
                <w:szCs w:val="22"/>
              </w:rPr>
              <w:t>Lisans eğitim programında aktif olan anabilim dallarının (Botanik, Zooloji, Moleküler Biyoloji ve Teknoloji, Ekoloji ve Çevre Biyolojisi) teknik ve teorik bilgilerini sağlamak</w:t>
            </w:r>
          </w:p>
        </w:tc>
      </w:tr>
      <w:tr w:rsidR="6E806342" w14:paraId="0EEFB3B1" w14:textId="77777777" w:rsidTr="6E806342">
        <w:trPr>
          <w:trHeight w:val="300"/>
          <w:jc w:val="center"/>
        </w:trPr>
        <w:tc>
          <w:tcPr>
            <w:tcW w:w="78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1985F7E2" w14:textId="26B5A6D2" w:rsidR="6E806342" w:rsidRDefault="6E806342" w:rsidP="6E806342">
            <w:pPr>
              <w:spacing w:after="120"/>
              <w:rPr>
                <w:rFonts w:ascii="Calibri" w:eastAsia="Calibri" w:hAnsi="Calibri" w:cs="Calibri"/>
                <w:sz w:val="22"/>
                <w:szCs w:val="22"/>
              </w:rPr>
            </w:pPr>
            <w:r w:rsidRPr="6E806342">
              <w:rPr>
                <w:rFonts w:ascii="Calibri" w:eastAsia="Calibri" w:hAnsi="Calibri" w:cs="Calibri"/>
                <w:sz w:val="22"/>
                <w:szCs w:val="22"/>
              </w:rPr>
              <w:t xml:space="preserve">ÖA-3 </w:t>
            </w:r>
          </w:p>
        </w:tc>
        <w:tc>
          <w:tcPr>
            <w:tcW w:w="842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52B6B191" w14:textId="1623E681" w:rsidR="6E806342" w:rsidRDefault="6E806342" w:rsidP="6E806342">
            <w:pPr>
              <w:spacing w:after="120"/>
              <w:rPr>
                <w:rFonts w:ascii="Calibri" w:eastAsia="Calibri" w:hAnsi="Calibri" w:cs="Calibri"/>
                <w:sz w:val="22"/>
                <w:szCs w:val="22"/>
              </w:rPr>
            </w:pPr>
            <w:r w:rsidRPr="6E806342">
              <w:rPr>
                <w:rFonts w:ascii="Calibri" w:eastAsia="Calibri" w:hAnsi="Calibri" w:cs="Calibri"/>
                <w:sz w:val="22"/>
                <w:szCs w:val="22"/>
              </w:rPr>
              <w:t>Canlıların gelişimi, evrimi, kalıtımı, fizyolojisi, ekolojisi, korunması sınıflandırılması, davranışları ve bu özellikleri etkileyen parametreleri neden sonuç ilişkisi ile açıklayabilmek</w:t>
            </w:r>
          </w:p>
        </w:tc>
      </w:tr>
      <w:tr w:rsidR="6E806342" w14:paraId="7463939E" w14:textId="77777777" w:rsidTr="6E806342">
        <w:trPr>
          <w:trHeight w:val="300"/>
          <w:jc w:val="center"/>
        </w:trPr>
        <w:tc>
          <w:tcPr>
            <w:tcW w:w="78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35D9F39D" w14:textId="1F6EAC9D" w:rsidR="6E806342" w:rsidRDefault="6E806342" w:rsidP="6E806342">
            <w:pPr>
              <w:spacing w:after="120"/>
              <w:rPr>
                <w:rFonts w:ascii="Calibri" w:eastAsia="Calibri" w:hAnsi="Calibri" w:cs="Calibri"/>
                <w:sz w:val="22"/>
                <w:szCs w:val="22"/>
              </w:rPr>
            </w:pPr>
            <w:r w:rsidRPr="6E806342">
              <w:rPr>
                <w:rFonts w:ascii="Calibri" w:eastAsia="Calibri" w:hAnsi="Calibri" w:cs="Calibri"/>
                <w:sz w:val="22"/>
                <w:szCs w:val="22"/>
              </w:rPr>
              <w:t xml:space="preserve">ÖA-4 </w:t>
            </w:r>
          </w:p>
        </w:tc>
        <w:tc>
          <w:tcPr>
            <w:tcW w:w="842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294B82CB" w14:textId="5B3D7E66" w:rsidR="6E806342" w:rsidRDefault="6E806342" w:rsidP="6E806342">
            <w:pPr>
              <w:spacing w:after="120"/>
              <w:rPr>
                <w:rFonts w:ascii="Calibri" w:eastAsia="Calibri" w:hAnsi="Calibri" w:cs="Calibri"/>
                <w:sz w:val="22"/>
                <w:szCs w:val="22"/>
              </w:rPr>
            </w:pPr>
            <w:r w:rsidRPr="6E806342">
              <w:rPr>
                <w:rFonts w:ascii="Calibri" w:eastAsia="Calibri" w:hAnsi="Calibri" w:cs="Calibri"/>
                <w:sz w:val="22"/>
                <w:szCs w:val="22"/>
              </w:rPr>
              <w:t>Biyoloji bilim alanında etik değer kazandırmak</w:t>
            </w:r>
          </w:p>
        </w:tc>
      </w:tr>
      <w:tr w:rsidR="6E806342" w14:paraId="38B6DC20" w14:textId="77777777" w:rsidTr="6E806342">
        <w:trPr>
          <w:trHeight w:val="300"/>
          <w:jc w:val="center"/>
        </w:trPr>
        <w:tc>
          <w:tcPr>
            <w:tcW w:w="78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6C19DB47" w14:textId="2958B375" w:rsidR="6E806342" w:rsidRDefault="6E806342" w:rsidP="6E806342">
            <w:pPr>
              <w:spacing w:after="120"/>
              <w:rPr>
                <w:rFonts w:ascii="Calibri" w:eastAsia="Calibri" w:hAnsi="Calibri" w:cs="Calibri"/>
                <w:sz w:val="22"/>
                <w:szCs w:val="22"/>
              </w:rPr>
            </w:pPr>
            <w:r w:rsidRPr="6E806342">
              <w:rPr>
                <w:rFonts w:ascii="Calibri" w:eastAsia="Calibri" w:hAnsi="Calibri" w:cs="Calibri"/>
                <w:sz w:val="22"/>
                <w:szCs w:val="22"/>
              </w:rPr>
              <w:t xml:space="preserve">ÖA-5 </w:t>
            </w:r>
          </w:p>
        </w:tc>
        <w:tc>
          <w:tcPr>
            <w:tcW w:w="842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7709DB13" w14:textId="0427D7BB" w:rsidR="6E806342" w:rsidRDefault="6E806342" w:rsidP="6E806342">
            <w:pPr>
              <w:spacing w:after="120"/>
              <w:rPr>
                <w:rFonts w:ascii="Calibri" w:eastAsia="Calibri" w:hAnsi="Calibri" w:cs="Calibri"/>
                <w:sz w:val="22"/>
                <w:szCs w:val="22"/>
              </w:rPr>
            </w:pPr>
            <w:r w:rsidRPr="6E806342">
              <w:rPr>
                <w:rFonts w:ascii="Calibri" w:eastAsia="Calibri" w:hAnsi="Calibri" w:cs="Calibri"/>
                <w:sz w:val="22"/>
                <w:szCs w:val="22"/>
              </w:rPr>
              <w:t>Bilimsel proje üretmeye önem vererek uluslararası düzeyde çalışmalar yapmak ve yayınlamak</w:t>
            </w:r>
          </w:p>
        </w:tc>
      </w:tr>
      <w:tr w:rsidR="6E806342" w14:paraId="792ADD63" w14:textId="77777777" w:rsidTr="6E806342">
        <w:trPr>
          <w:trHeight w:val="300"/>
          <w:jc w:val="center"/>
        </w:trPr>
        <w:tc>
          <w:tcPr>
            <w:tcW w:w="78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52BF7507" w14:textId="4DC05CDE" w:rsidR="6E806342" w:rsidRDefault="6E806342" w:rsidP="6E806342">
            <w:pPr>
              <w:spacing w:after="120"/>
              <w:rPr>
                <w:rFonts w:ascii="Calibri" w:eastAsia="Calibri" w:hAnsi="Calibri" w:cs="Calibri"/>
                <w:sz w:val="22"/>
                <w:szCs w:val="22"/>
              </w:rPr>
            </w:pPr>
            <w:r w:rsidRPr="6E806342">
              <w:rPr>
                <w:rFonts w:ascii="Calibri" w:eastAsia="Calibri" w:hAnsi="Calibri" w:cs="Calibri"/>
                <w:sz w:val="22"/>
                <w:szCs w:val="22"/>
              </w:rPr>
              <w:t xml:space="preserve">ÖA-6 </w:t>
            </w:r>
          </w:p>
        </w:tc>
        <w:tc>
          <w:tcPr>
            <w:tcW w:w="842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56541C4D" w14:textId="0DD57E5F" w:rsidR="6E806342" w:rsidRDefault="6E806342" w:rsidP="6E806342">
            <w:pPr>
              <w:spacing w:after="120"/>
              <w:rPr>
                <w:rFonts w:ascii="Calibri" w:eastAsia="Calibri" w:hAnsi="Calibri" w:cs="Calibri"/>
                <w:sz w:val="22"/>
                <w:szCs w:val="22"/>
              </w:rPr>
            </w:pPr>
            <w:r w:rsidRPr="6E806342">
              <w:rPr>
                <w:rFonts w:ascii="Calibri" w:eastAsia="Calibri" w:hAnsi="Calibri" w:cs="Calibri"/>
                <w:sz w:val="22"/>
                <w:szCs w:val="22"/>
              </w:rPr>
              <w:t>Biyoloji bilimi alanında ileri düzeyde teorik ve laboratuvar bilgilerine sahip olan biyologlar yetiştirmek</w:t>
            </w:r>
          </w:p>
        </w:tc>
      </w:tr>
      <w:tr w:rsidR="6E806342" w14:paraId="35E79B9A" w14:textId="77777777" w:rsidTr="6E806342">
        <w:trPr>
          <w:trHeight w:val="300"/>
          <w:jc w:val="center"/>
        </w:trPr>
        <w:tc>
          <w:tcPr>
            <w:tcW w:w="78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69F8F715" w14:textId="1829D973" w:rsidR="6E806342" w:rsidRDefault="6E806342" w:rsidP="6E806342">
            <w:pPr>
              <w:spacing w:after="120"/>
              <w:rPr>
                <w:rFonts w:ascii="Calibri" w:eastAsia="Calibri" w:hAnsi="Calibri" w:cs="Calibri"/>
                <w:sz w:val="22"/>
                <w:szCs w:val="22"/>
              </w:rPr>
            </w:pPr>
            <w:r w:rsidRPr="6E806342">
              <w:rPr>
                <w:rFonts w:ascii="Calibri" w:eastAsia="Calibri" w:hAnsi="Calibri" w:cs="Calibri"/>
                <w:sz w:val="22"/>
                <w:szCs w:val="22"/>
              </w:rPr>
              <w:t xml:space="preserve">ÖA-7 </w:t>
            </w:r>
          </w:p>
        </w:tc>
        <w:tc>
          <w:tcPr>
            <w:tcW w:w="842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72F91BF6" w14:textId="4EC2F283" w:rsidR="6E806342" w:rsidRDefault="6E806342" w:rsidP="6E806342">
            <w:pPr>
              <w:spacing w:after="120"/>
              <w:rPr>
                <w:rFonts w:ascii="Calibri" w:eastAsia="Calibri" w:hAnsi="Calibri" w:cs="Calibri"/>
                <w:sz w:val="22"/>
                <w:szCs w:val="22"/>
              </w:rPr>
            </w:pPr>
            <w:r w:rsidRPr="6E806342">
              <w:rPr>
                <w:rFonts w:ascii="Calibri" w:eastAsia="Calibri" w:hAnsi="Calibri" w:cs="Calibri"/>
                <w:sz w:val="22"/>
                <w:szCs w:val="22"/>
              </w:rPr>
              <w:t xml:space="preserve">Gelişmeler açık, farklı disiplinlerle iletişim kurarak çalışabilen ve takım ruhunu benimsemiş araştırmacı </w:t>
            </w:r>
          </w:p>
        </w:tc>
      </w:tr>
      <w:tr w:rsidR="6E806342" w14:paraId="6E7715BA" w14:textId="77777777" w:rsidTr="6E806342">
        <w:trPr>
          <w:trHeight w:val="300"/>
          <w:jc w:val="center"/>
        </w:trPr>
        <w:tc>
          <w:tcPr>
            <w:tcW w:w="78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0A7DF151" w14:textId="2F7E2EA7" w:rsidR="6E806342" w:rsidRDefault="6E806342" w:rsidP="6E806342">
            <w:pPr>
              <w:spacing w:after="120"/>
              <w:rPr>
                <w:rFonts w:ascii="Calibri" w:eastAsia="Calibri" w:hAnsi="Calibri" w:cs="Calibri"/>
                <w:sz w:val="22"/>
                <w:szCs w:val="22"/>
              </w:rPr>
            </w:pPr>
            <w:r w:rsidRPr="6E806342">
              <w:rPr>
                <w:rFonts w:ascii="Calibri" w:eastAsia="Calibri" w:hAnsi="Calibri" w:cs="Calibri"/>
                <w:sz w:val="22"/>
                <w:szCs w:val="22"/>
              </w:rPr>
              <w:t xml:space="preserve">ÖA-8 </w:t>
            </w:r>
          </w:p>
        </w:tc>
        <w:tc>
          <w:tcPr>
            <w:tcW w:w="842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4FF693CE" w14:textId="775A4408" w:rsidR="6E806342" w:rsidRDefault="6E806342" w:rsidP="6E806342">
            <w:pPr>
              <w:spacing w:after="120"/>
              <w:rPr>
                <w:rFonts w:ascii="Calibri" w:eastAsia="Calibri" w:hAnsi="Calibri" w:cs="Calibri"/>
                <w:sz w:val="22"/>
                <w:szCs w:val="22"/>
              </w:rPr>
            </w:pPr>
            <w:r w:rsidRPr="6E806342">
              <w:rPr>
                <w:rFonts w:ascii="Calibri" w:eastAsia="Calibri" w:hAnsi="Calibri" w:cs="Calibri"/>
                <w:sz w:val="22"/>
                <w:szCs w:val="22"/>
              </w:rPr>
              <w:t>Yaşam boyu öğrenmeyi ilke edinmiş akademisyen adayları akademisyen adayları yetiştirmek</w:t>
            </w:r>
          </w:p>
        </w:tc>
      </w:tr>
    </w:tbl>
    <w:p w14:paraId="1C9370D2" w14:textId="0EE3EF8C" w:rsidR="6E806342" w:rsidRDefault="6E806342" w:rsidP="6E806342">
      <w:pPr>
        <w:pStyle w:val="GvdeMetni"/>
        <w:rPr>
          <w:rFonts w:ascii="Calibri" w:hAnsi="Calibri"/>
          <w:highlight w:val="yellow"/>
        </w:rPr>
      </w:pPr>
    </w:p>
    <w:p w14:paraId="5D825756" w14:textId="139F6FE4" w:rsidR="07E5C274" w:rsidRDefault="07E5C274" w:rsidP="07E5C274">
      <w:pPr>
        <w:pStyle w:val="GvdeMetni"/>
        <w:rPr>
          <w:rFonts w:ascii="Calibri" w:hAnsi="Calibri"/>
        </w:rPr>
      </w:pPr>
      <w:r w:rsidRPr="07E5C274">
        <w:rPr>
          <w:rFonts w:ascii="Calibri" w:hAnsi="Calibri"/>
        </w:rPr>
        <w:lastRenderedPageBreak/>
        <w:t xml:space="preserve">Tablo 3.3: Program çıktılarının Öğretim amaçlarına (ÖA) uyumu. </w:t>
      </w:r>
    </w:p>
    <w:tbl>
      <w:tblPr>
        <w:tblW w:w="0" w:type="auto"/>
        <w:tblLayout w:type="fixed"/>
        <w:tblLook w:val="04A0" w:firstRow="1" w:lastRow="0" w:firstColumn="1" w:lastColumn="0" w:noHBand="0" w:noVBand="1"/>
      </w:tblPr>
      <w:tblGrid>
        <w:gridCol w:w="750"/>
        <w:gridCol w:w="780"/>
        <w:gridCol w:w="780"/>
        <w:gridCol w:w="780"/>
        <w:gridCol w:w="780"/>
        <w:gridCol w:w="780"/>
        <w:gridCol w:w="780"/>
        <w:gridCol w:w="780"/>
        <w:gridCol w:w="780"/>
      </w:tblGrid>
      <w:tr w:rsidR="07E5C274" w14:paraId="72BD4086" w14:textId="77777777" w:rsidTr="5406497E">
        <w:trPr>
          <w:trHeight w:val="270"/>
        </w:trPr>
        <w:tc>
          <w:tcPr>
            <w:tcW w:w="750" w:type="dxa"/>
            <w:tcBorders>
              <w:top w:val="nil"/>
              <w:left w:val="nil"/>
              <w:bottom w:val="single" w:sz="8" w:space="0" w:color="auto"/>
              <w:right w:val="single" w:sz="8" w:space="0" w:color="auto"/>
            </w:tcBorders>
            <w:tcMar>
              <w:left w:w="108" w:type="dxa"/>
              <w:right w:w="108" w:type="dxa"/>
            </w:tcMar>
          </w:tcPr>
          <w:p w14:paraId="082FF026" w14:textId="5D5BC74B" w:rsidR="07E5C274" w:rsidRDefault="07E5C274" w:rsidP="07E5C274">
            <w:pPr>
              <w:spacing w:line="360" w:lineRule="auto"/>
              <w:rPr>
                <w:rFonts w:ascii="Calibri" w:eastAsia="Calibri" w:hAnsi="Calibri" w:cs="Calibri"/>
                <w:lang w:val="tr"/>
              </w:rPr>
            </w:pP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28288FF3" w14:textId="5E33279C" w:rsidR="07E5C274" w:rsidRDefault="07E5C274" w:rsidP="07E5C274">
            <w:pPr>
              <w:spacing w:line="360" w:lineRule="auto"/>
              <w:jc w:val="center"/>
            </w:pPr>
            <w:r w:rsidRPr="07E5C274">
              <w:rPr>
                <w:rFonts w:ascii="Calibri" w:eastAsia="Calibri" w:hAnsi="Calibri" w:cs="Calibri"/>
                <w:lang w:val="tr"/>
              </w:rPr>
              <w:t>ÖA1</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4971345D" w14:textId="3A99B1E2" w:rsidR="07E5C274" w:rsidRDefault="5406497E" w:rsidP="07E5C274">
            <w:pPr>
              <w:jc w:val="center"/>
            </w:pPr>
            <w:r w:rsidRPr="5406497E">
              <w:rPr>
                <w:rFonts w:ascii="Calibri" w:eastAsia="Calibri" w:hAnsi="Calibri" w:cs="Calibri"/>
                <w:lang w:val="tr"/>
              </w:rPr>
              <w:t>ÖA2</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6F7FC02B" w14:textId="50548E89" w:rsidR="07E5C274" w:rsidRDefault="5406497E" w:rsidP="07E5C274">
            <w:pPr>
              <w:jc w:val="center"/>
            </w:pPr>
            <w:r w:rsidRPr="5406497E">
              <w:rPr>
                <w:rFonts w:ascii="Calibri" w:eastAsia="Calibri" w:hAnsi="Calibri" w:cs="Calibri"/>
                <w:lang w:val="tr"/>
              </w:rPr>
              <w:t>ÖA3</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67F34FC0" w14:textId="255ED175" w:rsidR="07E5C274" w:rsidRDefault="5406497E" w:rsidP="07E5C274">
            <w:pPr>
              <w:jc w:val="center"/>
            </w:pPr>
            <w:r w:rsidRPr="5406497E">
              <w:rPr>
                <w:rFonts w:ascii="Calibri" w:eastAsia="Calibri" w:hAnsi="Calibri" w:cs="Calibri"/>
                <w:lang w:val="tr"/>
              </w:rPr>
              <w:t>ÖA4</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370B4F26" w14:textId="10FBED8C" w:rsidR="07E5C274" w:rsidRDefault="5406497E" w:rsidP="07E5C274">
            <w:pPr>
              <w:jc w:val="center"/>
            </w:pPr>
            <w:r w:rsidRPr="5406497E">
              <w:rPr>
                <w:rFonts w:ascii="Calibri" w:eastAsia="Calibri" w:hAnsi="Calibri" w:cs="Calibri"/>
                <w:lang w:val="tr"/>
              </w:rPr>
              <w:t>ÖA5</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6E202461" w14:textId="7F59AF8C" w:rsidR="07E5C274" w:rsidRDefault="5406497E" w:rsidP="07E5C274">
            <w:pPr>
              <w:jc w:val="center"/>
            </w:pPr>
            <w:r w:rsidRPr="5406497E">
              <w:rPr>
                <w:rFonts w:ascii="Calibri" w:eastAsia="Calibri" w:hAnsi="Calibri" w:cs="Calibri"/>
                <w:lang w:val="tr"/>
              </w:rPr>
              <w:t>ÖA6</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1C3883B2" w14:textId="48ACFEF3" w:rsidR="07E5C274" w:rsidRDefault="5406497E" w:rsidP="07E5C274">
            <w:pPr>
              <w:jc w:val="center"/>
            </w:pPr>
            <w:r w:rsidRPr="5406497E">
              <w:rPr>
                <w:rFonts w:ascii="Calibri" w:eastAsia="Calibri" w:hAnsi="Calibri" w:cs="Calibri"/>
                <w:lang w:val="tr"/>
              </w:rPr>
              <w:t>ÖA7</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5CCD2B11" w14:textId="7C12C738" w:rsidR="07E5C274" w:rsidRDefault="5406497E" w:rsidP="07E5C274">
            <w:pPr>
              <w:jc w:val="center"/>
            </w:pPr>
            <w:r w:rsidRPr="5406497E">
              <w:rPr>
                <w:rFonts w:ascii="Calibri" w:eastAsia="Calibri" w:hAnsi="Calibri" w:cs="Calibri"/>
                <w:lang w:val="tr"/>
              </w:rPr>
              <w:t>ÖA8</w:t>
            </w:r>
          </w:p>
        </w:tc>
      </w:tr>
      <w:tr w:rsidR="07E5C274" w14:paraId="30386181" w14:textId="77777777" w:rsidTr="5406497E">
        <w:trPr>
          <w:trHeight w:val="27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690795DD" w14:textId="2E2B8932" w:rsidR="07E5C274" w:rsidRDefault="07E5C274" w:rsidP="07E5C274">
            <w:pPr>
              <w:spacing w:line="360" w:lineRule="auto"/>
              <w:jc w:val="center"/>
            </w:pPr>
            <w:r w:rsidRPr="07E5C274">
              <w:rPr>
                <w:rFonts w:ascii="Calibri" w:eastAsia="Calibri" w:hAnsi="Calibri" w:cs="Calibri"/>
                <w:b/>
                <w:bCs/>
                <w:lang w:val="tr"/>
              </w:rPr>
              <w:t>PÇ1</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6175DD3C" w14:textId="5E802A1F" w:rsidR="07E5C274" w:rsidRDefault="07E5C274" w:rsidP="07E5C274">
            <w:pPr>
              <w:spacing w:line="360" w:lineRule="auto"/>
              <w:jc w:val="center"/>
            </w:pPr>
            <w:r w:rsidRPr="07E5C274">
              <w:rPr>
                <w:rFonts w:ascii="Calibri" w:eastAsia="Calibri" w:hAnsi="Calibri" w:cs="Calibri"/>
                <w:b/>
                <w:bCs/>
                <w:lang w:val="tr"/>
              </w:rPr>
              <w:t>X</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5BFACCC4" w14:textId="66B2D91A" w:rsidR="07E5C274" w:rsidRDefault="07E5C274" w:rsidP="07E5C274">
            <w:pPr>
              <w:spacing w:line="360" w:lineRule="auto"/>
              <w:jc w:val="center"/>
            </w:pPr>
            <w:r w:rsidRPr="07E5C274">
              <w:rPr>
                <w:rFonts w:ascii="Calibri" w:eastAsia="Calibri" w:hAnsi="Calibri" w:cs="Calibri"/>
                <w:b/>
                <w:bCs/>
                <w:lang w:val="tr"/>
              </w:rPr>
              <w:t>X</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43E5F519" w14:textId="3F8A225B" w:rsidR="07E5C274" w:rsidRDefault="07E5C274" w:rsidP="07E5C274">
            <w:pPr>
              <w:spacing w:line="360" w:lineRule="auto"/>
              <w:jc w:val="center"/>
            </w:pPr>
            <w:r w:rsidRPr="07E5C274">
              <w:rPr>
                <w:rFonts w:ascii="Calibri" w:eastAsia="Calibri" w:hAnsi="Calibri" w:cs="Calibri"/>
                <w:b/>
                <w:bCs/>
                <w:lang w:val="tr"/>
              </w:rPr>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3C700085" w14:textId="21705935" w:rsidR="07E5C274" w:rsidRDefault="07E5C274" w:rsidP="07E5C274">
            <w:pPr>
              <w:spacing w:line="360" w:lineRule="auto"/>
              <w:jc w:val="center"/>
            </w:pPr>
            <w:r w:rsidRPr="07E5C274">
              <w:rPr>
                <w:rFonts w:ascii="Calibri" w:eastAsia="Calibri" w:hAnsi="Calibri" w:cs="Calibri"/>
                <w:b/>
                <w:bCs/>
                <w:lang w:val="tr"/>
              </w:rPr>
              <w:t>X</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48F25097" w14:textId="08A56A93" w:rsidR="07E5C274" w:rsidRDefault="07E5C274" w:rsidP="07E5C274">
            <w:pPr>
              <w:spacing w:line="360" w:lineRule="auto"/>
              <w:jc w:val="center"/>
            </w:pPr>
            <w:r w:rsidRPr="07E5C274">
              <w:rPr>
                <w:rFonts w:ascii="Calibri" w:eastAsia="Calibri" w:hAnsi="Calibri" w:cs="Calibri"/>
                <w:b/>
                <w:bCs/>
                <w:lang w:val="tr"/>
              </w:rPr>
              <w:t>X</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1FD94EB7" w14:textId="695B5797" w:rsidR="07E5C274" w:rsidRDefault="07E5C274" w:rsidP="07E5C274">
            <w:pPr>
              <w:spacing w:line="360" w:lineRule="auto"/>
              <w:jc w:val="center"/>
            </w:pPr>
            <w:r w:rsidRPr="07E5C274">
              <w:rPr>
                <w:rFonts w:ascii="Calibri" w:eastAsia="Calibri" w:hAnsi="Calibri" w:cs="Calibri"/>
                <w:b/>
                <w:bCs/>
                <w:lang w:val="tr"/>
              </w:rPr>
              <w:t>X</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2BEBB60C" w14:textId="13CDEAE5" w:rsidR="07E5C274" w:rsidRDefault="07E5C274" w:rsidP="07E5C274">
            <w:pPr>
              <w:spacing w:line="360" w:lineRule="auto"/>
              <w:jc w:val="center"/>
            </w:pPr>
            <w:r w:rsidRPr="07E5C274">
              <w:rPr>
                <w:rFonts w:ascii="Calibri" w:eastAsia="Calibri" w:hAnsi="Calibri" w:cs="Calibri"/>
                <w:b/>
                <w:bCs/>
                <w:lang w:val="tr"/>
              </w:rPr>
              <w:t>X</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228E8038" w14:textId="5055AE39" w:rsidR="07E5C274" w:rsidRDefault="07E5C274" w:rsidP="07E5C274">
            <w:pPr>
              <w:spacing w:line="360" w:lineRule="auto"/>
              <w:jc w:val="center"/>
            </w:pPr>
            <w:r w:rsidRPr="07E5C274">
              <w:rPr>
                <w:rFonts w:ascii="Calibri" w:eastAsia="Calibri" w:hAnsi="Calibri" w:cs="Calibri"/>
                <w:b/>
                <w:bCs/>
                <w:lang w:val="tr"/>
              </w:rPr>
              <w:t>X</w:t>
            </w:r>
          </w:p>
        </w:tc>
      </w:tr>
      <w:tr w:rsidR="07E5C274" w14:paraId="4A563D12" w14:textId="77777777" w:rsidTr="5406497E">
        <w:trPr>
          <w:trHeight w:val="27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1CA70AD4" w14:textId="2E38FF27" w:rsidR="07E5C274" w:rsidRDefault="07E5C274" w:rsidP="07E5C274">
            <w:pPr>
              <w:spacing w:line="360" w:lineRule="auto"/>
              <w:jc w:val="center"/>
            </w:pPr>
            <w:r w:rsidRPr="07E5C274">
              <w:rPr>
                <w:rFonts w:ascii="Calibri" w:eastAsia="Calibri" w:hAnsi="Calibri" w:cs="Calibri"/>
                <w:b/>
                <w:bCs/>
                <w:lang w:val="tr"/>
              </w:rPr>
              <w:t>PÇ2</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1D5D5458" w14:textId="011B6B51" w:rsidR="07E5C274" w:rsidRDefault="07E5C274" w:rsidP="07E5C274">
            <w:pPr>
              <w:spacing w:line="360" w:lineRule="auto"/>
              <w:jc w:val="center"/>
            </w:pPr>
            <w:r w:rsidRPr="07E5C274">
              <w:rPr>
                <w:rFonts w:ascii="Calibri" w:eastAsia="Calibri" w:hAnsi="Calibri" w:cs="Calibri"/>
                <w:b/>
                <w:bCs/>
                <w:lang w:val="tr"/>
              </w:rPr>
              <w:t>X</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259BF043" w14:textId="16B17A56" w:rsidR="07E5C274" w:rsidRDefault="07E5C274" w:rsidP="07E5C274">
            <w:pPr>
              <w:spacing w:line="360" w:lineRule="auto"/>
              <w:jc w:val="center"/>
            </w:pPr>
            <w:r w:rsidRPr="07E5C274">
              <w:rPr>
                <w:rFonts w:ascii="Calibri" w:eastAsia="Calibri" w:hAnsi="Calibri" w:cs="Calibri"/>
                <w:b/>
                <w:bCs/>
                <w:lang w:val="tr"/>
              </w:rPr>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06A5ED18" w14:textId="2E7FD2ED" w:rsidR="07E5C274" w:rsidRDefault="07E5C274" w:rsidP="07E5C274">
            <w:pPr>
              <w:spacing w:line="360" w:lineRule="auto"/>
              <w:jc w:val="center"/>
            </w:pPr>
            <w:r w:rsidRPr="07E5C274">
              <w:rPr>
                <w:rFonts w:ascii="Calibri" w:eastAsia="Calibri" w:hAnsi="Calibri" w:cs="Calibri"/>
                <w:b/>
                <w:bCs/>
                <w:lang w:val="tr"/>
              </w:rPr>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42ED4444" w14:textId="6BC1E9BA" w:rsidR="07E5C274" w:rsidRDefault="07E5C274" w:rsidP="07E5C274">
            <w:pPr>
              <w:spacing w:line="360" w:lineRule="auto"/>
              <w:jc w:val="center"/>
            </w:pPr>
            <w:r w:rsidRPr="07E5C274">
              <w:rPr>
                <w:rFonts w:ascii="Calibri" w:eastAsia="Calibri" w:hAnsi="Calibri" w:cs="Calibri"/>
                <w:b/>
                <w:bCs/>
                <w:lang w:val="tr"/>
              </w:rPr>
              <w:t>X</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655EC9B5" w14:textId="52AADE6D" w:rsidR="07E5C274" w:rsidRDefault="07E5C274" w:rsidP="07E5C274">
            <w:pPr>
              <w:spacing w:line="360" w:lineRule="auto"/>
              <w:jc w:val="center"/>
            </w:pPr>
            <w:r w:rsidRPr="07E5C274">
              <w:rPr>
                <w:rFonts w:ascii="Calibri" w:eastAsia="Calibri" w:hAnsi="Calibri" w:cs="Calibri"/>
                <w:b/>
                <w:bCs/>
                <w:lang w:val="tr"/>
              </w:rPr>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02EC5143" w14:textId="575ADC65" w:rsidR="07E5C274" w:rsidRDefault="07E5C274" w:rsidP="07E5C274">
            <w:pPr>
              <w:spacing w:line="360" w:lineRule="auto"/>
              <w:jc w:val="center"/>
            </w:pPr>
            <w:r w:rsidRPr="07E5C274">
              <w:rPr>
                <w:rFonts w:ascii="Calibri" w:eastAsia="Calibri" w:hAnsi="Calibri" w:cs="Calibri"/>
                <w:b/>
                <w:bCs/>
                <w:lang w:val="tr"/>
              </w:rPr>
              <w:t>X</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69B40497" w14:textId="486BD0A2" w:rsidR="07E5C274" w:rsidRDefault="07E5C274" w:rsidP="07E5C274">
            <w:pPr>
              <w:spacing w:line="360" w:lineRule="auto"/>
              <w:jc w:val="center"/>
            </w:pPr>
            <w:r w:rsidRPr="07E5C274">
              <w:rPr>
                <w:rFonts w:ascii="Calibri" w:eastAsia="Calibri" w:hAnsi="Calibri" w:cs="Calibri"/>
                <w:b/>
                <w:bCs/>
                <w:lang w:val="tr"/>
              </w:rPr>
              <w:t>X</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71A2C719" w14:textId="216794CE" w:rsidR="07E5C274" w:rsidRDefault="07E5C274" w:rsidP="07E5C274">
            <w:pPr>
              <w:spacing w:line="360" w:lineRule="auto"/>
              <w:jc w:val="center"/>
            </w:pPr>
            <w:r w:rsidRPr="07E5C274">
              <w:rPr>
                <w:rFonts w:ascii="Calibri" w:eastAsia="Calibri" w:hAnsi="Calibri" w:cs="Calibri"/>
                <w:b/>
                <w:bCs/>
                <w:lang w:val="tr"/>
              </w:rPr>
              <w:t>X</w:t>
            </w:r>
          </w:p>
        </w:tc>
      </w:tr>
      <w:tr w:rsidR="07E5C274" w14:paraId="21CE03B7" w14:textId="77777777" w:rsidTr="5406497E">
        <w:trPr>
          <w:trHeight w:val="27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3A973698" w14:textId="7CC8B3E5" w:rsidR="07E5C274" w:rsidRDefault="07E5C274" w:rsidP="07E5C274">
            <w:pPr>
              <w:spacing w:line="360" w:lineRule="auto"/>
              <w:jc w:val="center"/>
            </w:pPr>
            <w:r w:rsidRPr="07E5C274">
              <w:rPr>
                <w:rFonts w:ascii="Calibri" w:eastAsia="Calibri" w:hAnsi="Calibri" w:cs="Calibri"/>
                <w:b/>
                <w:bCs/>
                <w:lang w:val="tr"/>
              </w:rPr>
              <w:t>PÇ3</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07D17531" w14:textId="612B9A18" w:rsidR="07E5C274" w:rsidRDefault="07E5C274" w:rsidP="07E5C274">
            <w:pPr>
              <w:spacing w:line="360" w:lineRule="auto"/>
              <w:jc w:val="center"/>
            </w:pPr>
            <w:r w:rsidRPr="07E5C274">
              <w:rPr>
                <w:rFonts w:ascii="Calibri" w:eastAsia="Calibri" w:hAnsi="Calibri" w:cs="Calibri"/>
                <w:b/>
                <w:bCs/>
                <w:lang w:val="tr"/>
              </w:rPr>
              <w:t>X</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30636365" w14:textId="2B546D50" w:rsidR="07E5C274" w:rsidRDefault="07E5C274" w:rsidP="07E5C274">
            <w:pPr>
              <w:spacing w:line="360" w:lineRule="auto"/>
              <w:jc w:val="center"/>
            </w:pPr>
            <w:r w:rsidRPr="07E5C274">
              <w:rPr>
                <w:rFonts w:ascii="Calibri" w:eastAsia="Calibri" w:hAnsi="Calibri" w:cs="Calibri"/>
                <w:b/>
                <w:bCs/>
                <w:lang w:val="tr"/>
              </w:rPr>
              <w:t>X</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070D3973" w14:textId="790583F9" w:rsidR="07E5C274" w:rsidRDefault="07E5C274" w:rsidP="07E5C274">
            <w:pPr>
              <w:spacing w:line="360" w:lineRule="auto"/>
              <w:jc w:val="center"/>
            </w:pPr>
            <w:r w:rsidRPr="07E5C274">
              <w:rPr>
                <w:rFonts w:ascii="Calibri" w:eastAsia="Calibri" w:hAnsi="Calibri" w:cs="Calibri"/>
                <w:b/>
                <w:bCs/>
                <w:lang w:val="tr"/>
              </w:rPr>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18643638" w14:textId="5FB8550F" w:rsidR="07E5C274" w:rsidRDefault="07E5C274" w:rsidP="07E5C274">
            <w:pPr>
              <w:spacing w:line="360" w:lineRule="auto"/>
              <w:jc w:val="center"/>
            </w:pPr>
            <w:r w:rsidRPr="07E5C274">
              <w:rPr>
                <w:rFonts w:ascii="Calibri" w:eastAsia="Calibri" w:hAnsi="Calibri" w:cs="Calibri"/>
                <w:b/>
                <w:bCs/>
                <w:lang w:val="tr"/>
              </w:rPr>
              <w:t>X</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169EFBCA" w14:textId="38203A70" w:rsidR="07E5C274" w:rsidRDefault="07E5C274" w:rsidP="07E5C274">
            <w:pPr>
              <w:spacing w:line="360" w:lineRule="auto"/>
              <w:jc w:val="center"/>
            </w:pPr>
            <w:r w:rsidRPr="07E5C274">
              <w:rPr>
                <w:rFonts w:ascii="Calibri" w:eastAsia="Calibri" w:hAnsi="Calibri" w:cs="Calibri"/>
                <w:b/>
                <w:bCs/>
                <w:lang w:val="tr"/>
              </w:rPr>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33E8697C" w14:textId="6D812C48" w:rsidR="07E5C274" w:rsidRDefault="07E5C274" w:rsidP="07E5C274">
            <w:pPr>
              <w:spacing w:line="360" w:lineRule="auto"/>
              <w:jc w:val="center"/>
            </w:pPr>
            <w:r w:rsidRPr="07E5C274">
              <w:rPr>
                <w:rFonts w:ascii="Calibri" w:eastAsia="Calibri" w:hAnsi="Calibri" w:cs="Calibri"/>
                <w:b/>
                <w:bCs/>
                <w:lang w:val="tr"/>
              </w:rPr>
              <w:t>X</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2109E688" w14:textId="3CBCE273" w:rsidR="07E5C274" w:rsidRDefault="07E5C274" w:rsidP="07E5C274">
            <w:pPr>
              <w:spacing w:line="360" w:lineRule="auto"/>
              <w:jc w:val="center"/>
            </w:pPr>
            <w:r w:rsidRPr="07E5C274">
              <w:rPr>
                <w:rFonts w:ascii="Calibri" w:eastAsia="Calibri" w:hAnsi="Calibri" w:cs="Calibri"/>
                <w:b/>
                <w:bCs/>
                <w:lang w:val="tr"/>
              </w:rPr>
              <w:t>X</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27564AA3" w14:textId="17499745" w:rsidR="07E5C274" w:rsidRDefault="07E5C274" w:rsidP="07E5C274">
            <w:pPr>
              <w:spacing w:line="360" w:lineRule="auto"/>
              <w:jc w:val="center"/>
            </w:pPr>
            <w:r w:rsidRPr="07E5C274">
              <w:rPr>
                <w:rFonts w:ascii="Calibri" w:eastAsia="Calibri" w:hAnsi="Calibri" w:cs="Calibri"/>
                <w:b/>
                <w:bCs/>
                <w:lang w:val="tr"/>
              </w:rPr>
              <w:t>X</w:t>
            </w:r>
          </w:p>
        </w:tc>
      </w:tr>
      <w:tr w:rsidR="07E5C274" w14:paraId="1EE94CEB" w14:textId="77777777" w:rsidTr="5406497E">
        <w:trPr>
          <w:trHeight w:val="27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0849C374" w14:textId="658DF968" w:rsidR="07E5C274" w:rsidRDefault="07E5C274" w:rsidP="07E5C274">
            <w:pPr>
              <w:spacing w:line="360" w:lineRule="auto"/>
              <w:jc w:val="center"/>
            </w:pPr>
            <w:r w:rsidRPr="07E5C274">
              <w:rPr>
                <w:rFonts w:ascii="Calibri" w:eastAsia="Calibri" w:hAnsi="Calibri" w:cs="Calibri"/>
                <w:b/>
                <w:bCs/>
                <w:lang w:val="tr"/>
              </w:rPr>
              <w:t>PÇ4</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2D17BE1D" w14:textId="24276637" w:rsidR="07E5C274" w:rsidRDefault="07E5C274" w:rsidP="07E5C274">
            <w:pPr>
              <w:spacing w:line="360" w:lineRule="auto"/>
              <w:jc w:val="center"/>
            </w:pPr>
            <w:r w:rsidRPr="07E5C274">
              <w:rPr>
                <w:rFonts w:ascii="Calibri" w:eastAsia="Calibri" w:hAnsi="Calibri" w:cs="Calibri"/>
                <w:b/>
                <w:bCs/>
                <w:lang w:val="tr"/>
              </w:rPr>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7466AA6B" w14:textId="24C010B3" w:rsidR="07E5C274" w:rsidRDefault="07E5C274" w:rsidP="07E5C274">
            <w:pPr>
              <w:spacing w:line="360" w:lineRule="auto"/>
              <w:jc w:val="center"/>
            </w:pPr>
            <w:r w:rsidRPr="07E5C274">
              <w:rPr>
                <w:rFonts w:ascii="Calibri" w:eastAsia="Calibri" w:hAnsi="Calibri" w:cs="Calibri"/>
                <w:b/>
                <w:bCs/>
                <w:lang w:val="tr"/>
              </w:rPr>
              <w:t>X</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4C9436A3" w14:textId="2719E84F" w:rsidR="07E5C274" w:rsidRDefault="07E5C274" w:rsidP="07E5C274">
            <w:pPr>
              <w:spacing w:line="360" w:lineRule="auto"/>
              <w:jc w:val="center"/>
            </w:pPr>
            <w:r w:rsidRPr="07E5C274">
              <w:rPr>
                <w:rFonts w:ascii="Calibri" w:eastAsia="Calibri" w:hAnsi="Calibri" w:cs="Calibri"/>
                <w:b/>
                <w:bCs/>
                <w:lang w:val="tr"/>
              </w:rPr>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0C810B98" w14:textId="31BC6465" w:rsidR="07E5C274" w:rsidRDefault="07E5C274" w:rsidP="07E5C274">
            <w:pPr>
              <w:spacing w:line="360" w:lineRule="auto"/>
              <w:jc w:val="center"/>
            </w:pPr>
            <w:r w:rsidRPr="07E5C274">
              <w:rPr>
                <w:rFonts w:ascii="Calibri" w:eastAsia="Calibri" w:hAnsi="Calibri" w:cs="Calibri"/>
                <w:b/>
                <w:bCs/>
                <w:lang w:val="tr"/>
              </w:rPr>
              <w:t>X</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138DE2FD" w14:textId="7D1B7CDA" w:rsidR="07E5C274" w:rsidRDefault="07E5C274" w:rsidP="07E5C274">
            <w:pPr>
              <w:spacing w:line="360" w:lineRule="auto"/>
              <w:jc w:val="center"/>
            </w:pPr>
            <w:r w:rsidRPr="07E5C274">
              <w:rPr>
                <w:rFonts w:ascii="Calibri" w:eastAsia="Calibri" w:hAnsi="Calibri" w:cs="Calibri"/>
                <w:b/>
                <w:bCs/>
                <w:lang w:val="tr"/>
              </w:rPr>
              <w:t>X</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2FD43707" w14:textId="3BAC3249" w:rsidR="07E5C274" w:rsidRDefault="07E5C274" w:rsidP="07E5C274">
            <w:pPr>
              <w:spacing w:line="360" w:lineRule="auto"/>
              <w:jc w:val="center"/>
            </w:pPr>
            <w:r w:rsidRPr="07E5C274">
              <w:rPr>
                <w:rFonts w:ascii="Calibri" w:eastAsia="Calibri" w:hAnsi="Calibri" w:cs="Calibri"/>
                <w:b/>
                <w:bCs/>
                <w:lang w:val="tr"/>
              </w:rPr>
              <w:t>X</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6EA75BDD" w14:textId="1D4A2C0E" w:rsidR="07E5C274" w:rsidRDefault="07E5C274" w:rsidP="07E5C274">
            <w:pPr>
              <w:spacing w:line="360" w:lineRule="auto"/>
              <w:jc w:val="center"/>
            </w:pPr>
            <w:r w:rsidRPr="07E5C274">
              <w:rPr>
                <w:rFonts w:ascii="Calibri" w:eastAsia="Calibri" w:hAnsi="Calibri" w:cs="Calibri"/>
                <w:b/>
                <w:bCs/>
                <w:lang w:val="tr"/>
              </w:rPr>
              <w:t>X</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22D864A5" w14:textId="0556AE40" w:rsidR="07E5C274" w:rsidRDefault="07E5C274" w:rsidP="07E5C274">
            <w:pPr>
              <w:spacing w:line="360" w:lineRule="auto"/>
              <w:jc w:val="center"/>
            </w:pPr>
            <w:r w:rsidRPr="07E5C274">
              <w:rPr>
                <w:rFonts w:ascii="Calibri" w:eastAsia="Calibri" w:hAnsi="Calibri" w:cs="Calibri"/>
                <w:b/>
                <w:bCs/>
                <w:lang w:val="tr"/>
              </w:rPr>
              <w:t>X</w:t>
            </w:r>
          </w:p>
        </w:tc>
      </w:tr>
      <w:tr w:rsidR="07E5C274" w14:paraId="66F3EEB3" w14:textId="77777777" w:rsidTr="5406497E">
        <w:trPr>
          <w:trHeight w:val="27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7D509516" w14:textId="2DE5F6C2" w:rsidR="07E5C274" w:rsidRDefault="07E5C274" w:rsidP="07E5C274">
            <w:pPr>
              <w:spacing w:line="360" w:lineRule="auto"/>
              <w:jc w:val="center"/>
            </w:pPr>
            <w:r w:rsidRPr="07E5C274">
              <w:rPr>
                <w:rFonts w:ascii="Calibri" w:eastAsia="Calibri" w:hAnsi="Calibri" w:cs="Calibri"/>
                <w:b/>
                <w:bCs/>
                <w:lang w:val="tr"/>
              </w:rPr>
              <w:t>PÇ5</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13DCBB34" w14:textId="5DC7E585" w:rsidR="07E5C274" w:rsidRDefault="07E5C274" w:rsidP="07E5C274">
            <w:pPr>
              <w:spacing w:line="360" w:lineRule="auto"/>
              <w:jc w:val="center"/>
            </w:pPr>
            <w:r w:rsidRPr="07E5C274">
              <w:rPr>
                <w:rFonts w:ascii="Calibri" w:eastAsia="Calibri" w:hAnsi="Calibri" w:cs="Calibri"/>
                <w:b/>
                <w:bCs/>
                <w:lang w:val="tr"/>
              </w:rPr>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2D0F0531" w14:textId="4F521188" w:rsidR="07E5C274" w:rsidRDefault="07E5C274" w:rsidP="07E5C274">
            <w:pPr>
              <w:spacing w:line="360" w:lineRule="auto"/>
              <w:jc w:val="center"/>
            </w:pPr>
            <w:r w:rsidRPr="07E5C274">
              <w:rPr>
                <w:rFonts w:ascii="Calibri" w:eastAsia="Calibri" w:hAnsi="Calibri" w:cs="Calibri"/>
                <w:b/>
                <w:bCs/>
                <w:lang w:val="tr"/>
              </w:rPr>
              <w:t>X</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6D97CFD0" w14:textId="1B264070" w:rsidR="07E5C274" w:rsidRDefault="07E5C274" w:rsidP="07E5C274">
            <w:pPr>
              <w:spacing w:line="360" w:lineRule="auto"/>
              <w:jc w:val="center"/>
            </w:pPr>
            <w:r w:rsidRPr="07E5C274">
              <w:rPr>
                <w:rFonts w:ascii="Calibri" w:eastAsia="Calibri" w:hAnsi="Calibri" w:cs="Calibri"/>
                <w:b/>
                <w:bCs/>
                <w:lang w:val="tr"/>
              </w:rPr>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75743CB5" w14:textId="6115927A" w:rsidR="07E5C274" w:rsidRDefault="07E5C274" w:rsidP="07E5C274">
            <w:pPr>
              <w:spacing w:line="360" w:lineRule="auto"/>
              <w:jc w:val="center"/>
            </w:pPr>
            <w:r w:rsidRPr="07E5C274">
              <w:rPr>
                <w:rFonts w:ascii="Calibri" w:eastAsia="Calibri" w:hAnsi="Calibri" w:cs="Calibri"/>
                <w:b/>
                <w:bCs/>
                <w:lang w:val="tr"/>
              </w:rPr>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0A363F37" w14:textId="3EB2BF7B" w:rsidR="07E5C274" w:rsidRDefault="07E5C274" w:rsidP="07E5C274">
            <w:pPr>
              <w:spacing w:line="360" w:lineRule="auto"/>
              <w:jc w:val="center"/>
            </w:pPr>
            <w:r w:rsidRPr="07E5C274">
              <w:rPr>
                <w:rFonts w:ascii="Calibri" w:eastAsia="Calibri" w:hAnsi="Calibri" w:cs="Calibri"/>
                <w:b/>
                <w:bCs/>
                <w:lang w:val="tr"/>
              </w:rPr>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48FB9CF6" w14:textId="12BC5E0C" w:rsidR="07E5C274" w:rsidRDefault="07E5C274" w:rsidP="07E5C274">
            <w:pPr>
              <w:spacing w:line="360" w:lineRule="auto"/>
              <w:jc w:val="center"/>
            </w:pPr>
            <w:r w:rsidRPr="07E5C274">
              <w:rPr>
                <w:rFonts w:ascii="Calibri" w:eastAsia="Calibri" w:hAnsi="Calibri" w:cs="Calibri"/>
                <w:b/>
                <w:bCs/>
                <w:lang w:val="tr"/>
              </w:rPr>
              <w:t>X</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0A21A721" w14:textId="3ABCDC43" w:rsidR="07E5C274" w:rsidRDefault="07E5C274" w:rsidP="07E5C274">
            <w:pPr>
              <w:spacing w:line="360" w:lineRule="auto"/>
              <w:jc w:val="center"/>
            </w:pPr>
            <w:r w:rsidRPr="07E5C274">
              <w:rPr>
                <w:rFonts w:ascii="Calibri" w:eastAsia="Calibri" w:hAnsi="Calibri" w:cs="Calibri"/>
                <w:b/>
                <w:bCs/>
                <w:lang w:val="tr"/>
              </w:rPr>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79B3F399" w14:textId="1ADBB32E" w:rsidR="07E5C274" w:rsidRDefault="07E5C274" w:rsidP="07E5C274">
            <w:pPr>
              <w:spacing w:line="360" w:lineRule="auto"/>
              <w:jc w:val="center"/>
            </w:pPr>
            <w:r w:rsidRPr="07E5C274">
              <w:rPr>
                <w:rFonts w:ascii="Calibri" w:eastAsia="Calibri" w:hAnsi="Calibri" w:cs="Calibri"/>
                <w:b/>
                <w:bCs/>
                <w:lang w:val="tr"/>
              </w:rPr>
              <w:t>X</w:t>
            </w:r>
          </w:p>
        </w:tc>
      </w:tr>
      <w:tr w:rsidR="07E5C274" w14:paraId="7BCC4907" w14:textId="77777777" w:rsidTr="5406497E">
        <w:trPr>
          <w:trHeight w:val="27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5C119251" w14:textId="4548555A" w:rsidR="07E5C274" w:rsidRDefault="07E5C274" w:rsidP="07E5C274">
            <w:pPr>
              <w:spacing w:line="360" w:lineRule="auto"/>
              <w:jc w:val="center"/>
            </w:pPr>
            <w:r w:rsidRPr="07E5C274">
              <w:rPr>
                <w:rFonts w:ascii="Calibri" w:eastAsia="Calibri" w:hAnsi="Calibri" w:cs="Calibri"/>
                <w:b/>
                <w:bCs/>
                <w:lang w:val="tr"/>
              </w:rPr>
              <w:t>PÇ6</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0FC70A66" w14:textId="0E9F0B30" w:rsidR="07E5C274" w:rsidRDefault="07E5C274" w:rsidP="07E5C274">
            <w:pPr>
              <w:spacing w:line="360" w:lineRule="auto"/>
              <w:jc w:val="center"/>
            </w:pPr>
            <w:r w:rsidRPr="07E5C274">
              <w:rPr>
                <w:rFonts w:ascii="Calibri" w:eastAsia="Calibri" w:hAnsi="Calibri" w:cs="Calibri"/>
                <w:b/>
                <w:bCs/>
                <w:lang w:val="tr"/>
              </w:rPr>
              <w:t>X</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33D3FB67" w14:textId="27C95809" w:rsidR="07E5C274" w:rsidRDefault="07E5C274" w:rsidP="07E5C274">
            <w:pPr>
              <w:spacing w:line="360" w:lineRule="auto"/>
              <w:jc w:val="center"/>
            </w:pPr>
            <w:r w:rsidRPr="07E5C274">
              <w:rPr>
                <w:rFonts w:ascii="Calibri" w:eastAsia="Calibri" w:hAnsi="Calibri" w:cs="Calibri"/>
                <w:b/>
                <w:bCs/>
                <w:lang w:val="tr"/>
              </w:rPr>
              <w:t>X</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22991263" w14:textId="0A4862D5" w:rsidR="07E5C274" w:rsidRDefault="07E5C274" w:rsidP="07E5C274">
            <w:pPr>
              <w:spacing w:line="360" w:lineRule="auto"/>
              <w:jc w:val="center"/>
            </w:pPr>
            <w:r w:rsidRPr="07E5C274">
              <w:rPr>
                <w:rFonts w:ascii="Calibri" w:eastAsia="Calibri" w:hAnsi="Calibri" w:cs="Calibri"/>
                <w:b/>
                <w:bCs/>
                <w:lang w:val="tr"/>
              </w:rPr>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34B7D48B" w14:textId="08938C60" w:rsidR="07E5C274" w:rsidRDefault="07E5C274" w:rsidP="07E5C274">
            <w:pPr>
              <w:spacing w:line="360" w:lineRule="auto"/>
              <w:jc w:val="center"/>
            </w:pPr>
            <w:r w:rsidRPr="07E5C274">
              <w:rPr>
                <w:rFonts w:ascii="Calibri" w:eastAsia="Calibri" w:hAnsi="Calibri" w:cs="Calibri"/>
                <w:b/>
                <w:bCs/>
                <w:lang w:val="tr"/>
              </w:rPr>
              <w:t>X</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4C76ED6D" w14:textId="18056626" w:rsidR="07E5C274" w:rsidRDefault="07E5C274" w:rsidP="07E5C274">
            <w:pPr>
              <w:spacing w:line="360" w:lineRule="auto"/>
              <w:jc w:val="center"/>
            </w:pPr>
            <w:r w:rsidRPr="07E5C274">
              <w:rPr>
                <w:rFonts w:ascii="Calibri" w:eastAsia="Calibri" w:hAnsi="Calibri" w:cs="Calibri"/>
                <w:b/>
                <w:bCs/>
                <w:lang w:val="tr"/>
              </w:rPr>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3726E686" w14:textId="4447A80F" w:rsidR="07E5C274" w:rsidRDefault="07E5C274" w:rsidP="07E5C274">
            <w:pPr>
              <w:spacing w:line="360" w:lineRule="auto"/>
              <w:jc w:val="center"/>
            </w:pPr>
            <w:r w:rsidRPr="07E5C274">
              <w:rPr>
                <w:rFonts w:ascii="Calibri" w:eastAsia="Calibri" w:hAnsi="Calibri" w:cs="Calibri"/>
                <w:b/>
                <w:bCs/>
                <w:lang w:val="tr"/>
              </w:rPr>
              <w:t>X</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7617961E" w14:textId="5DFF558E" w:rsidR="07E5C274" w:rsidRDefault="07E5C274" w:rsidP="07E5C274">
            <w:pPr>
              <w:spacing w:line="360" w:lineRule="auto"/>
              <w:jc w:val="center"/>
            </w:pPr>
            <w:r w:rsidRPr="07E5C274">
              <w:rPr>
                <w:rFonts w:ascii="Calibri" w:eastAsia="Calibri" w:hAnsi="Calibri" w:cs="Calibri"/>
                <w:b/>
                <w:bCs/>
                <w:lang w:val="tr"/>
              </w:rPr>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340B928C" w14:textId="54B0266B" w:rsidR="07E5C274" w:rsidRDefault="07E5C274" w:rsidP="07E5C274">
            <w:pPr>
              <w:spacing w:line="360" w:lineRule="auto"/>
              <w:jc w:val="center"/>
            </w:pPr>
            <w:r w:rsidRPr="07E5C274">
              <w:rPr>
                <w:rFonts w:ascii="Calibri" w:eastAsia="Calibri" w:hAnsi="Calibri" w:cs="Calibri"/>
                <w:b/>
                <w:bCs/>
                <w:lang w:val="tr"/>
              </w:rPr>
              <w:t>X</w:t>
            </w:r>
          </w:p>
        </w:tc>
      </w:tr>
      <w:tr w:rsidR="07E5C274" w14:paraId="2BB9C46D" w14:textId="77777777" w:rsidTr="5406497E">
        <w:trPr>
          <w:trHeight w:val="27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50AFC702" w14:textId="4B4F5451" w:rsidR="07E5C274" w:rsidRDefault="07E5C274" w:rsidP="07E5C274">
            <w:pPr>
              <w:spacing w:line="360" w:lineRule="auto"/>
              <w:jc w:val="center"/>
            </w:pPr>
            <w:r w:rsidRPr="07E5C274">
              <w:rPr>
                <w:rFonts w:ascii="Calibri" w:eastAsia="Calibri" w:hAnsi="Calibri" w:cs="Calibri"/>
                <w:b/>
                <w:bCs/>
                <w:lang w:val="tr"/>
              </w:rPr>
              <w:t>PÇ7</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58C58A8D" w14:textId="40FAFA65" w:rsidR="07E5C274" w:rsidRDefault="07E5C274" w:rsidP="07E5C274">
            <w:pPr>
              <w:spacing w:line="360" w:lineRule="auto"/>
              <w:jc w:val="center"/>
            </w:pPr>
            <w:r w:rsidRPr="07E5C274">
              <w:rPr>
                <w:rFonts w:ascii="Calibri" w:eastAsia="Calibri" w:hAnsi="Calibri" w:cs="Calibri"/>
                <w:b/>
                <w:bCs/>
                <w:lang w:val="tr"/>
              </w:rPr>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1D5D07DC" w14:textId="6961A17B" w:rsidR="07E5C274" w:rsidRDefault="07E5C274" w:rsidP="07E5C274">
            <w:pPr>
              <w:spacing w:line="360" w:lineRule="auto"/>
              <w:jc w:val="center"/>
            </w:pPr>
            <w:r w:rsidRPr="07E5C274">
              <w:rPr>
                <w:rFonts w:ascii="Calibri" w:eastAsia="Calibri" w:hAnsi="Calibri" w:cs="Calibri"/>
                <w:b/>
                <w:bCs/>
                <w:lang w:val="tr"/>
              </w:rPr>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40234C49" w14:textId="6937E610" w:rsidR="07E5C274" w:rsidRDefault="07E5C274" w:rsidP="07E5C274">
            <w:pPr>
              <w:spacing w:line="360" w:lineRule="auto"/>
              <w:jc w:val="center"/>
            </w:pPr>
            <w:r w:rsidRPr="07E5C274">
              <w:rPr>
                <w:rFonts w:ascii="Calibri" w:eastAsia="Calibri" w:hAnsi="Calibri" w:cs="Calibri"/>
                <w:b/>
                <w:bCs/>
                <w:lang w:val="tr"/>
              </w:rPr>
              <w:t>X</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043DFF2F" w14:textId="00C424F3" w:rsidR="07E5C274" w:rsidRDefault="07E5C274" w:rsidP="07E5C274">
            <w:pPr>
              <w:spacing w:line="360" w:lineRule="auto"/>
              <w:jc w:val="center"/>
            </w:pPr>
            <w:r w:rsidRPr="07E5C274">
              <w:rPr>
                <w:rFonts w:ascii="Calibri" w:eastAsia="Calibri" w:hAnsi="Calibri" w:cs="Calibri"/>
                <w:b/>
                <w:bCs/>
                <w:lang w:val="tr"/>
              </w:rPr>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75E2DAE1" w14:textId="405CCE22" w:rsidR="07E5C274" w:rsidRDefault="07E5C274" w:rsidP="07E5C274">
            <w:pPr>
              <w:spacing w:line="360" w:lineRule="auto"/>
              <w:jc w:val="center"/>
            </w:pPr>
            <w:r w:rsidRPr="07E5C274">
              <w:rPr>
                <w:rFonts w:ascii="Calibri" w:eastAsia="Calibri" w:hAnsi="Calibri" w:cs="Calibri"/>
                <w:b/>
                <w:bCs/>
                <w:lang w:val="tr"/>
              </w:rPr>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16D46A2C" w14:textId="0F81BBBC" w:rsidR="07E5C274" w:rsidRDefault="07E5C274" w:rsidP="07E5C274">
            <w:pPr>
              <w:spacing w:line="360" w:lineRule="auto"/>
              <w:jc w:val="center"/>
            </w:pPr>
            <w:r w:rsidRPr="07E5C274">
              <w:rPr>
                <w:rFonts w:ascii="Calibri" w:eastAsia="Calibri" w:hAnsi="Calibri" w:cs="Calibri"/>
                <w:b/>
                <w:bCs/>
                <w:lang w:val="tr"/>
              </w:rPr>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503A7B67" w14:textId="0964373B" w:rsidR="07E5C274" w:rsidRDefault="07E5C274" w:rsidP="07E5C274">
            <w:pPr>
              <w:spacing w:line="360" w:lineRule="auto"/>
              <w:jc w:val="center"/>
            </w:pPr>
            <w:r w:rsidRPr="07E5C274">
              <w:rPr>
                <w:rFonts w:ascii="Calibri" w:eastAsia="Calibri" w:hAnsi="Calibri" w:cs="Calibri"/>
                <w:b/>
                <w:bCs/>
                <w:lang w:val="tr"/>
              </w:rPr>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1AFB7FC6" w14:textId="05D0A7D8" w:rsidR="07E5C274" w:rsidRDefault="07E5C274" w:rsidP="07E5C274">
            <w:pPr>
              <w:spacing w:line="360" w:lineRule="auto"/>
              <w:jc w:val="center"/>
            </w:pPr>
            <w:r w:rsidRPr="07E5C274">
              <w:rPr>
                <w:rFonts w:ascii="Calibri" w:eastAsia="Calibri" w:hAnsi="Calibri" w:cs="Calibri"/>
                <w:b/>
                <w:bCs/>
                <w:lang w:val="tr"/>
              </w:rPr>
              <w:t>X</w:t>
            </w:r>
          </w:p>
        </w:tc>
      </w:tr>
      <w:tr w:rsidR="07E5C274" w14:paraId="6143B162" w14:textId="77777777" w:rsidTr="5406497E">
        <w:trPr>
          <w:trHeight w:val="27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6809A1C8" w14:textId="1421E24E" w:rsidR="07E5C274" w:rsidRDefault="07E5C274" w:rsidP="07E5C274">
            <w:pPr>
              <w:spacing w:line="360" w:lineRule="auto"/>
              <w:jc w:val="center"/>
            </w:pPr>
            <w:r w:rsidRPr="07E5C274">
              <w:rPr>
                <w:rFonts w:ascii="Calibri" w:eastAsia="Calibri" w:hAnsi="Calibri" w:cs="Calibri"/>
                <w:b/>
                <w:bCs/>
                <w:lang w:val="tr"/>
              </w:rPr>
              <w:t>PÇ8</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7D5B82D6" w14:textId="7397CBEB" w:rsidR="07E5C274" w:rsidRDefault="07E5C274" w:rsidP="07E5C274">
            <w:pPr>
              <w:spacing w:line="360" w:lineRule="auto"/>
              <w:jc w:val="center"/>
            </w:pPr>
            <w:r w:rsidRPr="07E5C274">
              <w:rPr>
                <w:rFonts w:ascii="Calibri" w:eastAsia="Calibri" w:hAnsi="Calibri" w:cs="Calibri"/>
                <w:b/>
                <w:bCs/>
                <w:lang w:val="tr"/>
              </w:rPr>
              <w:t>X</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2EDFA44C" w14:textId="4D6089FC" w:rsidR="07E5C274" w:rsidRDefault="07E5C274" w:rsidP="07E5C274">
            <w:pPr>
              <w:spacing w:line="360" w:lineRule="auto"/>
              <w:jc w:val="center"/>
            </w:pPr>
            <w:r w:rsidRPr="07E5C274">
              <w:rPr>
                <w:rFonts w:ascii="Calibri" w:eastAsia="Calibri" w:hAnsi="Calibri" w:cs="Calibri"/>
                <w:b/>
                <w:bCs/>
                <w:lang w:val="tr"/>
              </w:rPr>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73029F06" w14:textId="66685CFF" w:rsidR="07E5C274" w:rsidRDefault="07E5C274" w:rsidP="07E5C274">
            <w:pPr>
              <w:spacing w:line="360" w:lineRule="auto"/>
              <w:jc w:val="center"/>
            </w:pPr>
            <w:r w:rsidRPr="07E5C274">
              <w:rPr>
                <w:rFonts w:ascii="Calibri" w:eastAsia="Calibri" w:hAnsi="Calibri" w:cs="Calibri"/>
                <w:b/>
                <w:bCs/>
                <w:lang w:val="tr"/>
              </w:rPr>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5E7A1FF4" w14:textId="62ED4843" w:rsidR="07E5C274" w:rsidRDefault="07E5C274" w:rsidP="07E5C274">
            <w:pPr>
              <w:spacing w:line="360" w:lineRule="auto"/>
              <w:jc w:val="center"/>
            </w:pPr>
            <w:r w:rsidRPr="07E5C274">
              <w:rPr>
                <w:rFonts w:ascii="Calibri" w:eastAsia="Calibri" w:hAnsi="Calibri" w:cs="Calibri"/>
                <w:b/>
                <w:bCs/>
                <w:lang w:val="tr"/>
              </w:rPr>
              <w:t>X</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44EFEBC3" w14:textId="5C179107" w:rsidR="07E5C274" w:rsidRDefault="07E5C274" w:rsidP="07E5C274">
            <w:pPr>
              <w:spacing w:line="360" w:lineRule="auto"/>
              <w:jc w:val="center"/>
            </w:pPr>
            <w:r w:rsidRPr="07E5C274">
              <w:rPr>
                <w:rFonts w:ascii="Calibri" w:eastAsia="Calibri" w:hAnsi="Calibri" w:cs="Calibri"/>
                <w:b/>
                <w:bCs/>
                <w:lang w:val="tr"/>
              </w:rPr>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1168992A" w14:textId="6C0C6C36" w:rsidR="07E5C274" w:rsidRDefault="07E5C274" w:rsidP="07E5C274">
            <w:pPr>
              <w:spacing w:line="360" w:lineRule="auto"/>
              <w:jc w:val="center"/>
            </w:pPr>
            <w:r w:rsidRPr="07E5C274">
              <w:rPr>
                <w:rFonts w:ascii="Calibri" w:eastAsia="Calibri" w:hAnsi="Calibri" w:cs="Calibri"/>
                <w:b/>
                <w:bCs/>
                <w:lang w:val="tr"/>
              </w:rPr>
              <w:t>X</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60A740FA" w14:textId="7EB6E7B5" w:rsidR="07E5C274" w:rsidRDefault="07E5C274" w:rsidP="07E5C274">
            <w:pPr>
              <w:spacing w:line="360" w:lineRule="auto"/>
              <w:jc w:val="center"/>
            </w:pPr>
            <w:r w:rsidRPr="07E5C274">
              <w:rPr>
                <w:rFonts w:ascii="Calibri" w:eastAsia="Calibri" w:hAnsi="Calibri" w:cs="Calibri"/>
                <w:b/>
                <w:bCs/>
                <w:lang w:val="tr"/>
              </w:rPr>
              <w:t>X</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5C8BDEDB" w14:textId="2E553E23" w:rsidR="07E5C274" w:rsidRDefault="07E5C274" w:rsidP="07E5C274">
            <w:pPr>
              <w:spacing w:line="360" w:lineRule="auto"/>
              <w:jc w:val="center"/>
            </w:pPr>
            <w:r w:rsidRPr="07E5C274">
              <w:rPr>
                <w:rFonts w:ascii="Calibri" w:eastAsia="Calibri" w:hAnsi="Calibri" w:cs="Calibri"/>
                <w:b/>
                <w:bCs/>
                <w:lang w:val="tr"/>
              </w:rPr>
              <w:t>X</w:t>
            </w:r>
          </w:p>
        </w:tc>
      </w:tr>
      <w:tr w:rsidR="07E5C274" w14:paraId="1ABAE5A1" w14:textId="77777777" w:rsidTr="5406497E">
        <w:trPr>
          <w:trHeight w:val="27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0A63E4A5" w14:textId="38E4E3CE" w:rsidR="07E5C274" w:rsidRDefault="07E5C274" w:rsidP="07E5C274">
            <w:pPr>
              <w:spacing w:line="360" w:lineRule="auto"/>
              <w:jc w:val="center"/>
            </w:pPr>
            <w:r w:rsidRPr="07E5C274">
              <w:rPr>
                <w:rFonts w:ascii="Calibri" w:eastAsia="Calibri" w:hAnsi="Calibri" w:cs="Calibri"/>
                <w:b/>
                <w:bCs/>
                <w:lang w:val="tr"/>
              </w:rPr>
              <w:t>PÇ9</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02FD158C" w14:textId="209C2865" w:rsidR="07E5C274" w:rsidRDefault="07E5C274" w:rsidP="07E5C274">
            <w:pPr>
              <w:spacing w:line="360" w:lineRule="auto"/>
              <w:jc w:val="center"/>
            </w:pPr>
            <w:r w:rsidRPr="07E5C274">
              <w:rPr>
                <w:rFonts w:ascii="Calibri" w:eastAsia="Calibri" w:hAnsi="Calibri" w:cs="Calibri"/>
                <w:b/>
                <w:bCs/>
                <w:lang w:val="tr"/>
              </w:rPr>
              <w:t>X</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2F164A11" w14:textId="7907A1D6" w:rsidR="07E5C274" w:rsidRDefault="07E5C274" w:rsidP="07E5C274">
            <w:pPr>
              <w:spacing w:line="360" w:lineRule="auto"/>
              <w:jc w:val="center"/>
            </w:pPr>
            <w:r w:rsidRPr="07E5C274">
              <w:rPr>
                <w:rFonts w:ascii="Calibri" w:eastAsia="Calibri" w:hAnsi="Calibri" w:cs="Calibri"/>
                <w:b/>
                <w:bCs/>
                <w:lang w:val="tr"/>
              </w:rPr>
              <w:t>X</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4C5D7F85" w14:textId="206C53E8" w:rsidR="07E5C274" w:rsidRDefault="07E5C274" w:rsidP="07E5C274">
            <w:pPr>
              <w:spacing w:line="360" w:lineRule="auto"/>
              <w:jc w:val="center"/>
            </w:pPr>
            <w:r w:rsidRPr="07E5C274">
              <w:rPr>
                <w:rFonts w:ascii="Calibri" w:eastAsia="Calibri" w:hAnsi="Calibri" w:cs="Calibri"/>
                <w:b/>
                <w:bCs/>
                <w:lang w:val="tr"/>
              </w:rPr>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628471A8" w14:textId="5659EB4C" w:rsidR="07E5C274" w:rsidRDefault="07E5C274" w:rsidP="07E5C274">
            <w:pPr>
              <w:spacing w:line="360" w:lineRule="auto"/>
              <w:jc w:val="center"/>
            </w:pPr>
            <w:r w:rsidRPr="07E5C274">
              <w:rPr>
                <w:rFonts w:ascii="Calibri" w:eastAsia="Calibri" w:hAnsi="Calibri" w:cs="Calibri"/>
                <w:b/>
                <w:bCs/>
                <w:lang w:val="tr"/>
              </w:rPr>
              <w:t>X</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69B04113" w14:textId="43BE4DC6" w:rsidR="07E5C274" w:rsidRDefault="07E5C274" w:rsidP="07E5C274">
            <w:pPr>
              <w:spacing w:line="360" w:lineRule="auto"/>
              <w:jc w:val="center"/>
            </w:pPr>
            <w:r w:rsidRPr="07E5C274">
              <w:rPr>
                <w:rFonts w:ascii="Calibri" w:eastAsia="Calibri" w:hAnsi="Calibri" w:cs="Calibri"/>
                <w:b/>
                <w:bCs/>
                <w:lang w:val="tr"/>
              </w:rPr>
              <w:t>X</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2D3FE92A" w14:textId="7AB8AA67" w:rsidR="07E5C274" w:rsidRDefault="07E5C274" w:rsidP="07E5C274">
            <w:pPr>
              <w:spacing w:line="360" w:lineRule="auto"/>
              <w:jc w:val="center"/>
            </w:pPr>
            <w:r w:rsidRPr="07E5C274">
              <w:rPr>
                <w:rFonts w:ascii="Calibri" w:eastAsia="Calibri" w:hAnsi="Calibri" w:cs="Calibri"/>
                <w:b/>
                <w:bCs/>
                <w:lang w:val="tr"/>
              </w:rPr>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4EFF37EA" w14:textId="1A635E1B" w:rsidR="07E5C274" w:rsidRDefault="07E5C274" w:rsidP="07E5C274">
            <w:pPr>
              <w:spacing w:line="360" w:lineRule="auto"/>
              <w:jc w:val="center"/>
            </w:pPr>
            <w:r w:rsidRPr="07E5C274">
              <w:rPr>
                <w:rFonts w:ascii="Calibri" w:eastAsia="Calibri" w:hAnsi="Calibri" w:cs="Calibri"/>
                <w:b/>
                <w:bCs/>
                <w:lang w:val="tr"/>
              </w:rPr>
              <w:t>X</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4E3E7CBB" w14:textId="2B4F3B05" w:rsidR="07E5C274" w:rsidRDefault="07E5C274" w:rsidP="07E5C274">
            <w:pPr>
              <w:spacing w:line="360" w:lineRule="auto"/>
              <w:jc w:val="center"/>
            </w:pPr>
            <w:r w:rsidRPr="07E5C274">
              <w:rPr>
                <w:rFonts w:ascii="Calibri" w:eastAsia="Calibri" w:hAnsi="Calibri" w:cs="Calibri"/>
                <w:b/>
                <w:bCs/>
                <w:lang w:val="tr"/>
              </w:rPr>
              <w:t>X</w:t>
            </w:r>
          </w:p>
        </w:tc>
      </w:tr>
      <w:tr w:rsidR="07E5C274" w14:paraId="5A527A43" w14:textId="77777777" w:rsidTr="5406497E">
        <w:trPr>
          <w:trHeight w:val="27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34179B4A" w14:textId="60CED145" w:rsidR="07E5C274" w:rsidRDefault="07E5C274" w:rsidP="07E5C274">
            <w:pPr>
              <w:spacing w:line="360" w:lineRule="auto"/>
              <w:jc w:val="center"/>
            </w:pPr>
            <w:r w:rsidRPr="07E5C274">
              <w:rPr>
                <w:rFonts w:ascii="Calibri" w:eastAsia="Calibri" w:hAnsi="Calibri" w:cs="Calibri"/>
                <w:b/>
                <w:bCs/>
                <w:lang w:val="tr"/>
              </w:rPr>
              <w:t>PÇ10</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7A929633" w14:textId="3D9AB332" w:rsidR="07E5C274" w:rsidRDefault="07E5C274" w:rsidP="07E5C274">
            <w:pPr>
              <w:spacing w:line="360" w:lineRule="auto"/>
              <w:jc w:val="center"/>
            </w:pPr>
            <w:r w:rsidRPr="07E5C274">
              <w:rPr>
                <w:rFonts w:ascii="Calibri" w:eastAsia="Calibri" w:hAnsi="Calibri" w:cs="Calibri"/>
                <w:b/>
                <w:bCs/>
                <w:lang w:val="tr"/>
              </w:rPr>
              <w:t>X</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59565AAF" w14:textId="3A68D977" w:rsidR="07E5C274" w:rsidRDefault="07E5C274" w:rsidP="07E5C274">
            <w:pPr>
              <w:spacing w:line="360" w:lineRule="auto"/>
              <w:jc w:val="center"/>
            </w:pPr>
            <w:r w:rsidRPr="07E5C274">
              <w:rPr>
                <w:rFonts w:ascii="Calibri" w:eastAsia="Calibri" w:hAnsi="Calibri" w:cs="Calibri"/>
                <w:b/>
                <w:bCs/>
                <w:lang w:val="tr"/>
              </w:rPr>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6468FF11" w14:textId="005021C4" w:rsidR="07E5C274" w:rsidRDefault="07E5C274" w:rsidP="07E5C274">
            <w:pPr>
              <w:spacing w:line="360" w:lineRule="auto"/>
              <w:jc w:val="center"/>
            </w:pPr>
            <w:r w:rsidRPr="07E5C274">
              <w:rPr>
                <w:rFonts w:ascii="Calibri" w:eastAsia="Calibri" w:hAnsi="Calibri" w:cs="Calibri"/>
                <w:b/>
                <w:bCs/>
                <w:lang w:val="tr"/>
              </w:rPr>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7CE65B31" w14:textId="7D10904D" w:rsidR="07E5C274" w:rsidRDefault="07E5C274" w:rsidP="07E5C274">
            <w:pPr>
              <w:spacing w:line="360" w:lineRule="auto"/>
              <w:jc w:val="center"/>
            </w:pPr>
            <w:r w:rsidRPr="07E5C274">
              <w:rPr>
                <w:rFonts w:ascii="Calibri" w:eastAsia="Calibri" w:hAnsi="Calibri" w:cs="Calibri"/>
                <w:b/>
                <w:bCs/>
                <w:lang w:val="tr"/>
              </w:rPr>
              <w:t>X</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0075FDA7" w14:textId="39AA4B32" w:rsidR="07E5C274" w:rsidRDefault="07E5C274" w:rsidP="07E5C274">
            <w:pPr>
              <w:spacing w:line="360" w:lineRule="auto"/>
              <w:jc w:val="center"/>
            </w:pPr>
            <w:r w:rsidRPr="07E5C274">
              <w:rPr>
                <w:rFonts w:ascii="Calibri" w:eastAsia="Calibri" w:hAnsi="Calibri" w:cs="Calibri"/>
                <w:b/>
                <w:bCs/>
                <w:lang w:val="tr"/>
              </w:rPr>
              <w:t>X</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5E882B27" w14:textId="14EC1BBE" w:rsidR="07E5C274" w:rsidRDefault="07E5C274" w:rsidP="07E5C274">
            <w:pPr>
              <w:spacing w:line="360" w:lineRule="auto"/>
              <w:jc w:val="center"/>
            </w:pPr>
            <w:r w:rsidRPr="07E5C274">
              <w:rPr>
                <w:rFonts w:ascii="Calibri" w:eastAsia="Calibri" w:hAnsi="Calibri" w:cs="Calibri"/>
                <w:b/>
                <w:bCs/>
                <w:lang w:val="tr"/>
              </w:rPr>
              <w:t>X</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389D5CA1" w14:textId="38BC1E9E" w:rsidR="07E5C274" w:rsidRDefault="07E5C274" w:rsidP="07E5C274">
            <w:pPr>
              <w:spacing w:line="360" w:lineRule="auto"/>
              <w:jc w:val="center"/>
            </w:pPr>
            <w:r w:rsidRPr="07E5C274">
              <w:rPr>
                <w:rFonts w:ascii="Calibri" w:eastAsia="Calibri" w:hAnsi="Calibri" w:cs="Calibri"/>
                <w:b/>
                <w:bCs/>
                <w:lang w:val="tr"/>
              </w:rPr>
              <w:t>X</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54A8BE50" w14:textId="04D8D948" w:rsidR="07E5C274" w:rsidRDefault="07E5C274" w:rsidP="07E5C274">
            <w:pPr>
              <w:spacing w:line="360" w:lineRule="auto"/>
              <w:jc w:val="center"/>
            </w:pPr>
            <w:r w:rsidRPr="07E5C274">
              <w:rPr>
                <w:rFonts w:ascii="Calibri" w:eastAsia="Calibri" w:hAnsi="Calibri" w:cs="Calibri"/>
                <w:b/>
                <w:bCs/>
                <w:lang w:val="tr"/>
              </w:rPr>
              <w:t xml:space="preserve"> </w:t>
            </w:r>
          </w:p>
        </w:tc>
      </w:tr>
      <w:tr w:rsidR="07E5C274" w14:paraId="5F4DB63F" w14:textId="77777777" w:rsidTr="5406497E">
        <w:trPr>
          <w:trHeight w:val="27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43EB724E" w14:textId="71B226B1" w:rsidR="07E5C274" w:rsidRDefault="07E5C274" w:rsidP="07E5C274">
            <w:pPr>
              <w:spacing w:line="360" w:lineRule="auto"/>
              <w:jc w:val="center"/>
            </w:pPr>
            <w:r w:rsidRPr="07E5C274">
              <w:rPr>
                <w:rFonts w:ascii="Calibri" w:eastAsia="Calibri" w:hAnsi="Calibri" w:cs="Calibri"/>
                <w:b/>
                <w:bCs/>
                <w:lang w:val="tr"/>
              </w:rPr>
              <w:t>PÇ11</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635FCCB5" w14:textId="3F4561BD" w:rsidR="07E5C274" w:rsidRDefault="07E5C274" w:rsidP="07E5C274">
            <w:pPr>
              <w:spacing w:line="360" w:lineRule="auto"/>
              <w:jc w:val="center"/>
            </w:pPr>
            <w:r w:rsidRPr="07E5C274">
              <w:rPr>
                <w:rFonts w:ascii="Calibri" w:eastAsia="Calibri" w:hAnsi="Calibri" w:cs="Calibri"/>
                <w:b/>
                <w:bCs/>
                <w:lang w:val="tr"/>
              </w:rPr>
              <w:t>X</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3CB14B3C" w14:textId="2D231AE2" w:rsidR="07E5C274" w:rsidRDefault="07E5C274" w:rsidP="07E5C274">
            <w:pPr>
              <w:spacing w:line="360" w:lineRule="auto"/>
              <w:jc w:val="center"/>
            </w:pPr>
            <w:r w:rsidRPr="07E5C274">
              <w:rPr>
                <w:rFonts w:ascii="Calibri" w:eastAsia="Calibri" w:hAnsi="Calibri" w:cs="Calibri"/>
                <w:b/>
                <w:bCs/>
                <w:lang w:val="tr"/>
              </w:rPr>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6C0AEC77" w14:textId="24E3D363" w:rsidR="07E5C274" w:rsidRDefault="07E5C274" w:rsidP="07E5C274">
            <w:pPr>
              <w:spacing w:line="360" w:lineRule="auto"/>
              <w:jc w:val="center"/>
            </w:pPr>
            <w:r w:rsidRPr="07E5C274">
              <w:rPr>
                <w:rFonts w:ascii="Calibri" w:eastAsia="Calibri" w:hAnsi="Calibri" w:cs="Calibri"/>
                <w:b/>
                <w:bCs/>
                <w:lang w:val="tr"/>
              </w:rPr>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6D0A60E9" w14:textId="2A7A9D7E" w:rsidR="07E5C274" w:rsidRDefault="07E5C274" w:rsidP="07E5C274">
            <w:pPr>
              <w:spacing w:line="360" w:lineRule="auto"/>
              <w:jc w:val="center"/>
            </w:pPr>
            <w:r w:rsidRPr="07E5C274">
              <w:rPr>
                <w:rFonts w:ascii="Calibri" w:eastAsia="Calibri" w:hAnsi="Calibri" w:cs="Calibri"/>
                <w:b/>
                <w:bCs/>
                <w:lang w:val="tr"/>
              </w:rPr>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0BF703AB" w14:textId="0AAD35D8" w:rsidR="07E5C274" w:rsidRDefault="07E5C274" w:rsidP="07E5C274">
            <w:pPr>
              <w:spacing w:line="360" w:lineRule="auto"/>
              <w:jc w:val="center"/>
            </w:pPr>
            <w:r w:rsidRPr="07E5C274">
              <w:rPr>
                <w:rFonts w:ascii="Calibri" w:eastAsia="Calibri" w:hAnsi="Calibri" w:cs="Calibri"/>
                <w:b/>
                <w:bCs/>
                <w:lang w:val="tr"/>
              </w:rPr>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1B5138E3" w14:textId="3ACEB07D" w:rsidR="07E5C274" w:rsidRDefault="07E5C274" w:rsidP="07E5C274">
            <w:pPr>
              <w:spacing w:line="360" w:lineRule="auto"/>
              <w:jc w:val="center"/>
            </w:pPr>
            <w:r w:rsidRPr="07E5C274">
              <w:rPr>
                <w:rFonts w:ascii="Calibri" w:eastAsia="Calibri" w:hAnsi="Calibri" w:cs="Calibri"/>
                <w:b/>
                <w:bCs/>
                <w:lang w:val="tr"/>
              </w:rPr>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6B204A2C" w14:textId="4039F4BF" w:rsidR="07E5C274" w:rsidRDefault="07E5C274" w:rsidP="07E5C274">
            <w:pPr>
              <w:spacing w:line="360" w:lineRule="auto"/>
              <w:jc w:val="center"/>
            </w:pPr>
            <w:r w:rsidRPr="07E5C274">
              <w:rPr>
                <w:rFonts w:ascii="Calibri" w:eastAsia="Calibri" w:hAnsi="Calibri" w:cs="Calibri"/>
                <w:b/>
                <w:bCs/>
                <w:lang w:val="tr"/>
              </w:rPr>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6000342B" w14:textId="1788E5E7" w:rsidR="07E5C274" w:rsidRDefault="07E5C274" w:rsidP="07E5C274">
            <w:pPr>
              <w:spacing w:line="360" w:lineRule="auto"/>
              <w:jc w:val="center"/>
            </w:pPr>
            <w:r w:rsidRPr="07E5C274">
              <w:rPr>
                <w:rFonts w:ascii="Calibri" w:eastAsia="Calibri" w:hAnsi="Calibri" w:cs="Calibri"/>
                <w:b/>
                <w:bCs/>
                <w:lang w:val="tr"/>
              </w:rPr>
              <w:t>X</w:t>
            </w:r>
          </w:p>
        </w:tc>
      </w:tr>
      <w:tr w:rsidR="07E5C274" w14:paraId="5939FDE4" w14:textId="77777777" w:rsidTr="5406497E">
        <w:trPr>
          <w:trHeight w:val="27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1D6C106E" w14:textId="744AEA8E" w:rsidR="07E5C274" w:rsidRDefault="07E5C274" w:rsidP="07E5C274">
            <w:pPr>
              <w:spacing w:line="360" w:lineRule="auto"/>
              <w:jc w:val="center"/>
            </w:pPr>
            <w:r w:rsidRPr="07E5C274">
              <w:rPr>
                <w:rFonts w:ascii="Calibri" w:eastAsia="Calibri" w:hAnsi="Calibri" w:cs="Calibri"/>
                <w:b/>
                <w:bCs/>
                <w:lang w:val="tr"/>
              </w:rPr>
              <w:t>PÇ12</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6B72DF12" w14:textId="5B3932BA" w:rsidR="07E5C274" w:rsidRDefault="07E5C274" w:rsidP="07E5C274">
            <w:pPr>
              <w:spacing w:line="360" w:lineRule="auto"/>
              <w:jc w:val="center"/>
            </w:pPr>
            <w:r w:rsidRPr="07E5C274">
              <w:rPr>
                <w:rFonts w:ascii="Calibri" w:eastAsia="Calibri" w:hAnsi="Calibri" w:cs="Calibri"/>
                <w:b/>
                <w:bCs/>
                <w:lang w:val="tr"/>
              </w:rPr>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41646684" w14:textId="3A983596" w:rsidR="07E5C274" w:rsidRDefault="07E5C274" w:rsidP="07E5C274">
            <w:pPr>
              <w:spacing w:line="360" w:lineRule="auto"/>
              <w:jc w:val="center"/>
            </w:pPr>
            <w:r w:rsidRPr="07E5C274">
              <w:rPr>
                <w:rFonts w:ascii="Calibri" w:eastAsia="Calibri" w:hAnsi="Calibri" w:cs="Calibri"/>
                <w:b/>
                <w:bCs/>
                <w:lang w:val="tr"/>
              </w:rPr>
              <w:t>X</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0430A3F0" w14:textId="1563F642" w:rsidR="07E5C274" w:rsidRDefault="07E5C274" w:rsidP="07E5C274">
            <w:pPr>
              <w:spacing w:line="360" w:lineRule="auto"/>
              <w:jc w:val="center"/>
            </w:pPr>
            <w:r w:rsidRPr="07E5C274">
              <w:rPr>
                <w:rFonts w:ascii="Calibri" w:eastAsia="Calibri" w:hAnsi="Calibri" w:cs="Calibri"/>
                <w:b/>
                <w:bCs/>
                <w:lang w:val="tr"/>
              </w:rPr>
              <w:t>X</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17D38FF3" w14:textId="481A59EE" w:rsidR="07E5C274" w:rsidRDefault="07E5C274" w:rsidP="07E5C274">
            <w:pPr>
              <w:spacing w:line="360" w:lineRule="auto"/>
              <w:jc w:val="center"/>
            </w:pPr>
            <w:r w:rsidRPr="07E5C274">
              <w:rPr>
                <w:rFonts w:ascii="Calibri" w:eastAsia="Calibri" w:hAnsi="Calibri" w:cs="Calibri"/>
                <w:b/>
                <w:bCs/>
                <w:lang w:val="tr"/>
              </w:rPr>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35F19DB3" w14:textId="064E664B" w:rsidR="07E5C274" w:rsidRDefault="07E5C274" w:rsidP="07E5C274">
            <w:pPr>
              <w:spacing w:line="360" w:lineRule="auto"/>
              <w:jc w:val="center"/>
            </w:pPr>
            <w:r w:rsidRPr="07E5C274">
              <w:rPr>
                <w:rFonts w:ascii="Calibri" w:eastAsia="Calibri" w:hAnsi="Calibri" w:cs="Calibri"/>
                <w:b/>
                <w:bCs/>
                <w:lang w:val="tr"/>
              </w:rPr>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158139C7" w14:textId="68BA8AEE" w:rsidR="07E5C274" w:rsidRDefault="07E5C274" w:rsidP="07E5C274">
            <w:pPr>
              <w:spacing w:line="360" w:lineRule="auto"/>
              <w:jc w:val="center"/>
            </w:pPr>
            <w:r w:rsidRPr="07E5C274">
              <w:rPr>
                <w:rFonts w:ascii="Calibri" w:eastAsia="Calibri" w:hAnsi="Calibri" w:cs="Calibri"/>
                <w:b/>
                <w:bCs/>
                <w:lang w:val="tr"/>
              </w:rPr>
              <w:t>X</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518AD4CF" w14:textId="009DE6F7" w:rsidR="07E5C274" w:rsidRDefault="07E5C274" w:rsidP="07E5C274">
            <w:pPr>
              <w:spacing w:line="360" w:lineRule="auto"/>
              <w:jc w:val="center"/>
            </w:pPr>
            <w:r w:rsidRPr="07E5C274">
              <w:rPr>
                <w:rFonts w:ascii="Calibri" w:eastAsia="Calibri" w:hAnsi="Calibri" w:cs="Calibri"/>
                <w:b/>
                <w:bCs/>
                <w:lang w:val="tr"/>
              </w:rPr>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1635722D" w14:textId="2FB65106" w:rsidR="07E5C274" w:rsidRDefault="07E5C274" w:rsidP="07E5C274">
            <w:pPr>
              <w:spacing w:line="360" w:lineRule="auto"/>
              <w:jc w:val="center"/>
            </w:pPr>
            <w:r w:rsidRPr="07E5C274">
              <w:rPr>
                <w:rFonts w:ascii="Calibri" w:eastAsia="Calibri" w:hAnsi="Calibri" w:cs="Calibri"/>
                <w:b/>
                <w:bCs/>
                <w:lang w:val="tr"/>
              </w:rPr>
              <w:t xml:space="preserve"> </w:t>
            </w:r>
          </w:p>
        </w:tc>
      </w:tr>
      <w:tr w:rsidR="07E5C274" w14:paraId="6B30AB22" w14:textId="77777777" w:rsidTr="5406497E">
        <w:trPr>
          <w:trHeight w:val="27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230FEFAB" w14:textId="7954F18B" w:rsidR="07E5C274" w:rsidRDefault="07E5C274" w:rsidP="07E5C274">
            <w:pPr>
              <w:spacing w:line="360" w:lineRule="auto"/>
              <w:jc w:val="center"/>
            </w:pPr>
            <w:r w:rsidRPr="07E5C274">
              <w:rPr>
                <w:rFonts w:ascii="Calibri" w:eastAsia="Calibri" w:hAnsi="Calibri" w:cs="Calibri"/>
                <w:b/>
                <w:bCs/>
                <w:lang w:val="tr"/>
              </w:rPr>
              <w:t>PÇ13</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3BB19DC4" w14:textId="0A76289A" w:rsidR="07E5C274" w:rsidRDefault="07E5C274" w:rsidP="07E5C274">
            <w:pPr>
              <w:spacing w:line="360" w:lineRule="auto"/>
              <w:jc w:val="center"/>
            </w:pPr>
            <w:r w:rsidRPr="07E5C274">
              <w:rPr>
                <w:rFonts w:ascii="Calibri" w:eastAsia="Calibri" w:hAnsi="Calibri" w:cs="Calibri"/>
                <w:b/>
                <w:bCs/>
                <w:lang w:val="tr"/>
              </w:rPr>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1A695634" w14:textId="1DB40D51" w:rsidR="07E5C274" w:rsidRDefault="07E5C274" w:rsidP="07E5C274">
            <w:pPr>
              <w:spacing w:line="360" w:lineRule="auto"/>
              <w:jc w:val="center"/>
            </w:pPr>
            <w:r w:rsidRPr="07E5C274">
              <w:rPr>
                <w:rFonts w:ascii="Calibri" w:eastAsia="Calibri" w:hAnsi="Calibri" w:cs="Calibri"/>
                <w:b/>
                <w:bCs/>
                <w:lang w:val="tr"/>
              </w:rPr>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162C7452" w14:textId="4EC9DE21" w:rsidR="07E5C274" w:rsidRDefault="07E5C274" w:rsidP="07E5C274">
            <w:pPr>
              <w:spacing w:line="360" w:lineRule="auto"/>
              <w:jc w:val="center"/>
            </w:pPr>
            <w:r w:rsidRPr="07E5C274">
              <w:rPr>
                <w:rFonts w:ascii="Calibri" w:eastAsia="Calibri" w:hAnsi="Calibri" w:cs="Calibri"/>
                <w:b/>
                <w:bCs/>
                <w:lang w:val="tr"/>
              </w:rPr>
              <w:t>X</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31F73DE5" w14:textId="79F17708" w:rsidR="07E5C274" w:rsidRDefault="07E5C274" w:rsidP="07E5C274">
            <w:pPr>
              <w:spacing w:line="360" w:lineRule="auto"/>
              <w:jc w:val="center"/>
            </w:pPr>
            <w:r w:rsidRPr="07E5C274">
              <w:rPr>
                <w:rFonts w:ascii="Calibri" w:eastAsia="Calibri" w:hAnsi="Calibri" w:cs="Calibri"/>
                <w:b/>
                <w:bCs/>
                <w:lang w:val="tr"/>
              </w:rPr>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32095368" w14:textId="5CBAC064" w:rsidR="07E5C274" w:rsidRDefault="07E5C274" w:rsidP="07E5C274">
            <w:pPr>
              <w:spacing w:line="360" w:lineRule="auto"/>
              <w:jc w:val="center"/>
            </w:pPr>
            <w:r w:rsidRPr="07E5C274">
              <w:rPr>
                <w:rFonts w:ascii="Calibri" w:eastAsia="Calibri" w:hAnsi="Calibri" w:cs="Calibri"/>
                <w:b/>
                <w:bCs/>
                <w:lang w:val="tr"/>
              </w:rPr>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1912B87D" w14:textId="230AC75C" w:rsidR="07E5C274" w:rsidRDefault="07E5C274" w:rsidP="07E5C274">
            <w:pPr>
              <w:spacing w:line="360" w:lineRule="auto"/>
              <w:jc w:val="center"/>
            </w:pPr>
            <w:r w:rsidRPr="07E5C274">
              <w:rPr>
                <w:rFonts w:ascii="Calibri" w:eastAsia="Calibri" w:hAnsi="Calibri" w:cs="Calibri"/>
                <w:b/>
                <w:bCs/>
                <w:lang w:val="tr"/>
              </w:rPr>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7D92BF6F" w14:textId="446F9525" w:rsidR="07E5C274" w:rsidRDefault="07E5C274" w:rsidP="07E5C274">
            <w:pPr>
              <w:spacing w:line="360" w:lineRule="auto"/>
              <w:jc w:val="center"/>
            </w:pPr>
            <w:r w:rsidRPr="07E5C274">
              <w:rPr>
                <w:rFonts w:ascii="Calibri" w:eastAsia="Calibri" w:hAnsi="Calibri" w:cs="Calibri"/>
                <w:b/>
                <w:bCs/>
                <w:lang w:val="tr"/>
              </w:rPr>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321425D1" w14:textId="4E4456D4" w:rsidR="07E5C274" w:rsidRDefault="07E5C274" w:rsidP="07E5C274">
            <w:pPr>
              <w:spacing w:line="360" w:lineRule="auto"/>
              <w:jc w:val="center"/>
            </w:pPr>
            <w:r w:rsidRPr="07E5C274">
              <w:rPr>
                <w:rFonts w:ascii="Calibri" w:eastAsia="Calibri" w:hAnsi="Calibri" w:cs="Calibri"/>
                <w:b/>
                <w:bCs/>
                <w:lang w:val="tr"/>
              </w:rPr>
              <w:t>X</w:t>
            </w:r>
          </w:p>
        </w:tc>
      </w:tr>
      <w:tr w:rsidR="07E5C274" w14:paraId="711E2986" w14:textId="77777777" w:rsidTr="5406497E">
        <w:trPr>
          <w:trHeight w:val="27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65AF530D" w14:textId="1F027A2B" w:rsidR="07E5C274" w:rsidRDefault="07E5C274" w:rsidP="07E5C274">
            <w:pPr>
              <w:spacing w:line="360" w:lineRule="auto"/>
              <w:jc w:val="center"/>
            </w:pPr>
            <w:r w:rsidRPr="07E5C274">
              <w:rPr>
                <w:rFonts w:ascii="Calibri" w:eastAsia="Calibri" w:hAnsi="Calibri" w:cs="Calibri"/>
                <w:b/>
                <w:bCs/>
                <w:lang w:val="tr"/>
              </w:rPr>
              <w:t>PÇ14</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4A9A029B" w14:textId="3C3A25BC" w:rsidR="07E5C274" w:rsidRDefault="07E5C274" w:rsidP="07E5C274">
            <w:pPr>
              <w:spacing w:line="360" w:lineRule="auto"/>
              <w:jc w:val="center"/>
            </w:pPr>
            <w:r w:rsidRPr="07E5C274">
              <w:rPr>
                <w:rFonts w:ascii="Calibri" w:eastAsia="Calibri" w:hAnsi="Calibri" w:cs="Calibri"/>
                <w:b/>
                <w:bCs/>
                <w:lang w:val="tr"/>
              </w:rPr>
              <w:t>X</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1EF4B391" w14:textId="22D43030" w:rsidR="07E5C274" w:rsidRDefault="07E5C274" w:rsidP="07E5C274">
            <w:pPr>
              <w:spacing w:line="360" w:lineRule="auto"/>
              <w:jc w:val="center"/>
            </w:pPr>
            <w:r w:rsidRPr="07E5C274">
              <w:rPr>
                <w:rFonts w:ascii="Calibri" w:eastAsia="Calibri" w:hAnsi="Calibri" w:cs="Calibri"/>
                <w:b/>
                <w:bCs/>
                <w:lang w:val="tr"/>
              </w:rPr>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139C2415" w14:textId="165AE675" w:rsidR="07E5C274" w:rsidRDefault="07E5C274" w:rsidP="07E5C274">
            <w:pPr>
              <w:spacing w:line="360" w:lineRule="auto"/>
              <w:jc w:val="center"/>
            </w:pPr>
            <w:r w:rsidRPr="07E5C274">
              <w:rPr>
                <w:rFonts w:ascii="Calibri" w:eastAsia="Calibri" w:hAnsi="Calibri" w:cs="Calibri"/>
                <w:b/>
                <w:bCs/>
                <w:lang w:val="tr"/>
              </w:rPr>
              <w:t>X</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20CA1D99" w14:textId="13369FAF" w:rsidR="07E5C274" w:rsidRDefault="07E5C274" w:rsidP="07E5C274">
            <w:pPr>
              <w:spacing w:line="360" w:lineRule="auto"/>
              <w:jc w:val="center"/>
            </w:pPr>
            <w:r w:rsidRPr="07E5C274">
              <w:rPr>
                <w:rFonts w:ascii="Calibri" w:eastAsia="Calibri" w:hAnsi="Calibri" w:cs="Calibri"/>
                <w:b/>
                <w:bCs/>
                <w:lang w:val="tr"/>
              </w:rPr>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12CAA6B0" w14:textId="6B452AD5" w:rsidR="07E5C274" w:rsidRDefault="07E5C274" w:rsidP="07E5C274">
            <w:pPr>
              <w:spacing w:line="360" w:lineRule="auto"/>
              <w:jc w:val="center"/>
            </w:pPr>
            <w:r w:rsidRPr="07E5C274">
              <w:rPr>
                <w:rFonts w:ascii="Calibri" w:eastAsia="Calibri" w:hAnsi="Calibri" w:cs="Calibri"/>
                <w:b/>
                <w:bCs/>
                <w:lang w:val="tr"/>
              </w:rPr>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32B1321B" w14:textId="5EFA383A" w:rsidR="07E5C274" w:rsidRDefault="07E5C274" w:rsidP="07E5C274">
            <w:pPr>
              <w:spacing w:line="360" w:lineRule="auto"/>
              <w:jc w:val="center"/>
            </w:pPr>
            <w:r w:rsidRPr="07E5C274">
              <w:rPr>
                <w:rFonts w:ascii="Calibri" w:eastAsia="Calibri" w:hAnsi="Calibri" w:cs="Calibri"/>
                <w:b/>
                <w:bCs/>
                <w:lang w:val="tr"/>
              </w:rPr>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0A0A233B" w14:textId="08106AE4" w:rsidR="07E5C274" w:rsidRDefault="07E5C274" w:rsidP="07E5C274">
            <w:pPr>
              <w:spacing w:line="360" w:lineRule="auto"/>
              <w:jc w:val="center"/>
            </w:pPr>
            <w:r w:rsidRPr="07E5C274">
              <w:rPr>
                <w:rFonts w:ascii="Calibri" w:eastAsia="Calibri" w:hAnsi="Calibri" w:cs="Calibri"/>
                <w:b/>
                <w:bCs/>
                <w:lang w:val="tr"/>
              </w:rPr>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610F08D3" w14:textId="3140AE38" w:rsidR="07E5C274" w:rsidRDefault="07E5C274" w:rsidP="07E5C274">
            <w:pPr>
              <w:spacing w:line="360" w:lineRule="auto"/>
              <w:jc w:val="center"/>
            </w:pPr>
            <w:r w:rsidRPr="07E5C274">
              <w:rPr>
                <w:rFonts w:ascii="Calibri" w:eastAsia="Calibri" w:hAnsi="Calibri" w:cs="Calibri"/>
                <w:b/>
                <w:bCs/>
                <w:lang w:val="tr"/>
              </w:rPr>
              <w:t>X</w:t>
            </w:r>
          </w:p>
        </w:tc>
      </w:tr>
      <w:tr w:rsidR="07E5C274" w14:paraId="06223639" w14:textId="77777777" w:rsidTr="5406497E">
        <w:trPr>
          <w:trHeight w:val="27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2CC8D9FF" w14:textId="4794FE22" w:rsidR="07E5C274" w:rsidRDefault="07E5C274" w:rsidP="07E5C274">
            <w:pPr>
              <w:spacing w:line="360" w:lineRule="auto"/>
              <w:jc w:val="center"/>
            </w:pPr>
            <w:r w:rsidRPr="07E5C274">
              <w:rPr>
                <w:rFonts w:ascii="Calibri" w:eastAsia="Calibri" w:hAnsi="Calibri" w:cs="Calibri"/>
                <w:b/>
                <w:bCs/>
                <w:lang w:val="tr"/>
              </w:rPr>
              <w:t>PÇ15</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7BD5467B" w14:textId="405CC810" w:rsidR="07E5C274" w:rsidRDefault="07E5C274" w:rsidP="07E5C274">
            <w:pPr>
              <w:spacing w:line="360" w:lineRule="auto"/>
              <w:jc w:val="center"/>
            </w:pPr>
            <w:r w:rsidRPr="07E5C274">
              <w:rPr>
                <w:rFonts w:ascii="Calibri" w:eastAsia="Calibri" w:hAnsi="Calibri" w:cs="Calibri"/>
                <w:b/>
                <w:bCs/>
                <w:lang w:val="tr"/>
              </w:rPr>
              <w:t>X</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203092CA" w14:textId="66A9F302" w:rsidR="07E5C274" w:rsidRDefault="07E5C274" w:rsidP="07E5C274">
            <w:pPr>
              <w:spacing w:line="360" w:lineRule="auto"/>
              <w:jc w:val="center"/>
            </w:pPr>
            <w:r w:rsidRPr="07E5C274">
              <w:rPr>
                <w:rFonts w:ascii="Calibri" w:eastAsia="Calibri" w:hAnsi="Calibri" w:cs="Calibri"/>
                <w:b/>
                <w:bCs/>
                <w:lang w:val="tr"/>
              </w:rPr>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24DF93B5" w14:textId="397F41DB" w:rsidR="07E5C274" w:rsidRDefault="07E5C274" w:rsidP="07E5C274">
            <w:pPr>
              <w:spacing w:line="360" w:lineRule="auto"/>
              <w:jc w:val="center"/>
            </w:pPr>
            <w:r w:rsidRPr="07E5C274">
              <w:rPr>
                <w:rFonts w:ascii="Calibri" w:eastAsia="Calibri" w:hAnsi="Calibri" w:cs="Calibri"/>
                <w:b/>
                <w:bCs/>
                <w:lang w:val="tr"/>
              </w:rPr>
              <w:t>X</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0477A590" w14:textId="7DF6B64F" w:rsidR="07E5C274" w:rsidRDefault="07E5C274" w:rsidP="07E5C274">
            <w:pPr>
              <w:spacing w:line="360" w:lineRule="auto"/>
              <w:jc w:val="center"/>
            </w:pPr>
            <w:r w:rsidRPr="07E5C274">
              <w:rPr>
                <w:rFonts w:ascii="Calibri" w:eastAsia="Calibri" w:hAnsi="Calibri" w:cs="Calibri"/>
                <w:b/>
                <w:bCs/>
                <w:lang w:val="tr"/>
              </w:rPr>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1C3269F7" w14:textId="4E6260C4" w:rsidR="07E5C274" w:rsidRDefault="07E5C274" w:rsidP="07E5C274">
            <w:pPr>
              <w:spacing w:line="360" w:lineRule="auto"/>
              <w:jc w:val="center"/>
            </w:pPr>
            <w:r w:rsidRPr="07E5C274">
              <w:rPr>
                <w:rFonts w:ascii="Calibri" w:eastAsia="Calibri" w:hAnsi="Calibri" w:cs="Calibri"/>
                <w:b/>
                <w:bCs/>
                <w:lang w:val="tr"/>
              </w:rPr>
              <w:t>X</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156849E1" w14:textId="4133A441" w:rsidR="07E5C274" w:rsidRDefault="07E5C274" w:rsidP="07E5C274">
            <w:pPr>
              <w:spacing w:line="360" w:lineRule="auto"/>
              <w:jc w:val="center"/>
            </w:pPr>
            <w:r w:rsidRPr="07E5C274">
              <w:rPr>
                <w:rFonts w:ascii="Calibri" w:eastAsia="Calibri" w:hAnsi="Calibri" w:cs="Calibri"/>
                <w:b/>
                <w:bCs/>
                <w:lang w:val="tr"/>
              </w:rPr>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01F68DCC" w14:textId="43B7C034" w:rsidR="07E5C274" w:rsidRDefault="07E5C274" w:rsidP="07E5C274">
            <w:pPr>
              <w:spacing w:line="360" w:lineRule="auto"/>
              <w:jc w:val="center"/>
            </w:pPr>
            <w:r w:rsidRPr="07E5C274">
              <w:rPr>
                <w:rFonts w:ascii="Calibri" w:eastAsia="Calibri" w:hAnsi="Calibri" w:cs="Calibri"/>
                <w:b/>
                <w:bCs/>
                <w:lang w:val="tr"/>
              </w:rPr>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tcPr>
          <w:p w14:paraId="22955691" w14:textId="701A3FDA" w:rsidR="07E5C274" w:rsidRDefault="07E5C274" w:rsidP="07E5C274">
            <w:pPr>
              <w:spacing w:line="360" w:lineRule="auto"/>
              <w:jc w:val="center"/>
            </w:pPr>
            <w:r w:rsidRPr="07E5C274">
              <w:rPr>
                <w:rFonts w:ascii="Calibri" w:eastAsia="Calibri" w:hAnsi="Calibri" w:cs="Calibri"/>
                <w:b/>
                <w:bCs/>
                <w:lang w:val="tr"/>
              </w:rPr>
              <w:t>X</w:t>
            </w:r>
          </w:p>
        </w:tc>
      </w:tr>
    </w:tbl>
    <w:p w14:paraId="5ED60174" w14:textId="77F561B8" w:rsidR="07E5C274" w:rsidRDefault="07E5C274" w:rsidP="07E5C274">
      <w:pPr>
        <w:pStyle w:val="GvdeMetni"/>
        <w:rPr>
          <w:rFonts w:ascii="Calibri" w:hAnsi="Calibri"/>
        </w:rPr>
      </w:pPr>
    </w:p>
    <w:p w14:paraId="3A9707E5" w14:textId="77777777" w:rsidR="00473670" w:rsidRPr="00626E88" w:rsidRDefault="07E5C274" w:rsidP="00405136">
      <w:pPr>
        <w:pStyle w:val="GvdeMetni"/>
        <w:rPr>
          <w:rFonts w:ascii="Calibri" w:hAnsi="Calibri"/>
        </w:rPr>
      </w:pPr>
      <w:r w:rsidRPr="07E5C274">
        <w:rPr>
          <w:rFonts w:ascii="Calibri" w:hAnsi="Calibri"/>
        </w:rPr>
        <w:t>3.1.4 Program çıktılarını belirleme yöntemini anlatınız.</w:t>
      </w:r>
    </w:p>
    <w:p w14:paraId="50748D74" w14:textId="142D016E" w:rsidR="07E5C274" w:rsidRDefault="5406497E" w:rsidP="00405136">
      <w:pPr>
        <w:spacing w:after="120" w:line="360" w:lineRule="auto"/>
      </w:pPr>
      <w:r w:rsidRPr="5406497E">
        <w:rPr>
          <w:rFonts w:ascii="Calibri" w:eastAsia="Calibri" w:hAnsi="Calibri" w:cs="Calibri"/>
          <w:b/>
          <w:bCs/>
          <w:lang w:val="tr"/>
        </w:rPr>
        <w:t>Yöntem 1.</w:t>
      </w:r>
      <w:r w:rsidRPr="5406497E">
        <w:rPr>
          <w:rFonts w:ascii="Calibri" w:eastAsia="Calibri" w:hAnsi="Calibri" w:cs="Calibri"/>
          <w:lang w:val="tr"/>
        </w:rPr>
        <w:t xml:space="preserve"> Program çıktıları Bologna süreci kapsamında devamlı olarak incelenerek bölüm amaçlarına uygun bir şekilde yeniden düzenlenmektedir. </w:t>
      </w:r>
    </w:p>
    <w:p w14:paraId="3A319A1D" w14:textId="1BE670F8" w:rsidR="07E5C274" w:rsidRDefault="5406497E" w:rsidP="07E5C274">
      <w:pPr>
        <w:spacing w:line="360" w:lineRule="auto"/>
      </w:pPr>
      <w:r w:rsidRPr="5406497E">
        <w:rPr>
          <w:rFonts w:ascii="Calibri" w:eastAsia="Calibri" w:hAnsi="Calibri" w:cs="Calibri"/>
          <w:b/>
          <w:bCs/>
          <w:lang w:val="tr"/>
        </w:rPr>
        <w:t xml:space="preserve">Yöntem 2. </w:t>
      </w:r>
      <w:r w:rsidRPr="5406497E">
        <w:rPr>
          <w:rFonts w:ascii="Calibri" w:eastAsia="Calibri" w:hAnsi="Calibri" w:cs="Calibri"/>
          <w:lang w:val="tr"/>
        </w:rPr>
        <w:t>Öğrencilerin bölümün gerektirdiği bilgi ve becerilerinin analitik düşünce ve temel ahlak kuralları ile harmanlaranarak toplum yararına kullanmaları teşvik edilmektedir.</w:t>
      </w:r>
    </w:p>
    <w:p w14:paraId="230F3293" w14:textId="7A540E58" w:rsidR="07E5C274" w:rsidRDefault="5406497E" w:rsidP="07E5C274">
      <w:pPr>
        <w:spacing w:line="360" w:lineRule="auto"/>
      </w:pPr>
      <w:r w:rsidRPr="5406497E">
        <w:rPr>
          <w:rFonts w:ascii="Calibri" w:eastAsia="Calibri" w:hAnsi="Calibri" w:cs="Calibri"/>
          <w:b/>
          <w:bCs/>
          <w:lang w:val="tr"/>
        </w:rPr>
        <w:t xml:space="preserve">Yöntem 3. </w:t>
      </w:r>
      <w:r w:rsidRPr="5406497E">
        <w:rPr>
          <w:rFonts w:ascii="Calibri" w:eastAsia="Calibri" w:hAnsi="Calibri" w:cs="Calibri"/>
          <w:lang w:val="tr"/>
        </w:rPr>
        <w:t>Bölüm seminerleri ile Biyoloji bilimi hakkında ilgi ve bilgi düzeylerinin arttırılması sağlanmaktadır.</w:t>
      </w:r>
    </w:p>
    <w:p w14:paraId="1C8C5689" w14:textId="40CE4E42" w:rsidR="07E5C274" w:rsidRDefault="07E5C274" w:rsidP="07E5C274">
      <w:pPr>
        <w:spacing w:line="276" w:lineRule="auto"/>
      </w:pPr>
      <w:r w:rsidRPr="07E5C274">
        <w:rPr>
          <w:rFonts w:ascii="Calibri" w:eastAsia="Calibri" w:hAnsi="Calibri" w:cs="Calibri"/>
          <w:b/>
          <w:bCs/>
          <w:lang w:val="tr"/>
        </w:rPr>
        <w:t xml:space="preserve">Yöntem 5. </w:t>
      </w:r>
      <w:r w:rsidRPr="07E5C274">
        <w:rPr>
          <w:rFonts w:ascii="Calibri" w:eastAsia="Calibri" w:hAnsi="Calibri" w:cs="Calibri"/>
          <w:lang w:val="tr"/>
        </w:rPr>
        <w:t>Erasmus değişim programları aracılığıyla hem öğrencilerin hem de öğretim üyelerinin yurt dışında edindikleri bilgi, tecrübe ve yenilikleri öğrencilere aktarmaları sağlanmaktadır.</w:t>
      </w:r>
    </w:p>
    <w:p w14:paraId="388D11C5" w14:textId="58159920" w:rsidR="07E5C274" w:rsidRDefault="07E5C274" w:rsidP="07E5C274">
      <w:pPr>
        <w:spacing w:line="276" w:lineRule="auto"/>
      </w:pPr>
      <w:r w:rsidRPr="07E5C274">
        <w:rPr>
          <w:rFonts w:ascii="Calibri" w:eastAsia="Calibri" w:hAnsi="Calibri" w:cs="Calibri"/>
          <w:b/>
          <w:bCs/>
          <w:lang w:val="tr"/>
        </w:rPr>
        <w:t>Yöntem 6.</w:t>
      </w:r>
      <w:r w:rsidRPr="07E5C274">
        <w:rPr>
          <w:rFonts w:ascii="Calibri" w:eastAsia="Calibri" w:hAnsi="Calibri" w:cs="Calibri"/>
          <w:lang w:val="tr"/>
        </w:rPr>
        <w:t xml:space="preserve"> İlgili öğrencilerin labatuvar durumu müsait olan hocalar ile çalışmalarına olanak verildiği için öğrencinin bilgi ve tecrübelerini hedeflerine uygun olarak detaylandırılmaları sağlanmaktadır.</w:t>
      </w:r>
    </w:p>
    <w:p w14:paraId="2B5DD027" w14:textId="540E21E8" w:rsidR="07E5C274" w:rsidRDefault="07E5C274" w:rsidP="07E5C274">
      <w:pPr>
        <w:pStyle w:val="GvdeMetni"/>
        <w:rPr>
          <w:rFonts w:ascii="Calibri" w:hAnsi="Calibri"/>
        </w:rPr>
      </w:pPr>
    </w:p>
    <w:p w14:paraId="4F16BB46" w14:textId="77777777" w:rsidR="00473670" w:rsidRPr="00626E88" w:rsidRDefault="07E5C274" w:rsidP="00BB75F6">
      <w:pPr>
        <w:pStyle w:val="GvdeMetni"/>
        <w:rPr>
          <w:rFonts w:ascii="Calibri" w:hAnsi="Calibri"/>
        </w:rPr>
      </w:pPr>
      <w:r w:rsidRPr="07E5C274">
        <w:rPr>
          <w:rFonts w:ascii="Calibri" w:hAnsi="Calibri"/>
        </w:rPr>
        <w:lastRenderedPageBreak/>
        <w:t>3.1.5 Program çıktılarını dönemsel olarak gözden geçirme ve güncelleme yöntemini anlatınız.</w:t>
      </w:r>
    </w:p>
    <w:p w14:paraId="53C5AB1D" w14:textId="09A79360" w:rsidR="07E5C274" w:rsidRDefault="6E806342" w:rsidP="07E5C274">
      <w:r w:rsidRPr="6E806342">
        <w:rPr>
          <w:rFonts w:ascii="Calibri" w:eastAsia="Calibri" w:hAnsi="Calibri" w:cs="Calibri"/>
          <w:lang w:val="tr"/>
        </w:rPr>
        <w:t>Yıllık olarak Kalite ve Akreditasyon Komisyonu gerekli güncelleme ve iyileştirmeleri aşağıda listelenen kıstasları dikkate alarak gerçekleştirecektir:</w:t>
      </w:r>
    </w:p>
    <w:p w14:paraId="34F060BB" w14:textId="74CE3B98" w:rsidR="07E5C274" w:rsidRDefault="07E5C274" w:rsidP="00F43C45">
      <w:pPr>
        <w:pStyle w:val="ListeParagraf"/>
        <w:numPr>
          <w:ilvl w:val="0"/>
          <w:numId w:val="20"/>
        </w:numPr>
        <w:rPr>
          <w:rFonts w:ascii="Calibri" w:eastAsia="Calibri" w:hAnsi="Calibri" w:cs="Calibri"/>
          <w:lang w:val="tr"/>
        </w:rPr>
      </w:pPr>
      <w:r w:rsidRPr="07E5C274">
        <w:rPr>
          <w:rFonts w:ascii="Calibri" w:eastAsia="Calibri" w:hAnsi="Calibri" w:cs="Calibri"/>
          <w:lang w:val="tr"/>
        </w:rPr>
        <w:t>FEDEK tarafından istenen program çıktılarına uyum,</w:t>
      </w:r>
    </w:p>
    <w:p w14:paraId="693B8FD2" w14:textId="4F9693B9" w:rsidR="07E5C274" w:rsidRDefault="07E5C274" w:rsidP="00F43C45">
      <w:pPr>
        <w:pStyle w:val="ListeParagraf"/>
        <w:numPr>
          <w:ilvl w:val="0"/>
          <w:numId w:val="20"/>
        </w:numPr>
        <w:rPr>
          <w:rFonts w:ascii="Calibri" w:eastAsia="Calibri" w:hAnsi="Calibri" w:cs="Calibri"/>
          <w:lang w:val="tr"/>
        </w:rPr>
      </w:pPr>
      <w:r w:rsidRPr="07E5C274">
        <w:rPr>
          <w:rFonts w:ascii="Calibri" w:eastAsia="Calibri" w:hAnsi="Calibri" w:cs="Calibri"/>
          <w:lang w:val="tr"/>
        </w:rPr>
        <w:t>Mezun ve son sınıf anket değerlendirme sonuçları,</w:t>
      </w:r>
    </w:p>
    <w:p w14:paraId="5EA78427" w14:textId="7FC227E6" w:rsidR="07E5C274" w:rsidRDefault="07E5C274" w:rsidP="00F43C45">
      <w:pPr>
        <w:pStyle w:val="ListeParagraf"/>
        <w:numPr>
          <w:ilvl w:val="0"/>
          <w:numId w:val="20"/>
        </w:numPr>
        <w:rPr>
          <w:rFonts w:ascii="Calibri" w:eastAsia="Calibri" w:hAnsi="Calibri" w:cs="Calibri"/>
          <w:lang w:val="tr"/>
        </w:rPr>
      </w:pPr>
      <w:r w:rsidRPr="07E5C274">
        <w:rPr>
          <w:rFonts w:ascii="Calibri" w:eastAsia="Calibri" w:hAnsi="Calibri" w:cs="Calibri"/>
          <w:lang w:val="tr"/>
        </w:rPr>
        <w:t>Eğitim-öğretim süresince yapılan ders değerlendirme ve anket sonuçları</w:t>
      </w:r>
    </w:p>
    <w:p w14:paraId="3446B86C" w14:textId="535F7B23" w:rsidR="07E5C274" w:rsidRDefault="07E5C274" w:rsidP="00F43C45">
      <w:pPr>
        <w:pStyle w:val="ListeParagraf"/>
        <w:numPr>
          <w:ilvl w:val="0"/>
          <w:numId w:val="20"/>
        </w:numPr>
        <w:rPr>
          <w:rFonts w:ascii="Calibri" w:eastAsia="Calibri" w:hAnsi="Calibri" w:cs="Calibri"/>
          <w:lang w:val="tr"/>
        </w:rPr>
      </w:pPr>
      <w:r w:rsidRPr="07E5C274">
        <w:rPr>
          <w:rFonts w:ascii="Calibri" w:eastAsia="Calibri" w:hAnsi="Calibri" w:cs="Calibri"/>
          <w:lang w:val="tr"/>
        </w:rPr>
        <w:t>İç ve dış paydaşlarla yapılan ve kararlaştırılarak tutanak haline getirilen sonuçlar</w:t>
      </w:r>
    </w:p>
    <w:p w14:paraId="350AC2FF" w14:textId="387F24C1" w:rsidR="07E5C274" w:rsidRDefault="07E5C274" w:rsidP="07E5C274">
      <w:pPr>
        <w:pStyle w:val="GvdeMetni"/>
        <w:rPr>
          <w:rFonts w:ascii="Calibri" w:hAnsi="Calibri"/>
        </w:rPr>
      </w:pPr>
    </w:p>
    <w:p w14:paraId="52465580" w14:textId="77777777" w:rsidR="007A3FA7" w:rsidRPr="00626E88" w:rsidRDefault="007A3FA7" w:rsidP="00BB75F6">
      <w:pPr>
        <w:pStyle w:val="Balk3"/>
        <w:rPr>
          <w:rFonts w:ascii="Calibri" w:hAnsi="Calibri"/>
        </w:rPr>
      </w:pPr>
      <w:bookmarkStart w:id="114" w:name="_Toc224410935"/>
      <w:bookmarkStart w:id="115" w:name="_Toc224532382"/>
      <w:bookmarkStart w:id="116" w:name="_Toc342573099"/>
      <w:bookmarkStart w:id="117" w:name="_Toc356564412"/>
      <w:r w:rsidRPr="00626E88">
        <w:rPr>
          <w:rFonts w:ascii="Calibri" w:hAnsi="Calibri"/>
        </w:rPr>
        <w:t>3.2</w:t>
      </w:r>
      <w:r w:rsidR="00650641" w:rsidRPr="00626E88">
        <w:rPr>
          <w:rFonts w:ascii="Calibri" w:hAnsi="Calibri"/>
        </w:rPr>
        <w:t xml:space="preserve"> </w:t>
      </w:r>
      <w:bookmarkEnd w:id="114"/>
      <w:bookmarkEnd w:id="115"/>
      <w:r w:rsidR="00473670" w:rsidRPr="00626E88">
        <w:rPr>
          <w:rFonts w:ascii="Calibri" w:hAnsi="Calibri"/>
        </w:rPr>
        <w:t>Program Çıktılarının Ölçme ve Değerlendirme Süreci</w:t>
      </w:r>
      <w:bookmarkEnd w:id="116"/>
      <w:bookmarkEnd w:id="117"/>
    </w:p>
    <w:p w14:paraId="6F4AF7F3" w14:textId="4A71E513" w:rsidR="00473670" w:rsidRPr="00626E88" w:rsidRDefault="07E5C274" w:rsidP="00BB75F6">
      <w:pPr>
        <w:pStyle w:val="GvdeMetni"/>
        <w:rPr>
          <w:rFonts w:ascii="Calibri" w:hAnsi="Calibri"/>
        </w:rPr>
      </w:pPr>
      <w:r w:rsidRPr="07E5C274">
        <w:rPr>
          <w:rFonts w:ascii="Calibri" w:hAnsi="Calibri"/>
        </w:rPr>
        <w:t>3.2.1 Program çıktılarının her biri için ayrı ayrı olmak üzere, sağlanma düzeyini dönemsel olarak belirlemek ve belgelemek için kullanılan ölçme ve değerlendirme sürecini anlatınız. Bu amaçla kullanılan ölçme ve değerlendirme süreci sistematik olmalı, doğrudan ölçüm yöntemlerinin kullanımına imkan verecek şekilde, ağırlıklı olarak öğrenci çalışmalarına ve somut verilere dayanmalıdır. Yalnızca anketler ve/veya öğrenci ders başarı notları gibi, dolaylı ölçüm yöntemlerine dayalı süreçler yeterli sayılmayacaktır. Normal Örgün Öğretim yanında İkinci Örgün Öğretim programının da bulunması durumunda, bu süreç Normal Örgün Öğretim ve İkinci Örgün Öğretim programları için ayrıştırılmış sonuçlar verecek şekilde uygulanmalıdır.</w:t>
      </w:r>
    </w:p>
    <w:p w14:paraId="4F235688" w14:textId="02D77D96" w:rsidR="07E5C274" w:rsidRDefault="5406497E" w:rsidP="5406497E">
      <w:pPr>
        <w:rPr>
          <w:rFonts w:ascii="Calibri" w:eastAsia="Calibri" w:hAnsi="Calibri" w:cs="Calibri"/>
          <w:lang w:val="tr"/>
        </w:rPr>
      </w:pPr>
      <w:r w:rsidRPr="5406497E">
        <w:rPr>
          <w:rFonts w:ascii="Calibri" w:eastAsia="Calibri" w:hAnsi="Calibri" w:cs="Calibri"/>
          <w:lang w:val="tr"/>
        </w:rPr>
        <w:t xml:space="preserve">Biyoloji Program Çıktıları ve Dersleri arasındaki ilişkinin belirlenmesinde, sadece zorunlu ve bütün lisans öğrencileri tarafından alınan dersler değerlendirmeye alınmıştır. Kastamonu Üniversitesi </w:t>
      </w:r>
      <w:hyperlink r:id="rId26">
        <w:r w:rsidRPr="5406497E">
          <w:rPr>
            <w:rStyle w:val="Kpr"/>
            <w:rFonts w:ascii="Calibri" w:eastAsia="Calibri" w:hAnsi="Calibri" w:cs="Calibri"/>
            <w:lang w:val="tr"/>
          </w:rPr>
          <w:t>https://ubys.kastamonu.edu.tr/AIS</w:t>
        </w:r>
      </w:hyperlink>
      <w:r w:rsidRPr="5406497E">
        <w:rPr>
          <w:rFonts w:ascii="Calibri" w:eastAsia="Calibri" w:hAnsi="Calibri" w:cs="Calibri"/>
          <w:lang w:val="tr"/>
        </w:rPr>
        <w:t xml:space="preserve"> üzerinde program çıktılarına derslerin katkı düzeyi yer almaktadır. Üniversitemiz bilgi işlem sisteminde derslerin katkı düzeyleri gerekli görüldüğü takdirde yıllık olarak belirlenmektedir. Bu nedenle bölümümüz Kalite ve Akreditasyon Komisyonu tarafından önerilen değişiklikler bir sonraki eğitim öğretim yılında sistem üzerinden ayrıca görülebilmektedir.</w:t>
      </w:r>
    </w:p>
    <w:p w14:paraId="2D16D949" w14:textId="0BACAD61" w:rsidR="07E5C274" w:rsidRDefault="07E5C274" w:rsidP="07E5C274">
      <w:pPr>
        <w:pStyle w:val="GvdeMetni"/>
        <w:rPr>
          <w:rFonts w:ascii="Calibri" w:hAnsi="Calibri"/>
        </w:rPr>
      </w:pPr>
    </w:p>
    <w:p w14:paraId="2A17070F" w14:textId="77777777" w:rsidR="00D72ACF" w:rsidRPr="00626E88" w:rsidRDefault="07E5C274" w:rsidP="00BB75F6">
      <w:pPr>
        <w:pStyle w:val="GvdeMetni"/>
        <w:rPr>
          <w:rFonts w:ascii="Calibri" w:hAnsi="Calibri"/>
        </w:rPr>
      </w:pPr>
      <w:r w:rsidRPr="07E5C274">
        <w:rPr>
          <w:rFonts w:ascii="Calibri" w:hAnsi="Calibri"/>
        </w:rPr>
        <w:t>3.2.2 Bu sürecin işletildiğine dair kanıtlarınızı sununuz.</w:t>
      </w:r>
    </w:p>
    <w:p w14:paraId="7B6EEA5C" w14:textId="4038E947" w:rsidR="07E5C274" w:rsidRPr="00F064D9" w:rsidRDefault="7D17D7AD" w:rsidP="00F064D9">
      <w:pPr>
        <w:jc w:val="center"/>
        <w:rPr>
          <w:rFonts w:ascii="Calibri" w:hAnsi="Calibri"/>
          <w:b/>
          <w:bCs/>
          <w:i/>
          <w:iCs/>
        </w:rPr>
      </w:pPr>
      <w:r w:rsidRPr="00F064D9">
        <w:rPr>
          <w:rFonts w:ascii="Calibri" w:hAnsi="Calibri"/>
          <w:b/>
          <w:bCs/>
          <w:i/>
          <w:iCs/>
        </w:rPr>
        <w:t xml:space="preserve">Tablo 3.4: </w:t>
      </w:r>
      <w:r w:rsidRPr="00F064D9">
        <w:rPr>
          <w:rFonts w:ascii="Calibri" w:eastAsia="Calibri" w:hAnsi="Calibri" w:cs="Calibri"/>
          <w:b/>
          <w:bCs/>
          <w:i/>
          <w:iCs/>
          <w:lang w:val="tr"/>
        </w:rPr>
        <w:t>Programa ilişkin okutulan zorunlu derslerin program çıktıları ile ilişkileri.</w:t>
      </w:r>
    </w:p>
    <w:tbl>
      <w:tblPr>
        <w:tblStyle w:val="TabloKlavuzuAk1"/>
        <w:tblW w:w="1005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45"/>
        <w:gridCol w:w="2280"/>
        <w:gridCol w:w="600"/>
        <w:gridCol w:w="615"/>
        <w:gridCol w:w="480"/>
        <w:gridCol w:w="360"/>
        <w:gridCol w:w="435"/>
        <w:gridCol w:w="555"/>
        <w:gridCol w:w="405"/>
        <w:gridCol w:w="345"/>
        <w:gridCol w:w="435"/>
        <w:gridCol w:w="435"/>
        <w:gridCol w:w="435"/>
        <w:gridCol w:w="435"/>
        <w:gridCol w:w="435"/>
        <w:gridCol w:w="435"/>
        <w:gridCol w:w="420"/>
      </w:tblGrid>
      <w:tr w:rsidR="5406497E" w:rsidRPr="00EB5CFE" w14:paraId="2D8B095C" w14:textId="77777777" w:rsidTr="6E806342">
        <w:trPr>
          <w:trHeight w:val="300"/>
        </w:trPr>
        <w:tc>
          <w:tcPr>
            <w:tcW w:w="945" w:type="dxa"/>
          </w:tcPr>
          <w:p w14:paraId="36101BCD" w14:textId="6619EFB8" w:rsidR="5406497E" w:rsidRPr="00EB5CFE" w:rsidRDefault="6E806342" w:rsidP="6E806342">
            <w:pPr>
              <w:jc w:val="cente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Ders kodu</w:t>
            </w:r>
          </w:p>
        </w:tc>
        <w:tc>
          <w:tcPr>
            <w:tcW w:w="2280" w:type="dxa"/>
          </w:tcPr>
          <w:p w14:paraId="6B64E49A" w14:textId="613F08C4"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Ders adı</w:t>
            </w:r>
          </w:p>
        </w:tc>
        <w:tc>
          <w:tcPr>
            <w:tcW w:w="600" w:type="dxa"/>
          </w:tcPr>
          <w:p w14:paraId="42894AC6" w14:textId="4417E3D3"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PÇ1</w:t>
            </w:r>
          </w:p>
        </w:tc>
        <w:tc>
          <w:tcPr>
            <w:tcW w:w="615" w:type="dxa"/>
          </w:tcPr>
          <w:p w14:paraId="7E8B0792" w14:textId="093819E6"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PÇ2</w:t>
            </w:r>
          </w:p>
        </w:tc>
        <w:tc>
          <w:tcPr>
            <w:tcW w:w="480" w:type="dxa"/>
          </w:tcPr>
          <w:p w14:paraId="0B9FF139" w14:textId="43996533"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PÇ3</w:t>
            </w:r>
          </w:p>
        </w:tc>
        <w:tc>
          <w:tcPr>
            <w:tcW w:w="360" w:type="dxa"/>
          </w:tcPr>
          <w:p w14:paraId="15F02A23" w14:textId="48514FC2"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PÇ4</w:t>
            </w:r>
          </w:p>
        </w:tc>
        <w:tc>
          <w:tcPr>
            <w:tcW w:w="435" w:type="dxa"/>
          </w:tcPr>
          <w:p w14:paraId="521598F6" w14:textId="20C8954C"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PÇ5</w:t>
            </w:r>
          </w:p>
        </w:tc>
        <w:tc>
          <w:tcPr>
            <w:tcW w:w="555" w:type="dxa"/>
          </w:tcPr>
          <w:p w14:paraId="74CC59D6" w14:textId="06DB9F0F"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PÇ6</w:t>
            </w:r>
          </w:p>
        </w:tc>
        <w:tc>
          <w:tcPr>
            <w:tcW w:w="405" w:type="dxa"/>
          </w:tcPr>
          <w:p w14:paraId="6169E49F" w14:textId="54D6A1EE"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PÇ7</w:t>
            </w:r>
          </w:p>
        </w:tc>
        <w:tc>
          <w:tcPr>
            <w:tcW w:w="345" w:type="dxa"/>
          </w:tcPr>
          <w:p w14:paraId="76F498E5" w14:textId="23EBAC7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PÇ8</w:t>
            </w:r>
          </w:p>
        </w:tc>
        <w:tc>
          <w:tcPr>
            <w:tcW w:w="435" w:type="dxa"/>
          </w:tcPr>
          <w:p w14:paraId="69FF2D0D" w14:textId="7DA40B4C"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PÇ9</w:t>
            </w:r>
          </w:p>
        </w:tc>
        <w:tc>
          <w:tcPr>
            <w:tcW w:w="435" w:type="dxa"/>
          </w:tcPr>
          <w:p w14:paraId="6DE259F1" w14:textId="635F4963"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PÇ10</w:t>
            </w:r>
          </w:p>
        </w:tc>
        <w:tc>
          <w:tcPr>
            <w:tcW w:w="435" w:type="dxa"/>
          </w:tcPr>
          <w:p w14:paraId="19174698" w14:textId="067B99AC"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PÇ11</w:t>
            </w:r>
          </w:p>
        </w:tc>
        <w:tc>
          <w:tcPr>
            <w:tcW w:w="435" w:type="dxa"/>
          </w:tcPr>
          <w:p w14:paraId="67CF6542" w14:textId="41B4196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PÇ12</w:t>
            </w:r>
          </w:p>
        </w:tc>
        <w:tc>
          <w:tcPr>
            <w:tcW w:w="435" w:type="dxa"/>
          </w:tcPr>
          <w:p w14:paraId="6264BB5D" w14:textId="5D969D56"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PÇ13</w:t>
            </w:r>
          </w:p>
        </w:tc>
        <w:tc>
          <w:tcPr>
            <w:tcW w:w="435" w:type="dxa"/>
          </w:tcPr>
          <w:p w14:paraId="5CD07FA3" w14:textId="7DDAC846"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PÇ14</w:t>
            </w:r>
          </w:p>
        </w:tc>
        <w:tc>
          <w:tcPr>
            <w:tcW w:w="420" w:type="dxa"/>
          </w:tcPr>
          <w:p w14:paraId="4CE39971" w14:textId="24CB7B16"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PÇ15</w:t>
            </w:r>
          </w:p>
        </w:tc>
      </w:tr>
      <w:tr w:rsidR="5406497E" w:rsidRPr="00EB5CFE" w14:paraId="20910627" w14:textId="77777777" w:rsidTr="6E806342">
        <w:trPr>
          <w:trHeight w:val="300"/>
        </w:trPr>
        <w:tc>
          <w:tcPr>
            <w:tcW w:w="945" w:type="dxa"/>
          </w:tcPr>
          <w:p w14:paraId="48B9BBCA" w14:textId="722880A2" w:rsidR="5406497E" w:rsidRPr="00EB5CFE" w:rsidRDefault="6E806342" w:rsidP="6E806342">
            <w:pPr>
              <w:jc w:val="cente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B101 </w:t>
            </w:r>
          </w:p>
        </w:tc>
        <w:tc>
          <w:tcPr>
            <w:tcW w:w="2280" w:type="dxa"/>
          </w:tcPr>
          <w:p w14:paraId="7E913861" w14:textId="123A4752"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Genel Biyoloji I </w:t>
            </w:r>
          </w:p>
        </w:tc>
        <w:tc>
          <w:tcPr>
            <w:tcW w:w="600" w:type="dxa"/>
          </w:tcPr>
          <w:p w14:paraId="6AA6F497" w14:textId="7030C8A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615" w:type="dxa"/>
          </w:tcPr>
          <w:p w14:paraId="180F4CFD" w14:textId="46C24F45"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X</w:t>
            </w:r>
          </w:p>
        </w:tc>
        <w:tc>
          <w:tcPr>
            <w:tcW w:w="480" w:type="dxa"/>
          </w:tcPr>
          <w:p w14:paraId="02CBCB4D" w14:textId="051E9DA3"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60" w:type="dxa"/>
          </w:tcPr>
          <w:p w14:paraId="649D6151" w14:textId="04414145"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75D00B0C" w14:textId="66B1007E"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X </w:t>
            </w:r>
          </w:p>
        </w:tc>
        <w:tc>
          <w:tcPr>
            <w:tcW w:w="555" w:type="dxa"/>
          </w:tcPr>
          <w:p w14:paraId="79EE7E75" w14:textId="4E9611DA"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X</w:t>
            </w:r>
          </w:p>
        </w:tc>
        <w:tc>
          <w:tcPr>
            <w:tcW w:w="405" w:type="dxa"/>
          </w:tcPr>
          <w:p w14:paraId="676E2BA8" w14:textId="684DD558"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X</w:t>
            </w:r>
          </w:p>
        </w:tc>
        <w:tc>
          <w:tcPr>
            <w:tcW w:w="345" w:type="dxa"/>
          </w:tcPr>
          <w:p w14:paraId="74DC00C0" w14:textId="3CC1D98C"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3323D3A2" w14:textId="7C0A5CF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623D7069" w14:textId="30A5A8F8"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4156003C" w14:textId="688C5F52"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6FA7568B" w14:textId="2D4A409E"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080FDA70" w14:textId="4AB0676B"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64E8CDE9" w14:textId="7C364A39"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X</w:t>
            </w:r>
          </w:p>
        </w:tc>
        <w:tc>
          <w:tcPr>
            <w:tcW w:w="420" w:type="dxa"/>
          </w:tcPr>
          <w:p w14:paraId="31A69109" w14:textId="283A35EE"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r>
      <w:tr w:rsidR="5406497E" w:rsidRPr="00EB5CFE" w14:paraId="7466ECF3" w14:textId="77777777" w:rsidTr="6E806342">
        <w:trPr>
          <w:trHeight w:val="300"/>
        </w:trPr>
        <w:tc>
          <w:tcPr>
            <w:tcW w:w="945" w:type="dxa"/>
          </w:tcPr>
          <w:p w14:paraId="07E21FF0" w14:textId="1C3D1036" w:rsidR="5406497E" w:rsidRPr="00EB5CFE" w:rsidRDefault="6E806342" w:rsidP="6E806342">
            <w:pPr>
              <w:jc w:val="cente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B103 </w:t>
            </w:r>
          </w:p>
        </w:tc>
        <w:tc>
          <w:tcPr>
            <w:tcW w:w="2280" w:type="dxa"/>
          </w:tcPr>
          <w:p w14:paraId="6DB368BD" w14:textId="62E2CB3B"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Genel Biyoloji Laboratuvarı I </w:t>
            </w:r>
          </w:p>
        </w:tc>
        <w:tc>
          <w:tcPr>
            <w:tcW w:w="600" w:type="dxa"/>
          </w:tcPr>
          <w:p w14:paraId="657CB4BB" w14:textId="3A07E7F6"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615" w:type="dxa"/>
          </w:tcPr>
          <w:p w14:paraId="5DB7BAFD" w14:textId="6EE412CD"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480" w:type="dxa"/>
          </w:tcPr>
          <w:p w14:paraId="75AEA737" w14:textId="088B556C"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60" w:type="dxa"/>
          </w:tcPr>
          <w:p w14:paraId="082320B4" w14:textId="0EEBAC11"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24C6DB42" w14:textId="154E4704"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555" w:type="dxa"/>
          </w:tcPr>
          <w:p w14:paraId="16C6D408" w14:textId="24F071CD"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X</w:t>
            </w:r>
          </w:p>
        </w:tc>
        <w:tc>
          <w:tcPr>
            <w:tcW w:w="405" w:type="dxa"/>
          </w:tcPr>
          <w:p w14:paraId="57512B09" w14:textId="60754D3B"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X </w:t>
            </w:r>
          </w:p>
        </w:tc>
        <w:tc>
          <w:tcPr>
            <w:tcW w:w="345" w:type="dxa"/>
          </w:tcPr>
          <w:p w14:paraId="744C5100" w14:textId="54EA1830"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375100A3" w14:textId="20DF34B4"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X</w:t>
            </w:r>
          </w:p>
        </w:tc>
        <w:tc>
          <w:tcPr>
            <w:tcW w:w="435" w:type="dxa"/>
          </w:tcPr>
          <w:p w14:paraId="3A59E71E" w14:textId="1F9216CB"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7FE20784" w14:textId="2A2E2851"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317BF6D5" w14:textId="1344131C"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6EC616EA" w14:textId="463BF033"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6CE8507B" w14:textId="3AC3A7E3"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X </w:t>
            </w:r>
          </w:p>
        </w:tc>
        <w:tc>
          <w:tcPr>
            <w:tcW w:w="420" w:type="dxa"/>
          </w:tcPr>
          <w:p w14:paraId="7357DC8B" w14:textId="16AB495C"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r>
      <w:tr w:rsidR="5406497E" w:rsidRPr="00EB5CFE" w14:paraId="77744D47" w14:textId="77777777" w:rsidTr="6E806342">
        <w:trPr>
          <w:trHeight w:val="300"/>
        </w:trPr>
        <w:tc>
          <w:tcPr>
            <w:tcW w:w="945" w:type="dxa"/>
          </w:tcPr>
          <w:p w14:paraId="35693BBD" w14:textId="4BEA27F6" w:rsidR="5406497E" w:rsidRPr="00EB5CFE" w:rsidRDefault="6E806342" w:rsidP="6E806342">
            <w:pPr>
              <w:jc w:val="cente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B105 </w:t>
            </w:r>
          </w:p>
        </w:tc>
        <w:tc>
          <w:tcPr>
            <w:tcW w:w="2280" w:type="dxa"/>
          </w:tcPr>
          <w:p w14:paraId="2FA7A57D" w14:textId="2945B4E3"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Çevre Biyolojisi </w:t>
            </w:r>
          </w:p>
        </w:tc>
        <w:tc>
          <w:tcPr>
            <w:tcW w:w="600" w:type="dxa"/>
          </w:tcPr>
          <w:p w14:paraId="6D9DFA03" w14:textId="46F60EE4"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615" w:type="dxa"/>
          </w:tcPr>
          <w:p w14:paraId="510CD000" w14:textId="1AA8BB5F"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80" w:type="dxa"/>
          </w:tcPr>
          <w:p w14:paraId="62F1E2D5" w14:textId="5FB13EE6"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60" w:type="dxa"/>
          </w:tcPr>
          <w:p w14:paraId="36F8EF08" w14:textId="1494FA3B"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5EA3F5A1" w14:textId="43912F2B"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555" w:type="dxa"/>
          </w:tcPr>
          <w:p w14:paraId="60820B01" w14:textId="6097DE4C"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05" w:type="dxa"/>
          </w:tcPr>
          <w:p w14:paraId="43E702D8" w14:textId="48203070"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45" w:type="dxa"/>
          </w:tcPr>
          <w:p w14:paraId="31256825" w14:textId="4E523746"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2312FE4F" w14:textId="56CEA2BD"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121A9958" w14:textId="5AB10510"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55EE8506" w14:textId="5C7E7256"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7007D082" w14:textId="29D559D1"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1D1357F9" w14:textId="4B68F29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69B4CC45" w14:textId="51DCDBC0"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20" w:type="dxa"/>
          </w:tcPr>
          <w:p w14:paraId="54E4EB4D" w14:textId="19C10F99"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r>
      <w:tr w:rsidR="5406497E" w:rsidRPr="00EB5CFE" w14:paraId="161B292A" w14:textId="77777777" w:rsidTr="6E806342">
        <w:trPr>
          <w:trHeight w:val="300"/>
        </w:trPr>
        <w:tc>
          <w:tcPr>
            <w:tcW w:w="945" w:type="dxa"/>
          </w:tcPr>
          <w:p w14:paraId="228AC95F" w14:textId="2009DE54" w:rsidR="5406497E" w:rsidRPr="00EB5CFE" w:rsidRDefault="6E806342" w:rsidP="6E806342">
            <w:pPr>
              <w:jc w:val="cente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B107 </w:t>
            </w:r>
          </w:p>
        </w:tc>
        <w:tc>
          <w:tcPr>
            <w:tcW w:w="2280" w:type="dxa"/>
          </w:tcPr>
          <w:p w14:paraId="5AA3689F" w14:textId="763176CD"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Fizik I </w:t>
            </w:r>
          </w:p>
        </w:tc>
        <w:tc>
          <w:tcPr>
            <w:tcW w:w="600" w:type="dxa"/>
          </w:tcPr>
          <w:p w14:paraId="34C8AADF" w14:textId="6AA600D5"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615" w:type="dxa"/>
          </w:tcPr>
          <w:p w14:paraId="754698FE" w14:textId="566A7DC2"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480" w:type="dxa"/>
          </w:tcPr>
          <w:p w14:paraId="4F335702" w14:textId="7243B75F"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60" w:type="dxa"/>
          </w:tcPr>
          <w:p w14:paraId="48D0DC53" w14:textId="08FD137F"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521B3445" w14:textId="6099301E"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555" w:type="dxa"/>
          </w:tcPr>
          <w:p w14:paraId="736DF4B9" w14:textId="0F1CE87E"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05" w:type="dxa"/>
          </w:tcPr>
          <w:p w14:paraId="678A5950" w14:textId="37F7CD0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45" w:type="dxa"/>
          </w:tcPr>
          <w:p w14:paraId="223D8DA3" w14:textId="04A2B01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1C5801F9" w14:textId="2EA84D5F"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310F0E55" w14:textId="7FCFB603"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6BCB38D5" w14:textId="09613FCB"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20419CB3" w14:textId="0C4D8F6F"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30A74C15" w14:textId="2E9D3BCD"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3469A72C" w14:textId="55AF53D6"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20" w:type="dxa"/>
          </w:tcPr>
          <w:p w14:paraId="10A8BCCD" w14:textId="6FE214EE"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r>
      <w:tr w:rsidR="5406497E" w:rsidRPr="00EB5CFE" w14:paraId="041B82CB" w14:textId="77777777" w:rsidTr="6E806342">
        <w:trPr>
          <w:trHeight w:val="300"/>
        </w:trPr>
        <w:tc>
          <w:tcPr>
            <w:tcW w:w="945" w:type="dxa"/>
          </w:tcPr>
          <w:p w14:paraId="749A2826" w14:textId="42E128FD" w:rsidR="5406497E" w:rsidRPr="00EB5CFE" w:rsidRDefault="6E806342" w:rsidP="6E806342">
            <w:pPr>
              <w:jc w:val="cente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B109 </w:t>
            </w:r>
          </w:p>
        </w:tc>
        <w:tc>
          <w:tcPr>
            <w:tcW w:w="2280" w:type="dxa"/>
          </w:tcPr>
          <w:p w14:paraId="1947B7A7" w14:textId="3F715890"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Kimya I </w:t>
            </w:r>
          </w:p>
        </w:tc>
        <w:tc>
          <w:tcPr>
            <w:tcW w:w="600" w:type="dxa"/>
          </w:tcPr>
          <w:p w14:paraId="59DFC157" w14:textId="53F6044A"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615" w:type="dxa"/>
          </w:tcPr>
          <w:p w14:paraId="1F8D375C" w14:textId="02B5235A"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80" w:type="dxa"/>
          </w:tcPr>
          <w:p w14:paraId="5DADB997" w14:textId="51C9A670"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60" w:type="dxa"/>
          </w:tcPr>
          <w:p w14:paraId="13A6F0B2" w14:textId="5AC32A4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5D78E485" w14:textId="5DA18D09"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555" w:type="dxa"/>
          </w:tcPr>
          <w:p w14:paraId="3D9B91E8" w14:textId="5A44390D"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05" w:type="dxa"/>
          </w:tcPr>
          <w:p w14:paraId="6DCD4437" w14:textId="58C57944"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45" w:type="dxa"/>
          </w:tcPr>
          <w:p w14:paraId="1CF96A49" w14:textId="32A6BCE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47C153F6" w14:textId="62B73B36"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56FEF166" w14:textId="11D543D0"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464C1E80" w14:textId="6E42CAB2"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646F69C4" w14:textId="7468AC9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60605533" w14:textId="1FB79139"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688562A0" w14:textId="618FFA2D"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20" w:type="dxa"/>
          </w:tcPr>
          <w:p w14:paraId="577F389A" w14:textId="7D662C7E"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r>
      <w:tr w:rsidR="5406497E" w:rsidRPr="00EB5CFE" w14:paraId="748595CD" w14:textId="77777777" w:rsidTr="6E806342">
        <w:trPr>
          <w:trHeight w:val="300"/>
        </w:trPr>
        <w:tc>
          <w:tcPr>
            <w:tcW w:w="945" w:type="dxa"/>
          </w:tcPr>
          <w:p w14:paraId="24FE52EC" w14:textId="243D071E" w:rsidR="5406497E" w:rsidRPr="00EB5CFE" w:rsidRDefault="6E806342" w:rsidP="6E806342">
            <w:pPr>
              <w:jc w:val="cente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B111 </w:t>
            </w:r>
          </w:p>
        </w:tc>
        <w:tc>
          <w:tcPr>
            <w:tcW w:w="2280" w:type="dxa"/>
          </w:tcPr>
          <w:p w14:paraId="6A090BA4" w14:textId="0D8E9164"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Matematik </w:t>
            </w:r>
          </w:p>
        </w:tc>
        <w:tc>
          <w:tcPr>
            <w:tcW w:w="600" w:type="dxa"/>
          </w:tcPr>
          <w:p w14:paraId="4DEE0C81" w14:textId="3BF2F67E"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615" w:type="dxa"/>
          </w:tcPr>
          <w:p w14:paraId="05C921A4" w14:textId="705E370B"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80" w:type="dxa"/>
          </w:tcPr>
          <w:p w14:paraId="34340232" w14:textId="1A7B4969"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60" w:type="dxa"/>
          </w:tcPr>
          <w:p w14:paraId="171A3FAA" w14:textId="558CCD6A"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17A334F0" w14:textId="2A3A7C55"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555" w:type="dxa"/>
          </w:tcPr>
          <w:p w14:paraId="0645F708" w14:textId="096B5180"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05" w:type="dxa"/>
          </w:tcPr>
          <w:p w14:paraId="76DCF932" w14:textId="027DEA8F"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45" w:type="dxa"/>
          </w:tcPr>
          <w:p w14:paraId="3BB6C03F" w14:textId="65A2FE94"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2F6F31D3" w14:textId="4F86951E"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1475BB37" w14:textId="2C32059F"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3B4E4393" w14:textId="6E63273A"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1C72EA22" w14:textId="63F0A57D"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43F71A92" w14:textId="7EB62BAE"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34369EFF" w14:textId="55917F7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20" w:type="dxa"/>
          </w:tcPr>
          <w:p w14:paraId="56702C09" w14:textId="171161DE"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r>
      <w:tr w:rsidR="5406497E" w:rsidRPr="00EB5CFE" w14:paraId="20BE89A0" w14:textId="77777777" w:rsidTr="6E806342">
        <w:trPr>
          <w:trHeight w:val="300"/>
        </w:trPr>
        <w:tc>
          <w:tcPr>
            <w:tcW w:w="945" w:type="dxa"/>
          </w:tcPr>
          <w:p w14:paraId="785F663A" w14:textId="5BA8E8C8" w:rsidR="5406497E" w:rsidRPr="00EB5CFE" w:rsidRDefault="6E806342" w:rsidP="6E806342">
            <w:pPr>
              <w:jc w:val="cente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B113 </w:t>
            </w:r>
          </w:p>
        </w:tc>
        <w:tc>
          <w:tcPr>
            <w:tcW w:w="2280" w:type="dxa"/>
          </w:tcPr>
          <w:p w14:paraId="26607C0E" w14:textId="105A6510"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Üniversite Yaşamına Uyum </w:t>
            </w:r>
          </w:p>
        </w:tc>
        <w:tc>
          <w:tcPr>
            <w:tcW w:w="600" w:type="dxa"/>
          </w:tcPr>
          <w:p w14:paraId="7F775D1F" w14:textId="3DEF0323"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615" w:type="dxa"/>
          </w:tcPr>
          <w:p w14:paraId="77BBE16D" w14:textId="1800F6FA"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80" w:type="dxa"/>
          </w:tcPr>
          <w:p w14:paraId="2DB6EEAA" w14:textId="47BA40B2"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60" w:type="dxa"/>
          </w:tcPr>
          <w:p w14:paraId="7B89A193" w14:textId="401FF735" w:rsidR="5406497E" w:rsidRPr="00EB5CFE" w:rsidRDefault="5406497E" w:rsidP="6E806342">
            <w:pPr>
              <w:rPr>
                <w:rFonts w:asciiTheme="majorHAnsi" w:eastAsiaTheme="majorEastAsia" w:hAnsiTheme="majorHAnsi" w:cstheme="majorBidi"/>
                <w:sz w:val="18"/>
                <w:szCs w:val="18"/>
                <w:lang w:val="tr"/>
              </w:rPr>
            </w:pPr>
          </w:p>
        </w:tc>
        <w:tc>
          <w:tcPr>
            <w:tcW w:w="435" w:type="dxa"/>
          </w:tcPr>
          <w:p w14:paraId="09EDD6E5" w14:textId="4090A0F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555" w:type="dxa"/>
          </w:tcPr>
          <w:p w14:paraId="5B132BFA" w14:textId="563AC052"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X</w:t>
            </w:r>
          </w:p>
        </w:tc>
        <w:tc>
          <w:tcPr>
            <w:tcW w:w="405" w:type="dxa"/>
          </w:tcPr>
          <w:p w14:paraId="195D48F9" w14:textId="266C9400"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45" w:type="dxa"/>
          </w:tcPr>
          <w:p w14:paraId="1DAF7BEA" w14:textId="5369A84D"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1E194DE1" w14:textId="6590D7EE"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X</w:t>
            </w:r>
          </w:p>
        </w:tc>
        <w:tc>
          <w:tcPr>
            <w:tcW w:w="435" w:type="dxa"/>
          </w:tcPr>
          <w:p w14:paraId="08E411A6" w14:textId="071D4422"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435" w:type="dxa"/>
          </w:tcPr>
          <w:p w14:paraId="2A5795EC" w14:textId="5978B08F"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7826BF6A" w14:textId="33C991F0"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4CCF461A" w14:textId="3E6C03AC"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X</w:t>
            </w:r>
          </w:p>
        </w:tc>
        <w:tc>
          <w:tcPr>
            <w:tcW w:w="435" w:type="dxa"/>
          </w:tcPr>
          <w:p w14:paraId="333499D9" w14:textId="59643D50"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X</w:t>
            </w:r>
          </w:p>
        </w:tc>
        <w:tc>
          <w:tcPr>
            <w:tcW w:w="420" w:type="dxa"/>
          </w:tcPr>
          <w:p w14:paraId="3BCC4ADE" w14:textId="3328D24A"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r>
      <w:tr w:rsidR="5406497E" w:rsidRPr="00EB5CFE" w14:paraId="6EC16A04" w14:textId="77777777" w:rsidTr="6E806342">
        <w:trPr>
          <w:trHeight w:val="300"/>
        </w:trPr>
        <w:tc>
          <w:tcPr>
            <w:tcW w:w="945" w:type="dxa"/>
          </w:tcPr>
          <w:p w14:paraId="7DE8C8B9" w14:textId="6ECD777C" w:rsidR="5406497E" w:rsidRPr="00EB5CFE" w:rsidRDefault="6E806342" w:rsidP="6E806342">
            <w:pPr>
              <w:jc w:val="cente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TDE103 </w:t>
            </w:r>
          </w:p>
        </w:tc>
        <w:tc>
          <w:tcPr>
            <w:tcW w:w="2280" w:type="dxa"/>
          </w:tcPr>
          <w:p w14:paraId="65B188C4" w14:textId="077837B5"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Türk Dili I </w:t>
            </w:r>
          </w:p>
        </w:tc>
        <w:tc>
          <w:tcPr>
            <w:tcW w:w="600" w:type="dxa"/>
          </w:tcPr>
          <w:p w14:paraId="3BCD917A" w14:textId="53A27D3E"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615" w:type="dxa"/>
          </w:tcPr>
          <w:p w14:paraId="48B4B237" w14:textId="08C03A99"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80" w:type="dxa"/>
          </w:tcPr>
          <w:p w14:paraId="1ABE8556" w14:textId="096CB9E6"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60" w:type="dxa"/>
          </w:tcPr>
          <w:p w14:paraId="771AE7A7" w14:textId="31ADD5BD"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0EBA3C6E" w14:textId="33280C7A"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555" w:type="dxa"/>
          </w:tcPr>
          <w:p w14:paraId="1C756F27" w14:textId="28C5928B"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05" w:type="dxa"/>
          </w:tcPr>
          <w:p w14:paraId="50F70B9E" w14:textId="6F7C9E5C"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45" w:type="dxa"/>
          </w:tcPr>
          <w:p w14:paraId="543CAC5D" w14:textId="0ADAFAD6"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07986370" w14:textId="7A7DD500"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4AD3D1D3" w14:textId="1E6B450A"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71B8A799" w14:textId="761AFACF"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41EE6D0A" w14:textId="115236E0"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4D2864A7" w14:textId="415B84F3"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5AF89BBA" w14:textId="09F462E3"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20" w:type="dxa"/>
          </w:tcPr>
          <w:p w14:paraId="76F83AEC" w14:textId="362D7CB9"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r>
      <w:tr w:rsidR="5406497E" w:rsidRPr="00EB5CFE" w14:paraId="468D19D8" w14:textId="77777777" w:rsidTr="6E806342">
        <w:trPr>
          <w:trHeight w:val="300"/>
        </w:trPr>
        <w:tc>
          <w:tcPr>
            <w:tcW w:w="945" w:type="dxa"/>
          </w:tcPr>
          <w:p w14:paraId="48C48842" w14:textId="5552540C" w:rsidR="5406497E" w:rsidRPr="00EB5CFE" w:rsidRDefault="6E806342" w:rsidP="6E806342">
            <w:pPr>
              <w:jc w:val="cente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YDL105 </w:t>
            </w:r>
          </w:p>
        </w:tc>
        <w:tc>
          <w:tcPr>
            <w:tcW w:w="2280" w:type="dxa"/>
          </w:tcPr>
          <w:p w14:paraId="5B75A187" w14:textId="3CDE8203"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İngilizce I </w:t>
            </w:r>
          </w:p>
        </w:tc>
        <w:tc>
          <w:tcPr>
            <w:tcW w:w="600" w:type="dxa"/>
          </w:tcPr>
          <w:p w14:paraId="4210F2B7" w14:textId="3D4116FF"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615" w:type="dxa"/>
          </w:tcPr>
          <w:p w14:paraId="0B4B1C89" w14:textId="08BF2382"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80" w:type="dxa"/>
          </w:tcPr>
          <w:p w14:paraId="4FF55167" w14:textId="31FF510E"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60" w:type="dxa"/>
          </w:tcPr>
          <w:p w14:paraId="314DA3E1" w14:textId="006069D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48727861" w14:textId="36F2DDC5"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555" w:type="dxa"/>
          </w:tcPr>
          <w:p w14:paraId="71593387" w14:textId="524A95F8"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05" w:type="dxa"/>
          </w:tcPr>
          <w:p w14:paraId="200826CF" w14:textId="3DB4E78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45" w:type="dxa"/>
          </w:tcPr>
          <w:p w14:paraId="002608F4" w14:textId="04794B55"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365A7D08" w14:textId="35437E4B"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4C44360A" w14:textId="239D9AD3"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1935C50D" w14:textId="297ACC16"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77FDA933" w14:textId="3B274D30"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2DB6D2DD" w14:textId="5A0DBDEB"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33274433" w14:textId="48B64EA6"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20" w:type="dxa"/>
          </w:tcPr>
          <w:p w14:paraId="04E21CEF" w14:textId="6B38A93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r>
      <w:tr w:rsidR="5406497E" w:rsidRPr="00EB5CFE" w14:paraId="6048AA4E" w14:textId="77777777" w:rsidTr="6E806342">
        <w:trPr>
          <w:trHeight w:val="300"/>
        </w:trPr>
        <w:tc>
          <w:tcPr>
            <w:tcW w:w="945" w:type="dxa"/>
          </w:tcPr>
          <w:p w14:paraId="61649A7A" w14:textId="47E5838C" w:rsidR="5406497E" w:rsidRPr="00EB5CFE" w:rsidRDefault="6E806342" w:rsidP="6E806342">
            <w:pPr>
              <w:jc w:val="cente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B102 </w:t>
            </w:r>
          </w:p>
        </w:tc>
        <w:tc>
          <w:tcPr>
            <w:tcW w:w="2280" w:type="dxa"/>
          </w:tcPr>
          <w:p w14:paraId="2CC51417" w14:textId="4303BBBB"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Genel Biyoloji II </w:t>
            </w:r>
          </w:p>
        </w:tc>
        <w:tc>
          <w:tcPr>
            <w:tcW w:w="600" w:type="dxa"/>
          </w:tcPr>
          <w:p w14:paraId="5C58E1D4" w14:textId="542AEB0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615" w:type="dxa"/>
          </w:tcPr>
          <w:p w14:paraId="26465AA7" w14:textId="50B7300D"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480" w:type="dxa"/>
          </w:tcPr>
          <w:p w14:paraId="6CCF9D50" w14:textId="7B0F50F6"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60" w:type="dxa"/>
          </w:tcPr>
          <w:p w14:paraId="4FE0E706" w14:textId="6671C109"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07283365" w14:textId="12DACA0C"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555" w:type="dxa"/>
          </w:tcPr>
          <w:p w14:paraId="17EB59C9" w14:textId="307AD43B"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X </w:t>
            </w:r>
          </w:p>
        </w:tc>
        <w:tc>
          <w:tcPr>
            <w:tcW w:w="405" w:type="dxa"/>
          </w:tcPr>
          <w:p w14:paraId="538413CE" w14:textId="0764EFB4"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45" w:type="dxa"/>
          </w:tcPr>
          <w:p w14:paraId="376688D5" w14:textId="44100495"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56671208" w14:textId="0A2AC6AA"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X</w:t>
            </w:r>
          </w:p>
        </w:tc>
        <w:tc>
          <w:tcPr>
            <w:tcW w:w="435" w:type="dxa"/>
          </w:tcPr>
          <w:p w14:paraId="2BC5DDDF" w14:textId="31727140"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27FFC06A" w14:textId="408E646F"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2952BC5D" w14:textId="4993BB42"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551A9191" w14:textId="6534EF6D"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X </w:t>
            </w:r>
          </w:p>
        </w:tc>
        <w:tc>
          <w:tcPr>
            <w:tcW w:w="435" w:type="dxa"/>
          </w:tcPr>
          <w:p w14:paraId="74E28287" w14:textId="27DDAB42"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X</w:t>
            </w:r>
          </w:p>
        </w:tc>
        <w:tc>
          <w:tcPr>
            <w:tcW w:w="420" w:type="dxa"/>
          </w:tcPr>
          <w:p w14:paraId="43970A1B" w14:textId="0357F82C"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r>
      <w:tr w:rsidR="5406497E" w:rsidRPr="00EB5CFE" w14:paraId="78E7E332" w14:textId="77777777" w:rsidTr="6E806342">
        <w:trPr>
          <w:trHeight w:val="300"/>
        </w:trPr>
        <w:tc>
          <w:tcPr>
            <w:tcW w:w="945" w:type="dxa"/>
          </w:tcPr>
          <w:p w14:paraId="5A94F511" w14:textId="24CC7C73" w:rsidR="5406497E" w:rsidRPr="00EB5CFE" w:rsidRDefault="6E806342" w:rsidP="6E806342">
            <w:pPr>
              <w:jc w:val="cente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B104 </w:t>
            </w:r>
          </w:p>
        </w:tc>
        <w:tc>
          <w:tcPr>
            <w:tcW w:w="2280" w:type="dxa"/>
          </w:tcPr>
          <w:p w14:paraId="2FAC3969" w14:textId="221A72B9"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Genel Biyoloji Laboratuvarı II </w:t>
            </w:r>
          </w:p>
        </w:tc>
        <w:tc>
          <w:tcPr>
            <w:tcW w:w="600" w:type="dxa"/>
          </w:tcPr>
          <w:p w14:paraId="2B15131C" w14:textId="6AA45320"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615" w:type="dxa"/>
          </w:tcPr>
          <w:p w14:paraId="4D8D02E6" w14:textId="240C8556"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X</w:t>
            </w:r>
          </w:p>
        </w:tc>
        <w:tc>
          <w:tcPr>
            <w:tcW w:w="480" w:type="dxa"/>
          </w:tcPr>
          <w:p w14:paraId="765F6DB4" w14:textId="7D7F7CEC"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60" w:type="dxa"/>
          </w:tcPr>
          <w:p w14:paraId="1AC9FDD4" w14:textId="31324105"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1482D5E3" w14:textId="1F95A994"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X</w:t>
            </w:r>
          </w:p>
        </w:tc>
        <w:tc>
          <w:tcPr>
            <w:tcW w:w="555" w:type="dxa"/>
          </w:tcPr>
          <w:p w14:paraId="35B45D53" w14:textId="290396A3"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X</w:t>
            </w:r>
          </w:p>
        </w:tc>
        <w:tc>
          <w:tcPr>
            <w:tcW w:w="405" w:type="dxa"/>
          </w:tcPr>
          <w:p w14:paraId="108E5021" w14:textId="29E3C46A"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345" w:type="dxa"/>
          </w:tcPr>
          <w:p w14:paraId="4B6C1B3D" w14:textId="2C897D93"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153C29A0" w14:textId="32EDCF13"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X</w:t>
            </w:r>
          </w:p>
        </w:tc>
        <w:tc>
          <w:tcPr>
            <w:tcW w:w="435" w:type="dxa"/>
          </w:tcPr>
          <w:p w14:paraId="6B140ED9" w14:textId="06D2EC62"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X</w:t>
            </w:r>
          </w:p>
        </w:tc>
        <w:tc>
          <w:tcPr>
            <w:tcW w:w="435" w:type="dxa"/>
          </w:tcPr>
          <w:p w14:paraId="5009F102" w14:textId="0E86F1A9"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78279A52" w14:textId="1CEAB114"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79381BF8" w14:textId="186AAA1B"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23DD3AD2" w14:textId="74F1EDA5"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20" w:type="dxa"/>
          </w:tcPr>
          <w:p w14:paraId="41109282" w14:textId="51BD8E80"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X </w:t>
            </w:r>
          </w:p>
        </w:tc>
      </w:tr>
      <w:tr w:rsidR="5406497E" w:rsidRPr="00EB5CFE" w14:paraId="50A03D90" w14:textId="77777777" w:rsidTr="6E806342">
        <w:trPr>
          <w:trHeight w:val="300"/>
        </w:trPr>
        <w:tc>
          <w:tcPr>
            <w:tcW w:w="945" w:type="dxa"/>
          </w:tcPr>
          <w:p w14:paraId="3DB05A25" w14:textId="75AFA800" w:rsidR="5406497E" w:rsidRPr="00EB5CFE" w:rsidRDefault="6E806342" w:rsidP="6E806342">
            <w:pPr>
              <w:jc w:val="cente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B106 </w:t>
            </w:r>
          </w:p>
        </w:tc>
        <w:tc>
          <w:tcPr>
            <w:tcW w:w="2280" w:type="dxa"/>
          </w:tcPr>
          <w:p w14:paraId="3CBA87FE" w14:textId="6A554FAC"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Mikroteknik </w:t>
            </w:r>
          </w:p>
        </w:tc>
        <w:tc>
          <w:tcPr>
            <w:tcW w:w="600" w:type="dxa"/>
          </w:tcPr>
          <w:p w14:paraId="6C4B813C" w14:textId="5547AB71"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615" w:type="dxa"/>
          </w:tcPr>
          <w:p w14:paraId="6F5114CA" w14:textId="5F69EFC3"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480" w:type="dxa"/>
          </w:tcPr>
          <w:p w14:paraId="56C379A2" w14:textId="070E997B"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60" w:type="dxa"/>
          </w:tcPr>
          <w:p w14:paraId="3E5C0B71" w14:textId="64DFE1D8"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742E9B89" w14:textId="4353693A"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555" w:type="dxa"/>
          </w:tcPr>
          <w:p w14:paraId="1BC1911B" w14:textId="2473941C"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X</w:t>
            </w:r>
          </w:p>
        </w:tc>
        <w:tc>
          <w:tcPr>
            <w:tcW w:w="405" w:type="dxa"/>
          </w:tcPr>
          <w:p w14:paraId="18F47277" w14:textId="4847461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X </w:t>
            </w:r>
          </w:p>
        </w:tc>
        <w:tc>
          <w:tcPr>
            <w:tcW w:w="345" w:type="dxa"/>
          </w:tcPr>
          <w:p w14:paraId="0E54E05A" w14:textId="795651B9"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X </w:t>
            </w:r>
          </w:p>
        </w:tc>
        <w:tc>
          <w:tcPr>
            <w:tcW w:w="435" w:type="dxa"/>
          </w:tcPr>
          <w:p w14:paraId="01EA3661" w14:textId="4B747999"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X</w:t>
            </w:r>
          </w:p>
        </w:tc>
        <w:tc>
          <w:tcPr>
            <w:tcW w:w="435" w:type="dxa"/>
          </w:tcPr>
          <w:p w14:paraId="5F09442F" w14:textId="0AABF170"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X</w:t>
            </w:r>
          </w:p>
        </w:tc>
        <w:tc>
          <w:tcPr>
            <w:tcW w:w="435" w:type="dxa"/>
          </w:tcPr>
          <w:p w14:paraId="05F292E0" w14:textId="537E298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6F62EB0E" w14:textId="556FF14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47804998" w14:textId="6A096EF8"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564C6A98" w14:textId="3363E33D"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20" w:type="dxa"/>
          </w:tcPr>
          <w:p w14:paraId="49967A8F" w14:textId="59F1D42B"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X </w:t>
            </w:r>
          </w:p>
        </w:tc>
      </w:tr>
      <w:tr w:rsidR="5406497E" w:rsidRPr="00EB5CFE" w14:paraId="31096633" w14:textId="77777777" w:rsidTr="6E806342">
        <w:trPr>
          <w:trHeight w:val="300"/>
        </w:trPr>
        <w:tc>
          <w:tcPr>
            <w:tcW w:w="945" w:type="dxa"/>
          </w:tcPr>
          <w:p w14:paraId="1AAEBD82" w14:textId="6F381740" w:rsidR="5406497E" w:rsidRPr="00EB5CFE" w:rsidRDefault="6E806342" w:rsidP="6E806342">
            <w:pPr>
              <w:jc w:val="cente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lastRenderedPageBreak/>
              <w:t xml:space="preserve">B108 </w:t>
            </w:r>
          </w:p>
        </w:tc>
        <w:tc>
          <w:tcPr>
            <w:tcW w:w="2280" w:type="dxa"/>
          </w:tcPr>
          <w:p w14:paraId="2667D6CD" w14:textId="2F5B1C89"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Fizik II </w:t>
            </w:r>
          </w:p>
        </w:tc>
        <w:tc>
          <w:tcPr>
            <w:tcW w:w="600" w:type="dxa"/>
          </w:tcPr>
          <w:p w14:paraId="1B97C460" w14:textId="590AA0EC"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615" w:type="dxa"/>
          </w:tcPr>
          <w:p w14:paraId="39A2CE1C" w14:textId="6078A7CA"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480" w:type="dxa"/>
          </w:tcPr>
          <w:p w14:paraId="7CEB85A2" w14:textId="6DCA99A9"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60" w:type="dxa"/>
          </w:tcPr>
          <w:p w14:paraId="775BCD64" w14:textId="5DBCC5A8"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73B0BEAA" w14:textId="535FEBAB"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555" w:type="dxa"/>
          </w:tcPr>
          <w:p w14:paraId="7DD60284" w14:textId="33201522"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05" w:type="dxa"/>
          </w:tcPr>
          <w:p w14:paraId="7A57E909" w14:textId="2412D185"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45" w:type="dxa"/>
          </w:tcPr>
          <w:p w14:paraId="74017F20" w14:textId="4A45377E"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422287D1" w14:textId="762989C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1C838730" w14:textId="51408EF0"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3CCD8835" w14:textId="111D94B5"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329973FA" w14:textId="5117883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3F8486A0" w14:textId="53A421B5"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11B2D0B4" w14:textId="5850675B"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20" w:type="dxa"/>
          </w:tcPr>
          <w:p w14:paraId="3A4AFF27" w14:textId="4DF63154"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r>
      <w:tr w:rsidR="5406497E" w:rsidRPr="00EB5CFE" w14:paraId="70728D23" w14:textId="77777777" w:rsidTr="6E806342">
        <w:trPr>
          <w:trHeight w:val="300"/>
        </w:trPr>
        <w:tc>
          <w:tcPr>
            <w:tcW w:w="945" w:type="dxa"/>
          </w:tcPr>
          <w:p w14:paraId="15E50F7E" w14:textId="6FB11A40" w:rsidR="5406497E" w:rsidRPr="00EB5CFE" w:rsidRDefault="6E806342" w:rsidP="6E806342">
            <w:pPr>
              <w:jc w:val="cente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B110 </w:t>
            </w:r>
          </w:p>
        </w:tc>
        <w:tc>
          <w:tcPr>
            <w:tcW w:w="2280" w:type="dxa"/>
          </w:tcPr>
          <w:p w14:paraId="2A79E118" w14:textId="45576FA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Kimya II </w:t>
            </w:r>
          </w:p>
        </w:tc>
        <w:tc>
          <w:tcPr>
            <w:tcW w:w="600" w:type="dxa"/>
          </w:tcPr>
          <w:p w14:paraId="3F8C43D7" w14:textId="51AF2C31"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615" w:type="dxa"/>
          </w:tcPr>
          <w:p w14:paraId="79E034BE" w14:textId="73616922"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80" w:type="dxa"/>
          </w:tcPr>
          <w:p w14:paraId="5C8CD139" w14:textId="3DBB25AD"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60" w:type="dxa"/>
          </w:tcPr>
          <w:p w14:paraId="48D00F6D" w14:textId="700F5F22"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3BCAA814" w14:textId="6ACACFA6"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555" w:type="dxa"/>
          </w:tcPr>
          <w:p w14:paraId="2D86AEE2" w14:textId="50DC9C48"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05" w:type="dxa"/>
          </w:tcPr>
          <w:p w14:paraId="29053A26" w14:textId="163A9038"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45" w:type="dxa"/>
          </w:tcPr>
          <w:p w14:paraId="50A6CC7F" w14:textId="790ADFEE"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510B55E9" w14:textId="43DBA8C1"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0BDAE3C4" w14:textId="568A0F0F"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38EEEB9A" w14:textId="6A5BB37E"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3D842BD7" w14:textId="7FA8C7F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35AAEA0D" w14:textId="6EABA500"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0D3C031E" w14:textId="1D22DCBD"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20" w:type="dxa"/>
          </w:tcPr>
          <w:p w14:paraId="444D0D22" w14:textId="7988175B"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r>
      <w:tr w:rsidR="5406497E" w:rsidRPr="00EB5CFE" w14:paraId="2E5CFCDE" w14:textId="77777777" w:rsidTr="6E806342">
        <w:trPr>
          <w:trHeight w:val="300"/>
        </w:trPr>
        <w:tc>
          <w:tcPr>
            <w:tcW w:w="945" w:type="dxa"/>
          </w:tcPr>
          <w:p w14:paraId="047DFE95" w14:textId="49AE329C" w:rsidR="5406497E" w:rsidRPr="00EB5CFE" w:rsidRDefault="6E806342" w:rsidP="6E806342">
            <w:pPr>
              <w:jc w:val="cente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B112 </w:t>
            </w:r>
          </w:p>
        </w:tc>
        <w:tc>
          <w:tcPr>
            <w:tcW w:w="2280" w:type="dxa"/>
          </w:tcPr>
          <w:p w14:paraId="3F9735A7" w14:textId="2EAD08AE"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Biyoistatistik </w:t>
            </w:r>
          </w:p>
        </w:tc>
        <w:tc>
          <w:tcPr>
            <w:tcW w:w="600" w:type="dxa"/>
          </w:tcPr>
          <w:p w14:paraId="36830D55" w14:textId="0167332A"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615" w:type="dxa"/>
          </w:tcPr>
          <w:p w14:paraId="1DB52F66" w14:textId="2F07096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480" w:type="dxa"/>
          </w:tcPr>
          <w:p w14:paraId="432C73B5" w14:textId="3C93AF81"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360" w:type="dxa"/>
          </w:tcPr>
          <w:p w14:paraId="4438F0E1" w14:textId="3FF6181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56162CD5" w14:textId="3670AAA8"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555" w:type="dxa"/>
          </w:tcPr>
          <w:p w14:paraId="2851E344" w14:textId="0869B294"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05" w:type="dxa"/>
          </w:tcPr>
          <w:p w14:paraId="6433636A" w14:textId="469798FC"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45" w:type="dxa"/>
          </w:tcPr>
          <w:p w14:paraId="1D1B54F8" w14:textId="0F4B54D5"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435" w:type="dxa"/>
          </w:tcPr>
          <w:p w14:paraId="0903D4A7" w14:textId="275F403E"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39964742" w14:textId="5872A265"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690373ED" w14:textId="072FFF4F"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615CCB24" w14:textId="5F56F6EE"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03AD81B5" w14:textId="7FE93F71"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1CA76900" w14:textId="08DD75E9"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20" w:type="dxa"/>
          </w:tcPr>
          <w:p w14:paraId="2C0C9E0F" w14:textId="717DCD91"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r>
      <w:tr w:rsidR="5406497E" w:rsidRPr="00EB5CFE" w14:paraId="50F8E81E" w14:textId="77777777" w:rsidTr="6E806342">
        <w:trPr>
          <w:trHeight w:val="300"/>
        </w:trPr>
        <w:tc>
          <w:tcPr>
            <w:tcW w:w="945" w:type="dxa"/>
          </w:tcPr>
          <w:p w14:paraId="41D1C1F6" w14:textId="3A9A2DD4" w:rsidR="5406497E" w:rsidRPr="00EB5CFE" w:rsidRDefault="6E806342" w:rsidP="6E806342">
            <w:pPr>
              <w:jc w:val="cente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B114 </w:t>
            </w:r>
          </w:p>
        </w:tc>
        <w:tc>
          <w:tcPr>
            <w:tcW w:w="2280" w:type="dxa"/>
          </w:tcPr>
          <w:p w14:paraId="43399D07" w14:textId="7AADCAD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Temel Bilgi Teknolojisi Kullanımı </w:t>
            </w:r>
          </w:p>
        </w:tc>
        <w:tc>
          <w:tcPr>
            <w:tcW w:w="600" w:type="dxa"/>
          </w:tcPr>
          <w:p w14:paraId="33745F94" w14:textId="05E26AA5"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615" w:type="dxa"/>
          </w:tcPr>
          <w:p w14:paraId="6D3AA8E1" w14:textId="333DE584"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80" w:type="dxa"/>
          </w:tcPr>
          <w:p w14:paraId="69F1B2E3" w14:textId="0BF1CE54"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X</w:t>
            </w:r>
          </w:p>
        </w:tc>
        <w:tc>
          <w:tcPr>
            <w:tcW w:w="360" w:type="dxa"/>
          </w:tcPr>
          <w:p w14:paraId="6A663842" w14:textId="21752D69"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435" w:type="dxa"/>
          </w:tcPr>
          <w:p w14:paraId="2145A9AA" w14:textId="15DCA461"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555" w:type="dxa"/>
          </w:tcPr>
          <w:p w14:paraId="6B527647" w14:textId="206B9E26"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X</w:t>
            </w:r>
          </w:p>
        </w:tc>
        <w:tc>
          <w:tcPr>
            <w:tcW w:w="405" w:type="dxa"/>
          </w:tcPr>
          <w:p w14:paraId="097A9ED0" w14:textId="0E1EEE91"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45" w:type="dxa"/>
          </w:tcPr>
          <w:p w14:paraId="5598283A" w14:textId="25856C21"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58FFA324" w14:textId="166C298E"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6F00AF39" w14:textId="15185458"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6506BDF5" w14:textId="2DC36505"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1C80D38E" w14:textId="6AC7D7C1"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6F7F1F07" w14:textId="750F28EE"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X</w:t>
            </w:r>
          </w:p>
        </w:tc>
        <w:tc>
          <w:tcPr>
            <w:tcW w:w="435" w:type="dxa"/>
          </w:tcPr>
          <w:p w14:paraId="07A8C3F2" w14:textId="0A018625"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20" w:type="dxa"/>
          </w:tcPr>
          <w:p w14:paraId="0F5ADB78" w14:textId="3E635329"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r>
      <w:tr w:rsidR="5406497E" w:rsidRPr="00EB5CFE" w14:paraId="4DBD7666" w14:textId="77777777" w:rsidTr="6E806342">
        <w:trPr>
          <w:trHeight w:val="300"/>
        </w:trPr>
        <w:tc>
          <w:tcPr>
            <w:tcW w:w="945" w:type="dxa"/>
          </w:tcPr>
          <w:p w14:paraId="2854CC06" w14:textId="5A65D51F" w:rsidR="5406497E" w:rsidRPr="00EB5CFE" w:rsidRDefault="6E806342" w:rsidP="6E806342">
            <w:pPr>
              <w:jc w:val="cente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TDE104 </w:t>
            </w:r>
          </w:p>
        </w:tc>
        <w:tc>
          <w:tcPr>
            <w:tcW w:w="2280" w:type="dxa"/>
          </w:tcPr>
          <w:p w14:paraId="06343AB3" w14:textId="4BC9C4E3"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Türk Dili II </w:t>
            </w:r>
          </w:p>
        </w:tc>
        <w:tc>
          <w:tcPr>
            <w:tcW w:w="600" w:type="dxa"/>
          </w:tcPr>
          <w:p w14:paraId="43C3EAC0" w14:textId="7F18FC46"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615" w:type="dxa"/>
          </w:tcPr>
          <w:p w14:paraId="4232F00E" w14:textId="34C23376"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80" w:type="dxa"/>
          </w:tcPr>
          <w:p w14:paraId="2BA04CA1" w14:textId="2D73C4FE"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60" w:type="dxa"/>
          </w:tcPr>
          <w:p w14:paraId="573B0D95" w14:textId="0A910FE6"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5B45906E" w14:textId="28DB9D31"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555" w:type="dxa"/>
          </w:tcPr>
          <w:p w14:paraId="0D2B5F88" w14:textId="200B7621"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05" w:type="dxa"/>
          </w:tcPr>
          <w:p w14:paraId="04B8A275" w14:textId="14F3C7C0"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45" w:type="dxa"/>
          </w:tcPr>
          <w:p w14:paraId="708A7252" w14:textId="03398FD2"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3DA5A9E1" w14:textId="05CC4E5A"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57F80AA5" w14:textId="2D533A2A"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1DBFB674" w14:textId="75D22909"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74DAD0E4" w14:textId="4F4D4CD3"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1F251CD2" w14:textId="7A0A7791"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50833954" w14:textId="6FABEF89"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20" w:type="dxa"/>
          </w:tcPr>
          <w:p w14:paraId="0EA806C0" w14:textId="14178CE6"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r>
      <w:tr w:rsidR="5406497E" w:rsidRPr="00EB5CFE" w14:paraId="56AC6798" w14:textId="77777777" w:rsidTr="6E806342">
        <w:trPr>
          <w:trHeight w:val="300"/>
        </w:trPr>
        <w:tc>
          <w:tcPr>
            <w:tcW w:w="945" w:type="dxa"/>
          </w:tcPr>
          <w:p w14:paraId="0E757ED3" w14:textId="03CE187C" w:rsidR="5406497E" w:rsidRPr="00EB5CFE" w:rsidRDefault="6E806342" w:rsidP="6E806342">
            <w:pPr>
              <w:jc w:val="cente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YDL106 </w:t>
            </w:r>
          </w:p>
        </w:tc>
        <w:tc>
          <w:tcPr>
            <w:tcW w:w="2280" w:type="dxa"/>
          </w:tcPr>
          <w:p w14:paraId="257AA213" w14:textId="4A90E99E"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İngilizce II </w:t>
            </w:r>
          </w:p>
        </w:tc>
        <w:tc>
          <w:tcPr>
            <w:tcW w:w="600" w:type="dxa"/>
          </w:tcPr>
          <w:p w14:paraId="06F36156" w14:textId="486D32E6"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615" w:type="dxa"/>
          </w:tcPr>
          <w:p w14:paraId="13CDFEB9" w14:textId="2C7BA65F"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80" w:type="dxa"/>
          </w:tcPr>
          <w:p w14:paraId="6B7490D8" w14:textId="7CCA1353"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60" w:type="dxa"/>
          </w:tcPr>
          <w:p w14:paraId="3FEF064E" w14:textId="40371FAA"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707264E8" w14:textId="488A6FEF"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555" w:type="dxa"/>
          </w:tcPr>
          <w:p w14:paraId="25630F62" w14:textId="42A1C6B2"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05" w:type="dxa"/>
          </w:tcPr>
          <w:p w14:paraId="331C41D9" w14:textId="2DB62633"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45" w:type="dxa"/>
          </w:tcPr>
          <w:p w14:paraId="1ADD5128" w14:textId="56CA5473"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562109A0" w14:textId="4551AD33"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6A6C9AAD" w14:textId="0C3410D3"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2FBFE4EA" w14:textId="5F3BCCAC"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3B85E474" w14:textId="1AD3540A"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22866C75" w14:textId="5E0AE63F"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2834A626" w14:textId="54295D65"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20" w:type="dxa"/>
          </w:tcPr>
          <w:p w14:paraId="20C01C43" w14:textId="7AD4C685"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r>
      <w:tr w:rsidR="5406497E" w:rsidRPr="00EB5CFE" w14:paraId="1389E112" w14:textId="77777777" w:rsidTr="6E806342">
        <w:trPr>
          <w:trHeight w:val="300"/>
        </w:trPr>
        <w:tc>
          <w:tcPr>
            <w:tcW w:w="945" w:type="dxa"/>
          </w:tcPr>
          <w:p w14:paraId="721572C4" w14:textId="56CDB74A" w:rsidR="5406497E" w:rsidRPr="00EB5CFE" w:rsidRDefault="6E806342" w:rsidP="6E806342">
            <w:pPr>
              <w:jc w:val="cente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B201 </w:t>
            </w:r>
          </w:p>
        </w:tc>
        <w:tc>
          <w:tcPr>
            <w:tcW w:w="2280" w:type="dxa"/>
          </w:tcPr>
          <w:p w14:paraId="021E774B" w14:textId="6A90534D"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Tohumsuz Bitkiler I </w:t>
            </w:r>
          </w:p>
        </w:tc>
        <w:tc>
          <w:tcPr>
            <w:tcW w:w="600" w:type="dxa"/>
          </w:tcPr>
          <w:p w14:paraId="724CD3CD" w14:textId="1BCA67E3"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615" w:type="dxa"/>
          </w:tcPr>
          <w:p w14:paraId="4E404A86" w14:textId="0E34A470"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X</w:t>
            </w:r>
          </w:p>
        </w:tc>
        <w:tc>
          <w:tcPr>
            <w:tcW w:w="480" w:type="dxa"/>
          </w:tcPr>
          <w:p w14:paraId="59562D8C" w14:textId="4A8CDDD8"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60" w:type="dxa"/>
          </w:tcPr>
          <w:p w14:paraId="3765A32F" w14:textId="59A68D4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X </w:t>
            </w:r>
          </w:p>
        </w:tc>
        <w:tc>
          <w:tcPr>
            <w:tcW w:w="435" w:type="dxa"/>
          </w:tcPr>
          <w:p w14:paraId="2D55838E" w14:textId="35036F21"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X</w:t>
            </w:r>
          </w:p>
        </w:tc>
        <w:tc>
          <w:tcPr>
            <w:tcW w:w="555" w:type="dxa"/>
          </w:tcPr>
          <w:p w14:paraId="5AE37C85" w14:textId="5DB62119"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X</w:t>
            </w:r>
          </w:p>
        </w:tc>
        <w:tc>
          <w:tcPr>
            <w:tcW w:w="405" w:type="dxa"/>
          </w:tcPr>
          <w:p w14:paraId="79131CB4" w14:textId="0D3F31EF"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345" w:type="dxa"/>
          </w:tcPr>
          <w:p w14:paraId="63E7CF7A" w14:textId="39673490"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4879140A" w14:textId="24A67981"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X</w:t>
            </w:r>
          </w:p>
        </w:tc>
        <w:tc>
          <w:tcPr>
            <w:tcW w:w="435" w:type="dxa"/>
          </w:tcPr>
          <w:p w14:paraId="74BB5642" w14:textId="0A133134"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X</w:t>
            </w:r>
          </w:p>
        </w:tc>
        <w:tc>
          <w:tcPr>
            <w:tcW w:w="435" w:type="dxa"/>
          </w:tcPr>
          <w:p w14:paraId="222DA9D2" w14:textId="3B1218CB"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40F8A914" w14:textId="22178A76"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X</w:t>
            </w:r>
          </w:p>
        </w:tc>
        <w:tc>
          <w:tcPr>
            <w:tcW w:w="435" w:type="dxa"/>
          </w:tcPr>
          <w:p w14:paraId="72E8CE82" w14:textId="5732F3CE"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2A5CEC92" w14:textId="24879AC1"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X</w:t>
            </w:r>
          </w:p>
        </w:tc>
        <w:tc>
          <w:tcPr>
            <w:tcW w:w="420" w:type="dxa"/>
          </w:tcPr>
          <w:p w14:paraId="7F95DD1D" w14:textId="2401A89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r>
      <w:tr w:rsidR="5406497E" w:rsidRPr="00EB5CFE" w14:paraId="561C5626" w14:textId="77777777" w:rsidTr="6E806342">
        <w:trPr>
          <w:trHeight w:val="300"/>
        </w:trPr>
        <w:tc>
          <w:tcPr>
            <w:tcW w:w="945" w:type="dxa"/>
          </w:tcPr>
          <w:p w14:paraId="4B7E5BEB" w14:textId="6BAC8BB3" w:rsidR="5406497E" w:rsidRPr="00EB5CFE" w:rsidRDefault="6E806342" w:rsidP="6E806342">
            <w:pPr>
              <w:jc w:val="cente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B203 </w:t>
            </w:r>
          </w:p>
        </w:tc>
        <w:tc>
          <w:tcPr>
            <w:tcW w:w="2280" w:type="dxa"/>
          </w:tcPr>
          <w:p w14:paraId="37C59414" w14:textId="3357B8CE"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Omurgasız Hayvanlar Biyolojisi I </w:t>
            </w:r>
          </w:p>
        </w:tc>
        <w:tc>
          <w:tcPr>
            <w:tcW w:w="600" w:type="dxa"/>
          </w:tcPr>
          <w:p w14:paraId="202354B3" w14:textId="092E6D06"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615" w:type="dxa"/>
          </w:tcPr>
          <w:p w14:paraId="645E348B" w14:textId="6C317520"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480" w:type="dxa"/>
          </w:tcPr>
          <w:p w14:paraId="118AA075" w14:textId="1657307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60" w:type="dxa"/>
          </w:tcPr>
          <w:p w14:paraId="1586454F" w14:textId="0A48ED7C"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435" w:type="dxa"/>
          </w:tcPr>
          <w:p w14:paraId="5D987B26" w14:textId="4D185D9B"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X</w:t>
            </w:r>
          </w:p>
        </w:tc>
        <w:tc>
          <w:tcPr>
            <w:tcW w:w="555" w:type="dxa"/>
          </w:tcPr>
          <w:p w14:paraId="63F9873C" w14:textId="285F275B"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X</w:t>
            </w:r>
          </w:p>
        </w:tc>
        <w:tc>
          <w:tcPr>
            <w:tcW w:w="405" w:type="dxa"/>
          </w:tcPr>
          <w:p w14:paraId="70D64522" w14:textId="3122C415"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345" w:type="dxa"/>
          </w:tcPr>
          <w:p w14:paraId="0B563434" w14:textId="4F744C32"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0F3441E2" w14:textId="734615F1"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X</w:t>
            </w:r>
          </w:p>
        </w:tc>
        <w:tc>
          <w:tcPr>
            <w:tcW w:w="435" w:type="dxa"/>
          </w:tcPr>
          <w:p w14:paraId="5E80A99E" w14:textId="570A3AB6"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X </w:t>
            </w:r>
          </w:p>
        </w:tc>
        <w:tc>
          <w:tcPr>
            <w:tcW w:w="435" w:type="dxa"/>
          </w:tcPr>
          <w:p w14:paraId="18DD74D3" w14:textId="3F59D0DC"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X</w:t>
            </w:r>
          </w:p>
        </w:tc>
        <w:tc>
          <w:tcPr>
            <w:tcW w:w="435" w:type="dxa"/>
          </w:tcPr>
          <w:p w14:paraId="5AC17F78" w14:textId="400E6594"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23F446D4" w14:textId="14FB397A"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3737C7B9" w14:textId="13043E7A"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X</w:t>
            </w:r>
          </w:p>
        </w:tc>
        <w:tc>
          <w:tcPr>
            <w:tcW w:w="420" w:type="dxa"/>
          </w:tcPr>
          <w:p w14:paraId="6575CA4A" w14:textId="5637120A"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r>
      <w:tr w:rsidR="5406497E" w:rsidRPr="00EB5CFE" w14:paraId="77A0AA64" w14:textId="77777777" w:rsidTr="6E806342">
        <w:trPr>
          <w:trHeight w:val="300"/>
        </w:trPr>
        <w:tc>
          <w:tcPr>
            <w:tcW w:w="945" w:type="dxa"/>
          </w:tcPr>
          <w:p w14:paraId="241BD1C9" w14:textId="3DBCEFEA" w:rsidR="5406497E" w:rsidRPr="00EB5CFE" w:rsidRDefault="6E806342" w:rsidP="6E806342">
            <w:pPr>
              <w:jc w:val="cente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B205 </w:t>
            </w:r>
          </w:p>
        </w:tc>
        <w:tc>
          <w:tcPr>
            <w:tcW w:w="2280" w:type="dxa"/>
          </w:tcPr>
          <w:p w14:paraId="7AC29FED" w14:textId="70E6256F"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Moleküler Biyoloji </w:t>
            </w:r>
          </w:p>
        </w:tc>
        <w:tc>
          <w:tcPr>
            <w:tcW w:w="600" w:type="dxa"/>
          </w:tcPr>
          <w:p w14:paraId="1F04124D" w14:textId="39671836"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615" w:type="dxa"/>
          </w:tcPr>
          <w:p w14:paraId="7A237971" w14:textId="5C82EFE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80" w:type="dxa"/>
          </w:tcPr>
          <w:p w14:paraId="669A55FE" w14:textId="0FADEFE3"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60" w:type="dxa"/>
          </w:tcPr>
          <w:p w14:paraId="0DDCE3E7" w14:textId="4E522393"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5E23B83F" w14:textId="171B3372"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555" w:type="dxa"/>
          </w:tcPr>
          <w:p w14:paraId="4EF6D49B" w14:textId="507EB455"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05" w:type="dxa"/>
          </w:tcPr>
          <w:p w14:paraId="52034DB3" w14:textId="59944C0B"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45" w:type="dxa"/>
          </w:tcPr>
          <w:p w14:paraId="478498B1" w14:textId="3DF89862"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161AF043" w14:textId="38278BDD"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626A7C00" w14:textId="2C6F8AE2"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1FA131E5" w14:textId="3572A87B"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7F97EF83" w14:textId="6DC4D201"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473FFCB4" w14:textId="1F113EE9"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459AE10D" w14:textId="50CD3A0D"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20" w:type="dxa"/>
          </w:tcPr>
          <w:p w14:paraId="4C9104F5" w14:textId="5D60009D"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r>
      <w:tr w:rsidR="5406497E" w:rsidRPr="00EB5CFE" w14:paraId="2AA59416" w14:textId="77777777" w:rsidTr="6E806342">
        <w:trPr>
          <w:trHeight w:val="300"/>
        </w:trPr>
        <w:tc>
          <w:tcPr>
            <w:tcW w:w="945" w:type="dxa"/>
          </w:tcPr>
          <w:p w14:paraId="3D712CC9" w14:textId="5AEB3CFE" w:rsidR="5406497E" w:rsidRPr="00EB5CFE" w:rsidRDefault="6E806342" w:rsidP="6E806342">
            <w:pPr>
              <w:jc w:val="cente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B207 </w:t>
            </w:r>
          </w:p>
        </w:tc>
        <w:tc>
          <w:tcPr>
            <w:tcW w:w="2280" w:type="dxa"/>
          </w:tcPr>
          <w:p w14:paraId="21A53A88" w14:textId="3A289D5C"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Mikrobiyoloji I </w:t>
            </w:r>
          </w:p>
        </w:tc>
        <w:tc>
          <w:tcPr>
            <w:tcW w:w="600" w:type="dxa"/>
          </w:tcPr>
          <w:p w14:paraId="5E0CC226" w14:textId="3FE17C3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615" w:type="dxa"/>
          </w:tcPr>
          <w:p w14:paraId="0F9D5E00" w14:textId="798CA3D5"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480" w:type="dxa"/>
          </w:tcPr>
          <w:p w14:paraId="7AA42EB6" w14:textId="4CE2ECD9"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60" w:type="dxa"/>
          </w:tcPr>
          <w:p w14:paraId="7B2F51F4" w14:textId="4772E87A"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734BDCD5" w14:textId="4BD464DC"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555" w:type="dxa"/>
          </w:tcPr>
          <w:p w14:paraId="1C434BE6" w14:textId="643040AE"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X</w:t>
            </w:r>
          </w:p>
        </w:tc>
        <w:tc>
          <w:tcPr>
            <w:tcW w:w="405" w:type="dxa"/>
          </w:tcPr>
          <w:p w14:paraId="5095FD2B" w14:textId="3CFD1345"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45" w:type="dxa"/>
          </w:tcPr>
          <w:p w14:paraId="4A96EE43" w14:textId="54C57EA8"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7C50A156" w14:textId="15EB07D2"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X </w:t>
            </w:r>
          </w:p>
        </w:tc>
        <w:tc>
          <w:tcPr>
            <w:tcW w:w="435" w:type="dxa"/>
          </w:tcPr>
          <w:p w14:paraId="5BE7C217" w14:textId="18F714B2"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1EF06402" w14:textId="2901B70F"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223113F7" w14:textId="5FC25B83"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462200F0" w14:textId="05732EDC"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083C5FFB" w14:textId="7C7E5DD5"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20" w:type="dxa"/>
          </w:tcPr>
          <w:p w14:paraId="5A22412F" w14:textId="2348E92A"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X </w:t>
            </w:r>
          </w:p>
        </w:tc>
      </w:tr>
      <w:tr w:rsidR="5406497E" w:rsidRPr="00EB5CFE" w14:paraId="23807BFD" w14:textId="77777777" w:rsidTr="6E806342">
        <w:trPr>
          <w:trHeight w:val="300"/>
        </w:trPr>
        <w:tc>
          <w:tcPr>
            <w:tcW w:w="945" w:type="dxa"/>
          </w:tcPr>
          <w:p w14:paraId="44466BD4" w14:textId="3F195BF9" w:rsidR="5406497E" w:rsidRPr="00EB5CFE" w:rsidRDefault="6E806342" w:rsidP="6E806342">
            <w:pPr>
              <w:jc w:val="cente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B209 </w:t>
            </w:r>
          </w:p>
        </w:tc>
        <w:tc>
          <w:tcPr>
            <w:tcW w:w="2280" w:type="dxa"/>
          </w:tcPr>
          <w:p w14:paraId="34C11481" w14:textId="56AD830E"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Organik Kimya I </w:t>
            </w:r>
          </w:p>
        </w:tc>
        <w:tc>
          <w:tcPr>
            <w:tcW w:w="600" w:type="dxa"/>
          </w:tcPr>
          <w:p w14:paraId="5A2A1C31" w14:textId="74E40F39"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615" w:type="dxa"/>
          </w:tcPr>
          <w:p w14:paraId="6EE9A4C6" w14:textId="04D4E1EB"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80" w:type="dxa"/>
          </w:tcPr>
          <w:p w14:paraId="4B914B92" w14:textId="1A3C53E0"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60" w:type="dxa"/>
          </w:tcPr>
          <w:p w14:paraId="5B624EAF" w14:textId="4092A38A"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680E0AF4" w14:textId="2D76892F"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555" w:type="dxa"/>
          </w:tcPr>
          <w:p w14:paraId="4EA3E064" w14:textId="2D8C2491"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05" w:type="dxa"/>
          </w:tcPr>
          <w:p w14:paraId="182C0E58" w14:textId="69232A76"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45" w:type="dxa"/>
          </w:tcPr>
          <w:p w14:paraId="6DDDF223" w14:textId="76C9451A"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0400BFD0" w14:textId="4ABDD0C9"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5990AFCA" w14:textId="73EDA043"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47CDE1A4" w14:textId="3F25F2A1"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2F43E4CC" w14:textId="5A513BFC"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649A2F5F" w14:textId="40AC8413"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0D4B5B0B" w14:textId="5AC0227F"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20" w:type="dxa"/>
          </w:tcPr>
          <w:p w14:paraId="518CFF62" w14:textId="03B012D6"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r>
      <w:tr w:rsidR="5406497E" w:rsidRPr="00EB5CFE" w14:paraId="63B08BD5" w14:textId="77777777" w:rsidTr="6E806342">
        <w:trPr>
          <w:trHeight w:val="300"/>
        </w:trPr>
        <w:tc>
          <w:tcPr>
            <w:tcW w:w="945" w:type="dxa"/>
          </w:tcPr>
          <w:p w14:paraId="1407D1D2" w14:textId="65D0B1E7" w:rsidR="5406497E" w:rsidRPr="00EB5CFE" w:rsidRDefault="6E806342" w:rsidP="6E806342">
            <w:pPr>
              <w:jc w:val="cente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B211 </w:t>
            </w:r>
          </w:p>
        </w:tc>
        <w:tc>
          <w:tcPr>
            <w:tcW w:w="2280" w:type="dxa"/>
          </w:tcPr>
          <w:p w14:paraId="4C0DBB1B" w14:textId="39131ADB"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Sitoloji </w:t>
            </w:r>
          </w:p>
        </w:tc>
        <w:tc>
          <w:tcPr>
            <w:tcW w:w="600" w:type="dxa"/>
          </w:tcPr>
          <w:p w14:paraId="38BDC430" w14:textId="6635382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615" w:type="dxa"/>
          </w:tcPr>
          <w:p w14:paraId="786DA97E" w14:textId="3D93A7E6"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480" w:type="dxa"/>
          </w:tcPr>
          <w:p w14:paraId="047099EA" w14:textId="4CA0E6DB"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60" w:type="dxa"/>
          </w:tcPr>
          <w:p w14:paraId="7855C65F" w14:textId="2B3BE7E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4688121F" w14:textId="6DDD69E9"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555" w:type="dxa"/>
          </w:tcPr>
          <w:p w14:paraId="3C8051E2" w14:textId="2AEBBD40"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05" w:type="dxa"/>
          </w:tcPr>
          <w:p w14:paraId="554BE442" w14:textId="36244C06"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345" w:type="dxa"/>
          </w:tcPr>
          <w:p w14:paraId="1D61DC11" w14:textId="2AD00210"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053BF5BA" w14:textId="5091E559"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186DD847" w14:textId="4797DCD2"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47BCA8E0" w14:textId="672848FB"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0CDF860A" w14:textId="4BF5E75A"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X</w:t>
            </w:r>
          </w:p>
        </w:tc>
        <w:tc>
          <w:tcPr>
            <w:tcW w:w="435" w:type="dxa"/>
          </w:tcPr>
          <w:p w14:paraId="6BBBA4EA" w14:textId="631B125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X</w:t>
            </w:r>
          </w:p>
        </w:tc>
        <w:tc>
          <w:tcPr>
            <w:tcW w:w="435" w:type="dxa"/>
          </w:tcPr>
          <w:p w14:paraId="24D84556" w14:textId="35AB5C43"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20" w:type="dxa"/>
          </w:tcPr>
          <w:p w14:paraId="4578DB8B" w14:textId="70C909BD"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r>
      <w:tr w:rsidR="5406497E" w:rsidRPr="00EB5CFE" w14:paraId="2C0E40D9" w14:textId="77777777" w:rsidTr="6E806342">
        <w:trPr>
          <w:trHeight w:val="300"/>
        </w:trPr>
        <w:tc>
          <w:tcPr>
            <w:tcW w:w="945" w:type="dxa"/>
          </w:tcPr>
          <w:p w14:paraId="1AA9887A" w14:textId="4063285F" w:rsidR="5406497E" w:rsidRPr="00EB5CFE" w:rsidRDefault="6E806342" w:rsidP="6E806342">
            <w:pPr>
              <w:jc w:val="cente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AIITL101 </w:t>
            </w:r>
          </w:p>
        </w:tc>
        <w:tc>
          <w:tcPr>
            <w:tcW w:w="2280" w:type="dxa"/>
          </w:tcPr>
          <w:p w14:paraId="044E72BA" w14:textId="719613D8"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Atatürk İlkeleri ve İnkılap Tarihi I </w:t>
            </w:r>
          </w:p>
        </w:tc>
        <w:tc>
          <w:tcPr>
            <w:tcW w:w="600" w:type="dxa"/>
          </w:tcPr>
          <w:p w14:paraId="355A2943" w14:textId="2C17BB1A"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615" w:type="dxa"/>
          </w:tcPr>
          <w:p w14:paraId="64C7F361" w14:textId="632186D2"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80" w:type="dxa"/>
          </w:tcPr>
          <w:p w14:paraId="40E6B9F8" w14:textId="6201B970"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60" w:type="dxa"/>
          </w:tcPr>
          <w:p w14:paraId="3481676D" w14:textId="4CBE1C6A"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09CEC121" w14:textId="4CC24B5B"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555" w:type="dxa"/>
          </w:tcPr>
          <w:p w14:paraId="1C40EAD5" w14:textId="34DA266F"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05" w:type="dxa"/>
          </w:tcPr>
          <w:p w14:paraId="03BC237B" w14:textId="4C39A3B1"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45" w:type="dxa"/>
          </w:tcPr>
          <w:p w14:paraId="41F15E19" w14:textId="72F8DCCB"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3663298A" w14:textId="02A9CDBE"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3D94578D" w14:textId="190FDDC4"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2DA58D10" w14:textId="47C7391A"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1FFAA14A" w14:textId="3F4C73A3"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32E66300" w14:textId="087C7764"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63967766" w14:textId="381A5784"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20" w:type="dxa"/>
          </w:tcPr>
          <w:p w14:paraId="7EC01F8C" w14:textId="27342F10"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r>
      <w:tr w:rsidR="5406497E" w:rsidRPr="00EB5CFE" w14:paraId="208482DF" w14:textId="77777777" w:rsidTr="6E806342">
        <w:trPr>
          <w:trHeight w:val="300"/>
        </w:trPr>
        <w:tc>
          <w:tcPr>
            <w:tcW w:w="945" w:type="dxa"/>
          </w:tcPr>
          <w:p w14:paraId="6D8FA5A1" w14:textId="7C7CE8A4" w:rsidR="5406497E" w:rsidRPr="00EB5CFE" w:rsidRDefault="6E806342" w:rsidP="6E806342">
            <w:pPr>
              <w:jc w:val="cente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B202 </w:t>
            </w:r>
          </w:p>
        </w:tc>
        <w:tc>
          <w:tcPr>
            <w:tcW w:w="2280" w:type="dxa"/>
          </w:tcPr>
          <w:p w14:paraId="7DE92761" w14:textId="5C02D702"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Tohumlu Bitkiler I </w:t>
            </w:r>
          </w:p>
        </w:tc>
        <w:tc>
          <w:tcPr>
            <w:tcW w:w="600" w:type="dxa"/>
          </w:tcPr>
          <w:p w14:paraId="6ED88C80" w14:textId="47F4EA13"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615" w:type="dxa"/>
          </w:tcPr>
          <w:p w14:paraId="0C50D99A" w14:textId="5D44B8AF"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480" w:type="dxa"/>
          </w:tcPr>
          <w:p w14:paraId="6AA9B96E" w14:textId="6B807279"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X</w:t>
            </w:r>
          </w:p>
        </w:tc>
        <w:tc>
          <w:tcPr>
            <w:tcW w:w="360" w:type="dxa"/>
          </w:tcPr>
          <w:p w14:paraId="3B0952A3" w14:textId="60574AE3"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435" w:type="dxa"/>
          </w:tcPr>
          <w:p w14:paraId="1C306E8C" w14:textId="128CCAFD"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x</w:t>
            </w:r>
          </w:p>
        </w:tc>
        <w:tc>
          <w:tcPr>
            <w:tcW w:w="555" w:type="dxa"/>
          </w:tcPr>
          <w:p w14:paraId="18A99085" w14:textId="306CDDFD"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X</w:t>
            </w:r>
          </w:p>
        </w:tc>
        <w:tc>
          <w:tcPr>
            <w:tcW w:w="405" w:type="dxa"/>
          </w:tcPr>
          <w:p w14:paraId="1FBA1C4C" w14:textId="5D5E1B70"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345" w:type="dxa"/>
          </w:tcPr>
          <w:p w14:paraId="26F1A916" w14:textId="221C447B"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0DE8E5F2" w14:textId="24310642"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3C888F99" w14:textId="6AF7BEB9"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X</w:t>
            </w:r>
          </w:p>
        </w:tc>
        <w:tc>
          <w:tcPr>
            <w:tcW w:w="435" w:type="dxa"/>
          </w:tcPr>
          <w:p w14:paraId="5CC5831B" w14:textId="7B6532F3"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54C3466E" w14:textId="1E0B68F5"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X</w:t>
            </w:r>
          </w:p>
        </w:tc>
        <w:tc>
          <w:tcPr>
            <w:tcW w:w="435" w:type="dxa"/>
          </w:tcPr>
          <w:p w14:paraId="0C08A3E2" w14:textId="7D0E090A"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493409BC" w14:textId="3114B49B"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x</w:t>
            </w:r>
          </w:p>
        </w:tc>
        <w:tc>
          <w:tcPr>
            <w:tcW w:w="420" w:type="dxa"/>
          </w:tcPr>
          <w:p w14:paraId="56F3FBE1" w14:textId="1BD9076B"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r>
      <w:tr w:rsidR="5406497E" w:rsidRPr="00EB5CFE" w14:paraId="16501836" w14:textId="77777777" w:rsidTr="6E806342">
        <w:trPr>
          <w:trHeight w:val="300"/>
        </w:trPr>
        <w:tc>
          <w:tcPr>
            <w:tcW w:w="945" w:type="dxa"/>
          </w:tcPr>
          <w:p w14:paraId="704852B9" w14:textId="5459027A" w:rsidR="5406497E" w:rsidRPr="00EB5CFE" w:rsidRDefault="6E806342" w:rsidP="6E806342">
            <w:pPr>
              <w:jc w:val="cente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B204 </w:t>
            </w:r>
          </w:p>
        </w:tc>
        <w:tc>
          <w:tcPr>
            <w:tcW w:w="2280" w:type="dxa"/>
          </w:tcPr>
          <w:p w14:paraId="4E6E00D9" w14:textId="03FDC99E"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Omurgalı Hayvanlar Biyolojisi I </w:t>
            </w:r>
          </w:p>
        </w:tc>
        <w:tc>
          <w:tcPr>
            <w:tcW w:w="600" w:type="dxa"/>
          </w:tcPr>
          <w:p w14:paraId="162ED39F" w14:textId="30B72DE3"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615" w:type="dxa"/>
          </w:tcPr>
          <w:p w14:paraId="2743B8ED" w14:textId="497D1D51"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80" w:type="dxa"/>
          </w:tcPr>
          <w:p w14:paraId="2D2BB34C" w14:textId="4359659E"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60" w:type="dxa"/>
          </w:tcPr>
          <w:p w14:paraId="4DBA3F92" w14:textId="5DDA32B8"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11782D17" w14:textId="034B39AA"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555" w:type="dxa"/>
          </w:tcPr>
          <w:p w14:paraId="1A5F61DE" w14:textId="56FB28A3"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05" w:type="dxa"/>
          </w:tcPr>
          <w:p w14:paraId="009FA1F0" w14:textId="2AACAEE4"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45" w:type="dxa"/>
          </w:tcPr>
          <w:p w14:paraId="0BB9B03F" w14:textId="403491A9"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6F6324AA" w14:textId="19E35C89"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51EFE2C1" w14:textId="1A01ACA3"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640ABD0B" w14:textId="2CCEF946"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664B69A2" w14:textId="4AB14D36"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3B2956B5" w14:textId="042A0E0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13487FE4" w14:textId="2F85AAD2"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20" w:type="dxa"/>
          </w:tcPr>
          <w:p w14:paraId="44F00462" w14:textId="3F587CD5"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r>
      <w:tr w:rsidR="5406497E" w:rsidRPr="00EB5CFE" w14:paraId="49E5D1FE" w14:textId="77777777" w:rsidTr="6E806342">
        <w:trPr>
          <w:trHeight w:val="300"/>
        </w:trPr>
        <w:tc>
          <w:tcPr>
            <w:tcW w:w="945" w:type="dxa"/>
          </w:tcPr>
          <w:p w14:paraId="2344E71D" w14:textId="301F56BE" w:rsidR="5406497E" w:rsidRPr="00EB5CFE" w:rsidRDefault="6E806342" w:rsidP="6E806342">
            <w:pPr>
              <w:jc w:val="cente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B206 </w:t>
            </w:r>
          </w:p>
        </w:tc>
        <w:tc>
          <w:tcPr>
            <w:tcW w:w="2280" w:type="dxa"/>
          </w:tcPr>
          <w:p w14:paraId="25C485E6" w14:textId="75995719"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Hidrobiyoloji </w:t>
            </w:r>
          </w:p>
        </w:tc>
        <w:tc>
          <w:tcPr>
            <w:tcW w:w="600" w:type="dxa"/>
          </w:tcPr>
          <w:p w14:paraId="1F586894" w14:textId="726E85A9"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615" w:type="dxa"/>
          </w:tcPr>
          <w:p w14:paraId="4442EB4D" w14:textId="1E3D9DB1"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480" w:type="dxa"/>
          </w:tcPr>
          <w:p w14:paraId="5D0460DC" w14:textId="6622941A"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60" w:type="dxa"/>
          </w:tcPr>
          <w:p w14:paraId="3D702A07" w14:textId="236D23DD"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7158E2B6" w14:textId="61F5F5D2"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555" w:type="dxa"/>
          </w:tcPr>
          <w:p w14:paraId="16C8AA93" w14:textId="7146A238"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405" w:type="dxa"/>
          </w:tcPr>
          <w:p w14:paraId="54AD69AD" w14:textId="3067C50F"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345" w:type="dxa"/>
          </w:tcPr>
          <w:p w14:paraId="144FA426" w14:textId="3BAF3A8D"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6B35D3BB" w14:textId="2BAF8841"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2918E0B3" w14:textId="1CC70690"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723F9653" w14:textId="438F65E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386FF90F" w14:textId="2861F213"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63CE3632" w14:textId="3FB89678"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0219B968" w14:textId="050F107D"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420" w:type="dxa"/>
          </w:tcPr>
          <w:p w14:paraId="4B86D2E8" w14:textId="0F4E56AB"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r>
      <w:tr w:rsidR="5406497E" w:rsidRPr="00EB5CFE" w14:paraId="2814F0EF" w14:textId="77777777" w:rsidTr="6E806342">
        <w:trPr>
          <w:trHeight w:val="300"/>
        </w:trPr>
        <w:tc>
          <w:tcPr>
            <w:tcW w:w="945" w:type="dxa"/>
          </w:tcPr>
          <w:p w14:paraId="3950423D" w14:textId="3E007FAA" w:rsidR="5406497E" w:rsidRPr="00EB5CFE" w:rsidRDefault="6E806342" w:rsidP="6E806342">
            <w:pPr>
              <w:jc w:val="cente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B208 </w:t>
            </w:r>
          </w:p>
        </w:tc>
        <w:tc>
          <w:tcPr>
            <w:tcW w:w="2280" w:type="dxa"/>
          </w:tcPr>
          <w:p w14:paraId="73269451" w14:textId="0F426A8F"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Hayvan Histolojisi </w:t>
            </w:r>
          </w:p>
        </w:tc>
        <w:tc>
          <w:tcPr>
            <w:tcW w:w="600" w:type="dxa"/>
          </w:tcPr>
          <w:p w14:paraId="72ED4488" w14:textId="66DA2595"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615" w:type="dxa"/>
          </w:tcPr>
          <w:p w14:paraId="50DC87E9" w14:textId="71B6B67A"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X</w:t>
            </w:r>
          </w:p>
        </w:tc>
        <w:tc>
          <w:tcPr>
            <w:tcW w:w="480" w:type="dxa"/>
          </w:tcPr>
          <w:p w14:paraId="6BA48D07" w14:textId="747C25DF"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60" w:type="dxa"/>
          </w:tcPr>
          <w:p w14:paraId="3F19585D" w14:textId="3AD2D7D3"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27EC5EFE" w14:textId="66EE2DFF"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555" w:type="dxa"/>
          </w:tcPr>
          <w:p w14:paraId="202000D0" w14:textId="4A43C00D"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05" w:type="dxa"/>
          </w:tcPr>
          <w:p w14:paraId="1B4F41C2" w14:textId="70F4750B"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X </w:t>
            </w:r>
          </w:p>
        </w:tc>
        <w:tc>
          <w:tcPr>
            <w:tcW w:w="345" w:type="dxa"/>
          </w:tcPr>
          <w:p w14:paraId="2DBF0C98" w14:textId="6861BFC3"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2432F2AB" w14:textId="55E5C11B"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52982CD7" w14:textId="7D3803BB"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X</w:t>
            </w:r>
          </w:p>
        </w:tc>
        <w:tc>
          <w:tcPr>
            <w:tcW w:w="435" w:type="dxa"/>
          </w:tcPr>
          <w:p w14:paraId="41136AF6" w14:textId="3826B96F"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X</w:t>
            </w:r>
          </w:p>
        </w:tc>
        <w:tc>
          <w:tcPr>
            <w:tcW w:w="435" w:type="dxa"/>
          </w:tcPr>
          <w:p w14:paraId="05DD2FF8" w14:textId="0770713D"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38B7243B" w14:textId="05386B66"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X</w:t>
            </w:r>
          </w:p>
        </w:tc>
        <w:tc>
          <w:tcPr>
            <w:tcW w:w="435" w:type="dxa"/>
          </w:tcPr>
          <w:p w14:paraId="0A74E1B0" w14:textId="5129C6DD"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20" w:type="dxa"/>
          </w:tcPr>
          <w:p w14:paraId="37965B9B" w14:textId="5817B209"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r>
      <w:tr w:rsidR="5406497E" w:rsidRPr="00EB5CFE" w14:paraId="204FB184" w14:textId="77777777" w:rsidTr="6E806342">
        <w:trPr>
          <w:trHeight w:val="300"/>
        </w:trPr>
        <w:tc>
          <w:tcPr>
            <w:tcW w:w="945" w:type="dxa"/>
          </w:tcPr>
          <w:p w14:paraId="45830CAC" w14:textId="1AA296BD" w:rsidR="5406497E" w:rsidRPr="00EB5CFE" w:rsidRDefault="6E806342" w:rsidP="6E806342">
            <w:pPr>
              <w:jc w:val="cente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B210 </w:t>
            </w:r>
          </w:p>
        </w:tc>
        <w:tc>
          <w:tcPr>
            <w:tcW w:w="2280" w:type="dxa"/>
          </w:tcPr>
          <w:p w14:paraId="67AE1573" w14:textId="078F0B1C"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Organik Kimya II </w:t>
            </w:r>
          </w:p>
        </w:tc>
        <w:tc>
          <w:tcPr>
            <w:tcW w:w="600" w:type="dxa"/>
          </w:tcPr>
          <w:p w14:paraId="4B998F83" w14:textId="3073BE9E"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615" w:type="dxa"/>
          </w:tcPr>
          <w:p w14:paraId="2EBAAD15" w14:textId="5022CC44"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80" w:type="dxa"/>
          </w:tcPr>
          <w:p w14:paraId="5E6DA77C" w14:textId="56303AFE"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60" w:type="dxa"/>
          </w:tcPr>
          <w:p w14:paraId="3E46658C" w14:textId="69850F7B"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435" w:type="dxa"/>
          </w:tcPr>
          <w:p w14:paraId="7822C03E" w14:textId="79458835"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555" w:type="dxa"/>
          </w:tcPr>
          <w:p w14:paraId="0678307F" w14:textId="452B62E4"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05" w:type="dxa"/>
          </w:tcPr>
          <w:p w14:paraId="187BC6AD" w14:textId="0AC3389A"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45" w:type="dxa"/>
          </w:tcPr>
          <w:p w14:paraId="44A0169E" w14:textId="0817971C"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3B51A8B7" w14:textId="7F43B1B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21F2F0BF" w14:textId="0D625E3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3FE23F32" w14:textId="629E6389"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1A9FBD0E" w14:textId="470378FC"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4B3D18F3" w14:textId="1FE77D5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09694CB7" w14:textId="2AC1E552"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20" w:type="dxa"/>
          </w:tcPr>
          <w:p w14:paraId="40F1B594" w14:textId="2071A3AC"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r>
      <w:tr w:rsidR="5406497E" w:rsidRPr="00EB5CFE" w14:paraId="43089797" w14:textId="77777777" w:rsidTr="6E806342">
        <w:trPr>
          <w:trHeight w:val="300"/>
        </w:trPr>
        <w:tc>
          <w:tcPr>
            <w:tcW w:w="945" w:type="dxa"/>
          </w:tcPr>
          <w:p w14:paraId="24A06AAB" w14:textId="0246DFE3" w:rsidR="5406497E" w:rsidRPr="00EB5CFE" w:rsidRDefault="6E806342" w:rsidP="6E806342">
            <w:pPr>
              <w:jc w:val="cente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B212 </w:t>
            </w:r>
          </w:p>
        </w:tc>
        <w:tc>
          <w:tcPr>
            <w:tcW w:w="2280" w:type="dxa"/>
          </w:tcPr>
          <w:p w14:paraId="6B86CB4B" w14:textId="13D203CB"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Arazi Uygulaması </w:t>
            </w:r>
          </w:p>
        </w:tc>
        <w:tc>
          <w:tcPr>
            <w:tcW w:w="600" w:type="dxa"/>
          </w:tcPr>
          <w:p w14:paraId="435AE230" w14:textId="6B9EC80A"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615" w:type="dxa"/>
          </w:tcPr>
          <w:p w14:paraId="51C73DD3" w14:textId="2E3CAE0C"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80" w:type="dxa"/>
          </w:tcPr>
          <w:p w14:paraId="6823EEFA" w14:textId="5B6BD9B1"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60" w:type="dxa"/>
          </w:tcPr>
          <w:p w14:paraId="3E09CFB2" w14:textId="0C50A77D"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62ECE576" w14:textId="1BD2032A"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555" w:type="dxa"/>
          </w:tcPr>
          <w:p w14:paraId="542FE427" w14:textId="4D9E15B2"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05" w:type="dxa"/>
          </w:tcPr>
          <w:p w14:paraId="515678A6" w14:textId="27754B5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45" w:type="dxa"/>
          </w:tcPr>
          <w:p w14:paraId="592ECC5F" w14:textId="115239B1"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49BB4F5F" w14:textId="12D57C6B"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38CEAB1C" w14:textId="43FC569F"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709ABFBF" w14:textId="7BCB6F35"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11DA274E" w14:textId="1BA7CFD4"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208F3A9D" w14:textId="019BDEC3"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254676A3" w14:textId="5E1113DA"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20" w:type="dxa"/>
          </w:tcPr>
          <w:p w14:paraId="5720CA83" w14:textId="46C3EE4F"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r>
      <w:tr w:rsidR="5406497E" w:rsidRPr="00EB5CFE" w14:paraId="44FA5E4F" w14:textId="77777777" w:rsidTr="6E806342">
        <w:trPr>
          <w:trHeight w:val="300"/>
        </w:trPr>
        <w:tc>
          <w:tcPr>
            <w:tcW w:w="945" w:type="dxa"/>
          </w:tcPr>
          <w:p w14:paraId="0AEEB025" w14:textId="1C854EEF" w:rsidR="5406497E" w:rsidRPr="00EB5CFE" w:rsidRDefault="6E806342" w:rsidP="6E806342">
            <w:pPr>
              <w:jc w:val="cente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AIITL102 </w:t>
            </w:r>
          </w:p>
        </w:tc>
        <w:tc>
          <w:tcPr>
            <w:tcW w:w="2280" w:type="dxa"/>
          </w:tcPr>
          <w:p w14:paraId="4B865DD3" w14:textId="7A3ED9C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Atatürk İlkeleri ve İnkılap Tarihi II </w:t>
            </w:r>
          </w:p>
        </w:tc>
        <w:tc>
          <w:tcPr>
            <w:tcW w:w="600" w:type="dxa"/>
          </w:tcPr>
          <w:p w14:paraId="41DE8859" w14:textId="0CDBEC20"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615" w:type="dxa"/>
          </w:tcPr>
          <w:p w14:paraId="040BE003" w14:textId="17A7D30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480" w:type="dxa"/>
          </w:tcPr>
          <w:p w14:paraId="1F5D9516" w14:textId="72B02309"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60" w:type="dxa"/>
          </w:tcPr>
          <w:p w14:paraId="75C308D4" w14:textId="10490776"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3141010E" w14:textId="060F42F2"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555" w:type="dxa"/>
          </w:tcPr>
          <w:p w14:paraId="26A6E2AA" w14:textId="557C5A93"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05" w:type="dxa"/>
          </w:tcPr>
          <w:p w14:paraId="11C4464C" w14:textId="3C145474"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45" w:type="dxa"/>
          </w:tcPr>
          <w:p w14:paraId="0FAEEAB5" w14:textId="6CD1340A"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65CA71AC" w14:textId="3338FEC2"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073500CA" w14:textId="61D6F6BD"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28A5F99E" w14:textId="04061CA2"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64992F92" w14:textId="7F931381"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4BA89858" w14:textId="2CD026F2"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3F9E0B2C" w14:textId="4A7AEC8C"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20" w:type="dxa"/>
          </w:tcPr>
          <w:p w14:paraId="59FD387F" w14:textId="6558DDBD"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r>
      <w:tr w:rsidR="5406497E" w:rsidRPr="00EB5CFE" w14:paraId="25299963" w14:textId="77777777" w:rsidTr="6E806342">
        <w:trPr>
          <w:trHeight w:val="300"/>
        </w:trPr>
        <w:tc>
          <w:tcPr>
            <w:tcW w:w="945" w:type="dxa"/>
          </w:tcPr>
          <w:p w14:paraId="3721923D" w14:textId="79D6BD83" w:rsidR="5406497E" w:rsidRPr="00EB5CFE" w:rsidRDefault="6E806342" w:rsidP="6E806342">
            <w:pPr>
              <w:jc w:val="cente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B301 </w:t>
            </w:r>
          </w:p>
        </w:tc>
        <w:tc>
          <w:tcPr>
            <w:tcW w:w="2280" w:type="dxa"/>
          </w:tcPr>
          <w:p w14:paraId="0A4B124B" w14:textId="0A188030"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Genetik I </w:t>
            </w:r>
          </w:p>
        </w:tc>
        <w:tc>
          <w:tcPr>
            <w:tcW w:w="600" w:type="dxa"/>
          </w:tcPr>
          <w:p w14:paraId="76761976" w14:textId="17213D30"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615" w:type="dxa"/>
          </w:tcPr>
          <w:p w14:paraId="29DF2DFE" w14:textId="46ACD90B"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480" w:type="dxa"/>
          </w:tcPr>
          <w:p w14:paraId="7F4E7922" w14:textId="6966255F"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60" w:type="dxa"/>
          </w:tcPr>
          <w:p w14:paraId="4E297792" w14:textId="4B9DF5C5"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435" w:type="dxa"/>
          </w:tcPr>
          <w:p w14:paraId="205ED4F6" w14:textId="75ECBB49"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555" w:type="dxa"/>
          </w:tcPr>
          <w:p w14:paraId="01C65A44" w14:textId="7CD355F5"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05" w:type="dxa"/>
          </w:tcPr>
          <w:p w14:paraId="766C5861" w14:textId="64396DD9"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45" w:type="dxa"/>
          </w:tcPr>
          <w:p w14:paraId="77C71DC0" w14:textId="7E39F9CD"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7B92B434" w14:textId="4CE71E46"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4E703866" w14:textId="76CDD0A1"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1DCF2C6F" w14:textId="77F7B70D"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1AB6E6BA" w14:textId="72FFC61C"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452A3953" w14:textId="553E5410"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59127301" w14:textId="61B2F00F"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20" w:type="dxa"/>
          </w:tcPr>
          <w:p w14:paraId="59EB380D" w14:textId="292CF85B"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r>
      <w:tr w:rsidR="5406497E" w:rsidRPr="00EB5CFE" w14:paraId="5B9C5B5D" w14:textId="77777777" w:rsidTr="6E806342">
        <w:trPr>
          <w:trHeight w:val="300"/>
        </w:trPr>
        <w:tc>
          <w:tcPr>
            <w:tcW w:w="945" w:type="dxa"/>
          </w:tcPr>
          <w:p w14:paraId="63593AEF" w14:textId="7D777FA6" w:rsidR="5406497E" w:rsidRPr="00EB5CFE" w:rsidRDefault="6E806342" w:rsidP="6E806342">
            <w:pPr>
              <w:jc w:val="cente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B303 </w:t>
            </w:r>
          </w:p>
        </w:tc>
        <w:tc>
          <w:tcPr>
            <w:tcW w:w="2280" w:type="dxa"/>
          </w:tcPr>
          <w:p w14:paraId="7D7F1D1D" w14:textId="43CDC262"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Biyokimya I </w:t>
            </w:r>
          </w:p>
        </w:tc>
        <w:tc>
          <w:tcPr>
            <w:tcW w:w="600" w:type="dxa"/>
          </w:tcPr>
          <w:p w14:paraId="0BC22AC5" w14:textId="678F4B19"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615" w:type="dxa"/>
          </w:tcPr>
          <w:p w14:paraId="16B63AD6" w14:textId="332B77CD"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80" w:type="dxa"/>
          </w:tcPr>
          <w:p w14:paraId="1B2B3913" w14:textId="4561E9C9"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60" w:type="dxa"/>
          </w:tcPr>
          <w:p w14:paraId="4C0A7E79" w14:textId="59EFAECD"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3F9D4A56" w14:textId="66382D06"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555" w:type="dxa"/>
          </w:tcPr>
          <w:p w14:paraId="2C328149" w14:textId="1A1BFFB8"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05" w:type="dxa"/>
          </w:tcPr>
          <w:p w14:paraId="4BE7B5DC" w14:textId="70C06A4D"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45" w:type="dxa"/>
          </w:tcPr>
          <w:p w14:paraId="5D97401F" w14:textId="32D0A1FB"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41AE841A" w14:textId="1BEE8C21"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3D719026" w14:textId="594DFFF2"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135D4516" w14:textId="599ACC44"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44F45DA2" w14:textId="1C81C14E"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6B4E0C21" w14:textId="25AE86AA"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532479E7" w14:textId="1DC91A5A"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20" w:type="dxa"/>
          </w:tcPr>
          <w:p w14:paraId="49E576C4" w14:textId="6C99EE6B"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r>
      <w:tr w:rsidR="5406497E" w:rsidRPr="00EB5CFE" w14:paraId="5B905F4A" w14:textId="77777777" w:rsidTr="6E806342">
        <w:trPr>
          <w:trHeight w:val="300"/>
        </w:trPr>
        <w:tc>
          <w:tcPr>
            <w:tcW w:w="945" w:type="dxa"/>
          </w:tcPr>
          <w:p w14:paraId="3D46E0D3" w14:textId="36939F6E" w:rsidR="5406497E" w:rsidRPr="00EB5CFE" w:rsidRDefault="6E806342" w:rsidP="6E806342">
            <w:pPr>
              <w:jc w:val="cente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B305 </w:t>
            </w:r>
          </w:p>
        </w:tc>
        <w:tc>
          <w:tcPr>
            <w:tcW w:w="2280" w:type="dxa"/>
          </w:tcPr>
          <w:p w14:paraId="0496AB1F" w14:textId="6606AA2E"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Hayvan Fizyolojisi </w:t>
            </w:r>
          </w:p>
        </w:tc>
        <w:tc>
          <w:tcPr>
            <w:tcW w:w="600" w:type="dxa"/>
          </w:tcPr>
          <w:p w14:paraId="20433C92" w14:textId="27A4030A"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615" w:type="dxa"/>
          </w:tcPr>
          <w:p w14:paraId="13CB9D9F" w14:textId="4F96A190"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480" w:type="dxa"/>
          </w:tcPr>
          <w:p w14:paraId="1DFBFA64" w14:textId="5E0DF6DC"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60" w:type="dxa"/>
          </w:tcPr>
          <w:p w14:paraId="1EE3FF45" w14:textId="1FC6CC4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5B609B67" w14:textId="07FEB892"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555" w:type="dxa"/>
          </w:tcPr>
          <w:p w14:paraId="736670B6" w14:textId="1BB80964"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405" w:type="dxa"/>
          </w:tcPr>
          <w:p w14:paraId="6787FA6F" w14:textId="649D30B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345" w:type="dxa"/>
          </w:tcPr>
          <w:p w14:paraId="4218075F" w14:textId="226D954B"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76230642" w14:textId="13E3C95B"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435" w:type="dxa"/>
          </w:tcPr>
          <w:p w14:paraId="0F1853EF" w14:textId="4BCACF9A"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1A665096" w14:textId="1618BFD1"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3F865259" w14:textId="4457422D"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03DB339C" w14:textId="654594D5"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535D59E5" w14:textId="28483701"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20" w:type="dxa"/>
          </w:tcPr>
          <w:p w14:paraId="744E4746" w14:textId="57413AD0"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r>
      <w:tr w:rsidR="5406497E" w:rsidRPr="00EB5CFE" w14:paraId="1589A22B" w14:textId="77777777" w:rsidTr="6E806342">
        <w:trPr>
          <w:trHeight w:val="300"/>
        </w:trPr>
        <w:tc>
          <w:tcPr>
            <w:tcW w:w="945" w:type="dxa"/>
          </w:tcPr>
          <w:p w14:paraId="60363505" w14:textId="3A0DE3F8" w:rsidR="5406497E" w:rsidRPr="00EB5CFE" w:rsidRDefault="6E806342" w:rsidP="6E806342">
            <w:pPr>
              <w:jc w:val="cente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B307 </w:t>
            </w:r>
          </w:p>
        </w:tc>
        <w:tc>
          <w:tcPr>
            <w:tcW w:w="2280" w:type="dxa"/>
          </w:tcPr>
          <w:p w14:paraId="28B7A493" w14:textId="2AA6442B"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Bitki Anatomisi </w:t>
            </w:r>
          </w:p>
        </w:tc>
        <w:tc>
          <w:tcPr>
            <w:tcW w:w="600" w:type="dxa"/>
          </w:tcPr>
          <w:p w14:paraId="58D2AD20" w14:textId="35F6DB2B"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615" w:type="dxa"/>
          </w:tcPr>
          <w:p w14:paraId="1E697418" w14:textId="78A80F8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X</w:t>
            </w:r>
          </w:p>
        </w:tc>
        <w:tc>
          <w:tcPr>
            <w:tcW w:w="480" w:type="dxa"/>
          </w:tcPr>
          <w:p w14:paraId="56D706F5" w14:textId="5457DA0B"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60" w:type="dxa"/>
          </w:tcPr>
          <w:p w14:paraId="08EF2019" w14:textId="27A27629"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4E913E92" w14:textId="350D5ED6"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555" w:type="dxa"/>
          </w:tcPr>
          <w:p w14:paraId="0313083A" w14:textId="0F0632FE"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405" w:type="dxa"/>
          </w:tcPr>
          <w:p w14:paraId="61959C51" w14:textId="2E6F290C"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345" w:type="dxa"/>
          </w:tcPr>
          <w:p w14:paraId="1C76B68F" w14:textId="44582419"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239E570A" w14:textId="71CA92DB"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5C31118C" w14:textId="4A147145"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4B83E5E6" w14:textId="13BE48F5"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4CA1B1AD" w14:textId="351DA31C"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14E247AC" w14:textId="746E1325"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58D554BD" w14:textId="632F354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20" w:type="dxa"/>
          </w:tcPr>
          <w:p w14:paraId="6548C7FE" w14:textId="5844F7C5"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r>
      <w:tr w:rsidR="5406497E" w:rsidRPr="00EB5CFE" w14:paraId="4B7CF00B" w14:textId="77777777" w:rsidTr="6E806342">
        <w:trPr>
          <w:trHeight w:val="300"/>
        </w:trPr>
        <w:tc>
          <w:tcPr>
            <w:tcW w:w="945" w:type="dxa"/>
          </w:tcPr>
          <w:p w14:paraId="3BBC6B6B" w14:textId="2096D9E3" w:rsidR="5406497E" w:rsidRPr="00EB5CFE" w:rsidRDefault="6E806342" w:rsidP="6E806342">
            <w:pPr>
              <w:jc w:val="cente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B309 </w:t>
            </w:r>
          </w:p>
        </w:tc>
        <w:tc>
          <w:tcPr>
            <w:tcW w:w="2280" w:type="dxa"/>
          </w:tcPr>
          <w:p w14:paraId="51D25ED2" w14:textId="5BC3421F"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Genel Ekoloji </w:t>
            </w:r>
          </w:p>
        </w:tc>
        <w:tc>
          <w:tcPr>
            <w:tcW w:w="600" w:type="dxa"/>
          </w:tcPr>
          <w:p w14:paraId="569ED313" w14:textId="66228F9C"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615" w:type="dxa"/>
          </w:tcPr>
          <w:p w14:paraId="71FF7BFD" w14:textId="7AE3F350"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480" w:type="dxa"/>
          </w:tcPr>
          <w:p w14:paraId="3F3A4FC5" w14:textId="075EF0E9"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60" w:type="dxa"/>
          </w:tcPr>
          <w:p w14:paraId="176586F9" w14:textId="342D1A0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2B0A94F6" w14:textId="50CEBC3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555" w:type="dxa"/>
          </w:tcPr>
          <w:p w14:paraId="0375C54D" w14:textId="46F0A121"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05" w:type="dxa"/>
          </w:tcPr>
          <w:p w14:paraId="5973E3BD" w14:textId="052D95C2"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45" w:type="dxa"/>
          </w:tcPr>
          <w:p w14:paraId="2BA436A0" w14:textId="4B50FF8E"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1BACC65D" w14:textId="27645F55"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1B6DFF0E" w14:textId="1B753F01"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1F8085BC" w14:textId="65FFC5A0"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02C672B9" w14:textId="6334C4FC"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15E2DEF1" w14:textId="7B3470C3"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211FE723" w14:textId="04AE0290"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20" w:type="dxa"/>
          </w:tcPr>
          <w:p w14:paraId="4D2468C2" w14:textId="6D0BA7B0"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r>
      <w:tr w:rsidR="5406497E" w:rsidRPr="00EB5CFE" w14:paraId="698CFD6F" w14:textId="77777777" w:rsidTr="6E806342">
        <w:trPr>
          <w:trHeight w:val="300"/>
        </w:trPr>
        <w:tc>
          <w:tcPr>
            <w:tcW w:w="945" w:type="dxa"/>
          </w:tcPr>
          <w:p w14:paraId="2D939393" w14:textId="5D112C2A" w:rsidR="5406497E" w:rsidRPr="00EB5CFE" w:rsidRDefault="6E806342" w:rsidP="6E806342">
            <w:pPr>
              <w:jc w:val="cente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B311 </w:t>
            </w:r>
          </w:p>
        </w:tc>
        <w:tc>
          <w:tcPr>
            <w:tcW w:w="2280" w:type="dxa"/>
          </w:tcPr>
          <w:p w14:paraId="18030F78" w14:textId="2DF8A60E"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Mesleki İngilizce I </w:t>
            </w:r>
          </w:p>
        </w:tc>
        <w:tc>
          <w:tcPr>
            <w:tcW w:w="600" w:type="dxa"/>
          </w:tcPr>
          <w:p w14:paraId="2C3146DA" w14:textId="097E558A"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615" w:type="dxa"/>
          </w:tcPr>
          <w:p w14:paraId="718F4C31" w14:textId="1ADAFFBD"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80" w:type="dxa"/>
          </w:tcPr>
          <w:p w14:paraId="54F35F8A" w14:textId="3742295E"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60" w:type="dxa"/>
          </w:tcPr>
          <w:p w14:paraId="06100B84" w14:textId="3C8EC1BB"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435" w:type="dxa"/>
          </w:tcPr>
          <w:p w14:paraId="3832D7E2" w14:textId="7AD9B0F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555" w:type="dxa"/>
          </w:tcPr>
          <w:p w14:paraId="67948420" w14:textId="722C0BFE"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05" w:type="dxa"/>
          </w:tcPr>
          <w:p w14:paraId="7065A204" w14:textId="56F7365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45" w:type="dxa"/>
          </w:tcPr>
          <w:p w14:paraId="43BBC67A" w14:textId="5EC50622"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6840C545" w14:textId="0EAE5BCE"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54838329" w14:textId="067A5046"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0553C981" w14:textId="72F45D4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34621951" w14:textId="6C1FC305"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3428B06C" w14:textId="52D42B93"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X</w:t>
            </w:r>
          </w:p>
        </w:tc>
        <w:tc>
          <w:tcPr>
            <w:tcW w:w="435" w:type="dxa"/>
          </w:tcPr>
          <w:p w14:paraId="2CC294EE" w14:textId="5746836B"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20" w:type="dxa"/>
          </w:tcPr>
          <w:p w14:paraId="26088A19" w14:textId="25DBB652"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r>
      <w:tr w:rsidR="5406497E" w:rsidRPr="00EB5CFE" w14:paraId="0B830181" w14:textId="77777777" w:rsidTr="6E806342">
        <w:trPr>
          <w:trHeight w:val="300"/>
        </w:trPr>
        <w:tc>
          <w:tcPr>
            <w:tcW w:w="945" w:type="dxa"/>
          </w:tcPr>
          <w:p w14:paraId="4220D5BD" w14:textId="526C167A" w:rsidR="5406497E" w:rsidRPr="00EB5CFE" w:rsidRDefault="6E806342" w:rsidP="6E806342">
            <w:pPr>
              <w:jc w:val="cente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B302 </w:t>
            </w:r>
          </w:p>
        </w:tc>
        <w:tc>
          <w:tcPr>
            <w:tcW w:w="2280" w:type="dxa"/>
          </w:tcPr>
          <w:p w14:paraId="4B68BA06" w14:textId="52A47BF5"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Genetik II </w:t>
            </w:r>
          </w:p>
        </w:tc>
        <w:tc>
          <w:tcPr>
            <w:tcW w:w="600" w:type="dxa"/>
          </w:tcPr>
          <w:p w14:paraId="2A955F4D" w14:textId="34B83C3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615" w:type="dxa"/>
          </w:tcPr>
          <w:p w14:paraId="2940BB30" w14:textId="60998F9D"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80" w:type="dxa"/>
          </w:tcPr>
          <w:p w14:paraId="276BDB80" w14:textId="661BA44C"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60" w:type="dxa"/>
          </w:tcPr>
          <w:p w14:paraId="6993E1BD" w14:textId="2BCD42E3"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435" w:type="dxa"/>
          </w:tcPr>
          <w:p w14:paraId="6CF76B75" w14:textId="59B1AC4B"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555" w:type="dxa"/>
          </w:tcPr>
          <w:p w14:paraId="358660F2" w14:textId="3C06AB62"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05" w:type="dxa"/>
          </w:tcPr>
          <w:p w14:paraId="434D198F" w14:textId="507BF95E"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45" w:type="dxa"/>
          </w:tcPr>
          <w:p w14:paraId="30E87476" w14:textId="47336CD3"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06937DAA" w14:textId="32525BEA"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2D37D47E" w14:textId="3DEA63E8"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6F1DC443" w14:textId="5E2F5E4D"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7CDBD932" w14:textId="42D17E63"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530E2B90" w14:textId="528BF241"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169E0288" w14:textId="0CF2E26A"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20" w:type="dxa"/>
          </w:tcPr>
          <w:p w14:paraId="2C098DA4" w14:textId="50889B6E"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r>
      <w:tr w:rsidR="5406497E" w:rsidRPr="00EB5CFE" w14:paraId="1AD62B8B" w14:textId="77777777" w:rsidTr="6E806342">
        <w:trPr>
          <w:trHeight w:val="300"/>
        </w:trPr>
        <w:tc>
          <w:tcPr>
            <w:tcW w:w="945" w:type="dxa"/>
          </w:tcPr>
          <w:p w14:paraId="21174B12" w14:textId="0348FA6C" w:rsidR="5406497E" w:rsidRPr="00EB5CFE" w:rsidRDefault="6E806342" w:rsidP="6E806342">
            <w:pPr>
              <w:jc w:val="cente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B304 </w:t>
            </w:r>
          </w:p>
        </w:tc>
        <w:tc>
          <w:tcPr>
            <w:tcW w:w="2280" w:type="dxa"/>
          </w:tcPr>
          <w:p w14:paraId="327FAE17" w14:textId="591DC78B"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Biyokimya II </w:t>
            </w:r>
          </w:p>
        </w:tc>
        <w:tc>
          <w:tcPr>
            <w:tcW w:w="600" w:type="dxa"/>
          </w:tcPr>
          <w:p w14:paraId="37FDED8A" w14:textId="5DD90A43"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615" w:type="dxa"/>
          </w:tcPr>
          <w:p w14:paraId="379FC08E" w14:textId="2DF450DC"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80" w:type="dxa"/>
          </w:tcPr>
          <w:p w14:paraId="6791615A" w14:textId="46AF31EB"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60" w:type="dxa"/>
          </w:tcPr>
          <w:p w14:paraId="4A133E52" w14:textId="6840F1D4"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53495DDA" w14:textId="1EE5B158"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555" w:type="dxa"/>
          </w:tcPr>
          <w:p w14:paraId="5AB41254" w14:textId="2539D12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05" w:type="dxa"/>
          </w:tcPr>
          <w:p w14:paraId="403BC0D1" w14:textId="3A5C811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45" w:type="dxa"/>
          </w:tcPr>
          <w:p w14:paraId="2499F53B" w14:textId="10243509"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6830F8C6" w14:textId="75E4D65D"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1AA20BAF" w14:textId="7A64E11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334B82D4" w14:textId="756D63B5"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361EADBD" w14:textId="2B57D78F"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5993AE44" w14:textId="365B0E63"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2A8ABE74" w14:textId="09203D89"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20" w:type="dxa"/>
          </w:tcPr>
          <w:p w14:paraId="19B4B11F" w14:textId="7C4552CF"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r>
      <w:tr w:rsidR="5406497E" w:rsidRPr="00EB5CFE" w14:paraId="58ADE794" w14:textId="77777777" w:rsidTr="6E806342">
        <w:trPr>
          <w:trHeight w:val="300"/>
        </w:trPr>
        <w:tc>
          <w:tcPr>
            <w:tcW w:w="945" w:type="dxa"/>
          </w:tcPr>
          <w:p w14:paraId="1367CDF7" w14:textId="7B943EE5" w:rsidR="5406497E" w:rsidRPr="00EB5CFE" w:rsidRDefault="6E806342" w:rsidP="6E806342">
            <w:pPr>
              <w:jc w:val="cente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B306 </w:t>
            </w:r>
          </w:p>
        </w:tc>
        <w:tc>
          <w:tcPr>
            <w:tcW w:w="2280" w:type="dxa"/>
          </w:tcPr>
          <w:p w14:paraId="5FCC4870" w14:textId="6EE55C6B"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Bitki Fizyolojisi </w:t>
            </w:r>
          </w:p>
        </w:tc>
        <w:tc>
          <w:tcPr>
            <w:tcW w:w="600" w:type="dxa"/>
          </w:tcPr>
          <w:p w14:paraId="28539C6C" w14:textId="64190CE3"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615" w:type="dxa"/>
          </w:tcPr>
          <w:p w14:paraId="236B77CF" w14:textId="21BE54F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80" w:type="dxa"/>
          </w:tcPr>
          <w:p w14:paraId="057840EC" w14:textId="72B2BC59"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60" w:type="dxa"/>
          </w:tcPr>
          <w:p w14:paraId="0E93CCF6" w14:textId="3C6DFEDE"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2EC6E799" w14:textId="007AFEEF"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X</w:t>
            </w:r>
          </w:p>
        </w:tc>
        <w:tc>
          <w:tcPr>
            <w:tcW w:w="555" w:type="dxa"/>
          </w:tcPr>
          <w:p w14:paraId="64ADE0DD" w14:textId="4215A0D5"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X</w:t>
            </w:r>
          </w:p>
        </w:tc>
        <w:tc>
          <w:tcPr>
            <w:tcW w:w="405" w:type="dxa"/>
          </w:tcPr>
          <w:p w14:paraId="2C985230" w14:textId="0153689E"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X </w:t>
            </w:r>
          </w:p>
        </w:tc>
        <w:tc>
          <w:tcPr>
            <w:tcW w:w="345" w:type="dxa"/>
          </w:tcPr>
          <w:p w14:paraId="770064F5" w14:textId="7DFEAC2C"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345BA893" w14:textId="15330A25"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5BCA87AF" w14:textId="4B3D7C21"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05F7EC56" w14:textId="2E283BDD"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1114692A" w14:textId="36CD27C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48C47408" w14:textId="5ACAFB63"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3FB64B29" w14:textId="50DB7A92"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20" w:type="dxa"/>
          </w:tcPr>
          <w:p w14:paraId="0FA18BE7" w14:textId="0DE72C9E"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r>
      <w:tr w:rsidR="5406497E" w:rsidRPr="00EB5CFE" w14:paraId="2E0539D9" w14:textId="77777777" w:rsidTr="6E806342">
        <w:trPr>
          <w:trHeight w:val="300"/>
        </w:trPr>
        <w:tc>
          <w:tcPr>
            <w:tcW w:w="945" w:type="dxa"/>
          </w:tcPr>
          <w:p w14:paraId="7D28FD2B" w14:textId="69902511" w:rsidR="5406497E" w:rsidRPr="00EB5CFE" w:rsidRDefault="6E806342" w:rsidP="6E806342">
            <w:pPr>
              <w:jc w:val="cente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B308 </w:t>
            </w:r>
          </w:p>
        </w:tc>
        <w:tc>
          <w:tcPr>
            <w:tcW w:w="2280" w:type="dxa"/>
          </w:tcPr>
          <w:p w14:paraId="35A9FF8E" w14:textId="5CF5AC4F"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Biyoteknoloji </w:t>
            </w:r>
          </w:p>
        </w:tc>
        <w:tc>
          <w:tcPr>
            <w:tcW w:w="600" w:type="dxa"/>
          </w:tcPr>
          <w:p w14:paraId="2A7353FF" w14:textId="7777E8BD"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615" w:type="dxa"/>
          </w:tcPr>
          <w:p w14:paraId="26CD35E2" w14:textId="6294FB2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480" w:type="dxa"/>
          </w:tcPr>
          <w:p w14:paraId="19039E65" w14:textId="4B5D75E9"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60" w:type="dxa"/>
          </w:tcPr>
          <w:p w14:paraId="44FC73F8" w14:textId="63EA11B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4511FC90" w14:textId="16CBFB2E"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555" w:type="dxa"/>
          </w:tcPr>
          <w:p w14:paraId="359A30EE" w14:textId="28AB322D"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05" w:type="dxa"/>
          </w:tcPr>
          <w:p w14:paraId="2294CE85" w14:textId="19DB16F4"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45" w:type="dxa"/>
          </w:tcPr>
          <w:p w14:paraId="37BFB219" w14:textId="4EF07622"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021A76B5" w14:textId="0F28F8B1"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7DF1DC9B" w14:textId="7D4FDD5D"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7AC0DCC9" w14:textId="211F8BE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1AE70CC9" w14:textId="3B284B03"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0FC911A6" w14:textId="717C05D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5C784B3F" w14:textId="3F8F9D55"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20" w:type="dxa"/>
          </w:tcPr>
          <w:p w14:paraId="086616DD" w14:textId="01A562F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r>
      <w:tr w:rsidR="5406497E" w:rsidRPr="00EB5CFE" w14:paraId="11A4F6CE" w14:textId="77777777" w:rsidTr="6E806342">
        <w:trPr>
          <w:trHeight w:val="300"/>
        </w:trPr>
        <w:tc>
          <w:tcPr>
            <w:tcW w:w="945" w:type="dxa"/>
          </w:tcPr>
          <w:p w14:paraId="491861E9" w14:textId="739CD01F" w:rsidR="5406497E" w:rsidRPr="00EB5CFE" w:rsidRDefault="6E806342" w:rsidP="6E806342">
            <w:pPr>
              <w:jc w:val="cente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B310 </w:t>
            </w:r>
          </w:p>
        </w:tc>
        <w:tc>
          <w:tcPr>
            <w:tcW w:w="2280" w:type="dxa"/>
          </w:tcPr>
          <w:p w14:paraId="70D21584" w14:textId="2AC1C8B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Evrim </w:t>
            </w:r>
          </w:p>
        </w:tc>
        <w:tc>
          <w:tcPr>
            <w:tcW w:w="600" w:type="dxa"/>
          </w:tcPr>
          <w:p w14:paraId="76C0E867" w14:textId="1896838A"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615" w:type="dxa"/>
          </w:tcPr>
          <w:p w14:paraId="1E968D3F" w14:textId="50ADC12E"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80" w:type="dxa"/>
          </w:tcPr>
          <w:p w14:paraId="32CF979B" w14:textId="03B10C5C"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60" w:type="dxa"/>
          </w:tcPr>
          <w:p w14:paraId="604EF0D0" w14:textId="784E2E4A"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17055D8B" w14:textId="5FCECA7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555" w:type="dxa"/>
          </w:tcPr>
          <w:p w14:paraId="57CD41DC" w14:textId="7ADAF18C"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X</w:t>
            </w:r>
          </w:p>
        </w:tc>
        <w:tc>
          <w:tcPr>
            <w:tcW w:w="405" w:type="dxa"/>
          </w:tcPr>
          <w:p w14:paraId="2C8DAB9B" w14:textId="3B76A4E1"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345" w:type="dxa"/>
          </w:tcPr>
          <w:p w14:paraId="1E8700ED" w14:textId="0A6236A0"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435" w:type="dxa"/>
          </w:tcPr>
          <w:p w14:paraId="3C4F79BA" w14:textId="74CCC60D"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7FF31759" w14:textId="073930CD"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52D17C50" w14:textId="12396570"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0308D781" w14:textId="7963C19E"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0A556863" w14:textId="16C4B6A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X </w:t>
            </w:r>
          </w:p>
        </w:tc>
        <w:tc>
          <w:tcPr>
            <w:tcW w:w="435" w:type="dxa"/>
          </w:tcPr>
          <w:p w14:paraId="189DD82D" w14:textId="000789D6"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20" w:type="dxa"/>
          </w:tcPr>
          <w:p w14:paraId="0316B593" w14:textId="25EB75F2"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r>
      <w:tr w:rsidR="5406497E" w:rsidRPr="00EB5CFE" w14:paraId="66B499B2" w14:textId="77777777" w:rsidTr="6E806342">
        <w:trPr>
          <w:trHeight w:val="300"/>
        </w:trPr>
        <w:tc>
          <w:tcPr>
            <w:tcW w:w="945" w:type="dxa"/>
          </w:tcPr>
          <w:p w14:paraId="3175A691" w14:textId="51BB5518" w:rsidR="5406497E" w:rsidRPr="00EB5CFE" w:rsidRDefault="6E806342" w:rsidP="6E806342">
            <w:pPr>
              <w:jc w:val="cente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B312 </w:t>
            </w:r>
          </w:p>
        </w:tc>
        <w:tc>
          <w:tcPr>
            <w:tcW w:w="2280" w:type="dxa"/>
          </w:tcPr>
          <w:p w14:paraId="2B16BFAB" w14:textId="63D1472C"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Mesleki İngilizce II </w:t>
            </w:r>
          </w:p>
        </w:tc>
        <w:tc>
          <w:tcPr>
            <w:tcW w:w="600" w:type="dxa"/>
          </w:tcPr>
          <w:p w14:paraId="3CD4EA92" w14:textId="471AFA1B"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615" w:type="dxa"/>
          </w:tcPr>
          <w:p w14:paraId="52922099" w14:textId="349D4A45"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480" w:type="dxa"/>
          </w:tcPr>
          <w:p w14:paraId="0974E6F6" w14:textId="55EA9C10"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60" w:type="dxa"/>
          </w:tcPr>
          <w:p w14:paraId="0EE63BDB" w14:textId="41C5895E"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6868E299" w14:textId="05964A44"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555" w:type="dxa"/>
          </w:tcPr>
          <w:p w14:paraId="70CB9B67" w14:textId="51846634"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05" w:type="dxa"/>
          </w:tcPr>
          <w:p w14:paraId="674CEE14" w14:textId="0B1B280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345" w:type="dxa"/>
          </w:tcPr>
          <w:p w14:paraId="61E6AC3E" w14:textId="3C475838"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1A1D3762" w14:textId="141D02E1"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6A638FF7" w14:textId="15ACAC3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7B03EDC2" w14:textId="2D241C95"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780AD98E" w14:textId="7D6D567E"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014A6409" w14:textId="2601B6D5"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07C247F7" w14:textId="69F5B772"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20" w:type="dxa"/>
          </w:tcPr>
          <w:p w14:paraId="7D79C129" w14:textId="7D0BF17A"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r>
      <w:tr w:rsidR="5406497E" w:rsidRPr="00EB5CFE" w14:paraId="75174C83" w14:textId="77777777" w:rsidTr="6E806342">
        <w:trPr>
          <w:trHeight w:val="300"/>
        </w:trPr>
        <w:tc>
          <w:tcPr>
            <w:tcW w:w="945" w:type="dxa"/>
          </w:tcPr>
          <w:p w14:paraId="4CF8EAC9" w14:textId="425F446F" w:rsidR="5406497E" w:rsidRPr="00EB5CFE" w:rsidRDefault="6E806342" w:rsidP="6E806342">
            <w:pPr>
              <w:jc w:val="cente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B401 </w:t>
            </w:r>
          </w:p>
        </w:tc>
        <w:tc>
          <w:tcPr>
            <w:tcW w:w="2280" w:type="dxa"/>
          </w:tcPr>
          <w:p w14:paraId="075263BF" w14:textId="6054B9D6"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Biyolojik Çeşitlilik ve Koruma Biyolojisi </w:t>
            </w:r>
          </w:p>
        </w:tc>
        <w:tc>
          <w:tcPr>
            <w:tcW w:w="600" w:type="dxa"/>
          </w:tcPr>
          <w:p w14:paraId="21734C73" w14:textId="64061793"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615" w:type="dxa"/>
          </w:tcPr>
          <w:p w14:paraId="6266D6B4" w14:textId="2E72A008"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80" w:type="dxa"/>
          </w:tcPr>
          <w:p w14:paraId="6B8391D0" w14:textId="1BCDB122"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60" w:type="dxa"/>
          </w:tcPr>
          <w:p w14:paraId="6E86F6C7" w14:textId="0695E992"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11C8CE90" w14:textId="78B21859"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555" w:type="dxa"/>
          </w:tcPr>
          <w:p w14:paraId="5623DAE4" w14:textId="5CC9416C"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05" w:type="dxa"/>
          </w:tcPr>
          <w:p w14:paraId="3CC02036" w14:textId="6322C1C2"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45" w:type="dxa"/>
          </w:tcPr>
          <w:p w14:paraId="5C99934F" w14:textId="6820D773"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78DB200B" w14:textId="4FE0C754"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1A91B038" w14:textId="09B8E613"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5E895AA4" w14:textId="2AAB8E7C"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7BCAB30C" w14:textId="4A39DEFD"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4B535E31" w14:textId="2C6E29DC"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4F741573" w14:textId="6985B2C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20" w:type="dxa"/>
          </w:tcPr>
          <w:p w14:paraId="406CA079" w14:textId="777B33FF"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r>
      <w:tr w:rsidR="5406497E" w:rsidRPr="00EB5CFE" w14:paraId="3FDE530E" w14:textId="77777777" w:rsidTr="6E806342">
        <w:trPr>
          <w:trHeight w:val="300"/>
        </w:trPr>
        <w:tc>
          <w:tcPr>
            <w:tcW w:w="945" w:type="dxa"/>
          </w:tcPr>
          <w:p w14:paraId="2B3A30E3" w14:textId="0D8E2E3B" w:rsidR="5406497E" w:rsidRPr="00EB5CFE" w:rsidRDefault="6E806342" w:rsidP="6E806342">
            <w:pPr>
              <w:jc w:val="cente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B403 </w:t>
            </w:r>
          </w:p>
        </w:tc>
        <w:tc>
          <w:tcPr>
            <w:tcW w:w="2280" w:type="dxa"/>
          </w:tcPr>
          <w:p w14:paraId="602662EA" w14:textId="33551D6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Bitirme Tezi I </w:t>
            </w:r>
          </w:p>
        </w:tc>
        <w:tc>
          <w:tcPr>
            <w:tcW w:w="600" w:type="dxa"/>
          </w:tcPr>
          <w:p w14:paraId="0D68C26C" w14:textId="5804FF95"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615" w:type="dxa"/>
          </w:tcPr>
          <w:p w14:paraId="39C03E26" w14:textId="2BDECBF1"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480" w:type="dxa"/>
          </w:tcPr>
          <w:p w14:paraId="58BB186A" w14:textId="71089384"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60" w:type="dxa"/>
          </w:tcPr>
          <w:p w14:paraId="288B011E" w14:textId="5A8B7F02"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6DD3C11F" w14:textId="36E1EBD2"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555" w:type="dxa"/>
          </w:tcPr>
          <w:p w14:paraId="50FB3981" w14:textId="4CFAFB13"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05" w:type="dxa"/>
          </w:tcPr>
          <w:p w14:paraId="4C5EAD7B" w14:textId="1AD20216"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45" w:type="dxa"/>
          </w:tcPr>
          <w:p w14:paraId="73FE1833" w14:textId="2F1F31F0"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527C06F6" w14:textId="686AEE99"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48F255F5" w14:textId="5D81D852"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6C14B6A4" w14:textId="4E7D841B"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3070D61F" w14:textId="50416AF9"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4128659F" w14:textId="4A091B83"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1A9FACE8" w14:textId="25075302"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20" w:type="dxa"/>
          </w:tcPr>
          <w:p w14:paraId="5082EB0B" w14:textId="47838320"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r>
      <w:tr w:rsidR="5406497E" w:rsidRPr="00EB5CFE" w14:paraId="58429A25" w14:textId="77777777" w:rsidTr="6E806342">
        <w:trPr>
          <w:trHeight w:val="300"/>
        </w:trPr>
        <w:tc>
          <w:tcPr>
            <w:tcW w:w="945" w:type="dxa"/>
          </w:tcPr>
          <w:p w14:paraId="3DEA8E64" w14:textId="054D78DE" w:rsidR="5406497E" w:rsidRPr="00EB5CFE" w:rsidRDefault="6E806342" w:rsidP="6E806342">
            <w:pPr>
              <w:jc w:val="cente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ISL26008 </w:t>
            </w:r>
          </w:p>
        </w:tc>
        <w:tc>
          <w:tcPr>
            <w:tcW w:w="2280" w:type="dxa"/>
          </w:tcPr>
          <w:p w14:paraId="7C7ECEFE" w14:textId="40916D3A"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Uygulamalı Girişimcilik </w:t>
            </w:r>
          </w:p>
        </w:tc>
        <w:tc>
          <w:tcPr>
            <w:tcW w:w="600" w:type="dxa"/>
          </w:tcPr>
          <w:p w14:paraId="4ACC0339" w14:textId="3C3B649F"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615" w:type="dxa"/>
          </w:tcPr>
          <w:p w14:paraId="5154E7DB" w14:textId="19374CD9"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80" w:type="dxa"/>
          </w:tcPr>
          <w:p w14:paraId="77A7CB83" w14:textId="4FE1D03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60" w:type="dxa"/>
          </w:tcPr>
          <w:p w14:paraId="4BD07FC8" w14:textId="345C4B3D"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68D26D01" w14:textId="5726EFD2"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555" w:type="dxa"/>
          </w:tcPr>
          <w:p w14:paraId="7C33E4A4" w14:textId="771FD30A"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405" w:type="dxa"/>
          </w:tcPr>
          <w:p w14:paraId="5F8C59E7" w14:textId="7191CAE5"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45" w:type="dxa"/>
          </w:tcPr>
          <w:p w14:paraId="5D516BAB" w14:textId="146A2D3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4F930F13" w14:textId="629D392F"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77A447C8" w14:textId="1FFFE70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7F38BEBA" w14:textId="4BA5911C"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4459ADE2" w14:textId="45198DD5"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3D9EC778" w14:textId="00754A8A"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0521D1BA" w14:textId="034ADBEC"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20" w:type="dxa"/>
          </w:tcPr>
          <w:p w14:paraId="47279ACC" w14:textId="6AAD4708"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r>
      <w:tr w:rsidR="5406497E" w:rsidRPr="00EB5CFE" w14:paraId="1DAF7B35" w14:textId="77777777" w:rsidTr="6E806342">
        <w:trPr>
          <w:trHeight w:val="300"/>
        </w:trPr>
        <w:tc>
          <w:tcPr>
            <w:tcW w:w="945" w:type="dxa"/>
          </w:tcPr>
          <w:p w14:paraId="3D4F9C5F" w14:textId="3B17705A" w:rsidR="5406497E" w:rsidRPr="00EB5CFE" w:rsidRDefault="6E806342" w:rsidP="6E806342">
            <w:pPr>
              <w:jc w:val="cente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B402 </w:t>
            </w:r>
          </w:p>
        </w:tc>
        <w:tc>
          <w:tcPr>
            <w:tcW w:w="2280" w:type="dxa"/>
          </w:tcPr>
          <w:p w14:paraId="722059E3" w14:textId="3A0AF99F"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Evrimsel Ekoloji </w:t>
            </w:r>
          </w:p>
        </w:tc>
        <w:tc>
          <w:tcPr>
            <w:tcW w:w="600" w:type="dxa"/>
          </w:tcPr>
          <w:p w14:paraId="3FC77B1E" w14:textId="3A53C7D3"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615" w:type="dxa"/>
          </w:tcPr>
          <w:p w14:paraId="44492FE3" w14:textId="55F6642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480" w:type="dxa"/>
          </w:tcPr>
          <w:p w14:paraId="02A3D942" w14:textId="528EA9C4"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60" w:type="dxa"/>
          </w:tcPr>
          <w:p w14:paraId="437A9DEC" w14:textId="4835C77B"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0E9C4F91" w14:textId="6AB9916B"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555" w:type="dxa"/>
          </w:tcPr>
          <w:p w14:paraId="1F63E74B" w14:textId="23608089"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405" w:type="dxa"/>
          </w:tcPr>
          <w:p w14:paraId="55176070" w14:textId="6873FDF1"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45" w:type="dxa"/>
          </w:tcPr>
          <w:p w14:paraId="75733074" w14:textId="467E4B96"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018B8B97" w14:textId="580F8A94"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577073DF" w14:textId="608EB0B0"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09041AAC" w14:textId="5D48AAAF"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6D303D84" w14:textId="6A306119"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57CA8E3E" w14:textId="2A8BDEDC"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4071AD52" w14:textId="38A43A86"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20" w:type="dxa"/>
          </w:tcPr>
          <w:p w14:paraId="350C20F6" w14:textId="6510BBA2"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r>
      <w:tr w:rsidR="5406497E" w:rsidRPr="00EB5CFE" w14:paraId="08BF1D80" w14:textId="77777777" w:rsidTr="6E806342">
        <w:trPr>
          <w:trHeight w:val="300"/>
        </w:trPr>
        <w:tc>
          <w:tcPr>
            <w:tcW w:w="945" w:type="dxa"/>
          </w:tcPr>
          <w:p w14:paraId="065D76AD" w14:textId="73BE23C6" w:rsidR="5406497E" w:rsidRPr="00EB5CFE" w:rsidRDefault="6E806342" w:rsidP="6E806342">
            <w:pPr>
              <w:jc w:val="cente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B404 </w:t>
            </w:r>
          </w:p>
        </w:tc>
        <w:tc>
          <w:tcPr>
            <w:tcW w:w="2280" w:type="dxa"/>
          </w:tcPr>
          <w:p w14:paraId="76E9C584" w14:textId="5A9BDCF1"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Bitirme Tezi II </w:t>
            </w:r>
          </w:p>
        </w:tc>
        <w:tc>
          <w:tcPr>
            <w:tcW w:w="600" w:type="dxa"/>
          </w:tcPr>
          <w:p w14:paraId="645A4028" w14:textId="3E910021"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615" w:type="dxa"/>
          </w:tcPr>
          <w:p w14:paraId="3A9C746B" w14:textId="1ECB6B7B"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80" w:type="dxa"/>
          </w:tcPr>
          <w:p w14:paraId="32C91AF2" w14:textId="74699136"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60" w:type="dxa"/>
          </w:tcPr>
          <w:p w14:paraId="595E3A64" w14:textId="410DEACD"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35897157" w14:textId="6AB76F98"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555" w:type="dxa"/>
          </w:tcPr>
          <w:p w14:paraId="7E3A0406" w14:textId="4440DB02"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05" w:type="dxa"/>
          </w:tcPr>
          <w:p w14:paraId="7E777F0B" w14:textId="78D43404"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45" w:type="dxa"/>
          </w:tcPr>
          <w:p w14:paraId="441CFED7" w14:textId="5B1D554C"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61C83247" w14:textId="54669D0D"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7D022E8D" w14:textId="30B873B5"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59D3FFD3" w14:textId="7EAE37B2"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65942A2A" w14:textId="5FBD4486"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714C9F73" w14:textId="7340A98C"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7630E00C" w14:textId="2778C87A"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20" w:type="dxa"/>
          </w:tcPr>
          <w:p w14:paraId="2F3639FA" w14:textId="4B5A3521"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r>
      <w:tr w:rsidR="5406497E" w:rsidRPr="00EB5CFE" w14:paraId="0B6DA63D" w14:textId="77777777" w:rsidTr="6E806342">
        <w:trPr>
          <w:trHeight w:val="300"/>
        </w:trPr>
        <w:tc>
          <w:tcPr>
            <w:tcW w:w="945" w:type="dxa"/>
          </w:tcPr>
          <w:p w14:paraId="1FBC6BAF" w14:textId="5D90CF14" w:rsidR="5406497E" w:rsidRPr="00EB5CFE" w:rsidRDefault="6E806342" w:rsidP="6E806342">
            <w:pPr>
              <w:jc w:val="cente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B406 </w:t>
            </w:r>
          </w:p>
        </w:tc>
        <w:tc>
          <w:tcPr>
            <w:tcW w:w="2280" w:type="dxa"/>
          </w:tcPr>
          <w:p w14:paraId="31FC8E87" w14:textId="2CEC18C3"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Seminer </w:t>
            </w:r>
          </w:p>
        </w:tc>
        <w:tc>
          <w:tcPr>
            <w:tcW w:w="600" w:type="dxa"/>
          </w:tcPr>
          <w:p w14:paraId="56E78F5A" w14:textId="42316E96"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615" w:type="dxa"/>
          </w:tcPr>
          <w:p w14:paraId="2618A86F" w14:textId="27710F79"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80" w:type="dxa"/>
          </w:tcPr>
          <w:p w14:paraId="696BD8EB" w14:textId="6DC8EE6D"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60" w:type="dxa"/>
          </w:tcPr>
          <w:p w14:paraId="58FDA179" w14:textId="0C38CBE3"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0ED07FC5" w14:textId="1D0C31B6"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555" w:type="dxa"/>
          </w:tcPr>
          <w:p w14:paraId="678486D7" w14:textId="45CD3479"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05" w:type="dxa"/>
          </w:tcPr>
          <w:p w14:paraId="77889BD7" w14:textId="06195F98"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45" w:type="dxa"/>
          </w:tcPr>
          <w:p w14:paraId="73138F76" w14:textId="7E9B796A"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338702A0" w14:textId="71CC4DAF"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089994C6" w14:textId="638058D2"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06403B2D" w14:textId="44897C70"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6E2E6945" w14:textId="1B565AB1"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79363E66" w14:textId="2C5D42D2"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6A8ABD5B" w14:textId="5494C4AF"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20" w:type="dxa"/>
          </w:tcPr>
          <w:p w14:paraId="59573929" w14:textId="42B296B3"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r>
      <w:tr w:rsidR="5406497E" w:rsidRPr="00EB5CFE" w14:paraId="666058CB" w14:textId="77777777" w:rsidTr="6E806342">
        <w:trPr>
          <w:trHeight w:val="300"/>
        </w:trPr>
        <w:tc>
          <w:tcPr>
            <w:tcW w:w="945" w:type="dxa"/>
          </w:tcPr>
          <w:p w14:paraId="332DB213" w14:textId="64F33C45" w:rsidR="5406497E" w:rsidRPr="00EB5CFE" w:rsidRDefault="6E806342" w:rsidP="6E806342">
            <w:pPr>
              <w:jc w:val="cente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lastRenderedPageBreak/>
              <w:t xml:space="preserve">B408 </w:t>
            </w:r>
          </w:p>
        </w:tc>
        <w:tc>
          <w:tcPr>
            <w:tcW w:w="2280" w:type="dxa"/>
          </w:tcPr>
          <w:p w14:paraId="557E7B89" w14:textId="47C0EB12"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Uygulama ve Arazi </w:t>
            </w:r>
          </w:p>
        </w:tc>
        <w:tc>
          <w:tcPr>
            <w:tcW w:w="600" w:type="dxa"/>
          </w:tcPr>
          <w:p w14:paraId="6C961BCA" w14:textId="76134E97"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615" w:type="dxa"/>
          </w:tcPr>
          <w:p w14:paraId="71CFD449" w14:textId="7A13B95E"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480" w:type="dxa"/>
          </w:tcPr>
          <w:p w14:paraId="2118F1E1" w14:textId="5FB1257E"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60" w:type="dxa"/>
          </w:tcPr>
          <w:p w14:paraId="445FB3B0" w14:textId="422BA42D"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461504EF" w14:textId="32C8965F"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555" w:type="dxa"/>
          </w:tcPr>
          <w:p w14:paraId="25EF247D" w14:textId="77D0D3E1"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05" w:type="dxa"/>
          </w:tcPr>
          <w:p w14:paraId="49BB254C" w14:textId="707FE5DA"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345" w:type="dxa"/>
          </w:tcPr>
          <w:p w14:paraId="1B459021" w14:textId="530690A1"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26536379" w14:textId="162EE80A"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012D6915" w14:textId="1438C236"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452F9D7B" w14:textId="05EEF4C8"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1FEEC29A" w14:textId="1FC7C921"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1EA41296" w14:textId="7625A621"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7DBA6695" w14:textId="54942D0C"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20" w:type="dxa"/>
          </w:tcPr>
          <w:p w14:paraId="0751889B" w14:textId="6751028C" w:rsidR="5406497E" w:rsidRPr="00EB5CFE"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r>
    </w:tbl>
    <w:p w14:paraId="6820F51E" w14:textId="2110DEB1" w:rsidR="07E5C274" w:rsidRDefault="07E5C274" w:rsidP="07E5C274">
      <w:pPr>
        <w:pStyle w:val="GvdeMetni"/>
        <w:rPr>
          <w:rFonts w:ascii="Calibri" w:hAnsi="Calibri"/>
        </w:rPr>
      </w:pPr>
    </w:p>
    <w:p w14:paraId="6F8A8228" w14:textId="0E804AC3" w:rsidR="07E5C274" w:rsidRDefault="6E806342" w:rsidP="6E806342">
      <w:pPr>
        <w:rPr>
          <w:rFonts w:ascii="Calibri" w:eastAsia="Calibri" w:hAnsi="Calibri" w:cs="Calibri"/>
          <w:lang w:val="tr"/>
        </w:rPr>
      </w:pPr>
      <w:r w:rsidRPr="6E806342">
        <w:rPr>
          <w:rFonts w:ascii="Calibri" w:eastAsia="Calibri" w:hAnsi="Calibri" w:cs="Calibri"/>
          <w:lang w:val="tr"/>
        </w:rPr>
        <w:t xml:space="preserve">Biyoloji Bölümünün eğitim amaçları doğrultusunda belirlenen program çıktılarına ulaşma düzeyinin değerlendirilmeleri (a) Öğrenci ders değerlendirme anket, (b) Son sınıfta gerçekleştirilecek olan “Program Öğretim amaçlarının Değerlendirilmesi” ve “Program Çıktılarını Sağlama Düzeylerini Dğerlendirme” Anketleri, (c) Mezun öğrenci anketi ve (d) Dönem için gerçekleştirilecek Ders değerlendirme formlarından elde edilen veriler program çıktılarına ulaşma düzeyini belirlemek amacıyla kullanılmaktadır. Son sınıfta gerçekleştirilecek olan “Program Öğretim amaçlarının Değerlendirilmesi” ve “Program Çıktılarını Sağlama Düzeylerini Dğerlendirme” Anketleri henüz yapılamış ancak bir takvim belirlenmiş ve yapılması planlanmıştır. </w:t>
      </w:r>
    </w:p>
    <w:p w14:paraId="324C51A8" w14:textId="0ABD41AA" w:rsidR="07E5C274" w:rsidRDefault="07E5C274" w:rsidP="07E5C274">
      <w:pPr>
        <w:pStyle w:val="GvdeMetni"/>
        <w:rPr>
          <w:rFonts w:ascii="Calibri" w:hAnsi="Calibri"/>
        </w:rPr>
      </w:pPr>
    </w:p>
    <w:p w14:paraId="5076A5F0" w14:textId="77777777" w:rsidR="007A3FA7" w:rsidRPr="00626E88" w:rsidRDefault="00BF18CA" w:rsidP="00BB75F6">
      <w:pPr>
        <w:pStyle w:val="Balk3"/>
        <w:rPr>
          <w:rFonts w:ascii="Calibri" w:hAnsi="Calibri"/>
        </w:rPr>
      </w:pPr>
      <w:bookmarkStart w:id="118" w:name="_Toc224410938"/>
      <w:bookmarkStart w:id="119" w:name="_Toc224532385"/>
      <w:bookmarkStart w:id="120" w:name="_Toc342573100"/>
      <w:bookmarkStart w:id="121" w:name="_Toc356564413"/>
      <w:r w:rsidRPr="00626E88">
        <w:rPr>
          <w:rFonts w:ascii="Calibri" w:hAnsi="Calibri"/>
        </w:rPr>
        <w:t>3.3</w:t>
      </w:r>
      <w:r w:rsidR="007A3FA7" w:rsidRPr="00626E88">
        <w:rPr>
          <w:rFonts w:ascii="Calibri" w:hAnsi="Calibri"/>
        </w:rPr>
        <w:t xml:space="preserve"> Program Çıktılarına Ulaşma</w:t>
      </w:r>
      <w:bookmarkEnd w:id="118"/>
      <w:bookmarkEnd w:id="119"/>
      <w:bookmarkEnd w:id="120"/>
      <w:bookmarkEnd w:id="121"/>
      <w:r w:rsidR="007A3FA7" w:rsidRPr="00626E88">
        <w:rPr>
          <w:rFonts w:ascii="Calibri" w:hAnsi="Calibri"/>
        </w:rPr>
        <w:t xml:space="preserve"> </w:t>
      </w:r>
    </w:p>
    <w:p w14:paraId="754AB6DE" w14:textId="0E6DF8E0" w:rsidR="00A81FF5" w:rsidRPr="00626E88" w:rsidRDefault="07E5C274" w:rsidP="00405136">
      <w:pPr>
        <w:spacing w:after="120"/>
        <w:rPr>
          <w:rFonts w:ascii="Calibri" w:hAnsi="Calibri" w:cs="Calibri"/>
        </w:rPr>
      </w:pPr>
      <w:r w:rsidRPr="07E5C274">
        <w:rPr>
          <w:rFonts w:ascii="Calibri" w:hAnsi="Calibri" w:cs="Calibri"/>
        </w:rPr>
        <w:t>3.3.1 Program çıktılarının her biri için o çıktıyı sağlamak amacıyla programda kullanılan yaklaşım ve uygulamaları ayrıntılı olarak açıklayınız</w:t>
      </w:r>
    </w:p>
    <w:p w14:paraId="00BA1D78" w14:textId="0FBC2B24" w:rsidR="07E5C274" w:rsidRDefault="07E5C274" w:rsidP="00405136">
      <w:pPr>
        <w:spacing w:after="120"/>
      </w:pPr>
      <w:r w:rsidRPr="07E5C274">
        <w:rPr>
          <w:rFonts w:ascii="Calibri" w:eastAsia="Calibri" w:hAnsi="Calibri" w:cs="Calibri"/>
          <w:lang w:val="tr"/>
        </w:rPr>
        <w:t>Program Çıktılarına uyumlu hale getirilen Bölüm Ders Planı ve interaktif etkinliklerle öğrencilerin Program Çıktılarına ulaşmaları hedeflenmektedir. Aşağıdaki uygulamalar ile öğrencilerin ilgili program çıktılarını sağlamaları amaçlanmıştır.</w:t>
      </w:r>
    </w:p>
    <w:p w14:paraId="1939BB19" w14:textId="76CDDA8F" w:rsidR="07E5C274" w:rsidRDefault="5406497E" w:rsidP="07E5C274">
      <w:r w:rsidRPr="5406497E">
        <w:rPr>
          <w:rFonts w:ascii="Calibri" w:eastAsia="Calibri" w:hAnsi="Calibri" w:cs="Calibri"/>
          <w:lang w:val="tr"/>
        </w:rPr>
        <w:t>PÇ1, PÇ2, PÇ3, PÇ4, PÇ5, PÇ6, PÇ7, PÇ8, PÇ9, PÇ10 Program Çıktıları Biyoloji alanındaki teme</w:t>
      </w:r>
      <w:r w:rsidR="00CD136D">
        <w:rPr>
          <w:rFonts w:ascii="Calibri" w:eastAsia="Calibri" w:hAnsi="Calibri" w:cs="Calibri"/>
          <w:lang w:val="tr"/>
        </w:rPr>
        <w:t>l bilgileri öğrencilere, 8 yarı</w:t>
      </w:r>
      <w:r w:rsidRPr="5406497E">
        <w:rPr>
          <w:rFonts w:ascii="Calibri" w:eastAsia="Calibri" w:hAnsi="Calibri" w:cs="Calibri"/>
          <w:lang w:val="tr"/>
        </w:rPr>
        <w:t>yıla yayarak öğretmek amaçlanmıştır. Öğrenciler Biyoloji konusunda temel bilgileri kazanacaklardır. Bu temel dersler, Program Çıktılarının sağlanmasında önemli bir yere sahiptir. Bununla birlikte, 5. Yarıyıldan itibaren öğrencilerin danışmanları ile birlikte seçeceği seçmeli dersler ile ifade edilen program çıktılarına ulaşmaları hedeflenmektedir. PÇ9, PÇ10, PÇ11, PÇ12, PÇ13, PÇ14 ve PÇ15 Program çıktıları ise 2.</w:t>
      </w:r>
      <w:r w:rsidR="00CD136D">
        <w:rPr>
          <w:rFonts w:ascii="Calibri" w:eastAsia="Calibri" w:hAnsi="Calibri" w:cs="Calibri"/>
          <w:lang w:val="tr"/>
        </w:rPr>
        <w:t xml:space="preserve"> yarı</w:t>
      </w:r>
      <w:r w:rsidRPr="5406497E">
        <w:rPr>
          <w:rFonts w:ascii="Calibri" w:eastAsia="Calibri" w:hAnsi="Calibri" w:cs="Calibri"/>
          <w:lang w:val="tr"/>
        </w:rPr>
        <w:t>yıldan itibaren öğrencilerin grup çalışmaları ve/veya gönüllük esasına göre uygun hocaların laboratuvar çalışmalarına katılmaları ile program çıktılarının kazanımları güçlendirilecektir. Ayrıca TÜBİTAK’ın öğrenciler için sağladığı proje yazımları da 7.yarıyıldan itibaren başvurular gerçekleştirilerek PÇ9, PÇ10, PÇ11, PÇ12, PÇ13, PÇ14 ve PÇ15 program çıktılarının öğrencinin kendi yetenekleri doğrultusunda güçlendirilmesi amaçlanmaktadır. Öğrencilerin 3.yarıyıldan itibaren ERASMUS+ uygulamalarına katılmaları ile PÇ10 ve PÇ13 program çıktıları güçlendirilecektir.</w:t>
      </w:r>
    </w:p>
    <w:p w14:paraId="265F8AE1" w14:textId="7B6AB344" w:rsidR="07E5C274" w:rsidRDefault="07E5C274" w:rsidP="07E5C274">
      <w:pPr>
        <w:rPr>
          <w:rFonts w:ascii="Calibri" w:hAnsi="Calibri" w:cs="Calibri"/>
        </w:rPr>
      </w:pPr>
    </w:p>
    <w:p w14:paraId="72C8B9B5" w14:textId="2BF15D3A" w:rsidR="00BF18CA" w:rsidRPr="00626E88" w:rsidRDefault="07E5C274" w:rsidP="00BB75F6">
      <w:pPr>
        <w:pStyle w:val="GvdeMetni"/>
        <w:rPr>
          <w:rFonts w:ascii="Calibri" w:hAnsi="Calibri" w:cs="Calibri"/>
        </w:rPr>
      </w:pPr>
      <w:r w:rsidRPr="07E5C274">
        <w:rPr>
          <w:rFonts w:ascii="Calibri" w:hAnsi="Calibri" w:cs="Calibri"/>
        </w:rPr>
        <w:t>3.3.2 Her bir program çıktısı için ayrı ayrı olmak üzere, mezuniyet aşamasına gelmiş olan her bir öğrencinin o program çıktısına ne düzeyde ulaştığını açıklayınız ve bu amaçla kurulmuş olan ölçme ve değerlendirme sisteminden elde edilen somut kanıtları özetleyiniz.</w:t>
      </w:r>
    </w:p>
    <w:p w14:paraId="6C5C6BF4" w14:textId="6050D571" w:rsidR="07E5C274" w:rsidRDefault="07E5C274" w:rsidP="07E5C274">
      <w:pPr>
        <w:pStyle w:val="GvdeMetni"/>
        <w:rPr>
          <w:rFonts w:ascii="Calibri" w:hAnsi="Calibri" w:cs="Calibri"/>
        </w:rPr>
      </w:pPr>
    </w:p>
    <w:p w14:paraId="16378D1F" w14:textId="3BCB982D" w:rsidR="07E5C274" w:rsidRDefault="6E806342" w:rsidP="07E5C274">
      <w:r w:rsidRPr="6E806342">
        <w:rPr>
          <w:rFonts w:ascii="Calibri" w:eastAsia="Calibri" w:hAnsi="Calibri" w:cs="Calibri"/>
          <w:lang w:val="tr"/>
        </w:rPr>
        <w:t>PÇ1, PÇ2, PÇ3, PÇ4, PÇ5, PÇ6, PÇ7, PÇ8, PÇ9, PÇ10, PÇ11, PÇ12, PÇ13, PÇ14 ve PÇ15 Program Çıktıları hedeflerine mezuniyet aşamasına gelmiş olan 4. Sınıf öğrencilerinin 4 yıl boyunca almış oldukları zorunlu, sosyal seçmeli ve teknik seçmeli dersler yardımıyla ulaşılması amaçlanmaktadır.</w:t>
      </w:r>
    </w:p>
    <w:p w14:paraId="465B2BB5" w14:textId="27A68DD3" w:rsidR="07E5C274" w:rsidRDefault="07E5C274" w:rsidP="6E806342">
      <w:pPr>
        <w:rPr>
          <w:rFonts w:ascii="Calibri" w:eastAsia="Calibri" w:hAnsi="Calibri" w:cs="Calibri"/>
          <w:lang w:val="tr"/>
        </w:rPr>
      </w:pPr>
    </w:p>
    <w:p w14:paraId="513F41D9" w14:textId="0952772E" w:rsidR="07E5C274" w:rsidRDefault="6E806342" w:rsidP="6E806342">
      <w:pPr>
        <w:rPr>
          <w:rFonts w:ascii="Calibri" w:eastAsia="Calibri" w:hAnsi="Calibri" w:cs="Calibri"/>
          <w:lang w:val="tr"/>
        </w:rPr>
      </w:pPr>
      <w:r w:rsidRPr="6E806342">
        <w:rPr>
          <w:rFonts w:ascii="Calibri" w:eastAsia="Calibri" w:hAnsi="Calibri" w:cs="Calibri"/>
          <w:lang w:val="tr"/>
        </w:rPr>
        <w:t>Son sınıfta gerçekleştirilecek olan “Program Öğretim amaçlarının Değerlendirilmesi” ve “Program Çıktılarını Sağlama Düzeylerini Dğerlendirme” Anketleri henüz yapılamış ancak bir takvim belirlenmiş ve yapılması planlanmıştır.</w:t>
      </w:r>
    </w:p>
    <w:p w14:paraId="3F7169CC" w14:textId="61939EAD" w:rsidR="07E5C274" w:rsidRDefault="07E5C274" w:rsidP="07E5C274">
      <w:pPr>
        <w:pStyle w:val="GvdeMetni"/>
        <w:rPr>
          <w:rFonts w:ascii="Calibri" w:hAnsi="Calibri" w:cs="Calibri"/>
        </w:rPr>
      </w:pPr>
    </w:p>
    <w:p w14:paraId="19894693" w14:textId="65924838" w:rsidR="00BF18CA" w:rsidRPr="00626E88" w:rsidRDefault="07E5C274" w:rsidP="00BB75F6">
      <w:pPr>
        <w:pStyle w:val="GvdeMetni"/>
        <w:rPr>
          <w:rFonts w:ascii="Calibri" w:hAnsi="Calibri" w:cs="Calibri"/>
        </w:rPr>
      </w:pPr>
      <w:r w:rsidRPr="07E5C274">
        <w:rPr>
          <w:rFonts w:ascii="Calibri" w:hAnsi="Calibri" w:cs="Calibri"/>
        </w:rPr>
        <w:lastRenderedPageBreak/>
        <w:t>3.3.3 Her bir program çıktısı için ayrı ayrı olmak üzere, o çıktı ile ilişkilendirilebilecek ve o çıktının sağlandığının kanıtı olarak FEDEK program değerlendiricilerine kurum ziyareti sırasında ayrıca sunulacak belgeleri (öğrenci çalışmaları, bunlara ilişkin yapılan değerlendirmeler, vb.) listeleyiniz. Kanıt olarak sunulacak belgeler ile program çıktıları arasında nasıl bir ilişki kurulacağını örneklerle açıklayınız.</w:t>
      </w:r>
    </w:p>
    <w:p w14:paraId="78618B6C" w14:textId="7719296C" w:rsidR="07E5C274" w:rsidRDefault="07E5C274" w:rsidP="07E5C274">
      <w:r w:rsidRPr="07E5C274">
        <w:rPr>
          <w:rFonts w:ascii="Calibri" w:eastAsia="Calibri" w:hAnsi="Calibri" w:cs="Calibri"/>
          <w:lang w:val="tr"/>
        </w:rPr>
        <w:t>Program çıktılarının sağlandığına ilişkin kanıt teşkil edecek ders çıkış anketleri, mezun olacak</w:t>
      </w:r>
    </w:p>
    <w:p w14:paraId="26CF6BB5" w14:textId="3FF60B00" w:rsidR="07E5C274" w:rsidRDefault="07E5C274" w:rsidP="07E5C274">
      <w:r w:rsidRPr="07E5C274">
        <w:rPr>
          <w:rFonts w:ascii="Calibri" w:eastAsia="Calibri" w:hAnsi="Calibri" w:cs="Calibri"/>
          <w:lang w:val="tr"/>
        </w:rPr>
        <w:t xml:space="preserve">öğrenci anketleri, mezun anketleri, işveren anketleri ve kalite ve akreditasyon toplantı tutanakları </w:t>
      </w:r>
    </w:p>
    <w:p w14:paraId="79E8266D" w14:textId="208A5AC0" w:rsidR="07E5C274" w:rsidRDefault="07E5C274" w:rsidP="07E5C274">
      <w:r w:rsidRPr="07E5C274">
        <w:rPr>
          <w:rFonts w:ascii="Calibri" w:eastAsia="Calibri" w:hAnsi="Calibri" w:cs="Calibri"/>
          <w:lang w:val="tr"/>
        </w:rPr>
        <w:t>FEDEK değerlendiricilerine sunulacaktır. Ayrıca, FEDEK kapsamında derslerin dokümantasyonunda gerekli olan ve ders sorumlusu tarafından hazırlanan dosyalar FEDEK değerlendiricilerine sunulacaktır.</w:t>
      </w:r>
    </w:p>
    <w:p w14:paraId="3AB0C39C" w14:textId="4FFF6023" w:rsidR="07E5C274" w:rsidRDefault="07E5C274" w:rsidP="07E5C274">
      <w:r w:rsidRPr="07E5C274">
        <w:rPr>
          <w:rFonts w:ascii="Calibri" w:eastAsia="Calibri" w:hAnsi="Calibri" w:cs="Calibri"/>
          <w:lang w:val="tr"/>
        </w:rPr>
        <w:t>- Dersin adı, kodu ve dersi veren öğretim üyesini içeren kapak dosyası</w:t>
      </w:r>
    </w:p>
    <w:p w14:paraId="5127D24F" w14:textId="20E22815" w:rsidR="07E5C274" w:rsidRDefault="07E5C274" w:rsidP="07E5C274">
      <w:r w:rsidRPr="07E5C274">
        <w:rPr>
          <w:rFonts w:ascii="Calibri" w:eastAsia="Calibri" w:hAnsi="Calibri" w:cs="Calibri"/>
          <w:lang w:val="tr"/>
        </w:rPr>
        <w:t>- İlgili derse ait Öğrenci Devam Listesi</w:t>
      </w:r>
    </w:p>
    <w:p w14:paraId="435BB632" w14:textId="7EE7BEF6" w:rsidR="07E5C274" w:rsidRDefault="07E5C274" w:rsidP="07E5C274">
      <w:r w:rsidRPr="07E5C274">
        <w:rPr>
          <w:rFonts w:ascii="Calibri" w:eastAsia="Calibri" w:hAnsi="Calibri" w:cs="Calibri"/>
          <w:lang w:val="tr"/>
        </w:rPr>
        <w:t>- Öğrenci Not Listesi</w:t>
      </w:r>
    </w:p>
    <w:p w14:paraId="0976F46B" w14:textId="5094E7E0" w:rsidR="07E5C274" w:rsidRDefault="07E5C274" w:rsidP="07E5C274">
      <w:r w:rsidRPr="07E5C274">
        <w:rPr>
          <w:rFonts w:ascii="Calibri" w:eastAsia="Calibri" w:hAnsi="Calibri" w:cs="Calibri"/>
          <w:lang w:val="tr"/>
        </w:rPr>
        <w:t>- Ara sınav soruları ve cevap anahtarı</w:t>
      </w:r>
    </w:p>
    <w:p w14:paraId="79220E7B" w14:textId="0E12D5AE" w:rsidR="07E5C274" w:rsidRDefault="07E5C274" w:rsidP="07E5C274">
      <w:r w:rsidRPr="07E5C274">
        <w:rPr>
          <w:rFonts w:ascii="Calibri" w:eastAsia="Calibri" w:hAnsi="Calibri" w:cs="Calibri"/>
          <w:lang w:val="tr"/>
        </w:rPr>
        <w:t>- Ara Sınav kağıtları fotokopisi</w:t>
      </w:r>
    </w:p>
    <w:p w14:paraId="58FA94A4" w14:textId="5937E7A8" w:rsidR="07E5C274" w:rsidRDefault="07E5C274" w:rsidP="07E5C274">
      <w:r w:rsidRPr="07E5C274">
        <w:rPr>
          <w:rFonts w:ascii="Calibri" w:eastAsia="Calibri" w:hAnsi="Calibri" w:cs="Calibri"/>
          <w:lang w:val="tr"/>
        </w:rPr>
        <w:t>- Final sınav soruları ve cevap anahtarı</w:t>
      </w:r>
    </w:p>
    <w:p w14:paraId="247E200A" w14:textId="5309A635" w:rsidR="07E5C274" w:rsidRDefault="07E5C274" w:rsidP="07E5C274">
      <w:r w:rsidRPr="07E5C274">
        <w:rPr>
          <w:rFonts w:ascii="Calibri" w:eastAsia="Calibri" w:hAnsi="Calibri" w:cs="Calibri"/>
          <w:lang w:val="tr"/>
        </w:rPr>
        <w:t>- Final Sınav kağıtları fotokopisi</w:t>
      </w:r>
    </w:p>
    <w:p w14:paraId="22BF3B1F" w14:textId="7D197B4D" w:rsidR="07E5C274" w:rsidRDefault="07E5C274" w:rsidP="07E5C274">
      <w:r w:rsidRPr="07E5C274">
        <w:rPr>
          <w:rFonts w:ascii="Calibri" w:eastAsia="Calibri" w:hAnsi="Calibri" w:cs="Calibri"/>
          <w:lang w:val="tr"/>
        </w:rPr>
        <w:t>- Ödev / Proje</w:t>
      </w:r>
    </w:p>
    <w:p w14:paraId="76239181" w14:textId="4B6E5C80" w:rsidR="07E5C274" w:rsidRDefault="07E5C274" w:rsidP="07E5C274">
      <w:pPr>
        <w:pStyle w:val="GvdeMetni"/>
        <w:rPr>
          <w:rFonts w:ascii="Calibri" w:hAnsi="Calibri" w:cs="Calibri"/>
        </w:rPr>
      </w:pPr>
    </w:p>
    <w:p w14:paraId="42652595" w14:textId="77777777" w:rsidR="00A45A8F" w:rsidRPr="00626E88" w:rsidRDefault="007A3FA7" w:rsidP="00BB75F6">
      <w:pPr>
        <w:pStyle w:val="Balk3"/>
        <w:rPr>
          <w:rFonts w:ascii="Calibri" w:hAnsi="Calibri"/>
        </w:rPr>
      </w:pPr>
      <w:bookmarkStart w:id="122" w:name="_Toc342573101"/>
      <w:bookmarkStart w:id="123" w:name="_Toc356564414"/>
      <w:bookmarkStart w:id="124" w:name="_Toc224410939"/>
      <w:bookmarkStart w:id="125" w:name="_Toc224532386"/>
      <w:r w:rsidRPr="00626E88">
        <w:rPr>
          <w:rFonts w:ascii="Calibri" w:hAnsi="Calibri"/>
        </w:rPr>
        <w:t xml:space="preserve">Ölçüt 4 </w:t>
      </w:r>
      <w:r w:rsidR="00A45A8F" w:rsidRPr="00626E88">
        <w:rPr>
          <w:rFonts w:ascii="Calibri" w:hAnsi="Calibri"/>
        </w:rPr>
        <w:t>Öğretim Planı</w:t>
      </w:r>
      <w:bookmarkEnd w:id="122"/>
      <w:bookmarkEnd w:id="123"/>
    </w:p>
    <w:p w14:paraId="3D5F971A" w14:textId="77777777" w:rsidR="00A45A8F" w:rsidRPr="00626E88" w:rsidRDefault="00A45A8F" w:rsidP="00BB75F6">
      <w:pPr>
        <w:pStyle w:val="GvdeMetni"/>
        <w:rPr>
          <w:rFonts w:ascii="Calibri" w:hAnsi="Calibri"/>
          <w:b/>
        </w:rPr>
      </w:pPr>
      <w:r w:rsidRPr="00626E88">
        <w:rPr>
          <w:rFonts w:ascii="Calibri" w:hAnsi="Calibri"/>
          <w:b/>
        </w:rPr>
        <w:t>FEDEK Tanımları:</w:t>
      </w:r>
    </w:p>
    <w:p w14:paraId="17348F59" w14:textId="43C76209" w:rsidR="00A45A8F" w:rsidRDefault="6E806342" w:rsidP="00BB75F6">
      <w:pPr>
        <w:autoSpaceDE w:val="0"/>
        <w:autoSpaceDN w:val="0"/>
        <w:adjustRightInd w:val="0"/>
        <w:spacing w:after="120"/>
        <w:rPr>
          <w:rFonts w:ascii="Calibri" w:hAnsi="Calibri"/>
        </w:rPr>
      </w:pPr>
      <w:bookmarkStart w:id="126" w:name="_Toc224410941"/>
      <w:bookmarkStart w:id="127" w:name="_Toc224532388"/>
      <w:r w:rsidRPr="6E806342">
        <w:rPr>
          <w:rFonts w:ascii="Calibri" w:hAnsi="Calibri"/>
          <w:b/>
          <w:bCs/>
          <w:u w:val="single"/>
        </w:rPr>
        <w:t>AKTS Kredisi</w:t>
      </w:r>
      <w:r w:rsidRPr="6E806342">
        <w:rPr>
          <w:rFonts w:ascii="Calibri" w:hAnsi="Calibri"/>
        </w:rPr>
        <w:t>: Avrupa Kredi Transfer Sisteminde tanımlanan kredi.</w:t>
      </w:r>
    </w:p>
    <w:p w14:paraId="5308DE91" w14:textId="1696A04B" w:rsidR="00F064D9" w:rsidRPr="00626E88" w:rsidRDefault="6E806342" w:rsidP="6E806342">
      <w:pPr>
        <w:autoSpaceDE w:val="0"/>
        <w:autoSpaceDN w:val="0"/>
        <w:adjustRightInd w:val="0"/>
        <w:spacing w:after="120"/>
        <w:rPr>
          <w:rFonts w:ascii="Calibri" w:hAnsi="Calibri"/>
        </w:rPr>
      </w:pPr>
      <w:r w:rsidRPr="6E806342">
        <w:rPr>
          <w:rFonts w:ascii="Calibri" w:hAnsi="Calibri"/>
        </w:rPr>
        <w:t>Ulusal Kredi: Bir kredi, yarıyıl boyunca her hafta düzenli olarak verilen bir saatlik teorik dersin ya da yapılan iki ya da üç saatlik uygulama veya pratik/laboratuvar çalışmalarının öğretim yüküne eşdeğerdir.</w:t>
      </w:r>
    </w:p>
    <w:p w14:paraId="52282938" w14:textId="542AD159" w:rsidR="6E806342" w:rsidRDefault="6E806342" w:rsidP="6E806342">
      <w:pPr>
        <w:spacing w:after="120"/>
        <w:rPr>
          <w:rFonts w:ascii="Calibri" w:hAnsi="Calibri"/>
        </w:rPr>
      </w:pPr>
    </w:p>
    <w:p w14:paraId="566C0712" w14:textId="77777777" w:rsidR="00A45A8F" w:rsidRPr="00626E88" w:rsidRDefault="00A934A1" w:rsidP="00BB75F6">
      <w:pPr>
        <w:pStyle w:val="Balk3"/>
        <w:rPr>
          <w:rFonts w:ascii="Calibri" w:hAnsi="Calibri"/>
        </w:rPr>
      </w:pPr>
      <w:bookmarkStart w:id="128" w:name="_Toc342573102"/>
      <w:bookmarkStart w:id="129" w:name="_Toc356564415"/>
      <w:r w:rsidRPr="00626E88">
        <w:rPr>
          <w:rFonts w:ascii="Calibri" w:hAnsi="Calibri"/>
        </w:rPr>
        <w:t>4</w:t>
      </w:r>
      <w:r w:rsidR="00A45A8F" w:rsidRPr="00626E88">
        <w:rPr>
          <w:rFonts w:ascii="Calibri" w:hAnsi="Calibri"/>
        </w:rPr>
        <w:t>.1 Öğretim Planı (Müfredat)</w:t>
      </w:r>
      <w:bookmarkEnd w:id="126"/>
      <w:bookmarkEnd w:id="127"/>
      <w:bookmarkEnd w:id="128"/>
      <w:bookmarkEnd w:id="129"/>
    </w:p>
    <w:p w14:paraId="09583128" w14:textId="43BBEB5F" w:rsidR="009E22F7" w:rsidRPr="00626E88" w:rsidRDefault="00FD1E0F" w:rsidP="00BB75F6">
      <w:pPr>
        <w:pStyle w:val="GvdeMetni"/>
        <w:rPr>
          <w:rFonts w:ascii="Calibri" w:hAnsi="Calibri"/>
        </w:rPr>
      </w:pPr>
      <w:r w:rsidRPr="162C009B">
        <w:rPr>
          <w:rFonts w:ascii="Calibri" w:hAnsi="Calibri"/>
        </w:rPr>
        <w:t>4</w:t>
      </w:r>
      <w:r w:rsidR="00846251" w:rsidRPr="162C009B">
        <w:rPr>
          <w:rFonts w:ascii="Calibri" w:hAnsi="Calibri"/>
        </w:rPr>
        <w:t xml:space="preserve">.1.1 </w:t>
      </w:r>
      <w:r w:rsidR="0046363B" w:rsidRPr="162C009B">
        <w:rPr>
          <w:rFonts w:ascii="Calibri" w:hAnsi="Calibri"/>
        </w:rPr>
        <w:t>Öğretim</w:t>
      </w:r>
      <w:r w:rsidR="00846251" w:rsidRPr="162C009B">
        <w:rPr>
          <w:rFonts w:ascii="Calibri" w:hAnsi="Calibri"/>
        </w:rPr>
        <w:t xml:space="preserve"> planını Tablo 4.1</w:t>
      </w:r>
      <w:r w:rsidR="00F723C8" w:rsidRPr="162C009B">
        <w:rPr>
          <w:rFonts w:ascii="Calibri" w:hAnsi="Calibri"/>
        </w:rPr>
        <w:t>,</w:t>
      </w:r>
      <w:r w:rsidR="009E22F7" w:rsidRPr="162C009B">
        <w:rPr>
          <w:rFonts w:ascii="Calibri" w:hAnsi="Calibri"/>
        </w:rPr>
        <w:t xml:space="preserve"> Tablo 4.2</w:t>
      </w:r>
      <w:r w:rsidR="00F723C8" w:rsidRPr="162C009B">
        <w:rPr>
          <w:rFonts w:ascii="Calibri" w:hAnsi="Calibri"/>
        </w:rPr>
        <w:t>, Tablo 4.3 ve Tablo 4.4’ü</w:t>
      </w:r>
      <w:r w:rsidR="009E22F7" w:rsidRPr="162C009B">
        <w:rPr>
          <w:rFonts w:ascii="Calibri" w:hAnsi="Calibri"/>
        </w:rPr>
        <w:t xml:space="preserve"> doldurarak veriniz. Bu tabloları doldururken yeteri kadar satır ekleyebilirsiniz. </w:t>
      </w:r>
      <w:r w:rsidR="009E22F7" w:rsidRPr="162C009B">
        <w:rPr>
          <w:rFonts w:ascii="Calibri" w:hAnsi="Calibri"/>
          <w:b/>
          <w:bCs/>
        </w:rPr>
        <w:t xml:space="preserve">Tablo 4.1'deki "Alanına Uygun Temel Öğretim" kategorisinin genellikle 1. sınıf ve kısmen 2. sınıftaki ve genellikle </w:t>
      </w:r>
      <w:r w:rsidR="00D57AB7" w:rsidRPr="162C009B">
        <w:rPr>
          <w:rFonts w:ascii="Calibri" w:hAnsi="Calibri"/>
          <w:b/>
          <w:bCs/>
        </w:rPr>
        <w:t>programın tümüne hazırlayan</w:t>
      </w:r>
      <w:r w:rsidR="009E22F7" w:rsidRPr="162C009B">
        <w:rPr>
          <w:rFonts w:ascii="Calibri" w:hAnsi="Calibri"/>
          <w:b/>
          <w:bCs/>
        </w:rPr>
        <w:t xml:space="preserve"> </w:t>
      </w:r>
      <w:r w:rsidRPr="162C009B">
        <w:rPr>
          <w:rFonts w:ascii="Calibri" w:hAnsi="Calibri"/>
          <w:b/>
          <w:bCs/>
        </w:rPr>
        <w:t>derslerden</w:t>
      </w:r>
      <w:r w:rsidR="009E22F7" w:rsidRPr="162C009B">
        <w:rPr>
          <w:rFonts w:ascii="Calibri" w:hAnsi="Calibri"/>
          <w:b/>
          <w:bCs/>
        </w:rPr>
        <w:t xml:space="preserve"> </w:t>
      </w:r>
      <w:r w:rsidRPr="162C009B">
        <w:rPr>
          <w:rFonts w:ascii="Calibri" w:hAnsi="Calibri"/>
          <w:b/>
          <w:bCs/>
        </w:rPr>
        <w:t>oluşması</w:t>
      </w:r>
      <w:r w:rsidR="009E22F7" w:rsidRPr="162C009B">
        <w:rPr>
          <w:rFonts w:ascii="Calibri" w:hAnsi="Calibri"/>
          <w:b/>
          <w:bCs/>
        </w:rPr>
        <w:t xml:space="preserve"> beklenmektedir</w:t>
      </w:r>
      <w:r w:rsidR="009E22F7" w:rsidRPr="162C009B">
        <w:rPr>
          <w:rFonts w:ascii="Calibri" w:hAnsi="Calibri"/>
        </w:rPr>
        <w:t>. "</w:t>
      </w:r>
      <w:r w:rsidRPr="162C009B">
        <w:rPr>
          <w:rFonts w:ascii="Calibri" w:hAnsi="Calibri"/>
        </w:rPr>
        <w:t>Alanına Uygun Öğretim</w:t>
      </w:r>
      <w:r w:rsidR="009E22F7" w:rsidRPr="162C009B">
        <w:rPr>
          <w:rFonts w:ascii="Calibri" w:hAnsi="Calibri"/>
        </w:rPr>
        <w:t xml:space="preserve">" kategorisinin ise, genellikle 2. sınıfta başlayan ve üst sınıflarda yoğunlaşan derslerle karşılanması beklenmektedir. </w:t>
      </w:r>
    </w:p>
    <w:p w14:paraId="7ED32B93" w14:textId="67A7CD50" w:rsidR="669C72BC" w:rsidRDefault="669C72BC" w:rsidP="162C009B">
      <w:pPr>
        <w:spacing w:after="120"/>
      </w:pPr>
      <w:r w:rsidRPr="162C009B">
        <w:rPr>
          <w:rFonts w:ascii="Calibri" w:eastAsia="Calibri" w:hAnsi="Calibri" w:cs="Calibri"/>
        </w:rPr>
        <w:t>Biyoloji, canlı organizmaların yapısı, işlevi, gelişimi, çevreleriyle olan etkileşimleri, türlerin evrimi, genetik ve moleküler düzeydeki süreçleri inceler. Biyoloji, yaşamın doğası ve çeşitliliği, organizmaların yapısal ve işlevsel özellikleri, yaşam döngüleri, beslenme, üreme ve adaptasyon gibi birçok konuyu kapsar. Yaşam var olduğundan bu yana insanlar biyoloji ile iç içe olmuşlardır. Değişen dünyamızda, fiziksel değişimlerle birlikte tüm canlılarda bu değişimden etkilenmektedir. Biyoloji üzerinde yaşadığımız yaşam kürenin değişim ve gelişim sürecinin ayrılmaz bir parçasıdır.</w:t>
      </w:r>
    </w:p>
    <w:p w14:paraId="5D1F8AD2" w14:textId="22744F88" w:rsidR="669C72BC" w:rsidRDefault="669C72BC" w:rsidP="162C009B">
      <w:pPr>
        <w:spacing w:after="120"/>
      </w:pPr>
      <w:r w:rsidRPr="162C009B">
        <w:rPr>
          <w:rFonts w:ascii="Calibri" w:eastAsia="Calibri" w:hAnsi="Calibri" w:cs="Calibri"/>
        </w:rPr>
        <w:t xml:space="preserve">Gelişen dünyada birey, toplum, bilim ve teknoloji ayrılmaz bir parça haline gelmiştir. Günlük yaşamda, canlıların birbirleriyle ve çevreleriyle olan ilişkilerini anlamak, parçası olduğu </w:t>
      </w:r>
      <w:r w:rsidRPr="162C009B">
        <w:rPr>
          <w:rFonts w:ascii="Calibri" w:eastAsia="Calibri" w:hAnsi="Calibri" w:cs="Calibri"/>
        </w:rPr>
        <w:lastRenderedPageBreak/>
        <w:t>ekosistemdeki yaşam kalitesini belirlemesine sebep olmaktadır. Tüm bu ilişkileri anlayacak ve topluma aktaracak bireyler, problemleri görebilen, hipotez oluşturabilen, gözlem kabiliyeti yüksek, verileri iyi değerlendirebilen, teknolojik alt yapıları kullanabilen, disiplinler arası çalışma yapabilen, temel bilgileri öğrenmiş ve araştırma yapabilen bireyler olmalıdır.</w:t>
      </w:r>
    </w:p>
    <w:p w14:paraId="2C91B098" w14:textId="24E828E7" w:rsidR="669C72BC" w:rsidRDefault="669C72BC" w:rsidP="162C009B">
      <w:pPr>
        <w:spacing w:after="120"/>
      </w:pPr>
      <w:r w:rsidRPr="162C009B">
        <w:rPr>
          <w:rFonts w:ascii="Calibri" w:eastAsia="Calibri" w:hAnsi="Calibri" w:cs="Calibri"/>
        </w:rPr>
        <w:t>Günümüz toplumunu şekillendiren Fizik, Kimya, Coğrafya, Ekoloji, Psikoloji, Tıp, Veterinerlik, Eczacılık, Genetik Mühendisliği, Biyoteknoloji, Paleontoloji gibi bilim dallarıyla ilişkili olan ve yaşamın tam ortasına konumlanmış Biyoloji bilimi kamuda, özel sektörde ve canlı ile ilgilenen bütün alanlarda geniş uygulama sahasına sahiptir.  Bu nedenle mezunlarımız, araştırmacı kimlikleriyle ülkenin sağlık, gıda, çevre, tarım, orman, biyoteknoloji, eğitim ve sosyal konular gibi pek çok alana çok önemli katkıda bulunmaktadır.</w:t>
      </w:r>
    </w:p>
    <w:p w14:paraId="7321781A" w14:textId="555A3D26" w:rsidR="669C72BC" w:rsidRDefault="5406497E" w:rsidP="162C009B">
      <w:pPr>
        <w:spacing w:after="120"/>
      </w:pPr>
      <w:r w:rsidRPr="00077EAB">
        <w:rPr>
          <w:rFonts w:ascii="Calibri" w:eastAsia="Calibri" w:hAnsi="Calibri" w:cs="Calibri"/>
        </w:rPr>
        <w:t xml:space="preserve">Bölümümüz, öğretim planı öğrencilerimize iş ve mesleklerinde gerekli olan, alanlarına </w:t>
      </w:r>
      <w:r w:rsidRPr="5406497E">
        <w:rPr>
          <w:rFonts w:ascii="Calibri" w:eastAsia="Calibri" w:hAnsi="Calibri" w:cs="Calibri"/>
        </w:rPr>
        <w:t xml:space="preserve">ait temel bilgiyi kullanabilme, disiplinler arası çalışabilme, </w:t>
      </w:r>
      <w:r w:rsidRPr="00077EAB">
        <w:rPr>
          <w:rFonts w:ascii="Calibri" w:eastAsia="Calibri" w:hAnsi="Calibri" w:cs="Calibri"/>
        </w:rPr>
        <w:t xml:space="preserve">iletişim kurabilme, sorun tespit edebilme ve çözüm üretebilme, </w:t>
      </w:r>
      <w:r w:rsidRPr="5406497E">
        <w:rPr>
          <w:rFonts w:ascii="Calibri" w:eastAsia="Calibri" w:hAnsi="Calibri" w:cs="Calibri"/>
        </w:rPr>
        <w:t xml:space="preserve">yenilikleri ve teknolojiyi takip edebilme yetkinliklerini kazandırmayı hedefleyen bir plan olarak geliştirilmiştir. Ayrıca Lisans öğretim planımız Bologna Süreci kapsamında revize edilerek, öğrencilerimizin gereksinimlerine cevap verecek düzenlemeler ile güçlendirilmiştir. </w:t>
      </w:r>
    </w:p>
    <w:p w14:paraId="22AF1533" w14:textId="1C3507C1" w:rsidR="669C72BC" w:rsidRDefault="669C72BC" w:rsidP="162C009B">
      <w:pPr>
        <w:pStyle w:val="GvdeMetni"/>
      </w:pPr>
      <w:r w:rsidRPr="162C009B">
        <w:rPr>
          <w:rFonts w:ascii="Calibri" w:eastAsia="Calibri" w:hAnsi="Calibri" w:cs="Calibri"/>
        </w:rPr>
        <w:t>Bölümümüzde canlı organizmalar ve onların ilişkide olduğu diğer canlılar ve cansız çevreleri hakkında temel bilgilerin öğretildiği, teorik bilgilerin laboratuvar uygulamaları ile desteklendiği bir program uygulanmaktadır. Öğretim planında teorik ve uygulamalı derslerin birbirlerini tamamlayıcı nitelikte olması ve dengeli bir dağılıma sahip olmasına özen gösterilmiştir. Öğretim planımızda öğrencilerin lisans öğrenimleri süresince aldıkları alanına uygun temel öğretime göre planlanmış dersleri, alanına uygun öğretime göre planlanmış dersleri, alan içi ve alan dışı seçmeli dersleri ve bu kriterlere uymayan ancak öğrencilerin bireysel becerilerini ve kültürel gelişimlerini destekleyen dersleri Tablo 4.1’de gösterilmiştir. Yarıyıllar Temelinde Ders Planı Tablo 4.2’de, öğrencilerin lisans öğrenimleri boyunca kendilerini geliştirerek ilgi duydukları özel konularda bilgi ve becerilerini artırıp uzmanlaşmalarını sağlayacak alan içi ve alan dışı seçmeli dersler Tablo 4.3’de gösterilmiştir. Bölümümüzde verilen derslere ait şube sayıları, öğrenci sayıları, haftalık ders, uygulama ve laboratuvar saatleri Tablo 4.4’te gösterilmiştir.</w:t>
      </w:r>
    </w:p>
    <w:p w14:paraId="4B3BDE48" w14:textId="77777777" w:rsidR="00391176" w:rsidRPr="00626E88" w:rsidRDefault="00391176" w:rsidP="00BB75F6">
      <w:pPr>
        <w:pStyle w:val="GvdeMetni"/>
        <w:rPr>
          <w:rFonts w:ascii="Calibri" w:hAnsi="Calibri"/>
        </w:rPr>
      </w:pPr>
    </w:p>
    <w:p w14:paraId="793EEF03" w14:textId="1A196691" w:rsidR="00337499" w:rsidRPr="00626E88" w:rsidRDefault="00D57AB7" w:rsidP="00D57AB7">
      <w:pPr>
        <w:jc w:val="left"/>
        <w:rPr>
          <w:rFonts w:ascii="Calibri" w:hAnsi="Calibri"/>
          <w:b/>
          <w:sz w:val="28"/>
        </w:rPr>
      </w:pPr>
      <w:bookmarkStart w:id="130" w:name="_Toc250726627"/>
      <w:bookmarkStart w:id="131" w:name="_Toc251168849"/>
      <w:bookmarkStart w:id="132" w:name="_Toc251172028"/>
      <w:bookmarkStart w:id="133" w:name="_Toc251172857"/>
      <w:r w:rsidRPr="00626E88">
        <w:rPr>
          <w:rFonts w:ascii="Calibri" w:hAnsi="Calibri"/>
          <w:b/>
          <w:sz w:val="28"/>
        </w:rPr>
        <w:br w:type="page"/>
      </w:r>
    </w:p>
    <w:p w14:paraId="106E339B" w14:textId="1A196691" w:rsidR="002805AF" w:rsidRPr="00626E88" w:rsidRDefault="002805AF" w:rsidP="002805AF">
      <w:pPr>
        <w:jc w:val="center"/>
        <w:rPr>
          <w:rFonts w:ascii="Calibri" w:hAnsi="Calibri"/>
          <w:b/>
          <w:sz w:val="28"/>
        </w:rPr>
      </w:pPr>
      <w:r w:rsidRPr="00626E88">
        <w:rPr>
          <w:rFonts w:ascii="Calibri" w:hAnsi="Calibri"/>
          <w:b/>
          <w:sz w:val="28"/>
        </w:rPr>
        <w:lastRenderedPageBreak/>
        <w:t>Tablo 4.1 Lisans Öğretim Planı</w:t>
      </w:r>
      <w:bookmarkEnd w:id="130"/>
      <w:bookmarkEnd w:id="131"/>
      <w:bookmarkEnd w:id="132"/>
      <w:bookmarkEnd w:id="133"/>
    </w:p>
    <w:p w14:paraId="52E70849" w14:textId="7DBCD022" w:rsidR="006C60EB" w:rsidRPr="00626E88" w:rsidRDefault="002805AF" w:rsidP="162C009B">
      <w:pPr>
        <w:jc w:val="center"/>
        <w:rPr>
          <w:rFonts w:ascii="Calibri" w:hAnsi="Calibri"/>
          <w:b/>
          <w:bCs/>
          <w:sz w:val="28"/>
          <w:szCs w:val="28"/>
        </w:rPr>
      </w:pPr>
      <w:r w:rsidRPr="162C009B">
        <w:rPr>
          <w:rFonts w:ascii="Calibri" w:hAnsi="Calibri"/>
          <w:b/>
          <w:bCs/>
          <w:sz w:val="28"/>
          <w:szCs w:val="28"/>
        </w:rPr>
        <w:t>[</w:t>
      </w:r>
      <w:r w:rsidR="4942368B" w:rsidRPr="162C009B">
        <w:rPr>
          <w:rFonts w:ascii="Calibri" w:hAnsi="Calibri"/>
          <w:b/>
          <w:bCs/>
          <w:sz w:val="28"/>
          <w:szCs w:val="28"/>
        </w:rPr>
        <w:t>Biyoloji</w:t>
      </w:r>
      <w:r w:rsidRPr="162C009B">
        <w:rPr>
          <w:rFonts w:ascii="Calibri" w:hAnsi="Calibri"/>
          <w:b/>
          <w:bCs/>
          <w:sz w:val="28"/>
          <w:szCs w:val="28"/>
        </w:rPr>
        <w:t>]</w:t>
      </w:r>
    </w:p>
    <w:tbl>
      <w:tblPr>
        <w:tblpPr w:leftFromText="180" w:rightFromText="180" w:vertAnchor="text" w:horzAnchor="margin" w:tblpXSpec="center" w:tblpY="204"/>
        <w:tblW w:w="947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43" w:type="dxa"/>
          <w:right w:w="43" w:type="dxa"/>
        </w:tblCellMar>
        <w:tblLook w:val="0000" w:firstRow="0" w:lastRow="0" w:firstColumn="0" w:lastColumn="0" w:noHBand="0" w:noVBand="0"/>
      </w:tblPr>
      <w:tblGrid>
        <w:gridCol w:w="971"/>
        <w:gridCol w:w="1340"/>
        <w:gridCol w:w="2261"/>
        <w:gridCol w:w="934"/>
        <w:gridCol w:w="850"/>
        <w:gridCol w:w="992"/>
        <w:gridCol w:w="709"/>
        <w:gridCol w:w="615"/>
        <w:gridCol w:w="803"/>
      </w:tblGrid>
      <w:tr w:rsidR="002805AF" w:rsidRPr="00626E88" w14:paraId="291C8B5D" w14:textId="77777777" w:rsidTr="6E806342">
        <w:trPr>
          <w:cantSplit/>
          <w:trHeight w:val="272"/>
          <w:tblHeader/>
        </w:trPr>
        <w:tc>
          <w:tcPr>
            <w:tcW w:w="971" w:type="dxa"/>
            <w:vMerge w:val="restart"/>
            <w:vAlign w:val="center"/>
          </w:tcPr>
          <w:p w14:paraId="1A73A1A0" w14:textId="77777777" w:rsidR="002805AF" w:rsidRPr="00626E88" w:rsidRDefault="002805AF" w:rsidP="00584859">
            <w:pPr>
              <w:jc w:val="center"/>
              <w:rPr>
                <w:rFonts w:ascii="Calibri" w:hAnsi="Calibri"/>
                <w:sz w:val="22"/>
                <w:szCs w:val="22"/>
              </w:rPr>
            </w:pPr>
            <w:r w:rsidRPr="00626E88">
              <w:rPr>
                <w:rFonts w:ascii="Calibri" w:hAnsi="Calibri"/>
                <w:sz w:val="22"/>
                <w:szCs w:val="22"/>
              </w:rPr>
              <w:t xml:space="preserve">Ders </w:t>
            </w:r>
          </w:p>
          <w:p w14:paraId="610C46C6" w14:textId="77777777" w:rsidR="002805AF" w:rsidRPr="00626E88" w:rsidRDefault="002805AF" w:rsidP="00584859">
            <w:pPr>
              <w:jc w:val="center"/>
              <w:rPr>
                <w:rFonts w:ascii="Calibri" w:hAnsi="Calibri"/>
                <w:sz w:val="22"/>
                <w:szCs w:val="22"/>
              </w:rPr>
            </w:pPr>
            <w:r w:rsidRPr="00626E88">
              <w:rPr>
                <w:rFonts w:ascii="Calibri" w:hAnsi="Calibri"/>
                <w:sz w:val="22"/>
                <w:szCs w:val="22"/>
              </w:rPr>
              <w:t>Kodu</w:t>
            </w:r>
          </w:p>
        </w:tc>
        <w:tc>
          <w:tcPr>
            <w:tcW w:w="3601" w:type="dxa"/>
            <w:gridSpan w:val="2"/>
            <w:vMerge w:val="restart"/>
            <w:vAlign w:val="center"/>
          </w:tcPr>
          <w:p w14:paraId="462738AD" w14:textId="4E77B469" w:rsidR="002805AF" w:rsidRPr="00725CE7" w:rsidRDefault="002805AF" w:rsidP="008C5C93">
            <w:pPr>
              <w:jc w:val="center"/>
              <w:rPr>
                <w:rFonts w:ascii="Calibri" w:hAnsi="Calibri"/>
                <w:sz w:val="22"/>
                <w:szCs w:val="22"/>
                <w:vertAlign w:val="superscript"/>
              </w:rPr>
            </w:pPr>
            <w:r w:rsidRPr="00626E88">
              <w:rPr>
                <w:rFonts w:ascii="Calibri" w:hAnsi="Calibri"/>
                <w:sz w:val="22"/>
                <w:szCs w:val="22"/>
              </w:rPr>
              <w:t>Ders adı</w:t>
            </w:r>
            <w:r w:rsidR="002B0A2C">
              <w:rPr>
                <w:rStyle w:val="SonnotBavurusu"/>
                <w:rFonts w:ascii="Calibri" w:hAnsi="Calibri"/>
                <w:sz w:val="22"/>
                <w:szCs w:val="22"/>
              </w:rPr>
              <w:endnoteReference w:id="1"/>
            </w:r>
          </w:p>
        </w:tc>
        <w:tc>
          <w:tcPr>
            <w:tcW w:w="934" w:type="dxa"/>
            <w:vMerge w:val="restart"/>
            <w:vAlign w:val="center"/>
          </w:tcPr>
          <w:p w14:paraId="69B62CD9" w14:textId="4BAA5A9D" w:rsidR="002805AF" w:rsidRPr="00626E88" w:rsidRDefault="002805AF" w:rsidP="00584859">
            <w:pPr>
              <w:jc w:val="center"/>
              <w:rPr>
                <w:rFonts w:ascii="Calibri" w:hAnsi="Calibri"/>
                <w:szCs w:val="22"/>
              </w:rPr>
            </w:pPr>
            <w:r w:rsidRPr="00626E88">
              <w:rPr>
                <w:rFonts w:ascii="Calibri" w:hAnsi="Calibri"/>
                <w:sz w:val="22"/>
                <w:szCs w:val="22"/>
              </w:rPr>
              <w:t>Öğretim Dili</w:t>
            </w:r>
            <w:r w:rsidR="00AE4354">
              <w:rPr>
                <w:rStyle w:val="SonnotBavurusu"/>
                <w:rFonts w:ascii="Calibri" w:hAnsi="Calibri"/>
                <w:sz w:val="22"/>
                <w:szCs w:val="22"/>
              </w:rPr>
              <w:endnoteReference w:id="2"/>
            </w:r>
          </w:p>
          <w:p w14:paraId="0CE35F2C" w14:textId="77777777" w:rsidR="002805AF" w:rsidRPr="00626E88" w:rsidRDefault="002805AF" w:rsidP="00584859">
            <w:pPr>
              <w:jc w:val="center"/>
              <w:rPr>
                <w:rFonts w:ascii="Calibri" w:hAnsi="Calibri"/>
                <w:sz w:val="22"/>
                <w:szCs w:val="22"/>
              </w:rPr>
            </w:pPr>
          </w:p>
        </w:tc>
        <w:tc>
          <w:tcPr>
            <w:tcW w:w="3969" w:type="dxa"/>
            <w:gridSpan w:val="5"/>
            <w:vAlign w:val="center"/>
          </w:tcPr>
          <w:p w14:paraId="09C6C266" w14:textId="0C450664" w:rsidR="002805AF" w:rsidRPr="00626E88" w:rsidRDefault="002805AF" w:rsidP="00584859">
            <w:pPr>
              <w:jc w:val="center"/>
              <w:rPr>
                <w:rFonts w:ascii="Calibri" w:hAnsi="Calibri"/>
                <w:sz w:val="22"/>
                <w:szCs w:val="22"/>
              </w:rPr>
            </w:pPr>
            <w:r w:rsidRPr="00626E88">
              <w:rPr>
                <w:rFonts w:ascii="Calibri" w:hAnsi="Calibri"/>
                <w:sz w:val="22"/>
                <w:szCs w:val="22"/>
              </w:rPr>
              <w:t>Kategori (AKTS Kredisi)</w:t>
            </w:r>
            <w:r w:rsidR="00473CA2">
              <w:rPr>
                <w:rStyle w:val="SonnotBavurusu"/>
                <w:rFonts w:ascii="Calibri" w:hAnsi="Calibri"/>
                <w:sz w:val="22"/>
                <w:szCs w:val="22"/>
              </w:rPr>
              <w:endnoteReference w:id="3"/>
            </w:r>
          </w:p>
        </w:tc>
      </w:tr>
      <w:tr w:rsidR="002805AF" w:rsidRPr="00626E88" w14:paraId="6EB9870E" w14:textId="77777777" w:rsidTr="6E806342">
        <w:trPr>
          <w:cantSplit/>
          <w:trHeight w:val="342"/>
          <w:tblHeader/>
        </w:trPr>
        <w:tc>
          <w:tcPr>
            <w:tcW w:w="971" w:type="dxa"/>
            <w:vMerge/>
            <w:vAlign w:val="center"/>
          </w:tcPr>
          <w:p w14:paraId="471B2D20" w14:textId="77777777" w:rsidR="002805AF" w:rsidRPr="00626E88" w:rsidRDefault="002805AF" w:rsidP="00584859">
            <w:pPr>
              <w:suppressLineNumbers/>
              <w:jc w:val="center"/>
              <w:rPr>
                <w:rFonts w:ascii="Calibri" w:hAnsi="Calibri"/>
                <w:sz w:val="22"/>
                <w:szCs w:val="22"/>
              </w:rPr>
            </w:pPr>
          </w:p>
        </w:tc>
        <w:tc>
          <w:tcPr>
            <w:tcW w:w="3601" w:type="dxa"/>
            <w:gridSpan w:val="2"/>
            <w:vMerge/>
            <w:vAlign w:val="center"/>
          </w:tcPr>
          <w:p w14:paraId="789F0342" w14:textId="77777777" w:rsidR="002805AF" w:rsidRPr="00626E88" w:rsidRDefault="002805AF" w:rsidP="00584859">
            <w:pPr>
              <w:suppressLineNumbers/>
              <w:jc w:val="center"/>
              <w:rPr>
                <w:rFonts w:ascii="Calibri" w:hAnsi="Calibri"/>
                <w:sz w:val="22"/>
                <w:szCs w:val="22"/>
              </w:rPr>
            </w:pPr>
          </w:p>
        </w:tc>
        <w:tc>
          <w:tcPr>
            <w:tcW w:w="934" w:type="dxa"/>
            <w:vMerge/>
            <w:vAlign w:val="center"/>
          </w:tcPr>
          <w:p w14:paraId="074CE4A1" w14:textId="77777777" w:rsidR="002805AF" w:rsidRPr="00626E88" w:rsidRDefault="002805AF" w:rsidP="00584859">
            <w:pPr>
              <w:suppressLineNumbers/>
              <w:jc w:val="center"/>
              <w:rPr>
                <w:rFonts w:ascii="Calibri" w:hAnsi="Calibri"/>
                <w:sz w:val="22"/>
                <w:szCs w:val="22"/>
              </w:rPr>
            </w:pPr>
          </w:p>
        </w:tc>
        <w:tc>
          <w:tcPr>
            <w:tcW w:w="850" w:type="dxa"/>
            <w:vMerge w:val="restart"/>
            <w:vAlign w:val="center"/>
          </w:tcPr>
          <w:p w14:paraId="2BEBAC76" w14:textId="61BAFF65" w:rsidR="002805AF" w:rsidRPr="00626E88" w:rsidRDefault="002805AF" w:rsidP="00584859">
            <w:pPr>
              <w:jc w:val="center"/>
              <w:rPr>
                <w:rFonts w:ascii="Calibri" w:hAnsi="Calibri"/>
                <w:sz w:val="22"/>
                <w:szCs w:val="22"/>
              </w:rPr>
            </w:pPr>
            <w:r w:rsidRPr="0056334E">
              <w:rPr>
                <w:rFonts w:ascii="Calibri" w:hAnsi="Calibri"/>
                <w:sz w:val="21"/>
                <w:szCs w:val="21"/>
              </w:rPr>
              <w:t>Alanına uygun temel öğretim</w:t>
            </w:r>
            <w:r w:rsidR="00AE4354">
              <w:rPr>
                <w:rStyle w:val="SonnotBavurusu"/>
                <w:rFonts w:ascii="Calibri" w:hAnsi="Calibri"/>
                <w:sz w:val="22"/>
                <w:szCs w:val="22"/>
              </w:rPr>
              <w:endnoteReference w:id="4"/>
            </w:r>
          </w:p>
        </w:tc>
        <w:tc>
          <w:tcPr>
            <w:tcW w:w="992" w:type="dxa"/>
            <w:vMerge w:val="restart"/>
            <w:vAlign w:val="center"/>
          </w:tcPr>
          <w:p w14:paraId="0B43F8A5" w14:textId="325D418E" w:rsidR="002805AF" w:rsidRPr="00626E88" w:rsidRDefault="002805AF" w:rsidP="00584859">
            <w:pPr>
              <w:jc w:val="center"/>
              <w:rPr>
                <w:rFonts w:ascii="Calibri" w:hAnsi="Calibri"/>
                <w:sz w:val="22"/>
                <w:szCs w:val="22"/>
              </w:rPr>
            </w:pPr>
            <w:r w:rsidRPr="00626E88">
              <w:rPr>
                <w:rFonts w:ascii="Calibri" w:hAnsi="Calibri"/>
                <w:sz w:val="22"/>
                <w:szCs w:val="22"/>
              </w:rPr>
              <w:t>Alanına uygun öğretim</w:t>
            </w:r>
            <w:r w:rsidR="00AE4354">
              <w:rPr>
                <w:rStyle w:val="SonnotBavurusu"/>
                <w:rFonts w:ascii="Calibri" w:hAnsi="Calibri"/>
                <w:sz w:val="22"/>
                <w:szCs w:val="22"/>
              </w:rPr>
              <w:endnoteReference w:id="5"/>
            </w:r>
          </w:p>
          <w:p w14:paraId="49A69A3F" w14:textId="77777777" w:rsidR="002805AF" w:rsidRPr="00626E88" w:rsidRDefault="002805AF" w:rsidP="00584859">
            <w:pPr>
              <w:jc w:val="center"/>
              <w:rPr>
                <w:rFonts w:ascii="Calibri" w:hAnsi="Calibri"/>
                <w:i/>
                <w:sz w:val="22"/>
                <w:szCs w:val="22"/>
              </w:rPr>
            </w:pPr>
          </w:p>
        </w:tc>
        <w:tc>
          <w:tcPr>
            <w:tcW w:w="1324" w:type="dxa"/>
            <w:gridSpan w:val="2"/>
            <w:vAlign w:val="center"/>
          </w:tcPr>
          <w:p w14:paraId="17784798" w14:textId="1B790105" w:rsidR="002805AF" w:rsidRPr="00626E88" w:rsidRDefault="002805AF" w:rsidP="00584859">
            <w:pPr>
              <w:jc w:val="center"/>
              <w:rPr>
                <w:rFonts w:ascii="Calibri" w:hAnsi="Calibri"/>
                <w:sz w:val="22"/>
                <w:szCs w:val="22"/>
              </w:rPr>
            </w:pPr>
            <w:r w:rsidRPr="00626E88">
              <w:rPr>
                <w:rFonts w:ascii="Calibri" w:hAnsi="Calibri"/>
                <w:sz w:val="22"/>
                <w:szCs w:val="22"/>
              </w:rPr>
              <w:t>Seçmeli Dersle</w:t>
            </w:r>
            <w:r w:rsidR="008C5C93">
              <w:rPr>
                <w:rFonts w:ascii="Calibri" w:hAnsi="Calibri"/>
                <w:sz w:val="22"/>
                <w:szCs w:val="22"/>
              </w:rPr>
              <w:t>r</w:t>
            </w:r>
            <w:r w:rsidR="00AE4354">
              <w:rPr>
                <w:rStyle w:val="SonnotBavurusu"/>
                <w:rFonts w:ascii="Calibri" w:hAnsi="Calibri"/>
                <w:sz w:val="22"/>
                <w:szCs w:val="22"/>
              </w:rPr>
              <w:endnoteReference w:id="6"/>
            </w:r>
          </w:p>
        </w:tc>
        <w:tc>
          <w:tcPr>
            <w:tcW w:w="803" w:type="dxa"/>
            <w:vMerge w:val="restart"/>
            <w:vAlign w:val="center"/>
          </w:tcPr>
          <w:p w14:paraId="7C5F4A7D" w14:textId="19F36BF8" w:rsidR="002805AF" w:rsidRPr="008C5C93" w:rsidRDefault="008C5C93" w:rsidP="5406497E">
            <w:pPr>
              <w:ind w:left="-196"/>
              <w:jc w:val="center"/>
              <w:rPr>
                <w:rFonts w:ascii="Calibri" w:hAnsi="Calibri"/>
                <w:sz w:val="22"/>
                <w:szCs w:val="22"/>
              </w:rPr>
            </w:pPr>
            <w:r>
              <w:rPr>
                <w:rFonts w:ascii="Calibri" w:hAnsi="Calibri"/>
                <w:sz w:val="22"/>
                <w:szCs w:val="22"/>
              </w:rPr>
              <w:t>Diğer</w:t>
            </w:r>
            <w:r w:rsidR="00473CA2">
              <w:rPr>
                <w:rStyle w:val="SonnotBavurusu"/>
                <w:rFonts w:ascii="Calibri" w:hAnsi="Calibri"/>
                <w:sz w:val="22"/>
                <w:szCs w:val="22"/>
              </w:rPr>
              <w:endnoteReference w:id="7"/>
            </w:r>
          </w:p>
        </w:tc>
      </w:tr>
      <w:tr w:rsidR="002805AF" w:rsidRPr="00626E88" w14:paraId="372E8FC2" w14:textId="77777777" w:rsidTr="6E806342">
        <w:trPr>
          <w:cantSplit/>
          <w:trHeight w:val="366"/>
          <w:tblHeader/>
        </w:trPr>
        <w:tc>
          <w:tcPr>
            <w:tcW w:w="971" w:type="dxa"/>
            <w:vMerge/>
            <w:vAlign w:val="center"/>
          </w:tcPr>
          <w:p w14:paraId="5E7F28C8" w14:textId="77777777" w:rsidR="002805AF" w:rsidRPr="00626E88" w:rsidRDefault="002805AF" w:rsidP="00584859">
            <w:pPr>
              <w:suppressLineNumbers/>
              <w:jc w:val="center"/>
              <w:rPr>
                <w:rFonts w:ascii="Calibri" w:hAnsi="Calibri"/>
                <w:sz w:val="22"/>
                <w:szCs w:val="22"/>
              </w:rPr>
            </w:pPr>
          </w:p>
        </w:tc>
        <w:tc>
          <w:tcPr>
            <w:tcW w:w="3601" w:type="dxa"/>
            <w:gridSpan w:val="2"/>
            <w:vMerge/>
            <w:vAlign w:val="center"/>
          </w:tcPr>
          <w:p w14:paraId="4F4C74DF" w14:textId="77777777" w:rsidR="002805AF" w:rsidRPr="00626E88" w:rsidRDefault="002805AF" w:rsidP="00584859">
            <w:pPr>
              <w:suppressLineNumbers/>
              <w:jc w:val="center"/>
              <w:rPr>
                <w:rFonts w:ascii="Calibri" w:hAnsi="Calibri"/>
                <w:sz w:val="22"/>
                <w:szCs w:val="22"/>
              </w:rPr>
            </w:pPr>
          </w:p>
        </w:tc>
        <w:tc>
          <w:tcPr>
            <w:tcW w:w="934" w:type="dxa"/>
            <w:vMerge/>
            <w:vAlign w:val="center"/>
          </w:tcPr>
          <w:p w14:paraId="432C5E49" w14:textId="77777777" w:rsidR="002805AF" w:rsidRPr="00626E88" w:rsidRDefault="002805AF" w:rsidP="00584859">
            <w:pPr>
              <w:suppressLineNumbers/>
              <w:jc w:val="center"/>
              <w:rPr>
                <w:rFonts w:ascii="Calibri" w:hAnsi="Calibri"/>
                <w:sz w:val="22"/>
                <w:szCs w:val="22"/>
              </w:rPr>
            </w:pPr>
          </w:p>
        </w:tc>
        <w:tc>
          <w:tcPr>
            <w:tcW w:w="850" w:type="dxa"/>
            <w:vMerge/>
            <w:vAlign w:val="center"/>
          </w:tcPr>
          <w:p w14:paraId="1829F71B" w14:textId="77777777" w:rsidR="002805AF" w:rsidRPr="00626E88" w:rsidRDefault="002805AF" w:rsidP="00584859">
            <w:pPr>
              <w:jc w:val="center"/>
              <w:rPr>
                <w:rFonts w:ascii="Calibri" w:hAnsi="Calibri"/>
                <w:sz w:val="22"/>
                <w:szCs w:val="22"/>
              </w:rPr>
            </w:pPr>
          </w:p>
        </w:tc>
        <w:tc>
          <w:tcPr>
            <w:tcW w:w="992" w:type="dxa"/>
            <w:vMerge/>
            <w:vAlign w:val="center"/>
          </w:tcPr>
          <w:p w14:paraId="1CF97F75" w14:textId="77777777" w:rsidR="002805AF" w:rsidRPr="00626E88" w:rsidRDefault="002805AF" w:rsidP="00584859">
            <w:pPr>
              <w:jc w:val="center"/>
              <w:rPr>
                <w:rFonts w:ascii="Calibri" w:hAnsi="Calibri"/>
                <w:sz w:val="22"/>
                <w:szCs w:val="22"/>
              </w:rPr>
            </w:pPr>
          </w:p>
        </w:tc>
        <w:tc>
          <w:tcPr>
            <w:tcW w:w="709" w:type="dxa"/>
            <w:vAlign w:val="center"/>
          </w:tcPr>
          <w:p w14:paraId="2A9B6B45" w14:textId="77777777" w:rsidR="002805AF" w:rsidRPr="00626E88" w:rsidRDefault="002805AF" w:rsidP="00584859">
            <w:pPr>
              <w:jc w:val="center"/>
              <w:rPr>
                <w:rFonts w:ascii="Calibri" w:hAnsi="Calibri"/>
                <w:sz w:val="22"/>
                <w:szCs w:val="22"/>
              </w:rPr>
            </w:pPr>
            <w:r w:rsidRPr="00626E88">
              <w:rPr>
                <w:rFonts w:ascii="Calibri" w:hAnsi="Calibri"/>
                <w:sz w:val="22"/>
                <w:szCs w:val="22"/>
              </w:rPr>
              <w:t>Alan içi</w:t>
            </w:r>
          </w:p>
        </w:tc>
        <w:tc>
          <w:tcPr>
            <w:tcW w:w="615" w:type="dxa"/>
            <w:vAlign w:val="center"/>
          </w:tcPr>
          <w:p w14:paraId="276EFFA6" w14:textId="77777777" w:rsidR="002805AF" w:rsidRPr="00626E88" w:rsidRDefault="002805AF" w:rsidP="00584859">
            <w:pPr>
              <w:jc w:val="center"/>
              <w:rPr>
                <w:rFonts w:ascii="Calibri" w:hAnsi="Calibri"/>
                <w:sz w:val="22"/>
                <w:szCs w:val="22"/>
              </w:rPr>
            </w:pPr>
            <w:r w:rsidRPr="00626E88">
              <w:rPr>
                <w:rFonts w:ascii="Calibri" w:hAnsi="Calibri"/>
                <w:sz w:val="22"/>
                <w:szCs w:val="22"/>
              </w:rPr>
              <w:t>Alan dışı</w:t>
            </w:r>
          </w:p>
        </w:tc>
        <w:tc>
          <w:tcPr>
            <w:tcW w:w="803" w:type="dxa"/>
            <w:vMerge/>
            <w:vAlign w:val="center"/>
          </w:tcPr>
          <w:p w14:paraId="68524504" w14:textId="77777777" w:rsidR="002805AF" w:rsidRPr="00626E88" w:rsidRDefault="002805AF" w:rsidP="00584859">
            <w:pPr>
              <w:jc w:val="center"/>
              <w:rPr>
                <w:rFonts w:ascii="Calibri" w:hAnsi="Calibri"/>
                <w:sz w:val="22"/>
                <w:szCs w:val="22"/>
              </w:rPr>
            </w:pPr>
          </w:p>
        </w:tc>
      </w:tr>
      <w:tr w:rsidR="002805AF" w:rsidRPr="00626E88" w14:paraId="47DD5817" w14:textId="77777777" w:rsidTr="6E806342">
        <w:trPr>
          <w:trHeight w:val="272"/>
        </w:trPr>
        <w:tc>
          <w:tcPr>
            <w:tcW w:w="4572" w:type="dxa"/>
            <w:gridSpan w:val="3"/>
            <w:shd w:val="clear" w:color="auto" w:fill="D9D9D9" w:themeFill="background1" w:themeFillShade="D9"/>
            <w:vAlign w:val="center"/>
          </w:tcPr>
          <w:p w14:paraId="104DCF22" w14:textId="77777777" w:rsidR="002805AF" w:rsidRPr="00626E88" w:rsidRDefault="002805AF" w:rsidP="00584859">
            <w:pPr>
              <w:suppressLineNumbers/>
              <w:jc w:val="left"/>
              <w:rPr>
                <w:rFonts w:ascii="Calibri" w:hAnsi="Calibri"/>
                <w:sz w:val="22"/>
                <w:szCs w:val="22"/>
              </w:rPr>
            </w:pPr>
            <w:r w:rsidRPr="00626E88">
              <w:rPr>
                <w:rFonts w:ascii="Calibri" w:hAnsi="Calibri"/>
                <w:sz w:val="22"/>
                <w:szCs w:val="22"/>
              </w:rPr>
              <w:t>1. Yarıyıl</w:t>
            </w:r>
          </w:p>
        </w:tc>
        <w:tc>
          <w:tcPr>
            <w:tcW w:w="4903" w:type="dxa"/>
            <w:gridSpan w:val="6"/>
            <w:shd w:val="clear" w:color="auto" w:fill="D9D9D9" w:themeFill="background1" w:themeFillShade="D9"/>
            <w:vAlign w:val="center"/>
          </w:tcPr>
          <w:p w14:paraId="14101409" w14:textId="77777777" w:rsidR="002805AF" w:rsidRPr="00626E88" w:rsidRDefault="002805AF" w:rsidP="00584859">
            <w:pPr>
              <w:suppressLineNumbers/>
              <w:jc w:val="left"/>
              <w:rPr>
                <w:rFonts w:ascii="Calibri" w:hAnsi="Calibri"/>
                <w:sz w:val="22"/>
                <w:szCs w:val="22"/>
              </w:rPr>
            </w:pPr>
          </w:p>
        </w:tc>
      </w:tr>
      <w:tr w:rsidR="002805AF" w:rsidRPr="00626E88" w14:paraId="75B97086" w14:textId="77777777" w:rsidTr="6E806342">
        <w:trPr>
          <w:trHeight w:val="272"/>
        </w:trPr>
        <w:tc>
          <w:tcPr>
            <w:tcW w:w="971" w:type="dxa"/>
            <w:vAlign w:val="center"/>
          </w:tcPr>
          <w:p w14:paraId="62F1772D" w14:textId="156F6FC8" w:rsidR="63EC81E4" w:rsidRDefault="63EC81E4" w:rsidP="63EC81E4">
            <w:pPr>
              <w:jc w:val="left"/>
            </w:pPr>
            <w:r w:rsidRPr="63EC81E4">
              <w:rPr>
                <w:rFonts w:ascii="Calibri" w:eastAsia="Calibri" w:hAnsi="Calibri" w:cs="Calibri"/>
                <w:sz w:val="22"/>
                <w:szCs w:val="22"/>
              </w:rPr>
              <w:t>B101</w:t>
            </w:r>
          </w:p>
        </w:tc>
        <w:tc>
          <w:tcPr>
            <w:tcW w:w="3601" w:type="dxa"/>
            <w:gridSpan w:val="2"/>
            <w:vAlign w:val="center"/>
          </w:tcPr>
          <w:p w14:paraId="3AB7EF05" w14:textId="535DA6F6" w:rsidR="63EC81E4" w:rsidRDefault="63EC81E4">
            <w:r w:rsidRPr="63EC81E4">
              <w:rPr>
                <w:rFonts w:ascii="Calibri" w:eastAsia="Calibri" w:hAnsi="Calibri" w:cs="Calibri"/>
                <w:sz w:val="22"/>
                <w:szCs w:val="22"/>
              </w:rPr>
              <w:t>Genel Biyoloji I</w:t>
            </w:r>
          </w:p>
        </w:tc>
        <w:tc>
          <w:tcPr>
            <w:tcW w:w="934" w:type="dxa"/>
            <w:vAlign w:val="center"/>
          </w:tcPr>
          <w:p w14:paraId="2C75CF3B" w14:textId="3CA8B7EC" w:rsidR="63EC81E4" w:rsidRDefault="63EC81E4" w:rsidP="63EC81E4">
            <w:pPr>
              <w:jc w:val="center"/>
            </w:pPr>
            <w:r w:rsidRPr="63EC81E4">
              <w:rPr>
                <w:rFonts w:ascii="Calibri" w:eastAsia="Calibri" w:hAnsi="Calibri" w:cs="Calibri"/>
                <w:sz w:val="22"/>
                <w:szCs w:val="22"/>
              </w:rPr>
              <w:t>Türkçe</w:t>
            </w:r>
          </w:p>
        </w:tc>
        <w:tc>
          <w:tcPr>
            <w:tcW w:w="850" w:type="dxa"/>
            <w:vAlign w:val="center"/>
          </w:tcPr>
          <w:p w14:paraId="5C5B4AEF" w14:textId="18BB9D30" w:rsidR="5406497E" w:rsidRDefault="5406497E" w:rsidP="5406497E">
            <w:pPr>
              <w:jc w:val="center"/>
            </w:pPr>
            <w:r w:rsidRPr="5406497E">
              <w:rPr>
                <w:rFonts w:ascii="Calibri" w:eastAsia="Calibri" w:hAnsi="Calibri" w:cs="Calibri"/>
                <w:color w:val="000000" w:themeColor="text1"/>
                <w:sz w:val="22"/>
                <w:szCs w:val="22"/>
              </w:rPr>
              <w:t>6</w:t>
            </w:r>
          </w:p>
        </w:tc>
        <w:tc>
          <w:tcPr>
            <w:tcW w:w="992" w:type="dxa"/>
            <w:vAlign w:val="center"/>
          </w:tcPr>
          <w:p w14:paraId="01245803" w14:textId="58DB6349"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709" w:type="dxa"/>
            <w:shd w:val="clear" w:color="auto" w:fill="auto"/>
            <w:vAlign w:val="center"/>
          </w:tcPr>
          <w:p w14:paraId="573C5C87" w14:textId="553AEAE0"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615" w:type="dxa"/>
            <w:shd w:val="clear" w:color="auto" w:fill="auto"/>
            <w:vAlign w:val="center"/>
          </w:tcPr>
          <w:p w14:paraId="5F4FFD50" w14:textId="6C6FAD1E"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803" w:type="dxa"/>
            <w:vAlign w:val="center"/>
          </w:tcPr>
          <w:p w14:paraId="76E9B0FF" w14:textId="40BD3629" w:rsidR="5406497E" w:rsidRDefault="5406497E" w:rsidP="5406497E">
            <w:pPr>
              <w:jc w:val="center"/>
            </w:pPr>
            <w:r w:rsidRPr="5406497E">
              <w:rPr>
                <w:rFonts w:ascii="Calibri" w:eastAsia="Calibri" w:hAnsi="Calibri" w:cs="Calibri"/>
                <w:color w:val="000000" w:themeColor="text1"/>
                <w:sz w:val="22"/>
                <w:szCs w:val="22"/>
              </w:rPr>
              <w:t xml:space="preserve"> </w:t>
            </w:r>
          </w:p>
        </w:tc>
      </w:tr>
      <w:tr w:rsidR="00E47128" w:rsidRPr="00626E88" w14:paraId="759EE4C2" w14:textId="77777777" w:rsidTr="6E806342">
        <w:trPr>
          <w:trHeight w:val="272"/>
        </w:trPr>
        <w:tc>
          <w:tcPr>
            <w:tcW w:w="971" w:type="dxa"/>
            <w:vAlign w:val="center"/>
          </w:tcPr>
          <w:p w14:paraId="77AF75BC" w14:textId="3E8E4E04" w:rsidR="63EC81E4" w:rsidRDefault="63EC81E4" w:rsidP="63EC81E4">
            <w:pPr>
              <w:jc w:val="left"/>
            </w:pPr>
            <w:r w:rsidRPr="63EC81E4">
              <w:rPr>
                <w:rFonts w:ascii="Calibri" w:eastAsia="Calibri" w:hAnsi="Calibri" w:cs="Calibri"/>
                <w:sz w:val="22"/>
                <w:szCs w:val="22"/>
              </w:rPr>
              <w:t>B103</w:t>
            </w:r>
          </w:p>
        </w:tc>
        <w:tc>
          <w:tcPr>
            <w:tcW w:w="3601" w:type="dxa"/>
            <w:gridSpan w:val="2"/>
            <w:vAlign w:val="center"/>
          </w:tcPr>
          <w:p w14:paraId="4C92F15A" w14:textId="56DE8B91" w:rsidR="63EC81E4" w:rsidRDefault="63EC81E4">
            <w:r w:rsidRPr="63EC81E4">
              <w:rPr>
                <w:rFonts w:ascii="Calibri" w:eastAsia="Calibri" w:hAnsi="Calibri" w:cs="Calibri"/>
                <w:sz w:val="22"/>
                <w:szCs w:val="22"/>
              </w:rPr>
              <w:t>Genel Biyoloji Laboratuvarı I</w:t>
            </w:r>
          </w:p>
        </w:tc>
        <w:tc>
          <w:tcPr>
            <w:tcW w:w="934" w:type="dxa"/>
            <w:vAlign w:val="center"/>
          </w:tcPr>
          <w:p w14:paraId="63F239FE" w14:textId="5A9F8E5E" w:rsidR="63EC81E4" w:rsidRDefault="63EC81E4" w:rsidP="63EC81E4">
            <w:pPr>
              <w:jc w:val="center"/>
            </w:pPr>
            <w:r w:rsidRPr="63EC81E4">
              <w:rPr>
                <w:rFonts w:ascii="Calibri" w:eastAsia="Calibri" w:hAnsi="Calibri" w:cs="Calibri"/>
                <w:sz w:val="22"/>
                <w:szCs w:val="22"/>
              </w:rPr>
              <w:t>Türkçe</w:t>
            </w:r>
          </w:p>
        </w:tc>
        <w:tc>
          <w:tcPr>
            <w:tcW w:w="850" w:type="dxa"/>
            <w:vAlign w:val="center"/>
          </w:tcPr>
          <w:p w14:paraId="64A65C7F" w14:textId="3E4082BB" w:rsidR="5406497E" w:rsidRDefault="5406497E" w:rsidP="5406497E">
            <w:pPr>
              <w:jc w:val="center"/>
            </w:pPr>
            <w:r w:rsidRPr="5406497E">
              <w:rPr>
                <w:rFonts w:ascii="Calibri" w:eastAsia="Calibri" w:hAnsi="Calibri" w:cs="Calibri"/>
                <w:color w:val="000000" w:themeColor="text1"/>
                <w:sz w:val="22"/>
                <w:szCs w:val="22"/>
              </w:rPr>
              <w:t>2</w:t>
            </w:r>
          </w:p>
        </w:tc>
        <w:tc>
          <w:tcPr>
            <w:tcW w:w="992" w:type="dxa"/>
            <w:vAlign w:val="center"/>
          </w:tcPr>
          <w:p w14:paraId="178E89FC" w14:textId="328D5826"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709" w:type="dxa"/>
            <w:shd w:val="clear" w:color="auto" w:fill="auto"/>
            <w:vAlign w:val="center"/>
          </w:tcPr>
          <w:p w14:paraId="2703DA3D" w14:textId="323431ED"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615" w:type="dxa"/>
            <w:shd w:val="clear" w:color="auto" w:fill="auto"/>
            <w:vAlign w:val="center"/>
          </w:tcPr>
          <w:p w14:paraId="4AEDFA93" w14:textId="172DC490"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803" w:type="dxa"/>
            <w:vAlign w:val="center"/>
          </w:tcPr>
          <w:p w14:paraId="2268CCC7" w14:textId="29AD100D" w:rsidR="5406497E" w:rsidRDefault="5406497E" w:rsidP="5406497E">
            <w:pPr>
              <w:jc w:val="center"/>
            </w:pPr>
            <w:r w:rsidRPr="5406497E">
              <w:rPr>
                <w:rFonts w:ascii="Calibri" w:eastAsia="Calibri" w:hAnsi="Calibri" w:cs="Calibri"/>
                <w:color w:val="000000" w:themeColor="text1"/>
                <w:sz w:val="22"/>
                <w:szCs w:val="22"/>
              </w:rPr>
              <w:t xml:space="preserve"> </w:t>
            </w:r>
          </w:p>
        </w:tc>
      </w:tr>
      <w:tr w:rsidR="002805AF" w:rsidRPr="00626E88" w14:paraId="32A75835" w14:textId="77777777" w:rsidTr="6E806342">
        <w:trPr>
          <w:trHeight w:val="272"/>
        </w:trPr>
        <w:tc>
          <w:tcPr>
            <w:tcW w:w="971" w:type="dxa"/>
            <w:vAlign w:val="center"/>
          </w:tcPr>
          <w:p w14:paraId="18DBA3B8" w14:textId="69E8FA27" w:rsidR="63EC81E4" w:rsidRDefault="63EC81E4" w:rsidP="63EC81E4">
            <w:pPr>
              <w:jc w:val="left"/>
            </w:pPr>
            <w:r w:rsidRPr="63EC81E4">
              <w:rPr>
                <w:rFonts w:ascii="Calibri" w:eastAsia="Calibri" w:hAnsi="Calibri" w:cs="Calibri"/>
                <w:sz w:val="22"/>
                <w:szCs w:val="22"/>
              </w:rPr>
              <w:t>B105</w:t>
            </w:r>
          </w:p>
        </w:tc>
        <w:tc>
          <w:tcPr>
            <w:tcW w:w="3601" w:type="dxa"/>
            <w:gridSpan w:val="2"/>
            <w:vAlign w:val="center"/>
          </w:tcPr>
          <w:p w14:paraId="6B692956" w14:textId="7E2689D8" w:rsidR="63EC81E4" w:rsidRDefault="63EC81E4">
            <w:r w:rsidRPr="63EC81E4">
              <w:rPr>
                <w:rFonts w:ascii="Calibri" w:eastAsia="Calibri" w:hAnsi="Calibri" w:cs="Calibri"/>
                <w:sz w:val="22"/>
                <w:szCs w:val="22"/>
              </w:rPr>
              <w:t>Çevre Biyolojisi</w:t>
            </w:r>
          </w:p>
        </w:tc>
        <w:tc>
          <w:tcPr>
            <w:tcW w:w="934" w:type="dxa"/>
            <w:vAlign w:val="center"/>
          </w:tcPr>
          <w:p w14:paraId="4C9FEA20" w14:textId="7413ACD7" w:rsidR="63EC81E4" w:rsidRDefault="63EC81E4" w:rsidP="63EC81E4">
            <w:pPr>
              <w:jc w:val="center"/>
            </w:pPr>
            <w:r w:rsidRPr="63EC81E4">
              <w:rPr>
                <w:rFonts w:ascii="Calibri" w:eastAsia="Calibri" w:hAnsi="Calibri" w:cs="Calibri"/>
                <w:sz w:val="22"/>
                <w:szCs w:val="22"/>
              </w:rPr>
              <w:t>Türkçe</w:t>
            </w:r>
          </w:p>
        </w:tc>
        <w:tc>
          <w:tcPr>
            <w:tcW w:w="850" w:type="dxa"/>
            <w:vAlign w:val="center"/>
          </w:tcPr>
          <w:p w14:paraId="4654E09C" w14:textId="3E378AED" w:rsidR="5406497E" w:rsidRDefault="5406497E" w:rsidP="5406497E">
            <w:pPr>
              <w:jc w:val="center"/>
            </w:pPr>
            <w:r w:rsidRPr="5406497E">
              <w:rPr>
                <w:rFonts w:ascii="Calibri" w:eastAsia="Calibri" w:hAnsi="Calibri" w:cs="Calibri"/>
                <w:color w:val="000000" w:themeColor="text1"/>
                <w:sz w:val="22"/>
                <w:szCs w:val="22"/>
              </w:rPr>
              <w:t>3</w:t>
            </w:r>
          </w:p>
        </w:tc>
        <w:tc>
          <w:tcPr>
            <w:tcW w:w="992" w:type="dxa"/>
            <w:vAlign w:val="center"/>
          </w:tcPr>
          <w:p w14:paraId="4580EA9E" w14:textId="70E37B1B"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709" w:type="dxa"/>
            <w:shd w:val="clear" w:color="auto" w:fill="auto"/>
            <w:vAlign w:val="center"/>
          </w:tcPr>
          <w:p w14:paraId="143876FE" w14:textId="5C601A00"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615" w:type="dxa"/>
            <w:shd w:val="clear" w:color="auto" w:fill="auto"/>
            <w:vAlign w:val="center"/>
          </w:tcPr>
          <w:p w14:paraId="37DC0860" w14:textId="20B64138"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803" w:type="dxa"/>
            <w:vAlign w:val="center"/>
          </w:tcPr>
          <w:p w14:paraId="6875230F" w14:textId="670349CD" w:rsidR="5406497E" w:rsidRDefault="5406497E" w:rsidP="5406497E">
            <w:pPr>
              <w:jc w:val="center"/>
            </w:pPr>
            <w:r w:rsidRPr="5406497E">
              <w:rPr>
                <w:rFonts w:ascii="Calibri" w:eastAsia="Calibri" w:hAnsi="Calibri" w:cs="Calibri"/>
                <w:color w:val="000000" w:themeColor="text1"/>
                <w:sz w:val="22"/>
                <w:szCs w:val="22"/>
              </w:rPr>
              <w:t xml:space="preserve"> </w:t>
            </w:r>
          </w:p>
        </w:tc>
      </w:tr>
      <w:tr w:rsidR="002805AF" w:rsidRPr="00626E88" w14:paraId="674873FE" w14:textId="77777777" w:rsidTr="6E806342">
        <w:trPr>
          <w:trHeight w:val="272"/>
        </w:trPr>
        <w:tc>
          <w:tcPr>
            <w:tcW w:w="971" w:type="dxa"/>
            <w:vAlign w:val="center"/>
          </w:tcPr>
          <w:p w14:paraId="61E75ABF" w14:textId="44553EDA" w:rsidR="63EC81E4" w:rsidRDefault="63EC81E4" w:rsidP="63EC81E4">
            <w:pPr>
              <w:jc w:val="left"/>
            </w:pPr>
            <w:r w:rsidRPr="63EC81E4">
              <w:rPr>
                <w:rFonts w:ascii="Calibri" w:eastAsia="Calibri" w:hAnsi="Calibri" w:cs="Calibri"/>
                <w:sz w:val="22"/>
                <w:szCs w:val="22"/>
              </w:rPr>
              <w:t>B107</w:t>
            </w:r>
          </w:p>
        </w:tc>
        <w:tc>
          <w:tcPr>
            <w:tcW w:w="3601" w:type="dxa"/>
            <w:gridSpan w:val="2"/>
            <w:vAlign w:val="center"/>
          </w:tcPr>
          <w:p w14:paraId="1A08D6D0" w14:textId="3C8AC919" w:rsidR="63EC81E4" w:rsidRDefault="63EC81E4">
            <w:r w:rsidRPr="63EC81E4">
              <w:rPr>
                <w:rFonts w:ascii="Calibri" w:eastAsia="Calibri" w:hAnsi="Calibri" w:cs="Calibri"/>
                <w:sz w:val="22"/>
                <w:szCs w:val="22"/>
              </w:rPr>
              <w:t>Fizik I</w:t>
            </w:r>
          </w:p>
        </w:tc>
        <w:tc>
          <w:tcPr>
            <w:tcW w:w="934" w:type="dxa"/>
            <w:vAlign w:val="center"/>
          </w:tcPr>
          <w:p w14:paraId="1B9E443D" w14:textId="4AE1A2F2" w:rsidR="63EC81E4" w:rsidRDefault="63EC81E4" w:rsidP="63EC81E4">
            <w:pPr>
              <w:jc w:val="center"/>
            </w:pPr>
            <w:r w:rsidRPr="63EC81E4">
              <w:rPr>
                <w:rFonts w:ascii="Calibri" w:eastAsia="Calibri" w:hAnsi="Calibri" w:cs="Calibri"/>
                <w:sz w:val="22"/>
                <w:szCs w:val="22"/>
              </w:rPr>
              <w:t>Türkçe</w:t>
            </w:r>
          </w:p>
        </w:tc>
        <w:tc>
          <w:tcPr>
            <w:tcW w:w="850" w:type="dxa"/>
            <w:vAlign w:val="center"/>
          </w:tcPr>
          <w:p w14:paraId="6CD01A02" w14:textId="69AAA3EE"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992" w:type="dxa"/>
            <w:vAlign w:val="center"/>
          </w:tcPr>
          <w:p w14:paraId="37E9633C" w14:textId="78897F19" w:rsidR="5406497E" w:rsidRDefault="5406497E" w:rsidP="5406497E">
            <w:pPr>
              <w:jc w:val="center"/>
            </w:pPr>
            <w:r w:rsidRPr="5406497E">
              <w:rPr>
                <w:rFonts w:ascii="Calibri" w:eastAsia="Calibri" w:hAnsi="Calibri" w:cs="Calibri"/>
                <w:color w:val="000000" w:themeColor="text1"/>
                <w:sz w:val="22"/>
                <w:szCs w:val="22"/>
              </w:rPr>
              <w:t>4</w:t>
            </w:r>
          </w:p>
        </w:tc>
        <w:tc>
          <w:tcPr>
            <w:tcW w:w="709" w:type="dxa"/>
            <w:shd w:val="clear" w:color="auto" w:fill="auto"/>
            <w:vAlign w:val="center"/>
          </w:tcPr>
          <w:p w14:paraId="7ACA4851" w14:textId="28ECEAFB"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615" w:type="dxa"/>
            <w:shd w:val="clear" w:color="auto" w:fill="auto"/>
            <w:vAlign w:val="center"/>
          </w:tcPr>
          <w:p w14:paraId="76BF79BB" w14:textId="4B6A4CE6"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803" w:type="dxa"/>
            <w:vAlign w:val="center"/>
          </w:tcPr>
          <w:p w14:paraId="367B1759" w14:textId="6EE1D139" w:rsidR="5406497E" w:rsidRDefault="5406497E" w:rsidP="5406497E">
            <w:pPr>
              <w:jc w:val="center"/>
            </w:pPr>
            <w:r w:rsidRPr="5406497E">
              <w:rPr>
                <w:rFonts w:ascii="Calibri" w:eastAsia="Calibri" w:hAnsi="Calibri" w:cs="Calibri"/>
                <w:color w:val="000000" w:themeColor="text1"/>
                <w:sz w:val="22"/>
                <w:szCs w:val="22"/>
              </w:rPr>
              <w:t xml:space="preserve"> </w:t>
            </w:r>
          </w:p>
        </w:tc>
      </w:tr>
      <w:tr w:rsidR="63EC81E4" w14:paraId="5149792D" w14:textId="77777777" w:rsidTr="6E806342">
        <w:trPr>
          <w:trHeight w:val="272"/>
        </w:trPr>
        <w:tc>
          <w:tcPr>
            <w:tcW w:w="971" w:type="dxa"/>
            <w:vAlign w:val="center"/>
          </w:tcPr>
          <w:p w14:paraId="3881F5C9" w14:textId="11DECF5A" w:rsidR="63EC81E4" w:rsidRDefault="63EC81E4" w:rsidP="63EC81E4">
            <w:pPr>
              <w:jc w:val="left"/>
            </w:pPr>
            <w:r w:rsidRPr="63EC81E4">
              <w:rPr>
                <w:rFonts w:ascii="Calibri" w:eastAsia="Calibri" w:hAnsi="Calibri" w:cs="Calibri"/>
                <w:sz w:val="22"/>
                <w:szCs w:val="22"/>
              </w:rPr>
              <w:t>B109</w:t>
            </w:r>
          </w:p>
        </w:tc>
        <w:tc>
          <w:tcPr>
            <w:tcW w:w="3601" w:type="dxa"/>
            <w:gridSpan w:val="2"/>
            <w:vAlign w:val="center"/>
          </w:tcPr>
          <w:p w14:paraId="35B03671" w14:textId="68A84537" w:rsidR="63EC81E4" w:rsidRDefault="63EC81E4">
            <w:r w:rsidRPr="63EC81E4">
              <w:rPr>
                <w:rFonts w:ascii="Calibri" w:eastAsia="Calibri" w:hAnsi="Calibri" w:cs="Calibri"/>
                <w:sz w:val="22"/>
                <w:szCs w:val="22"/>
              </w:rPr>
              <w:t>Kimya I</w:t>
            </w:r>
          </w:p>
        </w:tc>
        <w:tc>
          <w:tcPr>
            <w:tcW w:w="934" w:type="dxa"/>
            <w:vAlign w:val="center"/>
          </w:tcPr>
          <w:p w14:paraId="6192AFE1" w14:textId="68C3F265" w:rsidR="63EC81E4" w:rsidRDefault="63EC81E4" w:rsidP="63EC81E4">
            <w:pPr>
              <w:jc w:val="center"/>
            </w:pPr>
            <w:r w:rsidRPr="63EC81E4">
              <w:rPr>
                <w:rFonts w:ascii="Calibri" w:eastAsia="Calibri" w:hAnsi="Calibri" w:cs="Calibri"/>
                <w:sz w:val="22"/>
                <w:szCs w:val="22"/>
              </w:rPr>
              <w:t>Türkçe</w:t>
            </w:r>
          </w:p>
        </w:tc>
        <w:tc>
          <w:tcPr>
            <w:tcW w:w="850" w:type="dxa"/>
            <w:vAlign w:val="center"/>
          </w:tcPr>
          <w:p w14:paraId="3BAF6198" w14:textId="4104E201"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992" w:type="dxa"/>
            <w:vAlign w:val="center"/>
          </w:tcPr>
          <w:p w14:paraId="320EB59D" w14:textId="37BABE5D" w:rsidR="5406497E" w:rsidRDefault="5406497E" w:rsidP="5406497E">
            <w:pPr>
              <w:jc w:val="center"/>
            </w:pPr>
            <w:r w:rsidRPr="5406497E">
              <w:rPr>
                <w:rFonts w:ascii="Calibri" w:eastAsia="Calibri" w:hAnsi="Calibri" w:cs="Calibri"/>
                <w:color w:val="000000" w:themeColor="text1"/>
                <w:sz w:val="22"/>
                <w:szCs w:val="22"/>
              </w:rPr>
              <w:t>4</w:t>
            </w:r>
          </w:p>
        </w:tc>
        <w:tc>
          <w:tcPr>
            <w:tcW w:w="709" w:type="dxa"/>
            <w:shd w:val="clear" w:color="auto" w:fill="auto"/>
            <w:vAlign w:val="center"/>
          </w:tcPr>
          <w:p w14:paraId="7DC3A3DF" w14:textId="02429D61"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615" w:type="dxa"/>
            <w:shd w:val="clear" w:color="auto" w:fill="auto"/>
            <w:vAlign w:val="center"/>
          </w:tcPr>
          <w:p w14:paraId="6D3B4A77" w14:textId="67C06D4C"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803" w:type="dxa"/>
            <w:vAlign w:val="center"/>
          </w:tcPr>
          <w:p w14:paraId="408E7285" w14:textId="51804921" w:rsidR="5406497E" w:rsidRDefault="5406497E" w:rsidP="5406497E">
            <w:pPr>
              <w:jc w:val="center"/>
            </w:pPr>
            <w:r w:rsidRPr="5406497E">
              <w:rPr>
                <w:rFonts w:ascii="Calibri" w:eastAsia="Calibri" w:hAnsi="Calibri" w:cs="Calibri"/>
                <w:color w:val="000000" w:themeColor="text1"/>
                <w:sz w:val="22"/>
                <w:szCs w:val="22"/>
              </w:rPr>
              <w:t xml:space="preserve"> </w:t>
            </w:r>
          </w:p>
        </w:tc>
      </w:tr>
      <w:tr w:rsidR="63EC81E4" w14:paraId="5EFFC51F" w14:textId="77777777" w:rsidTr="6E806342">
        <w:trPr>
          <w:trHeight w:val="272"/>
        </w:trPr>
        <w:tc>
          <w:tcPr>
            <w:tcW w:w="971" w:type="dxa"/>
            <w:vAlign w:val="center"/>
          </w:tcPr>
          <w:p w14:paraId="562F4F87" w14:textId="42AE4B69" w:rsidR="63EC81E4" w:rsidRDefault="63EC81E4" w:rsidP="63EC81E4">
            <w:pPr>
              <w:jc w:val="left"/>
            </w:pPr>
            <w:r w:rsidRPr="63EC81E4">
              <w:rPr>
                <w:rFonts w:ascii="Calibri" w:eastAsia="Calibri" w:hAnsi="Calibri" w:cs="Calibri"/>
                <w:sz w:val="22"/>
                <w:szCs w:val="22"/>
              </w:rPr>
              <w:t>B111</w:t>
            </w:r>
          </w:p>
        </w:tc>
        <w:tc>
          <w:tcPr>
            <w:tcW w:w="3601" w:type="dxa"/>
            <w:gridSpan w:val="2"/>
            <w:vAlign w:val="center"/>
          </w:tcPr>
          <w:p w14:paraId="308D3278" w14:textId="39B33C72" w:rsidR="63EC81E4" w:rsidRDefault="63EC81E4">
            <w:r w:rsidRPr="63EC81E4">
              <w:rPr>
                <w:rFonts w:ascii="Calibri" w:eastAsia="Calibri" w:hAnsi="Calibri" w:cs="Calibri"/>
                <w:sz w:val="22"/>
                <w:szCs w:val="22"/>
              </w:rPr>
              <w:t>Matematik</w:t>
            </w:r>
          </w:p>
        </w:tc>
        <w:tc>
          <w:tcPr>
            <w:tcW w:w="934" w:type="dxa"/>
            <w:vAlign w:val="center"/>
          </w:tcPr>
          <w:p w14:paraId="691FDC87" w14:textId="3A027D8B" w:rsidR="63EC81E4" w:rsidRDefault="63EC81E4" w:rsidP="63EC81E4">
            <w:pPr>
              <w:jc w:val="center"/>
            </w:pPr>
            <w:r w:rsidRPr="63EC81E4">
              <w:rPr>
                <w:rFonts w:ascii="Calibri" w:eastAsia="Calibri" w:hAnsi="Calibri" w:cs="Calibri"/>
                <w:sz w:val="22"/>
                <w:szCs w:val="22"/>
              </w:rPr>
              <w:t>Türkçe</w:t>
            </w:r>
          </w:p>
        </w:tc>
        <w:tc>
          <w:tcPr>
            <w:tcW w:w="850" w:type="dxa"/>
            <w:vAlign w:val="center"/>
          </w:tcPr>
          <w:p w14:paraId="08866E2E" w14:textId="4E14B441"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992" w:type="dxa"/>
            <w:vAlign w:val="center"/>
          </w:tcPr>
          <w:p w14:paraId="62208ECC" w14:textId="640A1B5F" w:rsidR="5406497E" w:rsidRDefault="5406497E" w:rsidP="5406497E">
            <w:pPr>
              <w:jc w:val="center"/>
            </w:pPr>
            <w:r w:rsidRPr="5406497E">
              <w:rPr>
                <w:rFonts w:ascii="Calibri" w:eastAsia="Calibri" w:hAnsi="Calibri" w:cs="Calibri"/>
                <w:color w:val="000000" w:themeColor="text1"/>
                <w:sz w:val="22"/>
                <w:szCs w:val="22"/>
              </w:rPr>
              <w:t>4</w:t>
            </w:r>
          </w:p>
        </w:tc>
        <w:tc>
          <w:tcPr>
            <w:tcW w:w="709" w:type="dxa"/>
            <w:shd w:val="clear" w:color="auto" w:fill="auto"/>
            <w:vAlign w:val="center"/>
          </w:tcPr>
          <w:p w14:paraId="78A1F52A" w14:textId="2E745DC0"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615" w:type="dxa"/>
            <w:shd w:val="clear" w:color="auto" w:fill="auto"/>
            <w:vAlign w:val="center"/>
          </w:tcPr>
          <w:p w14:paraId="5F3415ED" w14:textId="7C440E89"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803" w:type="dxa"/>
            <w:vAlign w:val="center"/>
          </w:tcPr>
          <w:p w14:paraId="220DD219" w14:textId="09FB5F07" w:rsidR="5406497E" w:rsidRDefault="5406497E" w:rsidP="5406497E">
            <w:pPr>
              <w:jc w:val="center"/>
            </w:pPr>
            <w:r w:rsidRPr="5406497E">
              <w:rPr>
                <w:rFonts w:ascii="Calibri" w:eastAsia="Calibri" w:hAnsi="Calibri" w:cs="Calibri"/>
                <w:color w:val="000000" w:themeColor="text1"/>
                <w:sz w:val="22"/>
                <w:szCs w:val="22"/>
              </w:rPr>
              <w:t xml:space="preserve"> </w:t>
            </w:r>
          </w:p>
        </w:tc>
      </w:tr>
      <w:tr w:rsidR="63EC81E4" w14:paraId="7E835F86" w14:textId="77777777" w:rsidTr="6E806342">
        <w:trPr>
          <w:trHeight w:val="272"/>
        </w:trPr>
        <w:tc>
          <w:tcPr>
            <w:tcW w:w="971" w:type="dxa"/>
            <w:vAlign w:val="center"/>
          </w:tcPr>
          <w:p w14:paraId="7E228E21" w14:textId="23559F77" w:rsidR="63EC81E4" w:rsidRDefault="63EC81E4" w:rsidP="63EC81E4">
            <w:pPr>
              <w:jc w:val="left"/>
            </w:pPr>
            <w:r w:rsidRPr="63EC81E4">
              <w:rPr>
                <w:rFonts w:ascii="Calibri" w:eastAsia="Calibri" w:hAnsi="Calibri" w:cs="Calibri"/>
                <w:sz w:val="22"/>
                <w:szCs w:val="22"/>
              </w:rPr>
              <w:t>B113</w:t>
            </w:r>
          </w:p>
        </w:tc>
        <w:tc>
          <w:tcPr>
            <w:tcW w:w="3601" w:type="dxa"/>
            <w:gridSpan w:val="2"/>
            <w:vAlign w:val="center"/>
          </w:tcPr>
          <w:p w14:paraId="2648319D" w14:textId="3C75FA9F" w:rsidR="63EC81E4" w:rsidRDefault="63EC81E4">
            <w:r w:rsidRPr="63EC81E4">
              <w:rPr>
                <w:rFonts w:ascii="Calibri" w:eastAsia="Calibri" w:hAnsi="Calibri" w:cs="Calibri"/>
                <w:sz w:val="22"/>
                <w:szCs w:val="22"/>
              </w:rPr>
              <w:t>Üniversite Yaşamına Uyum</w:t>
            </w:r>
          </w:p>
        </w:tc>
        <w:tc>
          <w:tcPr>
            <w:tcW w:w="934" w:type="dxa"/>
            <w:vAlign w:val="center"/>
          </w:tcPr>
          <w:p w14:paraId="69E581CC" w14:textId="3F958429" w:rsidR="63EC81E4" w:rsidRDefault="63EC81E4" w:rsidP="63EC81E4">
            <w:pPr>
              <w:jc w:val="center"/>
            </w:pPr>
            <w:r w:rsidRPr="63EC81E4">
              <w:rPr>
                <w:rFonts w:ascii="Calibri" w:eastAsia="Calibri" w:hAnsi="Calibri" w:cs="Calibri"/>
                <w:sz w:val="22"/>
                <w:szCs w:val="22"/>
              </w:rPr>
              <w:t>Türkçe</w:t>
            </w:r>
          </w:p>
        </w:tc>
        <w:tc>
          <w:tcPr>
            <w:tcW w:w="850" w:type="dxa"/>
            <w:vAlign w:val="center"/>
          </w:tcPr>
          <w:p w14:paraId="089A4E4B" w14:textId="1FCE639A"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992" w:type="dxa"/>
            <w:vAlign w:val="center"/>
          </w:tcPr>
          <w:p w14:paraId="5D755DAD" w14:textId="483CF39F"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709" w:type="dxa"/>
            <w:shd w:val="clear" w:color="auto" w:fill="auto"/>
            <w:vAlign w:val="center"/>
          </w:tcPr>
          <w:p w14:paraId="149FD934" w14:textId="2D133A7E"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615" w:type="dxa"/>
            <w:shd w:val="clear" w:color="auto" w:fill="auto"/>
            <w:vAlign w:val="center"/>
          </w:tcPr>
          <w:p w14:paraId="480B916A" w14:textId="42DB52C5"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803" w:type="dxa"/>
            <w:vAlign w:val="center"/>
          </w:tcPr>
          <w:p w14:paraId="05E9B671" w14:textId="4786E366" w:rsidR="5406497E" w:rsidRDefault="5406497E" w:rsidP="5406497E">
            <w:pPr>
              <w:jc w:val="center"/>
            </w:pPr>
            <w:r w:rsidRPr="5406497E">
              <w:rPr>
                <w:rFonts w:ascii="Calibri" w:eastAsia="Calibri" w:hAnsi="Calibri" w:cs="Calibri"/>
                <w:color w:val="000000" w:themeColor="text1"/>
                <w:sz w:val="22"/>
                <w:szCs w:val="22"/>
              </w:rPr>
              <w:t>1</w:t>
            </w:r>
          </w:p>
        </w:tc>
      </w:tr>
      <w:tr w:rsidR="002805AF" w:rsidRPr="00626E88" w14:paraId="5ACDAF89" w14:textId="77777777" w:rsidTr="6E806342">
        <w:trPr>
          <w:trHeight w:val="272"/>
        </w:trPr>
        <w:tc>
          <w:tcPr>
            <w:tcW w:w="971" w:type="dxa"/>
            <w:vAlign w:val="center"/>
          </w:tcPr>
          <w:p w14:paraId="6E2AEAE6" w14:textId="06B8F637" w:rsidR="63EC81E4" w:rsidRDefault="63EC81E4" w:rsidP="63EC81E4">
            <w:pPr>
              <w:jc w:val="left"/>
            </w:pPr>
            <w:r w:rsidRPr="63EC81E4">
              <w:rPr>
                <w:rFonts w:ascii="Calibri" w:eastAsia="Calibri" w:hAnsi="Calibri" w:cs="Calibri"/>
                <w:sz w:val="22"/>
                <w:szCs w:val="22"/>
              </w:rPr>
              <w:t>TDE103</w:t>
            </w:r>
          </w:p>
        </w:tc>
        <w:tc>
          <w:tcPr>
            <w:tcW w:w="3601" w:type="dxa"/>
            <w:gridSpan w:val="2"/>
            <w:vAlign w:val="center"/>
          </w:tcPr>
          <w:p w14:paraId="007AA4E8" w14:textId="3CCFEA0C" w:rsidR="63EC81E4" w:rsidRDefault="63EC81E4">
            <w:r w:rsidRPr="63EC81E4">
              <w:rPr>
                <w:rFonts w:ascii="Calibri" w:eastAsia="Calibri" w:hAnsi="Calibri" w:cs="Calibri"/>
                <w:sz w:val="22"/>
                <w:szCs w:val="22"/>
              </w:rPr>
              <w:t>Türk Dili I</w:t>
            </w:r>
          </w:p>
        </w:tc>
        <w:tc>
          <w:tcPr>
            <w:tcW w:w="934" w:type="dxa"/>
            <w:vAlign w:val="center"/>
          </w:tcPr>
          <w:p w14:paraId="60B6C216" w14:textId="1D9A69F5" w:rsidR="63EC81E4" w:rsidRDefault="63EC81E4" w:rsidP="63EC81E4">
            <w:pPr>
              <w:jc w:val="center"/>
            </w:pPr>
            <w:r w:rsidRPr="63EC81E4">
              <w:rPr>
                <w:rFonts w:ascii="Calibri" w:eastAsia="Calibri" w:hAnsi="Calibri" w:cs="Calibri"/>
                <w:sz w:val="22"/>
                <w:szCs w:val="22"/>
              </w:rPr>
              <w:t>Türkçe</w:t>
            </w:r>
          </w:p>
        </w:tc>
        <w:tc>
          <w:tcPr>
            <w:tcW w:w="850" w:type="dxa"/>
            <w:vAlign w:val="center"/>
          </w:tcPr>
          <w:p w14:paraId="73522F79" w14:textId="3523B637"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992" w:type="dxa"/>
            <w:vAlign w:val="center"/>
          </w:tcPr>
          <w:p w14:paraId="26D4944D" w14:textId="1E6B7A45"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709" w:type="dxa"/>
            <w:shd w:val="clear" w:color="auto" w:fill="auto"/>
            <w:vAlign w:val="center"/>
          </w:tcPr>
          <w:p w14:paraId="3965A971" w14:textId="45D7C595"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615" w:type="dxa"/>
            <w:shd w:val="clear" w:color="auto" w:fill="auto"/>
            <w:vAlign w:val="center"/>
          </w:tcPr>
          <w:p w14:paraId="1FB1D4AF" w14:textId="021F42A9"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803" w:type="dxa"/>
            <w:vAlign w:val="center"/>
          </w:tcPr>
          <w:p w14:paraId="3F71BF02" w14:textId="6ABE84B6" w:rsidR="5406497E" w:rsidRDefault="5406497E" w:rsidP="5406497E">
            <w:pPr>
              <w:jc w:val="center"/>
            </w:pPr>
            <w:r w:rsidRPr="5406497E">
              <w:rPr>
                <w:rFonts w:ascii="Calibri" w:eastAsia="Calibri" w:hAnsi="Calibri" w:cs="Calibri"/>
                <w:color w:val="000000" w:themeColor="text1"/>
                <w:sz w:val="22"/>
                <w:szCs w:val="22"/>
              </w:rPr>
              <w:t>2</w:t>
            </w:r>
          </w:p>
        </w:tc>
      </w:tr>
      <w:tr w:rsidR="002805AF" w:rsidRPr="00626E88" w14:paraId="76187034" w14:textId="77777777" w:rsidTr="6E806342">
        <w:trPr>
          <w:trHeight w:val="272"/>
        </w:trPr>
        <w:tc>
          <w:tcPr>
            <w:tcW w:w="971" w:type="dxa"/>
            <w:vAlign w:val="center"/>
          </w:tcPr>
          <w:p w14:paraId="4A920E1A" w14:textId="0DEE6AB1" w:rsidR="63EC81E4" w:rsidRDefault="63EC81E4" w:rsidP="63EC81E4">
            <w:pPr>
              <w:jc w:val="left"/>
            </w:pPr>
            <w:r w:rsidRPr="63EC81E4">
              <w:rPr>
                <w:rFonts w:ascii="Calibri" w:eastAsia="Calibri" w:hAnsi="Calibri" w:cs="Calibri"/>
                <w:sz w:val="22"/>
                <w:szCs w:val="22"/>
              </w:rPr>
              <w:t>YDL105</w:t>
            </w:r>
          </w:p>
        </w:tc>
        <w:tc>
          <w:tcPr>
            <w:tcW w:w="3601" w:type="dxa"/>
            <w:gridSpan w:val="2"/>
            <w:vAlign w:val="center"/>
          </w:tcPr>
          <w:p w14:paraId="2FF6E254" w14:textId="4CED47B6" w:rsidR="63EC81E4" w:rsidRDefault="63EC81E4">
            <w:r w:rsidRPr="63EC81E4">
              <w:rPr>
                <w:rFonts w:ascii="Calibri" w:eastAsia="Calibri" w:hAnsi="Calibri" w:cs="Calibri"/>
                <w:sz w:val="22"/>
                <w:szCs w:val="22"/>
              </w:rPr>
              <w:t>İngilizce I</w:t>
            </w:r>
          </w:p>
        </w:tc>
        <w:tc>
          <w:tcPr>
            <w:tcW w:w="934" w:type="dxa"/>
            <w:vAlign w:val="center"/>
          </w:tcPr>
          <w:p w14:paraId="11E49240" w14:textId="3BC887C6" w:rsidR="63EC81E4" w:rsidRDefault="63EC81E4" w:rsidP="63EC81E4">
            <w:pPr>
              <w:jc w:val="center"/>
            </w:pPr>
            <w:r w:rsidRPr="63EC81E4">
              <w:rPr>
                <w:rFonts w:ascii="Calibri" w:eastAsia="Calibri" w:hAnsi="Calibri" w:cs="Calibri"/>
                <w:sz w:val="22"/>
                <w:szCs w:val="22"/>
              </w:rPr>
              <w:t>Türkçe</w:t>
            </w:r>
          </w:p>
        </w:tc>
        <w:tc>
          <w:tcPr>
            <w:tcW w:w="850" w:type="dxa"/>
            <w:vAlign w:val="center"/>
          </w:tcPr>
          <w:p w14:paraId="086F82DD" w14:textId="6D435FFB"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992" w:type="dxa"/>
            <w:vAlign w:val="center"/>
          </w:tcPr>
          <w:p w14:paraId="120AD94E" w14:textId="7A83DC53"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709" w:type="dxa"/>
            <w:shd w:val="clear" w:color="auto" w:fill="auto"/>
            <w:vAlign w:val="center"/>
          </w:tcPr>
          <w:p w14:paraId="27798078" w14:textId="7267BEBA"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615" w:type="dxa"/>
            <w:shd w:val="clear" w:color="auto" w:fill="auto"/>
            <w:vAlign w:val="center"/>
          </w:tcPr>
          <w:p w14:paraId="43A92275" w14:textId="39C4B38B"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803" w:type="dxa"/>
            <w:vAlign w:val="center"/>
          </w:tcPr>
          <w:p w14:paraId="149B9523" w14:textId="46977A08" w:rsidR="5406497E" w:rsidRDefault="5406497E" w:rsidP="5406497E">
            <w:pPr>
              <w:jc w:val="center"/>
            </w:pPr>
            <w:r w:rsidRPr="5406497E">
              <w:rPr>
                <w:rFonts w:ascii="Calibri" w:eastAsia="Calibri" w:hAnsi="Calibri" w:cs="Calibri"/>
                <w:color w:val="000000" w:themeColor="text1"/>
                <w:sz w:val="22"/>
                <w:szCs w:val="22"/>
              </w:rPr>
              <w:t>2</w:t>
            </w:r>
          </w:p>
        </w:tc>
      </w:tr>
      <w:tr w:rsidR="002805AF" w:rsidRPr="00626E88" w14:paraId="052A0C0F" w14:textId="77777777" w:rsidTr="6E806342">
        <w:trPr>
          <w:trHeight w:val="272"/>
        </w:trPr>
        <w:tc>
          <w:tcPr>
            <w:tcW w:w="971" w:type="dxa"/>
            <w:vAlign w:val="center"/>
          </w:tcPr>
          <w:p w14:paraId="1630BF92" w14:textId="11DBEF14" w:rsidR="63EC81E4" w:rsidRDefault="63EC81E4" w:rsidP="63EC81E4">
            <w:pPr>
              <w:jc w:val="left"/>
            </w:pPr>
            <w:r w:rsidRPr="63EC81E4">
              <w:rPr>
                <w:rFonts w:ascii="Calibri" w:eastAsia="Calibri" w:hAnsi="Calibri" w:cs="Calibri"/>
                <w:sz w:val="22"/>
                <w:szCs w:val="22"/>
              </w:rPr>
              <w:t>OSD</w:t>
            </w:r>
          </w:p>
        </w:tc>
        <w:tc>
          <w:tcPr>
            <w:tcW w:w="3601" w:type="dxa"/>
            <w:gridSpan w:val="2"/>
            <w:vAlign w:val="center"/>
          </w:tcPr>
          <w:p w14:paraId="237B0A24" w14:textId="088B6721" w:rsidR="63EC81E4" w:rsidRDefault="63EC81E4">
            <w:r w:rsidRPr="63EC81E4">
              <w:rPr>
                <w:rFonts w:ascii="Calibri" w:eastAsia="Calibri" w:hAnsi="Calibri" w:cs="Calibri"/>
                <w:sz w:val="22"/>
                <w:szCs w:val="22"/>
              </w:rPr>
              <w:t>ORTAK SEÇMELİ DERS</w:t>
            </w:r>
          </w:p>
        </w:tc>
        <w:tc>
          <w:tcPr>
            <w:tcW w:w="934" w:type="dxa"/>
            <w:vAlign w:val="center"/>
          </w:tcPr>
          <w:p w14:paraId="776BC710" w14:textId="1E3632D6" w:rsidR="63EC81E4" w:rsidRDefault="63EC81E4" w:rsidP="63EC81E4">
            <w:pPr>
              <w:jc w:val="center"/>
            </w:pPr>
            <w:r w:rsidRPr="63EC81E4">
              <w:rPr>
                <w:rFonts w:ascii="Calibri" w:eastAsia="Calibri" w:hAnsi="Calibri" w:cs="Calibri"/>
                <w:sz w:val="22"/>
                <w:szCs w:val="22"/>
              </w:rPr>
              <w:t>Türkçe</w:t>
            </w:r>
          </w:p>
        </w:tc>
        <w:tc>
          <w:tcPr>
            <w:tcW w:w="850" w:type="dxa"/>
            <w:vAlign w:val="center"/>
          </w:tcPr>
          <w:p w14:paraId="14C4D014" w14:textId="793FED35"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992" w:type="dxa"/>
            <w:vAlign w:val="center"/>
          </w:tcPr>
          <w:p w14:paraId="5635B362" w14:textId="18CEE379"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709" w:type="dxa"/>
            <w:shd w:val="clear" w:color="auto" w:fill="auto"/>
            <w:vAlign w:val="center"/>
          </w:tcPr>
          <w:p w14:paraId="17DA812B" w14:textId="4DEB852B"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615" w:type="dxa"/>
            <w:shd w:val="clear" w:color="auto" w:fill="auto"/>
            <w:vAlign w:val="center"/>
          </w:tcPr>
          <w:p w14:paraId="2E9E2CE3" w14:textId="4DC5FF34" w:rsidR="5406497E" w:rsidRDefault="5406497E" w:rsidP="5406497E">
            <w:pPr>
              <w:jc w:val="center"/>
            </w:pPr>
            <w:r w:rsidRPr="5406497E">
              <w:rPr>
                <w:rFonts w:ascii="Calibri" w:eastAsia="Calibri" w:hAnsi="Calibri" w:cs="Calibri"/>
                <w:color w:val="000000" w:themeColor="text1"/>
                <w:sz w:val="22"/>
                <w:szCs w:val="22"/>
              </w:rPr>
              <w:t>3</w:t>
            </w:r>
          </w:p>
        </w:tc>
        <w:tc>
          <w:tcPr>
            <w:tcW w:w="803" w:type="dxa"/>
            <w:vAlign w:val="center"/>
          </w:tcPr>
          <w:p w14:paraId="552E58BB" w14:textId="2A932F2C" w:rsidR="5406497E" w:rsidRDefault="5406497E" w:rsidP="5406497E">
            <w:pPr>
              <w:jc w:val="center"/>
              <w:rPr>
                <w:rFonts w:ascii="Calibri" w:eastAsia="Calibri" w:hAnsi="Calibri" w:cs="Calibri"/>
                <w:color w:val="000000" w:themeColor="text1"/>
                <w:sz w:val="22"/>
                <w:szCs w:val="22"/>
              </w:rPr>
            </w:pPr>
          </w:p>
        </w:tc>
      </w:tr>
      <w:tr w:rsidR="002805AF" w:rsidRPr="00626E88" w14:paraId="354FA16D" w14:textId="77777777" w:rsidTr="6E806342">
        <w:trPr>
          <w:trHeight w:val="272"/>
        </w:trPr>
        <w:tc>
          <w:tcPr>
            <w:tcW w:w="9475" w:type="dxa"/>
            <w:gridSpan w:val="9"/>
            <w:shd w:val="clear" w:color="auto" w:fill="D9D9D9" w:themeFill="background1" w:themeFillShade="D9"/>
            <w:vAlign w:val="center"/>
          </w:tcPr>
          <w:p w14:paraId="391D54EC" w14:textId="77777777" w:rsidR="002805AF" w:rsidRPr="00626E88" w:rsidRDefault="002805AF" w:rsidP="00584859">
            <w:pPr>
              <w:suppressLineNumbers/>
              <w:contextualSpacing/>
              <w:rPr>
                <w:rFonts w:ascii="Calibri" w:hAnsi="Calibri"/>
                <w:sz w:val="22"/>
                <w:szCs w:val="22"/>
              </w:rPr>
            </w:pPr>
            <w:r w:rsidRPr="00626E88">
              <w:rPr>
                <w:rFonts w:ascii="Calibri" w:hAnsi="Calibri"/>
                <w:sz w:val="22"/>
                <w:szCs w:val="22"/>
              </w:rPr>
              <w:t>2. Yarıyıl</w:t>
            </w:r>
          </w:p>
        </w:tc>
      </w:tr>
      <w:tr w:rsidR="002805AF" w:rsidRPr="00626E88" w14:paraId="235A5168" w14:textId="77777777" w:rsidTr="6E806342">
        <w:trPr>
          <w:trHeight w:val="272"/>
        </w:trPr>
        <w:tc>
          <w:tcPr>
            <w:tcW w:w="971" w:type="dxa"/>
            <w:vAlign w:val="center"/>
          </w:tcPr>
          <w:p w14:paraId="0C6C8C4A" w14:textId="7226A5DE" w:rsidR="63EC81E4" w:rsidRDefault="63EC81E4" w:rsidP="63EC81E4">
            <w:pPr>
              <w:jc w:val="left"/>
            </w:pPr>
            <w:r w:rsidRPr="63EC81E4">
              <w:rPr>
                <w:rFonts w:ascii="Calibri" w:eastAsia="Calibri" w:hAnsi="Calibri" w:cs="Calibri"/>
                <w:sz w:val="22"/>
                <w:szCs w:val="22"/>
              </w:rPr>
              <w:t>B102</w:t>
            </w:r>
          </w:p>
        </w:tc>
        <w:tc>
          <w:tcPr>
            <w:tcW w:w="3601" w:type="dxa"/>
            <w:gridSpan w:val="2"/>
            <w:vAlign w:val="center"/>
          </w:tcPr>
          <w:p w14:paraId="5D2FC4AE" w14:textId="5BD3CEE0" w:rsidR="63EC81E4" w:rsidRDefault="63EC81E4" w:rsidP="63EC81E4">
            <w:pPr>
              <w:jc w:val="left"/>
            </w:pPr>
            <w:r w:rsidRPr="63EC81E4">
              <w:rPr>
                <w:rFonts w:ascii="Calibri" w:eastAsia="Calibri" w:hAnsi="Calibri" w:cs="Calibri"/>
                <w:sz w:val="22"/>
                <w:szCs w:val="22"/>
              </w:rPr>
              <w:t>Genel Biyoloji II</w:t>
            </w:r>
          </w:p>
        </w:tc>
        <w:tc>
          <w:tcPr>
            <w:tcW w:w="934" w:type="dxa"/>
            <w:vAlign w:val="center"/>
          </w:tcPr>
          <w:p w14:paraId="015E2858" w14:textId="68C59AE5" w:rsidR="63EC81E4" w:rsidRDefault="63EC81E4" w:rsidP="63EC81E4">
            <w:pPr>
              <w:jc w:val="center"/>
            </w:pPr>
            <w:r w:rsidRPr="63EC81E4">
              <w:rPr>
                <w:rFonts w:ascii="Calibri" w:eastAsia="Calibri" w:hAnsi="Calibri" w:cs="Calibri"/>
                <w:sz w:val="22"/>
                <w:szCs w:val="22"/>
              </w:rPr>
              <w:t>Türkçe</w:t>
            </w:r>
          </w:p>
        </w:tc>
        <w:tc>
          <w:tcPr>
            <w:tcW w:w="850" w:type="dxa"/>
            <w:vAlign w:val="center"/>
          </w:tcPr>
          <w:p w14:paraId="7C7A915F" w14:textId="23AFBC22" w:rsidR="5406497E" w:rsidRDefault="5406497E" w:rsidP="5406497E">
            <w:pPr>
              <w:jc w:val="center"/>
            </w:pPr>
            <w:r w:rsidRPr="5406497E">
              <w:rPr>
                <w:rFonts w:ascii="Calibri" w:eastAsia="Calibri" w:hAnsi="Calibri" w:cs="Calibri"/>
                <w:color w:val="000000" w:themeColor="text1"/>
                <w:sz w:val="22"/>
                <w:szCs w:val="22"/>
              </w:rPr>
              <w:t>6</w:t>
            </w:r>
          </w:p>
        </w:tc>
        <w:tc>
          <w:tcPr>
            <w:tcW w:w="992" w:type="dxa"/>
            <w:vAlign w:val="center"/>
          </w:tcPr>
          <w:p w14:paraId="7C6DC02B" w14:textId="56DFA268"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709" w:type="dxa"/>
            <w:shd w:val="clear" w:color="auto" w:fill="auto"/>
            <w:vAlign w:val="center"/>
          </w:tcPr>
          <w:p w14:paraId="5503643C" w14:textId="581939E3"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615" w:type="dxa"/>
            <w:shd w:val="clear" w:color="auto" w:fill="auto"/>
            <w:vAlign w:val="center"/>
          </w:tcPr>
          <w:p w14:paraId="70E28D64" w14:textId="34A48B41"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803" w:type="dxa"/>
            <w:vAlign w:val="center"/>
          </w:tcPr>
          <w:p w14:paraId="35429223" w14:textId="09D6CC9E" w:rsidR="5406497E" w:rsidRDefault="5406497E" w:rsidP="5406497E">
            <w:pPr>
              <w:jc w:val="center"/>
            </w:pPr>
            <w:r w:rsidRPr="5406497E">
              <w:rPr>
                <w:rFonts w:ascii="Calibri" w:eastAsia="Calibri" w:hAnsi="Calibri" w:cs="Calibri"/>
                <w:color w:val="000000" w:themeColor="text1"/>
                <w:sz w:val="22"/>
                <w:szCs w:val="22"/>
              </w:rPr>
              <w:t xml:space="preserve"> </w:t>
            </w:r>
          </w:p>
        </w:tc>
      </w:tr>
      <w:tr w:rsidR="00E47128" w:rsidRPr="00626E88" w14:paraId="77C1DA54" w14:textId="77777777" w:rsidTr="6E806342">
        <w:trPr>
          <w:trHeight w:val="272"/>
        </w:trPr>
        <w:tc>
          <w:tcPr>
            <w:tcW w:w="971" w:type="dxa"/>
            <w:vAlign w:val="center"/>
          </w:tcPr>
          <w:p w14:paraId="5E18CB19" w14:textId="2EDFCC80" w:rsidR="63EC81E4" w:rsidRDefault="63EC81E4" w:rsidP="63EC81E4">
            <w:pPr>
              <w:jc w:val="left"/>
            </w:pPr>
            <w:r w:rsidRPr="63EC81E4">
              <w:rPr>
                <w:rFonts w:ascii="Calibri" w:eastAsia="Calibri" w:hAnsi="Calibri" w:cs="Calibri"/>
                <w:sz w:val="22"/>
                <w:szCs w:val="22"/>
              </w:rPr>
              <w:t>B104</w:t>
            </w:r>
          </w:p>
        </w:tc>
        <w:tc>
          <w:tcPr>
            <w:tcW w:w="3601" w:type="dxa"/>
            <w:gridSpan w:val="2"/>
            <w:vAlign w:val="center"/>
          </w:tcPr>
          <w:p w14:paraId="4E3660F2" w14:textId="2A64A0B5" w:rsidR="63EC81E4" w:rsidRDefault="63EC81E4" w:rsidP="63EC81E4">
            <w:pPr>
              <w:jc w:val="left"/>
            </w:pPr>
            <w:r w:rsidRPr="63EC81E4">
              <w:rPr>
                <w:rFonts w:ascii="Calibri" w:eastAsia="Calibri" w:hAnsi="Calibri" w:cs="Calibri"/>
                <w:sz w:val="22"/>
                <w:szCs w:val="22"/>
              </w:rPr>
              <w:t>Genel Biyoloji Laboratuvarı II</w:t>
            </w:r>
          </w:p>
        </w:tc>
        <w:tc>
          <w:tcPr>
            <w:tcW w:w="934" w:type="dxa"/>
            <w:vAlign w:val="center"/>
          </w:tcPr>
          <w:p w14:paraId="6284D0B2" w14:textId="2C545CB2" w:rsidR="63EC81E4" w:rsidRDefault="63EC81E4" w:rsidP="63EC81E4">
            <w:pPr>
              <w:jc w:val="center"/>
            </w:pPr>
            <w:r w:rsidRPr="63EC81E4">
              <w:rPr>
                <w:rFonts w:ascii="Calibri" w:eastAsia="Calibri" w:hAnsi="Calibri" w:cs="Calibri"/>
                <w:sz w:val="22"/>
                <w:szCs w:val="22"/>
              </w:rPr>
              <w:t>Türkçe</w:t>
            </w:r>
          </w:p>
        </w:tc>
        <w:tc>
          <w:tcPr>
            <w:tcW w:w="850" w:type="dxa"/>
            <w:vAlign w:val="center"/>
          </w:tcPr>
          <w:p w14:paraId="39B8BE22" w14:textId="20C4D67F"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992" w:type="dxa"/>
            <w:vAlign w:val="center"/>
          </w:tcPr>
          <w:p w14:paraId="00481CDA" w14:textId="6CCD85A2" w:rsidR="5406497E" w:rsidRDefault="5406497E" w:rsidP="5406497E">
            <w:pPr>
              <w:jc w:val="center"/>
            </w:pPr>
            <w:r w:rsidRPr="5406497E">
              <w:rPr>
                <w:rFonts w:ascii="Calibri" w:eastAsia="Calibri" w:hAnsi="Calibri" w:cs="Calibri"/>
                <w:color w:val="000000" w:themeColor="text1"/>
                <w:sz w:val="22"/>
                <w:szCs w:val="22"/>
              </w:rPr>
              <w:t>2</w:t>
            </w:r>
          </w:p>
        </w:tc>
        <w:tc>
          <w:tcPr>
            <w:tcW w:w="709" w:type="dxa"/>
            <w:shd w:val="clear" w:color="auto" w:fill="auto"/>
            <w:vAlign w:val="center"/>
          </w:tcPr>
          <w:p w14:paraId="29246117" w14:textId="21CE1622"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615" w:type="dxa"/>
            <w:shd w:val="clear" w:color="auto" w:fill="auto"/>
            <w:vAlign w:val="center"/>
          </w:tcPr>
          <w:p w14:paraId="5964FF96" w14:textId="0EEF7FBD"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803" w:type="dxa"/>
            <w:vAlign w:val="center"/>
          </w:tcPr>
          <w:p w14:paraId="696FA61C" w14:textId="5562B1A4" w:rsidR="5406497E" w:rsidRDefault="5406497E" w:rsidP="5406497E">
            <w:pPr>
              <w:jc w:val="center"/>
            </w:pPr>
            <w:r w:rsidRPr="5406497E">
              <w:rPr>
                <w:rFonts w:ascii="Calibri" w:eastAsia="Calibri" w:hAnsi="Calibri" w:cs="Calibri"/>
                <w:color w:val="000000" w:themeColor="text1"/>
                <w:sz w:val="22"/>
                <w:szCs w:val="22"/>
              </w:rPr>
              <w:t xml:space="preserve"> </w:t>
            </w:r>
          </w:p>
        </w:tc>
      </w:tr>
      <w:tr w:rsidR="002805AF" w:rsidRPr="00626E88" w14:paraId="15EAE29E" w14:textId="77777777" w:rsidTr="6E806342">
        <w:trPr>
          <w:trHeight w:val="272"/>
        </w:trPr>
        <w:tc>
          <w:tcPr>
            <w:tcW w:w="971" w:type="dxa"/>
            <w:vAlign w:val="center"/>
          </w:tcPr>
          <w:p w14:paraId="6B146D17" w14:textId="0FF82185" w:rsidR="63EC81E4" w:rsidRDefault="63EC81E4" w:rsidP="63EC81E4">
            <w:pPr>
              <w:jc w:val="left"/>
            </w:pPr>
            <w:r w:rsidRPr="63EC81E4">
              <w:rPr>
                <w:rFonts w:ascii="Calibri" w:eastAsia="Calibri" w:hAnsi="Calibri" w:cs="Calibri"/>
                <w:sz w:val="22"/>
                <w:szCs w:val="22"/>
              </w:rPr>
              <w:t>B106</w:t>
            </w:r>
          </w:p>
        </w:tc>
        <w:tc>
          <w:tcPr>
            <w:tcW w:w="3601" w:type="dxa"/>
            <w:gridSpan w:val="2"/>
            <w:vAlign w:val="center"/>
          </w:tcPr>
          <w:p w14:paraId="409C908C" w14:textId="1444C224" w:rsidR="63EC81E4" w:rsidRDefault="63EC81E4" w:rsidP="63EC81E4">
            <w:pPr>
              <w:jc w:val="left"/>
            </w:pPr>
            <w:r w:rsidRPr="63EC81E4">
              <w:rPr>
                <w:rFonts w:ascii="Calibri" w:eastAsia="Calibri" w:hAnsi="Calibri" w:cs="Calibri"/>
                <w:sz w:val="22"/>
                <w:szCs w:val="22"/>
              </w:rPr>
              <w:t>Mikroteknik</w:t>
            </w:r>
          </w:p>
        </w:tc>
        <w:tc>
          <w:tcPr>
            <w:tcW w:w="934" w:type="dxa"/>
            <w:vAlign w:val="center"/>
          </w:tcPr>
          <w:p w14:paraId="7F97AB6F" w14:textId="7407C36A" w:rsidR="63EC81E4" w:rsidRDefault="63EC81E4" w:rsidP="63EC81E4">
            <w:pPr>
              <w:jc w:val="center"/>
            </w:pPr>
            <w:r w:rsidRPr="63EC81E4">
              <w:rPr>
                <w:rFonts w:ascii="Calibri" w:eastAsia="Calibri" w:hAnsi="Calibri" w:cs="Calibri"/>
                <w:sz w:val="22"/>
                <w:szCs w:val="22"/>
              </w:rPr>
              <w:t>Türkçe</w:t>
            </w:r>
          </w:p>
        </w:tc>
        <w:tc>
          <w:tcPr>
            <w:tcW w:w="850" w:type="dxa"/>
            <w:vAlign w:val="center"/>
          </w:tcPr>
          <w:p w14:paraId="0E7C8F05" w14:textId="751DDF59"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992" w:type="dxa"/>
            <w:vAlign w:val="center"/>
          </w:tcPr>
          <w:p w14:paraId="715F378D" w14:textId="6830CF6B" w:rsidR="5406497E" w:rsidRDefault="5406497E" w:rsidP="5406497E">
            <w:pPr>
              <w:jc w:val="center"/>
            </w:pPr>
            <w:r w:rsidRPr="5406497E">
              <w:rPr>
                <w:rFonts w:ascii="Calibri" w:eastAsia="Calibri" w:hAnsi="Calibri" w:cs="Calibri"/>
                <w:color w:val="000000" w:themeColor="text1"/>
                <w:sz w:val="22"/>
                <w:szCs w:val="22"/>
              </w:rPr>
              <w:t>3</w:t>
            </w:r>
          </w:p>
        </w:tc>
        <w:tc>
          <w:tcPr>
            <w:tcW w:w="709" w:type="dxa"/>
            <w:shd w:val="clear" w:color="auto" w:fill="auto"/>
            <w:vAlign w:val="center"/>
          </w:tcPr>
          <w:p w14:paraId="6E6E6D07" w14:textId="6060713E"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615" w:type="dxa"/>
            <w:shd w:val="clear" w:color="auto" w:fill="auto"/>
            <w:vAlign w:val="center"/>
          </w:tcPr>
          <w:p w14:paraId="478326FC" w14:textId="2191844A"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803" w:type="dxa"/>
            <w:vAlign w:val="center"/>
          </w:tcPr>
          <w:p w14:paraId="576C1607" w14:textId="33B70233" w:rsidR="5406497E" w:rsidRDefault="5406497E" w:rsidP="5406497E">
            <w:pPr>
              <w:jc w:val="center"/>
            </w:pPr>
            <w:r w:rsidRPr="5406497E">
              <w:rPr>
                <w:rFonts w:ascii="Calibri" w:eastAsia="Calibri" w:hAnsi="Calibri" w:cs="Calibri"/>
                <w:color w:val="000000" w:themeColor="text1"/>
                <w:sz w:val="22"/>
                <w:szCs w:val="22"/>
              </w:rPr>
              <w:t xml:space="preserve"> </w:t>
            </w:r>
          </w:p>
        </w:tc>
      </w:tr>
      <w:tr w:rsidR="63EC81E4" w14:paraId="384B67D0" w14:textId="77777777" w:rsidTr="6E806342">
        <w:trPr>
          <w:trHeight w:val="272"/>
        </w:trPr>
        <w:tc>
          <w:tcPr>
            <w:tcW w:w="971" w:type="dxa"/>
            <w:vAlign w:val="center"/>
          </w:tcPr>
          <w:p w14:paraId="22A893EB" w14:textId="1EBC1F0E" w:rsidR="63EC81E4" w:rsidRDefault="63EC81E4" w:rsidP="63EC81E4">
            <w:pPr>
              <w:jc w:val="left"/>
            </w:pPr>
            <w:r w:rsidRPr="63EC81E4">
              <w:rPr>
                <w:rFonts w:ascii="Calibri" w:eastAsia="Calibri" w:hAnsi="Calibri" w:cs="Calibri"/>
                <w:sz w:val="22"/>
                <w:szCs w:val="22"/>
              </w:rPr>
              <w:t>B108</w:t>
            </w:r>
          </w:p>
        </w:tc>
        <w:tc>
          <w:tcPr>
            <w:tcW w:w="3601" w:type="dxa"/>
            <w:gridSpan w:val="2"/>
            <w:vAlign w:val="center"/>
          </w:tcPr>
          <w:p w14:paraId="6C9EC44A" w14:textId="3E128526" w:rsidR="63EC81E4" w:rsidRDefault="63EC81E4" w:rsidP="63EC81E4">
            <w:pPr>
              <w:jc w:val="left"/>
            </w:pPr>
            <w:r w:rsidRPr="63EC81E4">
              <w:rPr>
                <w:rFonts w:ascii="Calibri" w:eastAsia="Calibri" w:hAnsi="Calibri" w:cs="Calibri"/>
                <w:sz w:val="22"/>
                <w:szCs w:val="22"/>
              </w:rPr>
              <w:t>Fizik II</w:t>
            </w:r>
          </w:p>
        </w:tc>
        <w:tc>
          <w:tcPr>
            <w:tcW w:w="934" w:type="dxa"/>
            <w:vAlign w:val="center"/>
          </w:tcPr>
          <w:p w14:paraId="033870AE" w14:textId="1E59F887" w:rsidR="63EC81E4" w:rsidRDefault="63EC81E4" w:rsidP="63EC81E4">
            <w:pPr>
              <w:jc w:val="center"/>
            </w:pPr>
            <w:r w:rsidRPr="63EC81E4">
              <w:rPr>
                <w:rFonts w:ascii="Calibri" w:eastAsia="Calibri" w:hAnsi="Calibri" w:cs="Calibri"/>
                <w:sz w:val="22"/>
                <w:szCs w:val="22"/>
              </w:rPr>
              <w:t>Türkçe</w:t>
            </w:r>
          </w:p>
        </w:tc>
        <w:tc>
          <w:tcPr>
            <w:tcW w:w="850" w:type="dxa"/>
            <w:vAlign w:val="center"/>
          </w:tcPr>
          <w:p w14:paraId="39DB0E4A" w14:textId="715E0345"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992" w:type="dxa"/>
            <w:vAlign w:val="center"/>
          </w:tcPr>
          <w:p w14:paraId="28C4EB0B" w14:textId="61D6CB7E" w:rsidR="5406497E" w:rsidRDefault="5406497E" w:rsidP="5406497E">
            <w:pPr>
              <w:jc w:val="center"/>
            </w:pPr>
            <w:r w:rsidRPr="5406497E">
              <w:rPr>
                <w:rFonts w:ascii="Calibri" w:eastAsia="Calibri" w:hAnsi="Calibri" w:cs="Calibri"/>
                <w:color w:val="000000" w:themeColor="text1"/>
                <w:sz w:val="22"/>
                <w:szCs w:val="22"/>
              </w:rPr>
              <w:t>4</w:t>
            </w:r>
          </w:p>
        </w:tc>
        <w:tc>
          <w:tcPr>
            <w:tcW w:w="709" w:type="dxa"/>
            <w:shd w:val="clear" w:color="auto" w:fill="auto"/>
            <w:vAlign w:val="center"/>
          </w:tcPr>
          <w:p w14:paraId="66A936F9" w14:textId="5C95B9CE"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615" w:type="dxa"/>
            <w:shd w:val="clear" w:color="auto" w:fill="auto"/>
            <w:vAlign w:val="center"/>
          </w:tcPr>
          <w:p w14:paraId="4FABCF8E" w14:textId="2411504C"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803" w:type="dxa"/>
            <w:vAlign w:val="center"/>
          </w:tcPr>
          <w:p w14:paraId="7DEEA95F" w14:textId="74F6F9B2" w:rsidR="5406497E" w:rsidRDefault="5406497E" w:rsidP="5406497E">
            <w:pPr>
              <w:jc w:val="center"/>
            </w:pPr>
            <w:r w:rsidRPr="5406497E">
              <w:rPr>
                <w:rFonts w:ascii="Calibri" w:eastAsia="Calibri" w:hAnsi="Calibri" w:cs="Calibri"/>
                <w:color w:val="000000" w:themeColor="text1"/>
                <w:sz w:val="22"/>
                <w:szCs w:val="22"/>
              </w:rPr>
              <w:t xml:space="preserve"> </w:t>
            </w:r>
          </w:p>
        </w:tc>
      </w:tr>
      <w:tr w:rsidR="63EC81E4" w14:paraId="5A592A40" w14:textId="77777777" w:rsidTr="6E806342">
        <w:trPr>
          <w:trHeight w:val="272"/>
        </w:trPr>
        <w:tc>
          <w:tcPr>
            <w:tcW w:w="971" w:type="dxa"/>
            <w:vAlign w:val="center"/>
          </w:tcPr>
          <w:p w14:paraId="11F87D0B" w14:textId="566E0636" w:rsidR="63EC81E4" w:rsidRDefault="63EC81E4" w:rsidP="63EC81E4">
            <w:pPr>
              <w:jc w:val="left"/>
            </w:pPr>
            <w:r w:rsidRPr="63EC81E4">
              <w:rPr>
                <w:rFonts w:ascii="Calibri" w:eastAsia="Calibri" w:hAnsi="Calibri" w:cs="Calibri"/>
                <w:sz w:val="22"/>
                <w:szCs w:val="22"/>
              </w:rPr>
              <w:t>B110</w:t>
            </w:r>
          </w:p>
        </w:tc>
        <w:tc>
          <w:tcPr>
            <w:tcW w:w="3601" w:type="dxa"/>
            <w:gridSpan w:val="2"/>
            <w:vAlign w:val="center"/>
          </w:tcPr>
          <w:p w14:paraId="607BD986" w14:textId="3BD3D43F" w:rsidR="63EC81E4" w:rsidRDefault="63EC81E4" w:rsidP="63EC81E4">
            <w:pPr>
              <w:jc w:val="left"/>
            </w:pPr>
            <w:r w:rsidRPr="63EC81E4">
              <w:rPr>
                <w:rFonts w:ascii="Calibri" w:eastAsia="Calibri" w:hAnsi="Calibri" w:cs="Calibri"/>
                <w:sz w:val="22"/>
                <w:szCs w:val="22"/>
              </w:rPr>
              <w:t>Kimya II</w:t>
            </w:r>
          </w:p>
        </w:tc>
        <w:tc>
          <w:tcPr>
            <w:tcW w:w="934" w:type="dxa"/>
            <w:vAlign w:val="center"/>
          </w:tcPr>
          <w:p w14:paraId="06034336" w14:textId="72EBFC5E" w:rsidR="63EC81E4" w:rsidRDefault="63EC81E4" w:rsidP="63EC81E4">
            <w:pPr>
              <w:jc w:val="center"/>
            </w:pPr>
            <w:r w:rsidRPr="63EC81E4">
              <w:rPr>
                <w:rFonts w:ascii="Calibri" w:eastAsia="Calibri" w:hAnsi="Calibri" w:cs="Calibri"/>
                <w:sz w:val="22"/>
                <w:szCs w:val="22"/>
              </w:rPr>
              <w:t>Türkçe</w:t>
            </w:r>
          </w:p>
        </w:tc>
        <w:tc>
          <w:tcPr>
            <w:tcW w:w="850" w:type="dxa"/>
            <w:vAlign w:val="center"/>
          </w:tcPr>
          <w:p w14:paraId="0DC7569D" w14:textId="12E01915"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992" w:type="dxa"/>
            <w:vAlign w:val="center"/>
          </w:tcPr>
          <w:p w14:paraId="469EF271" w14:textId="0B251496" w:rsidR="5406497E" w:rsidRDefault="5406497E" w:rsidP="5406497E">
            <w:pPr>
              <w:jc w:val="center"/>
            </w:pPr>
            <w:r w:rsidRPr="5406497E">
              <w:rPr>
                <w:rFonts w:ascii="Calibri" w:eastAsia="Calibri" w:hAnsi="Calibri" w:cs="Calibri"/>
                <w:color w:val="000000" w:themeColor="text1"/>
                <w:sz w:val="22"/>
                <w:szCs w:val="22"/>
              </w:rPr>
              <w:t>4</w:t>
            </w:r>
          </w:p>
        </w:tc>
        <w:tc>
          <w:tcPr>
            <w:tcW w:w="709" w:type="dxa"/>
            <w:shd w:val="clear" w:color="auto" w:fill="auto"/>
            <w:vAlign w:val="center"/>
          </w:tcPr>
          <w:p w14:paraId="43D59E45" w14:textId="1D902654"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615" w:type="dxa"/>
            <w:shd w:val="clear" w:color="auto" w:fill="auto"/>
            <w:vAlign w:val="center"/>
          </w:tcPr>
          <w:p w14:paraId="030CE947" w14:textId="6D94DF12"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803" w:type="dxa"/>
            <w:vAlign w:val="center"/>
          </w:tcPr>
          <w:p w14:paraId="795FFE84" w14:textId="1A57EC1B" w:rsidR="5406497E" w:rsidRDefault="5406497E" w:rsidP="5406497E">
            <w:pPr>
              <w:jc w:val="center"/>
            </w:pPr>
            <w:r w:rsidRPr="5406497E">
              <w:rPr>
                <w:rFonts w:ascii="Calibri" w:eastAsia="Calibri" w:hAnsi="Calibri" w:cs="Calibri"/>
                <w:color w:val="000000" w:themeColor="text1"/>
                <w:sz w:val="22"/>
                <w:szCs w:val="22"/>
              </w:rPr>
              <w:t xml:space="preserve"> </w:t>
            </w:r>
          </w:p>
        </w:tc>
      </w:tr>
      <w:tr w:rsidR="63EC81E4" w14:paraId="4285EC30" w14:textId="77777777" w:rsidTr="6E806342">
        <w:trPr>
          <w:trHeight w:val="272"/>
        </w:trPr>
        <w:tc>
          <w:tcPr>
            <w:tcW w:w="971" w:type="dxa"/>
            <w:vAlign w:val="center"/>
          </w:tcPr>
          <w:p w14:paraId="5DB2BBC2" w14:textId="4A5A536B" w:rsidR="63EC81E4" w:rsidRDefault="63EC81E4" w:rsidP="63EC81E4">
            <w:pPr>
              <w:jc w:val="left"/>
            </w:pPr>
            <w:r w:rsidRPr="63EC81E4">
              <w:rPr>
                <w:rFonts w:ascii="Calibri" w:eastAsia="Calibri" w:hAnsi="Calibri" w:cs="Calibri"/>
                <w:sz w:val="22"/>
                <w:szCs w:val="22"/>
              </w:rPr>
              <w:t>B112</w:t>
            </w:r>
          </w:p>
        </w:tc>
        <w:tc>
          <w:tcPr>
            <w:tcW w:w="3601" w:type="dxa"/>
            <w:gridSpan w:val="2"/>
            <w:vAlign w:val="center"/>
          </w:tcPr>
          <w:p w14:paraId="3739CAEA" w14:textId="257475AE" w:rsidR="63EC81E4" w:rsidRDefault="63EC81E4" w:rsidP="63EC81E4">
            <w:pPr>
              <w:jc w:val="left"/>
            </w:pPr>
            <w:r w:rsidRPr="63EC81E4">
              <w:rPr>
                <w:rFonts w:ascii="Calibri" w:eastAsia="Calibri" w:hAnsi="Calibri" w:cs="Calibri"/>
                <w:sz w:val="22"/>
                <w:szCs w:val="22"/>
              </w:rPr>
              <w:t>Biyoistatistik</w:t>
            </w:r>
          </w:p>
        </w:tc>
        <w:tc>
          <w:tcPr>
            <w:tcW w:w="934" w:type="dxa"/>
            <w:vAlign w:val="center"/>
          </w:tcPr>
          <w:p w14:paraId="12D0DFD6" w14:textId="222B8271" w:rsidR="63EC81E4" w:rsidRDefault="63EC81E4" w:rsidP="63EC81E4">
            <w:pPr>
              <w:jc w:val="center"/>
            </w:pPr>
            <w:r w:rsidRPr="63EC81E4">
              <w:rPr>
                <w:rFonts w:ascii="Calibri" w:eastAsia="Calibri" w:hAnsi="Calibri" w:cs="Calibri"/>
                <w:sz w:val="22"/>
                <w:szCs w:val="22"/>
              </w:rPr>
              <w:t>Türkçe</w:t>
            </w:r>
          </w:p>
        </w:tc>
        <w:tc>
          <w:tcPr>
            <w:tcW w:w="850" w:type="dxa"/>
            <w:vAlign w:val="center"/>
          </w:tcPr>
          <w:p w14:paraId="3354462F" w14:textId="59671853"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992" w:type="dxa"/>
            <w:vAlign w:val="center"/>
          </w:tcPr>
          <w:p w14:paraId="023364E7" w14:textId="5124C103" w:rsidR="5406497E" w:rsidRDefault="5406497E" w:rsidP="5406497E">
            <w:pPr>
              <w:jc w:val="center"/>
            </w:pPr>
            <w:r w:rsidRPr="5406497E">
              <w:rPr>
                <w:rFonts w:ascii="Calibri" w:eastAsia="Calibri" w:hAnsi="Calibri" w:cs="Calibri"/>
                <w:color w:val="000000" w:themeColor="text1"/>
                <w:sz w:val="22"/>
                <w:szCs w:val="22"/>
              </w:rPr>
              <w:t>3</w:t>
            </w:r>
          </w:p>
        </w:tc>
        <w:tc>
          <w:tcPr>
            <w:tcW w:w="709" w:type="dxa"/>
            <w:shd w:val="clear" w:color="auto" w:fill="auto"/>
            <w:vAlign w:val="center"/>
          </w:tcPr>
          <w:p w14:paraId="0DED83A4" w14:textId="337FCC97"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615" w:type="dxa"/>
            <w:shd w:val="clear" w:color="auto" w:fill="auto"/>
            <w:vAlign w:val="center"/>
          </w:tcPr>
          <w:p w14:paraId="24C4AC29" w14:textId="007E901F"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803" w:type="dxa"/>
            <w:vAlign w:val="center"/>
          </w:tcPr>
          <w:p w14:paraId="62DB7E8D" w14:textId="1EECB82C" w:rsidR="5406497E" w:rsidRDefault="5406497E" w:rsidP="5406497E">
            <w:pPr>
              <w:jc w:val="center"/>
            </w:pPr>
            <w:r w:rsidRPr="5406497E">
              <w:rPr>
                <w:rFonts w:ascii="Calibri" w:eastAsia="Calibri" w:hAnsi="Calibri" w:cs="Calibri"/>
                <w:color w:val="000000" w:themeColor="text1"/>
                <w:sz w:val="22"/>
                <w:szCs w:val="22"/>
              </w:rPr>
              <w:t xml:space="preserve"> </w:t>
            </w:r>
          </w:p>
        </w:tc>
      </w:tr>
      <w:tr w:rsidR="002805AF" w:rsidRPr="00626E88" w14:paraId="29E11EF1" w14:textId="77777777" w:rsidTr="6E806342">
        <w:trPr>
          <w:trHeight w:val="272"/>
        </w:trPr>
        <w:tc>
          <w:tcPr>
            <w:tcW w:w="971" w:type="dxa"/>
            <w:vAlign w:val="center"/>
          </w:tcPr>
          <w:p w14:paraId="595D81EA" w14:textId="7E15E35A" w:rsidR="63EC81E4" w:rsidRDefault="63EC81E4" w:rsidP="63EC81E4">
            <w:pPr>
              <w:jc w:val="left"/>
            </w:pPr>
            <w:r w:rsidRPr="63EC81E4">
              <w:rPr>
                <w:rFonts w:ascii="Calibri" w:eastAsia="Calibri" w:hAnsi="Calibri" w:cs="Calibri"/>
                <w:sz w:val="22"/>
                <w:szCs w:val="22"/>
              </w:rPr>
              <w:t>B114</w:t>
            </w:r>
          </w:p>
        </w:tc>
        <w:tc>
          <w:tcPr>
            <w:tcW w:w="3601" w:type="dxa"/>
            <w:gridSpan w:val="2"/>
            <w:vAlign w:val="center"/>
          </w:tcPr>
          <w:p w14:paraId="31E78BED" w14:textId="76AD94EB" w:rsidR="63EC81E4" w:rsidRDefault="63EC81E4" w:rsidP="63EC81E4">
            <w:pPr>
              <w:jc w:val="left"/>
            </w:pPr>
            <w:r w:rsidRPr="63EC81E4">
              <w:rPr>
                <w:rFonts w:ascii="Calibri" w:eastAsia="Calibri" w:hAnsi="Calibri" w:cs="Calibri"/>
                <w:sz w:val="22"/>
                <w:szCs w:val="22"/>
              </w:rPr>
              <w:t>Temel Bilgi Teknolojisi Kullanımı</w:t>
            </w:r>
          </w:p>
        </w:tc>
        <w:tc>
          <w:tcPr>
            <w:tcW w:w="934" w:type="dxa"/>
            <w:vAlign w:val="center"/>
          </w:tcPr>
          <w:p w14:paraId="117217FE" w14:textId="3D391A77" w:rsidR="63EC81E4" w:rsidRDefault="63EC81E4" w:rsidP="63EC81E4">
            <w:pPr>
              <w:jc w:val="center"/>
            </w:pPr>
            <w:r w:rsidRPr="63EC81E4">
              <w:rPr>
                <w:rFonts w:ascii="Calibri" w:eastAsia="Calibri" w:hAnsi="Calibri" w:cs="Calibri"/>
                <w:sz w:val="22"/>
                <w:szCs w:val="22"/>
              </w:rPr>
              <w:t>Türkçe</w:t>
            </w:r>
          </w:p>
        </w:tc>
        <w:tc>
          <w:tcPr>
            <w:tcW w:w="850" w:type="dxa"/>
            <w:vAlign w:val="center"/>
          </w:tcPr>
          <w:p w14:paraId="696C870A" w14:textId="10938F5A"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992" w:type="dxa"/>
            <w:vAlign w:val="center"/>
          </w:tcPr>
          <w:p w14:paraId="4F99C742" w14:textId="68327994"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709" w:type="dxa"/>
            <w:shd w:val="clear" w:color="auto" w:fill="auto"/>
            <w:vAlign w:val="center"/>
          </w:tcPr>
          <w:p w14:paraId="2D53FA18" w14:textId="0B50CCD7"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615" w:type="dxa"/>
            <w:shd w:val="clear" w:color="auto" w:fill="auto"/>
            <w:vAlign w:val="center"/>
          </w:tcPr>
          <w:p w14:paraId="1C824837" w14:textId="311E7822"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803" w:type="dxa"/>
            <w:vAlign w:val="center"/>
          </w:tcPr>
          <w:p w14:paraId="45B1D59A" w14:textId="0B1C5AB7" w:rsidR="5406497E" w:rsidRDefault="5406497E" w:rsidP="5406497E">
            <w:pPr>
              <w:jc w:val="center"/>
            </w:pPr>
            <w:r w:rsidRPr="5406497E">
              <w:rPr>
                <w:rFonts w:ascii="Calibri" w:eastAsia="Calibri" w:hAnsi="Calibri" w:cs="Calibri"/>
                <w:color w:val="000000" w:themeColor="text1"/>
                <w:sz w:val="22"/>
                <w:szCs w:val="22"/>
              </w:rPr>
              <w:t>4</w:t>
            </w:r>
          </w:p>
        </w:tc>
      </w:tr>
      <w:tr w:rsidR="002805AF" w:rsidRPr="00626E88" w14:paraId="742EB44B" w14:textId="77777777" w:rsidTr="6E806342">
        <w:trPr>
          <w:trHeight w:val="272"/>
        </w:trPr>
        <w:tc>
          <w:tcPr>
            <w:tcW w:w="971" w:type="dxa"/>
            <w:vAlign w:val="center"/>
          </w:tcPr>
          <w:p w14:paraId="1552A01F" w14:textId="4B93DF3B" w:rsidR="63EC81E4" w:rsidRDefault="63EC81E4" w:rsidP="63EC81E4">
            <w:pPr>
              <w:jc w:val="left"/>
            </w:pPr>
            <w:r w:rsidRPr="63EC81E4">
              <w:rPr>
                <w:rFonts w:ascii="Calibri" w:eastAsia="Calibri" w:hAnsi="Calibri" w:cs="Calibri"/>
                <w:sz w:val="22"/>
                <w:szCs w:val="22"/>
              </w:rPr>
              <w:t>TDE104</w:t>
            </w:r>
          </w:p>
        </w:tc>
        <w:tc>
          <w:tcPr>
            <w:tcW w:w="3601" w:type="dxa"/>
            <w:gridSpan w:val="2"/>
            <w:vAlign w:val="center"/>
          </w:tcPr>
          <w:p w14:paraId="1D4434D9" w14:textId="08610062" w:rsidR="63EC81E4" w:rsidRDefault="63EC81E4" w:rsidP="63EC81E4">
            <w:pPr>
              <w:jc w:val="left"/>
            </w:pPr>
            <w:r w:rsidRPr="63EC81E4">
              <w:rPr>
                <w:rFonts w:ascii="Calibri" w:eastAsia="Calibri" w:hAnsi="Calibri" w:cs="Calibri"/>
                <w:sz w:val="22"/>
                <w:szCs w:val="22"/>
              </w:rPr>
              <w:t>Türk Dili II</w:t>
            </w:r>
          </w:p>
        </w:tc>
        <w:tc>
          <w:tcPr>
            <w:tcW w:w="934" w:type="dxa"/>
            <w:vAlign w:val="center"/>
          </w:tcPr>
          <w:p w14:paraId="4FBE8A57" w14:textId="76E47681" w:rsidR="63EC81E4" w:rsidRDefault="63EC81E4" w:rsidP="63EC81E4">
            <w:pPr>
              <w:jc w:val="center"/>
            </w:pPr>
            <w:r w:rsidRPr="63EC81E4">
              <w:rPr>
                <w:rFonts w:ascii="Calibri" w:eastAsia="Calibri" w:hAnsi="Calibri" w:cs="Calibri"/>
                <w:sz w:val="22"/>
                <w:szCs w:val="22"/>
              </w:rPr>
              <w:t>Türkçe</w:t>
            </w:r>
          </w:p>
        </w:tc>
        <w:tc>
          <w:tcPr>
            <w:tcW w:w="850" w:type="dxa"/>
            <w:vAlign w:val="center"/>
          </w:tcPr>
          <w:p w14:paraId="1BDC185D" w14:textId="2961190F"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992" w:type="dxa"/>
            <w:vAlign w:val="center"/>
          </w:tcPr>
          <w:p w14:paraId="558F0BB2" w14:textId="54A1BCE5"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709" w:type="dxa"/>
            <w:shd w:val="clear" w:color="auto" w:fill="auto"/>
            <w:vAlign w:val="center"/>
          </w:tcPr>
          <w:p w14:paraId="2180A99A" w14:textId="067BBDAC"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615" w:type="dxa"/>
            <w:shd w:val="clear" w:color="auto" w:fill="auto"/>
            <w:vAlign w:val="center"/>
          </w:tcPr>
          <w:p w14:paraId="390F060E" w14:textId="696CE976"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803" w:type="dxa"/>
            <w:vAlign w:val="center"/>
          </w:tcPr>
          <w:p w14:paraId="7D34BEA0" w14:textId="6298732B" w:rsidR="5406497E" w:rsidRDefault="5406497E" w:rsidP="5406497E">
            <w:pPr>
              <w:jc w:val="center"/>
            </w:pPr>
            <w:r w:rsidRPr="5406497E">
              <w:rPr>
                <w:rFonts w:ascii="Calibri" w:eastAsia="Calibri" w:hAnsi="Calibri" w:cs="Calibri"/>
                <w:color w:val="000000" w:themeColor="text1"/>
                <w:sz w:val="22"/>
                <w:szCs w:val="22"/>
              </w:rPr>
              <w:t>2</w:t>
            </w:r>
          </w:p>
        </w:tc>
      </w:tr>
      <w:tr w:rsidR="002805AF" w:rsidRPr="00626E88" w14:paraId="2FB89310" w14:textId="77777777" w:rsidTr="6E806342">
        <w:trPr>
          <w:trHeight w:val="272"/>
        </w:trPr>
        <w:tc>
          <w:tcPr>
            <w:tcW w:w="971" w:type="dxa"/>
            <w:vAlign w:val="center"/>
          </w:tcPr>
          <w:p w14:paraId="5F1124FB" w14:textId="341996D5" w:rsidR="63EC81E4" w:rsidRDefault="63EC81E4" w:rsidP="63EC81E4">
            <w:pPr>
              <w:jc w:val="left"/>
            </w:pPr>
            <w:r w:rsidRPr="63EC81E4">
              <w:rPr>
                <w:rFonts w:ascii="Calibri" w:eastAsia="Calibri" w:hAnsi="Calibri" w:cs="Calibri"/>
                <w:sz w:val="22"/>
                <w:szCs w:val="22"/>
              </w:rPr>
              <w:t>YDL106</w:t>
            </w:r>
          </w:p>
        </w:tc>
        <w:tc>
          <w:tcPr>
            <w:tcW w:w="3601" w:type="dxa"/>
            <w:gridSpan w:val="2"/>
            <w:vAlign w:val="center"/>
          </w:tcPr>
          <w:p w14:paraId="7979BD10" w14:textId="1C37AABB" w:rsidR="63EC81E4" w:rsidRDefault="63EC81E4" w:rsidP="63EC81E4">
            <w:pPr>
              <w:jc w:val="left"/>
            </w:pPr>
            <w:r w:rsidRPr="63EC81E4">
              <w:rPr>
                <w:rFonts w:ascii="Calibri" w:eastAsia="Calibri" w:hAnsi="Calibri" w:cs="Calibri"/>
                <w:sz w:val="22"/>
                <w:szCs w:val="22"/>
              </w:rPr>
              <w:t>İngilizce II</w:t>
            </w:r>
          </w:p>
        </w:tc>
        <w:tc>
          <w:tcPr>
            <w:tcW w:w="934" w:type="dxa"/>
            <w:vAlign w:val="center"/>
          </w:tcPr>
          <w:p w14:paraId="36298EE9" w14:textId="7A1130FA" w:rsidR="63EC81E4" w:rsidRDefault="63EC81E4" w:rsidP="63EC81E4">
            <w:pPr>
              <w:jc w:val="center"/>
            </w:pPr>
            <w:r w:rsidRPr="63EC81E4">
              <w:rPr>
                <w:rFonts w:ascii="Calibri" w:eastAsia="Calibri" w:hAnsi="Calibri" w:cs="Calibri"/>
                <w:sz w:val="22"/>
                <w:szCs w:val="22"/>
              </w:rPr>
              <w:t>Türkçe</w:t>
            </w:r>
          </w:p>
        </w:tc>
        <w:tc>
          <w:tcPr>
            <w:tcW w:w="850" w:type="dxa"/>
            <w:vAlign w:val="center"/>
          </w:tcPr>
          <w:p w14:paraId="24E38477" w14:textId="651EC3BF"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992" w:type="dxa"/>
            <w:vAlign w:val="center"/>
          </w:tcPr>
          <w:p w14:paraId="429B0716" w14:textId="7240E8ED"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709" w:type="dxa"/>
            <w:shd w:val="clear" w:color="auto" w:fill="auto"/>
            <w:vAlign w:val="center"/>
          </w:tcPr>
          <w:p w14:paraId="4D8D6D56" w14:textId="5F2D1805"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615" w:type="dxa"/>
            <w:shd w:val="clear" w:color="auto" w:fill="auto"/>
            <w:vAlign w:val="center"/>
          </w:tcPr>
          <w:p w14:paraId="3D3452F3" w14:textId="7FA01195"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803" w:type="dxa"/>
            <w:vAlign w:val="center"/>
          </w:tcPr>
          <w:p w14:paraId="09D15608" w14:textId="5F676263" w:rsidR="5406497E" w:rsidRDefault="5406497E" w:rsidP="5406497E">
            <w:pPr>
              <w:jc w:val="center"/>
            </w:pPr>
            <w:r w:rsidRPr="5406497E">
              <w:rPr>
                <w:rFonts w:ascii="Calibri" w:eastAsia="Calibri" w:hAnsi="Calibri" w:cs="Calibri"/>
                <w:color w:val="000000" w:themeColor="text1"/>
                <w:sz w:val="22"/>
                <w:szCs w:val="22"/>
              </w:rPr>
              <w:t>2</w:t>
            </w:r>
          </w:p>
        </w:tc>
      </w:tr>
      <w:tr w:rsidR="002805AF" w:rsidRPr="00626E88" w14:paraId="1B48942E" w14:textId="77777777" w:rsidTr="6E806342">
        <w:trPr>
          <w:trHeight w:val="272"/>
        </w:trPr>
        <w:tc>
          <w:tcPr>
            <w:tcW w:w="9475" w:type="dxa"/>
            <w:gridSpan w:val="9"/>
            <w:shd w:val="clear" w:color="auto" w:fill="D9D9D9" w:themeFill="background1" w:themeFillShade="D9"/>
            <w:vAlign w:val="center"/>
          </w:tcPr>
          <w:p w14:paraId="56EE9EA2" w14:textId="77777777" w:rsidR="002805AF" w:rsidRPr="00626E88" w:rsidRDefault="002805AF" w:rsidP="00584859">
            <w:pPr>
              <w:suppressLineNumbers/>
              <w:contextualSpacing/>
              <w:jc w:val="left"/>
              <w:rPr>
                <w:rFonts w:ascii="Calibri" w:hAnsi="Calibri"/>
                <w:sz w:val="22"/>
                <w:szCs w:val="22"/>
              </w:rPr>
            </w:pPr>
            <w:r w:rsidRPr="00626E88">
              <w:rPr>
                <w:rFonts w:ascii="Calibri" w:hAnsi="Calibri"/>
                <w:sz w:val="22"/>
                <w:szCs w:val="22"/>
              </w:rPr>
              <w:t>3. Yarıyıl</w:t>
            </w:r>
          </w:p>
        </w:tc>
      </w:tr>
      <w:tr w:rsidR="002805AF" w:rsidRPr="00626E88" w14:paraId="7E67F6BF" w14:textId="77777777" w:rsidTr="6E806342">
        <w:trPr>
          <w:trHeight w:val="272"/>
        </w:trPr>
        <w:tc>
          <w:tcPr>
            <w:tcW w:w="971" w:type="dxa"/>
            <w:vAlign w:val="center"/>
          </w:tcPr>
          <w:p w14:paraId="3C18317F" w14:textId="09392D6C" w:rsidR="63EC81E4" w:rsidRDefault="63EC81E4" w:rsidP="63EC81E4">
            <w:pPr>
              <w:jc w:val="left"/>
            </w:pPr>
            <w:r w:rsidRPr="63EC81E4">
              <w:rPr>
                <w:rFonts w:ascii="Calibri" w:eastAsia="Calibri" w:hAnsi="Calibri" w:cs="Calibri"/>
                <w:sz w:val="22"/>
                <w:szCs w:val="22"/>
              </w:rPr>
              <w:t>B201</w:t>
            </w:r>
          </w:p>
        </w:tc>
        <w:tc>
          <w:tcPr>
            <w:tcW w:w="3601" w:type="dxa"/>
            <w:gridSpan w:val="2"/>
            <w:vAlign w:val="center"/>
          </w:tcPr>
          <w:p w14:paraId="642BF736" w14:textId="397AD3EC" w:rsidR="63EC81E4" w:rsidRDefault="63EC81E4" w:rsidP="63EC81E4">
            <w:pPr>
              <w:jc w:val="left"/>
            </w:pPr>
            <w:r w:rsidRPr="63EC81E4">
              <w:rPr>
                <w:rFonts w:ascii="Calibri" w:eastAsia="Calibri" w:hAnsi="Calibri" w:cs="Calibri"/>
                <w:sz w:val="22"/>
                <w:szCs w:val="22"/>
              </w:rPr>
              <w:t>Tohumsuz Bitkiler I</w:t>
            </w:r>
          </w:p>
        </w:tc>
        <w:tc>
          <w:tcPr>
            <w:tcW w:w="934" w:type="dxa"/>
            <w:vAlign w:val="center"/>
          </w:tcPr>
          <w:p w14:paraId="082E5A83" w14:textId="0AD7A4ED" w:rsidR="63EC81E4" w:rsidRDefault="63EC81E4" w:rsidP="63EC81E4">
            <w:pPr>
              <w:jc w:val="center"/>
            </w:pPr>
            <w:r w:rsidRPr="63EC81E4">
              <w:rPr>
                <w:rFonts w:ascii="Calibri" w:eastAsia="Calibri" w:hAnsi="Calibri" w:cs="Calibri"/>
                <w:sz w:val="22"/>
                <w:szCs w:val="22"/>
              </w:rPr>
              <w:t>Türkçe</w:t>
            </w:r>
          </w:p>
        </w:tc>
        <w:tc>
          <w:tcPr>
            <w:tcW w:w="850" w:type="dxa"/>
            <w:vAlign w:val="center"/>
          </w:tcPr>
          <w:p w14:paraId="2B01D663" w14:textId="69B8C5D4" w:rsidR="5406497E" w:rsidRDefault="5406497E" w:rsidP="5406497E">
            <w:pPr>
              <w:jc w:val="center"/>
            </w:pPr>
            <w:r w:rsidRPr="5406497E">
              <w:rPr>
                <w:rFonts w:ascii="Calibri" w:eastAsia="Calibri" w:hAnsi="Calibri" w:cs="Calibri"/>
                <w:color w:val="000000" w:themeColor="text1"/>
                <w:sz w:val="22"/>
                <w:szCs w:val="22"/>
              </w:rPr>
              <w:t>5</w:t>
            </w:r>
          </w:p>
        </w:tc>
        <w:tc>
          <w:tcPr>
            <w:tcW w:w="992" w:type="dxa"/>
            <w:vAlign w:val="center"/>
          </w:tcPr>
          <w:p w14:paraId="03CCE5A1" w14:textId="1819ED71"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709" w:type="dxa"/>
            <w:shd w:val="clear" w:color="auto" w:fill="auto"/>
            <w:vAlign w:val="center"/>
          </w:tcPr>
          <w:p w14:paraId="5B5B45A5" w14:textId="7719DB8D"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615" w:type="dxa"/>
            <w:shd w:val="clear" w:color="auto" w:fill="auto"/>
            <w:vAlign w:val="center"/>
          </w:tcPr>
          <w:p w14:paraId="771CEC67" w14:textId="51F01834"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803" w:type="dxa"/>
            <w:vAlign w:val="center"/>
          </w:tcPr>
          <w:p w14:paraId="0D90E970" w14:textId="1B3C1F41" w:rsidR="5406497E" w:rsidRDefault="5406497E" w:rsidP="5406497E">
            <w:pPr>
              <w:jc w:val="center"/>
            </w:pPr>
            <w:r w:rsidRPr="5406497E">
              <w:rPr>
                <w:rFonts w:ascii="Calibri" w:eastAsia="Calibri" w:hAnsi="Calibri" w:cs="Calibri"/>
                <w:color w:val="000000" w:themeColor="text1"/>
                <w:sz w:val="22"/>
                <w:szCs w:val="22"/>
              </w:rPr>
              <w:t xml:space="preserve"> </w:t>
            </w:r>
          </w:p>
        </w:tc>
      </w:tr>
      <w:tr w:rsidR="00E47128" w:rsidRPr="00626E88" w14:paraId="70CEC223" w14:textId="77777777" w:rsidTr="6E806342">
        <w:trPr>
          <w:trHeight w:val="272"/>
        </w:trPr>
        <w:tc>
          <w:tcPr>
            <w:tcW w:w="971" w:type="dxa"/>
            <w:vAlign w:val="center"/>
          </w:tcPr>
          <w:p w14:paraId="78C90E51" w14:textId="32FCD67F" w:rsidR="63EC81E4" w:rsidRDefault="63EC81E4" w:rsidP="63EC81E4">
            <w:pPr>
              <w:jc w:val="left"/>
            </w:pPr>
            <w:r w:rsidRPr="63EC81E4">
              <w:rPr>
                <w:rFonts w:ascii="Calibri" w:eastAsia="Calibri" w:hAnsi="Calibri" w:cs="Calibri"/>
                <w:sz w:val="22"/>
                <w:szCs w:val="22"/>
              </w:rPr>
              <w:t>B203</w:t>
            </w:r>
          </w:p>
        </w:tc>
        <w:tc>
          <w:tcPr>
            <w:tcW w:w="3601" w:type="dxa"/>
            <w:gridSpan w:val="2"/>
            <w:vAlign w:val="center"/>
          </w:tcPr>
          <w:p w14:paraId="7F78A24B" w14:textId="7B1630B4" w:rsidR="63EC81E4" w:rsidRDefault="63EC81E4" w:rsidP="63EC81E4">
            <w:pPr>
              <w:jc w:val="left"/>
            </w:pPr>
            <w:r w:rsidRPr="63EC81E4">
              <w:rPr>
                <w:rFonts w:ascii="Calibri" w:eastAsia="Calibri" w:hAnsi="Calibri" w:cs="Calibri"/>
                <w:sz w:val="22"/>
                <w:szCs w:val="22"/>
              </w:rPr>
              <w:t>Omurgasız Hayvanlar Biyolojisi I</w:t>
            </w:r>
          </w:p>
        </w:tc>
        <w:tc>
          <w:tcPr>
            <w:tcW w:w="934" w:type="dxa"/>
            <w:vAlign w:val="center"/>
          </w:tcPr>
          <w:p w14:paraId="4E387A46" w14:textId="3B42E62F" w:rsidR="63EC81E4" w:rsidRDefault="63EC81E4" w:rsidP="63EC81E4">
            <w:pPr>
              <w:jc w:val="center"/>
            </w:pPr>
            <w:r w:rsidRPr="63EC81E4">
              <w:rPr>
                <w:rFonts w:ascii="Calibri" w:eastAsia="Calibri" w:hAnsi="Calibri" w:cs="Calibri"/>
                <w:sz w:val="22"/>
                <w:szCs w:val="22"/>
              </w:rPr>
              <w:t>Türkçe</w:t>
            </w:r>
          </w:p>
        </w:tc>
        <w:tc>
          <w:tcPr>
            <w:tcW w:w="850" w:type="dxa"/>
            <w:vAlign w:val="center"/>
          </w:tcPr>
          <w:p w14:paraId="37215E20" w14:textId="2581E442" w:rsidR="5406497E" w:rsidRDefault="5406497E" w:rsidP="5406497E">
            <w:pPr>
              <w:jc w:val="center"/>
            </w:pPr>
            <w:r w:rsidRPr="5406497E">
              <w:rPr>
                <w:rFonts w:ascii="Calibri" w:eastAsia="Calibri" w:hAnsi="Calibri" w:cs="Calibri"/>
                <w:color w:val="000000" w:themeColor="text1"/>
                <w:sz w:val="22"/>
                <w:szCs w:val="22"/>
              </w:rPr>
              <w:t>5</w:t>
            </w:r>
          </w:p>
        </w:tc>
        <w:tc>
          <w:tcPr>
            <w:tcW w:w="992" w:type="dxa"/>
            <w:vAlign w:val="center"/>
          </w:tcPr>
          <w:p w14:paraId="79092439" w14:textId="377321E1"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709" w:type="dxa"/>
            <w:shd w:val="clear" w:color="auto" w:fill="auto"/>
            <w:vAlign w:val="center"/>
          </w:tcPr>
          <w:p w14:paraId="68413716" w14:textId="04BD929F"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615" w:type="dxa"/>
            <w:shd w:val="clear" w:color="auto" w:fill="auto"/>
            <w:vAlign w:val="center"/>
          </w:tcPr>
          <w:p w14:paraId="12C4115A" w14:textId="3452CAB6"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803" w:type="dxa"/>
            <w:vAlign w:val="center"/>
          </w:tcPr>
          <w:p w14:paraId="12D14DF4" w14:textId="7D433F66" w:rsidR="5406497E" w:rsidRDefault="5406497E" w:rsidP="5406497E">
            <w:pPr>
              <w:jc w:val="center"/>
            </w:pPr>
            <w:r w:rsidRPr="5406497E">
              <w:rPr>
                <w:rFonts w:ascii="Calibri" w:eastAsia="Calibri" w:hAnsi="Calibri" w:cs="Calibri"/>
                <w:color w:val="000000" w:themeColor="text1"/>
                <w:sz w:val="22"/>
                <w:szCs w:val="22"/>
              </w:rPr>
              <w:t xml:space="preserve"> </w:t>
            </w:r>
          </w:p>
        </w:tc>
      </w:tr>
      <w:tr w:rsidR="002805AF" w:rsidRPr="00626E88" w14:paraId="56EA6A06" w14:textId="77777777" w:rsidTr="6E806342">
        <w:trPr>
          <w:trHeight w:val="272"/>
        </w:trPr>
        <w:tc>
          <w:tcPr>
            <w:tcW w:w="971" w:type="dxa"/>
            <w:vAlign w:val="center"/>
          </w:tcPr>
          <w:p w14:paraId="7E31CDD8" w14:textId="56F298D6" w:rsidR="63EC81E4" w:rsidRDefault="63EC81E4" w:rsidP="63EC81E4">
            <w:pPr>
              <w:jc w:val="left"/>
            </w:pPr>
            <w:r w:rsidRPr="63EC81E4">
              <w:rPr>
                <w:rFonts w:ascii="Calibri" w:eastAsia="Calibri" w:hAnsi="Calibri" w:cs="Calibri"/>
                <w:sz w:val="22"/>
                <w:szCs w:val="22"/>
              </w:rPr>
              <w:t>B205</w:t>
            </w:r>
          </w:p>
        </w:tc>
        <w:tc>
          <w:tcPr>
            <w:tcW w:w="3601" w:type="dxa"/>
            <w:gridSpan w:val="2"/>
            <w:vAlign w:val="center"/>
          </w:tcPr>
          <w:p w14:paraId="039C14DC" w14:textId="77CBA8CC" w:rsidR="63EC81E4" w:rsidRDefault="63EC81E4" w:rsidP="63EC81E4">
            <w:pPr>
              <w:jc w:val="left"/>
            </w:pPr>
            <w:r w:rsidRPr="63EC81E4">
              <w:rPr>
                <w:rFonts w:ascii="Calibri" w:eastAsia="Calibri" w:hAnsi="Calibri" w:cs="Calibri"/>
                <w:sz w:val="22"/>
                <w:szCs w:val="22"/>
              </w:rPr>
              <w:t>Moleküler Biyoloji</w:t>
            </w:r>
          </w:p>
        </w:tc>
        <w:tc>
          <w:tcPr>
            <w:tcW w:w="934" w:type="dxa"/>
            <w:vAlign w:val="center"/>
          </w:tcPr>
          <w:p w14:paraId="6775BF91" w14:textId="6779E235" w:rsidR="63EC81E4" w:rsidRDefault="63EC81E4" w:rsidP="63EC81E4">
            <w:pPr>
              <w:jc w:val="center"/>
            </w:pPr>
            <w:r w:rsidRPr="63EC81E4">
              <w:rPr>
                <w:rFonts w:ascii="Calibri" w:eastAsia="Calibri" w:hAnsi="Calibri" w:cs="Calibri"/>
                <w:sz w:val="22"/>
                <w:szCs w:val="22"/>
              </w:rPr>
              <w:t>Türkçe</w:t>
            </w:r>
          </w:p>
        </w:tc>
        <w:tc>
          <w:tcPr>
            <w:tcW w:w="850" w:type="dxa"/>
            <w:vAlign w:val="center"/>
          </w:tcPr>
          <w:p w14:paraId="49C9FD04" w14:textId="249D8CAF"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992" w:type="dxa"/>
            <w:vAlign w:val="center"/>
          </w:tcPr>
          <w:p w14:paraId="05537F71" w14:textId="11F1034A" w:rsidR="5406497E" w:rsidRDefault="5406497E" w:rsidP="5406497E">
            <w:pPr>
              <w:jc w:val="center"/>
            </w:pPr>
            <w:r w:rsidRPr="5406497E">
              <w:rPr>
                <w:rFonts w:ascii="Calibri" w:eastAsia="Calibri" w:hAnsi="Calibri" w:cs="Calibri"/>
                <w:color w:val="000000" w:themeColor="text1"/>
                <w:sz w:val="22"/>
                <w:szCs w:val="22"/>
              </w:rPr>
              <w:t>5</w:t>
            </w:r>
          </w:p>
        </w:tc>
        <w:tc>
          <w:tcPr>
            <w:tcW w:w="709" w:type="dxa"/>
            <w:shd w:val="clear" w:color="auto" w:fill="auto"/>
            <w:vAlign w:val="center"/>
          </w:tcPr>
          <w:p w14:paraId="63F897B5" w14:textId="2E0D54C8"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615" w:type="dxa"/>
            <w:shd w:val="clear" w:color="auto" w:fill="auto"/>
            <w:vAlign w:val="center"/>
          </w:tcPr>
          <w:p w14:paraId="1707BBD8" w14:textId="77DEAF5D"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803" w:type="dxa"/>
            <w:vAlign w:val="center"/>
          </w:tcPr>
          <w:p w14:paraId="6577E6B7" w14:textId="1FEAE3DF" w:rsidR="5406497E" w:rsidRDefault="5406497E" w:rsidP="5406497E">
            <w:pPr>
              <w:jc w:val="center"/>
            </w:pPr>
            <w:r w:rsidRPr="5406497E">
              <w:rPr>
                <w:rFonts w:ascii="Calibri" w:eastAsia="Calibri" w:hAnsi="Calibri" w:cs="Calibri"/>
                <w:color w:val="000000" w:themeColor="text1"/>
                <w:sz w:val="22"/>
                <w:szCs w:val="22"/>
              </w:rPr>
              <w:t xml:space="preserve"> </w:t>
            </w:r>
          </w:p>
        </w:tc>
      </w:tr>
      <w:tr w:rsidR="002805AF" w:rsidRPr="00626E88" w14:paraId="0F2BCF5D" w14:textId="77777777" w:rsidTr="6E806342">
        <w:trPr>
          <w:trHeight w:val="272"/>
        </w:trPr>
        <w:tc>
          <w:tcPr>
            <w:tcW w:w="971" w:type="dxa"/>
            <w:vAlign w:val="center"/>
          </w:tcPr>
          <w:p w14:paraId="26F97491" w14:textId="3EBA715C" w:rsidR="63EC81E4" w:rsidRDefault="63EC81E4" w:rsidP="63EC81E4">
            <w:pPr>
              <w:jc w:val="left"/>
            </w:pPr>
            <w:r w:rsidRPr="63EC81E4">
              <w:rPr>
                <w:rFonts w:ascii="Calibri" w:eastAsia="Calibri" w:hAnsi="Calibri" w:cs="Calibri"/>
                <w:sz w:val="22"/>
                <w:szCs w:val="22"/>
              </w:rPr>
              <w:t>B207</w:t>
            </w:r>
          </w:p>
        </w:tc>
        <w:tc>
          <w:tcPr>
            <w:tcW w:w="3601" w:type="dxa"/>
            <w:gridSpan w:val="2"/>
            <w:vAlign w:val="center"/>
          </w:tcPr>
          <w:p w14:paraId="6401A225" w14:textId="3F6D61B3" w:rsidR="63EC81E4" w:rsidRDefault="63EC81E4" w:rsidP="63EC81E4">
            <w:pPr>
              <w:jc w:val="left"/>
            </w:pPr>
            <w:r w:rsidRPr="63EC81E4">
              <w:rPr>
                <w:rFonts w:ascii="Calibri" w:eastAsia="Calibri" w:hAnsi="Calibri" w:cs="Calibri"/>
                <w:sz w:val="22"/>
                <w:szCs w:val="22"/>
              </w:rPr>
              <w:t>Mikrobiyoloji I</w:t>
            </w:r>
          </w:p>
        </w:tc>
        <w:tc>
          <w:tcPr>
            <w:tcW w:w="934" w:type="dxa"/>
            <w:vAlign w:val="center"/>
          </w:tcPr>
          <w:p w14:paraId="6ABE94F6" w14:textId="6D1987E3" w:rsidR="63EC81E4" w:rsidRDefault="63EC81E4" w:rsidP="63EC81E4">
            <w:pPr>
              <w:jc w:val="center"/>
            </w:pPr>
            <w:r w:rsidRPr="63EC81E4">
              <w:rPr>
                <w:rFonts w:ascii="Calibri" w:eastAsia="Calibri" w:hAnsi="Calibri" w:cs="Calibri"/>
                <w:sz w:val="22"/>
                <w:szCs w:val="22"/>
              </w:rPr>
              <w:t>Türkçe</w:t>
            </w:r>
          </w:p>
        </w:tc>
        <w:tc>
          <w:tcPr>
            <w:tcW w:w="850" w:type="dxa"/>
            <w:vAlign w:val="center"/>
          </w:tcPr>
          <w:p w14:paraId="1A9FBC7F" w14:textId="0FF43E00" w:rsidR="5406497E" w:rsidRDefault="5406497E" w:rsidP="5406497E">
            <w:pPr>
              <w:jc w:val="center"/>
              <w:rPr>
                <w:rFonts w:ascii="Calibri" w:eastAsia="Calibri" w:hAnsi="Calibri" w:cs="Calibri"/>
                <w:color w:val="000000" w:themeColor="text1"/>
                <w:sz w:val="22"/>
                <w:szCs w:val="22"/>
              </w:rPr>
            </w:pPr>
          </w:p>
        </w:tc>
        <w:tc>
          <w:tcPr>
            <w:tcW w:w="992" w:type="dxa"/>
            <w:vAlign w:val="center"/>
          </w:tcPr>
          <w:p w14:paraId="329713AE" w14:textId="04AA19A1" w:rsidR="5406497E" w:rsidRDefault="5406497E" w:rsidP="5406497E">
            <w:pPr>
              <w:jc w:val="center"/>
            </w:pPr>
            <w:r w:rsidRPr="5406497E">
              <w:rPr>
                <w:rFonts w:ascii="Calibri" w:eastAsia="Calibri" w:hAnsi="Calibri" w:cs="Calibri"/>
                <w:color w:val="000000" w:themeColor="text1"/>
                <w:sz w:val="22"/>
                <w:szCs w:val="22"/>
              </w:rPr>
              <w:t xml:space="preserve">5 </w:t>
            </w:r>
          </w:p>
        </w:tc>
        <w:tc>
          <w:tcPr>
            <w:tcW w:w="709" w:type="dxa"/>
            <w:shd w:val="clear" w:color="auto" w:fill="auto"/>
            <w:vAlign w:val="center"/>
          </w:tcPr>
          <w:p w14:paraId="5F7152C0" w14:textId="66F3D5B5"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615" w:type="dxa"/>
            <w:shd w:val="clear" w:color="auto" w:fill="auto"/>
            <w:vAlign w:val="center"/>
          </w:tcPr>
          <w:p w14:paraId="40CBDD4B" w14:textId="0AAE260C"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803" w:type="dxa"/>
            <w:vAlign w:val="center"/>
          </w:tcPr>
          <w:p w14:paraId="1D49DEF4" w14:textId="03F8FA08" w:rsidR="5406497E" w:rsidRDefault="5406497E" w:rsidP="5406497E">
            <w:pPr>
              <w:jc w:val="center"/>
            </w:pPr>
            <w:r w:rsidRPr="5406497E">
              <w:rPr>
                <w:rFonts w:ascii="Calibri" w:eastAsia="Calibri" w:hAnsi="Calibri" w:cs="Calibri"/>
                <w:color w:val="000000" w:themeColor="text1"/>
                <w:sz w:val="22"/>
                <w:szCs w:val="22"/>
              </w:rPr>
              <w:t xml:space="preserve"> </w:t>
            </w:r>
          </w:p>
        </w:tc>
      </w:tr>
      <w:tr w:rsidR="002805AF" w:rsidRPr="00626E88" w14:paraId="1A0C5B3F" w14:textId="77777777" w:rsidTr="6E806342">
        <w:trPr>
          <w:trHeight w:val="272"/>
        </w:trPr>
        <w:tc>
          <w:tcPr>
            <w:tcW w:w="971" w:type="dxa"/>
            <w:vAlign w:val="center"/>
          </w:tcPr>
          <w:p w14:paraId="75933FB4" w14:textId="5192BD1F" w:rsidR="63EC81E4" w:rsidRDefault="63EC81E4" w:rsidP="63EC81E4">
            <w:pPr>
              <w:jc w:val="left"/>
            </w:pPr>
            <w:r w:rsidRPr="63EC81E4">
              <w:rPr>
                <w:rFonts w:ascii="Calibri" w:eastAsia="Calibri" w:hAnsi="Calibri" w:cs="Calibri"/>
                <w:sz w:val="22"/>
                <w:szCs w:val="22"/>
              </w:rPr>
              <w:t>B209</w:t>
            </w:r>
          </w:p>
        </w:tc>
        <w:tc>
          <w:tcPr>
            <w:tcW w:w="3601" w:type="dxa"/>
            <w:gridSpan w:val="2"/>
            <w:vAlign w:val="center"/>
          </w:tcPr>
          <w:p w14:paraId="526C66B4" w14:textId="78F6EE67" w:rsidR="63EC81E4" w:rsidRDefault="63EC81E4" w:rsidP="63EC81E4">
            <w:pPr>
              <w:jc w:val="left"/>
            </w:pPr>
            <w:r w:rsidRPr="63EC81E4">
              <w:rPr>
                <w:rFonts w:ascii="Calibri" w:eastAsia="Calibri" w:hAnsi="Calibri" w:cs="Calibri"/>
                <w:sz w:val="22"/>
                <w:szCs w:val="22"/>
              </w:rPr>
              <w:t>Organik Kimya I</w:t>
            </w:r>
          </w:p>
        </w:tc>
        <w:tc>
          <w:tcPr>
            <w:tcW w:w="934" w:type="dxa"/>
            <w:vAlign w:val="center"/>
          </w:tcPr>
          <w:p w14:paraId="72704743" w14:textId="5BBC1D4C" w:rsidR="63EC81E4" w:rsidRDefault="63EC81E4" w:rsidP="63EC81E4">
            <w:pPr>
              <w:jc w:val="center"/>
            </w:pPr>
            <w:r w:rsidRPr="63EC81E4">
              <w:rPr>
                <w:rFonts w:ascii="Calibri" w:eastAsia="Calibri" w:hAnsi="Calibri" w:cs="Calibri"/>
                <w:sz w:val="22"/>
                <w:szCs w:val="22"/>
              </w:rPr>
              <w:t>Türkçe</w:t>
            </w:r>
          </w:p>
        </w:tc>
        <w:tc>
          <w:tcPr>
            <w:tcW w:w="850" w:type="dxa"/>
            <w:vAlign w:val="center"/>
          </w:tcPr>
          <w:p w14:paraId="50A417E7" w14:textId="3B665A33"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992" w:type="dxa"/>
            <w:vAlign w:val="center"/>
          </w:tcPr>
          <w:p w14:paraId="6739FC41" w14:textId="269B13DB" w:rsidR="5406497E" w:rsidRDefault="5406497E" w:rsidP="5406497E">
            <w:pPr>
              <w:jc w:val="center"/>
            </w:pPr>
            <w:r w:rsidRPr="5406497E">
              <w:rPr>
                <w:rFonts w:ascii="Calibri" w:eastAsia="Calibri" w:hAnsi="Calibri" w:cs="Calibri"/>
                <w:color w:val="000000" w:themeColor="text1"/>
                <w:sz w:val="22"/>
                <w:szCs w:val="22"/>
              </w:rPr>
              <w:t>3</w:t>
            </w:r>
          </w:p>
        </w:tc>
        <w:tc>
          <w:tcPr>
            <w:tcW w:w="709" w:type="dxa"/>
            <w:shd w:val="clear" w:color="auto" w:fill="auto"/>
            <w:vAlign w:val="center"/>
          </w:tcPr>
          <w:p w14:paraId="10896369" w14:textId="58EC394F"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615" w:type="dxa"/>
            <w:shd w:val="clear" w:color="auto" w:fill="auto"/>
            <w:vAlign w:val="center"/>
          </w:tcPr>
          <w:p w14:paraId="1CEDEBCF" w14:textId="465CD9F0"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803" w:type="dxa"/>
            <w:vAlign w:val="center"/>
          </w:tcPr>
          <w:p w14:paraId="4CC528EA" w14:textId="72CB898D" w:rsidR="5406497E" w:rsidRDefault="5406497E" w:rsidP="5406497E">
            <w:pPr>
              <w:jc w:val="center"/>
            </w:pPr>
            <w:r w:rsidRPr="5406497E">
              <w:rPr>
                <w:rFonts w:ascii="Calibri" w:eastAsia="Calibri" w:hAnsi="Calibri" w:cs="Calibri"/>
                <w:color w:val="000000" w:themeColor="text1"/>
                <w:sz w:val="22"/>
                <w:szCs w:val="22"/>
              </w:rPr>
              <w:t xml:space="preserve"> </w:t>
            </w:r>
          </w:p>
        </w:tc>
      </w:tr>
      <w:tr w:rsidR="002805AF" w:rsidRPr="00626E88" w14:paraId="564B9321" w14:textId="77777777" w:rsidTr="6E806342">
        <w:trPr>
          <w:trHeight w:val="272"/>
        </w:trPr>
        <w:tc>
          <w:tcPr>
            <w:tcW w:w="971" w:type="dxa"/>
            <w:vAlign w:val="center"/>
          </w:tcPr>
          <w:p w14:paraId="032080DA" w14:textId="385F15F7" w:rsidR="63EC81E4" w:rsidRDefault="63EC81E4" w:rsidP="63EC81E4">
            <w:pPr>
              <w:jc w:val="left"/>
            </w:pPr>
            <w:r w:rsidRPr="63EC81E4">
              <w:rPr>
                <w:rFonts w:ascii="Calibri" w:eastAsia="Calibri" w:hAnsi="Calibri" w:cs="Calibri"/>
                <w:sz w:val="22"/>
                <w:szCs w:val="22"/>
              </w:rPr>
              <w:t>B211</w:t>
            </w:r>
          </w:p>
        </w:tc>
        <w:tc>
          <w:tcPr>
            <w:tcW w:w="3601" w:type="dxa"/>
            <w:gridSpan w:val="2"/>
            <w:vAlign w:val="center"/>
          </w:tcPr>
          <w:p w14:paraId="448697A9" w14:textId="391C0686" w:rsidR="63EC81E4" w:rsidRDefault="63EC81E4" w:rsidP="63EC81E4">
            <w:pPr>
              <w:jc w:val="left"/>
            </w:pPr>
            <w:r w:rsidRPr="63EC81E4">
              <w:rPr>
                <w:rFonts w:ascii="Calibri" w:eastAsia="Calibri" w:hAnsi="Calibri" w:cs="Calibri"/>
                <w:sz w:val="22"/>
                <w:szCs w:val="22"/>
              </w:rPr>
              <w:t>Sitoloji</w:t>
            </w:r>
          </w:p>
        </w:tc>
        <w:tc>
          <w:tcPr>
            <w:tcW w:w="934" w:type="dxa"/>
            <w:vAlign w:val="center"/>
          </w:tcPr>
          <w:p w14:paraId="1CD21C08" w14:textId="45FD5C7F" w:rsidR="63EC81E4" w:rsidRDefault="63EC81E4" w:rsidP="63EC81E4">
            <w:pPr>
              <w:jc w:val="center"/>
            </w:pPr>
            <w:r w:rsidRPr="63EC81E4">
              <w:rPr>
                <w:rFonts w:ascii="Calibri" w:eastAsia="Calibri" w:hAnsi="Calibri" w:cs="Calibri"/>
                <w:sz w:val="22"/>
                <w:szCs w:val="22"/>
              </w:rPr>
              <w:t>Türkçe</w:t>
            </w:r>
          </w:p>
        </w:tc>
        <w:tc>
          <w:tcPr>
            <w:tcW w:w="850" w:type="dxa"/>
            <w:vAlign w:val="center"/>
          </w:tcPr>
          <w:p w14:paraId="3B9131A4" w14:textId="074FF1B0" w:rsidR="5406497E" w:rsidRDefault="5406497E" w:rsidP="5406497E">
            <w:pPr>
              <w:jc w:val="center"/>
            </w:pPr>
            <w:r w:rsidRPr="5406497E">
              <w:rPr>
                <w:rFonts w:ascii="Calibri" w:eastAsia="Calibri" w:hAnsi="Calibri" w:cs="Calibri"/>
                <w:color w:val="000000" w:themeColor="text1"/>
                <w:sz w:val="22"/>
                <w:szCs w:val="22"/>
              </w:rPr>
              <w:t xml:space="preserve"> 5</w:t>
            </w:r>
          </w:p>
        </w:tc>
        <w:tc>
          <w:tcPr>
            <w:tcW w:w="992" w:type="dxa"/>
            <w:vAlign w:val="center"/>
          </w:tcPr>
          <w:p w14:paraId="4A963C7F" w14:textId="3CC7410C" w:rsidR="5406497E" w:rsidRDefault="5406497E" w:rsidP="5406497E">
            <w:pPr>
              <w:jc w:val="center"/>
              <w:rPr>
                <w:rFonts w:ascii="Calibri" w:eastAsia="Calibri" w:hAnsi="Calibri" w:cs="Calibri"/>
                <w:color w:val="000000" w:themeColor="text1"/>
                <w:sz w:val="22"/>
                <w:szCs w:val="22"/>
              </w:rPr>
            </w:pPr>
          </w:p>
        </w:tc>
        <w:tc>
          <w:tcPr>
            <w:tcW w:w="709" w:type="dxa"/>
            <w:shd w:val="clear" w:color="auto" w:fill="auto"/>
            <w:vAlign w:val="center"/>
          </w:tcPr>
          <w:p w14:paraId="6DA18387" w14:textId="67CD00DC"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615" w:type="dxa"/>
            <w:shd w:val="clear" w:color="auto" w:fill="auto"/>
            <w:vAlign w:val="center"/>
          </w:tcPr>
          <w:p w14:paraId="5E6C2DF8" w14:textId="34A52C58"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803" w:type="dxa"/>
            <w:vAlign w:val="center"/>
          </w:tcPr>
          <w:p w14:paraId="2FBD5160" w14:textId="0592C903" w:rsidR="5406497E" w:rsidRDefault="5406497E" w:rsidP="5406497E">
            <w:pPr>
              <w:jc w:val="center"/>
            </w:pPr>
            <w:r w:rsidRPr="5406497E">
              <w:rPr>
                <w:rFonts w:ascii="Calibri" w:eastAsia="Calibri" w:hAnsi="Calibri" w:cs="Calibri"/>
                <w:color w:val="000000" w:themeColor="text1"/>
                <w:sz w:val="22"/>
                <w:szCs w:val="22"/>
              </w:rPr>
              <w:t xml:space="preserve"> </w:t>
            </w:r>
          </w:p>
        </w:tc>
      </w:tr>
      <w:tr w:rsidR="002805AF" w:rsidRPr="00626E88" w14:paraId="5AB44DC8" w14:textId="77777777" w:rsidTr="6E806342">
        <w:trPr>
          <w:trHeight w:val="272"/>
        </w:trPr>
        <w:tc>
          <w:tcPr>
            <w:tcW w:w="971" w:type="dxa"/>
            <w:vAlign w:val="center"/>
          </w:tcPr>
          <w:p w14:paraId="65CBC7FD" w14:textId="67BF121C" w:rsidR="63EC81E4" w:rsidRDefault="63EC81E4" w:rsidP="63EC81E4">
            <w:pPr>
              <w:jc w:val="left"/>
            </w:pPr>
            <w:r w:rsidRPr="63EC81E4">
              <w:rPr>
                <w:rFonts w:ascii="Calibri" w:eastAsia="Calibri" w:hAnsi="Calibri" w:cs="Calibri"/>
                <w:sz w:val="22"/>
                <w:szCs w:val="22"/>
              </w:rPr>
              <w:t>AIITL101</w:t>
            </w:r>
          </w:p>
        </w:tc>
        <w:tc>
          <w:tcPr>
            <w:tcW w:w="3601" w:type="dxa"/>
            <w:gridSpan w:val="2"/>
            <w:vAlign w:val="center"/>
          </w:tcPr>
          <w:p w14:paraId="03F8552B" w14:textId="0D6E070B" w:rsidR="63EC81E4" w:rsidRDefault="63EC81E4" w:rsidP="63EC81E4">
            <w:pPr>
              <w:jc w:val="left"/>
            </w:pPr>
            <w:r w:rsidRPr="63EC81E4">
              <w:rPr>
                <w:rFonts w:ascii="Calibri" w:eastAsia="Calibri" w:hAnsi="Calibri" w:cs="Calibri"/>
                <w:sz w:val="22"/>
                <w:szCs w:val="22"/>
              </w:rPr>
              <w:t>Atatürk İlkeleri ve İnkılap Tarihi I</w:t>
            </w:r>
          </w:p>
        </w:tc>
        <w:tc>
          <w:tcPr>
            <w:tcW w:w="934" w:type="dxa"/>
            <w:vAlign w:val="center"/>
          </w:tcPr>
          <w:p w14:paraId="4135F592" w14:textId="5318BE8B" w:rsidR="63EC81E4" w:rsidRDefault="63EC81E4" w:rsidP="63EC81E4">
            <w:pPr>
              <w:jc w:val="center"/>
            </w:pPr>
            <w:r w:rsidRPr="63EC81E4">
              <w:rPr>
                <w:rFonts w:ascii="Calibri" w:eastAsia="Calibri" w:hAnsi="Calibri" w:cs="Calibri"/>
                <w:sz w:val="22"/>
                <w:szCs w:val="22"/>
              </w:rPr>
              <w:t>Türkçe</w:t>
            </w:r>
          </w:p>
        </w:tc>
        <w:tc>
          <w:tcPr>
            <w:tcW w:w="850" w:type="dxa"/>
            <w:vAlign w:val="center"/>
          </w:tcPr>
          <w:p w14:paraId="50E83C34" w14:textId="53384234"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992" w:type="dxa"/>
            <w:vAlign w:val="center"/>
          </w:tcPr>
          <w:p w14:paraId="77A49507" w14:textId="634587FF"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709" w:type="dxa"/>
            <w:shd w:val="clear" w:color="auto" w:fill="auto"/>
            <w:vAlign w:val="center"/>
          </w:tcPr>
          <w:p w14:paraId="5B994C01" w14:textId="1F4C68FF"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615" w:type="dxa"/>
            <w:shd w:val="clear" w:color="auto" w:fill="auto"/>
            <w:vAlign w:val="center"/>
          </w:tcPr>
          <w:p w14:paraId="67D33F1C" w14:textId="21BB81C5" w:rsidR="5406497E" w:rsidRDefault="5406497E" w:rsidP="5406497E">
            <w:pPr>
              <w:jc w:val="center"/>
            </w:pPr>
            <w:r w:rsidRPr="5406497E">
              <w:rPr>
                <w:rFonts w:ascii="Calibri" w:eastAsia="Calibri" w:hAnsi="Calibri" w:cs="Calibri"/>
                <w:color w:val="000000" w:themeColor="text1"/>
                <w:sz w:val="22"/>
                <w:szCs w:val="22"/>
              </w:rPr>
              <w:t xml:space="preserve"> </w:t>
            </w:r>
          </w:p>
        </w:tc>
        <w:tc>
          <w:tcPr>
            <w:tcW w:w="803" w:type="dxa"/>
            <w:vAlign w:val="center"/>
          </w:tcPr>
          <w:p w14:paraId="172293C9" w14:textId="2E330169" w:rsidR="5406497E" w:rsidRDefault="5406497E" w:rsidP="5406497E">
            <w:pPr>
              <w:jc w:val="center"/>
            </w:pPr>
            <w:r w:rsidRPr="5406497E">
              <w:rPr>
                <w:rFonts w:ascii="Calibri" w:eastAsia="Calibri" w:hAnsi="Calibri" w:cs="Calibri"/>
                <w:color w:val="000000" w:themeColor="text1"/>
                <w:sz w:val="22"/>
                <w:szCs w:val="22"/>
              </w:rPr>
              <w:t>2</w:t>
            </w:r>
          </w:p>
        </w:tc>
      </w:tr>
      <w:tr w:rsidR="002805AF" w:rsidRPr="00626E88" w14:paraId="1EFB3984" w14:textId="77777777" w:rsidTr="6E806342">
        <w:trPr>
          <w:trHeight w:val="272"/>
        </w:trPr>
        <w:tc>
          <w:tcPr>
            <w:tcW w:w="9475" w:type="dxa"/>
            <w:gridSpan w:val="9"/>
            <w:shd w:val="clear" w:color="auto" w:fill="D9D9D9" w:themeFill="background1" w:themeFillShade="D9"/>
            <w:vAlign w:val="center"/>
          </w:tcPr>
          <w:p w14:paraId="5218DDA1" w14:textId="77777777" w:rsidR="002805AF" w:rsidRPr="00626E88" w:rsidRDefault="002805AF" w:rsidP="00584859">
            <w:pPr>
              <w:suppressLineNumbers/>
              <w:contextualSpacing/>
              <w:jc w:val="left"/>
              <w:rPr>
                <w:rFonts w:ascii="Calibri" w:hAnsi="Calibri"/>
                <w:sz w:val="22"/>
                <w:szCs w:val="22"/>
              </w:rPr>
            </w:pPr>
            <w:r w:rsidRPr="00626E88">
              <w:rPr>
                <w:rFonts w:ascii="Calibri" w:hAnsi="Calibri"/>
                <w:sz w:val="22"/>
                <w:szCs w:val="22"/>
              </w:rPr>
              <w:t>4. Yarıyıl</w:t>
            </w:r>
          </w:p>
        </w:tc>
      </w:tr>
      <w:tr w:rsidR="002805AF" w:rsidRPr="00626E88" w14:paraId="3900E9CD" w14:textId="77777777" w:rsidTr="6E806342">
        <w:trPr>
          <w:trHeight w:val="272"/>
        </w:trPr>
        <w:tc>
          <w:tcPr>
            <w:tcW w:w="971" w:type="dxa"/>
            <w:vAlign w:val="center"/>
          </w:tcPr>
          <w:p w14:paraId="6D0C93CF" w14:textId="7831671D" w:rsidR="162C009B" w:rsidRDefault="162C009B" w:rsidP="162C009B">
            <w:pPr>
              <w:jc w:val="left"/>
            </w:pPr>
            <w:r w:rsidRPr="162C009B">
              <w:rPr>
                <w:rFonts w:ascii="Calibri" w:eastAsia="Calibri" w:hAnsi="Calibri" w:cs="Calibri"/>
                <w:sz w:val="22"/>
                <w:szCs w:val="22"/>
              </w:rPr>
              <w:t>B202</w:t>
            </w:r>
          </w:p>
        </w:tc>
        <w:tc>
          <w:tcPr>
            <w:tcW w:w="3601" w:type="dxa"/>
            <w:gridSpan w:val="2"/>
            <w:vAlign w:val="center"/>
          </w:tcPr>
          <w:p w14:paraId="114E7FBE" w14:textId="431796D2" w:rsidR="162C009B" w:rsidRDefault="162C009B" w:rsidP="162C009B">
            <w:pPr>
              <w:jc w:val="left"/>
            </w:pPr>
            <w:r w:rsidRPr="162C009B">
              <w:rPr>
                <w:rFonts w:ascii="Calibri" w:eastAsia="Calibri" w:hAnsi="Calibri" w:cs="Calibri"/>
                <w:sz w:val="22"/>
                <w:szCs w:val="22"/>
              </w:rPr>
              <w:t>Tohumlu Bitkiler I</w:t>
            </w:r>
          </w:p>
        </w:tc>
        <w:tc>
          <w:tcPr>
            <w:tcW w:w="934" w:type="dxa"/>
            <w:vAlign w:val="center"/>
          </w:tcPr>
          <w:p w14:paraId="389AD7FB" w14:textId="2AE5674E" w:rsidR="002805AF" w:rsidRPr="00626E88" w:rsidRDefault="76C7F2C4" w:rsidP="162C009B">
            <w:pPr>
              <w:suppressLineNumbers/>
              <w:contextualSpacing/>
              <w:jc w:val="center"/>
            </w:pPr>
            <w:r w:rsidRPr="162C009B">
              <w:rPr>
                <w:rFonts w:ascii="Calibri" w:eastAsia="Calibri" w:hAnsi="Calibri" w:cs="Calibri"/>
                <w:sz w:val="22"/>
                <w:szCs w:val="22"/>
              </w:rPr>
              <w:t>Türkçe</w:t>
            </w:r>
          </w:p>
        </w:tc>
        <w:tc>
          <w:tcPr>
            <w:tcW w:w="850" w:type="dxa"/>
            <w:vAlign w:val="center"/>
          </w:tcPr>
          <w:p w14:paraId="5C015369" w14:textId="2BC285EC" w:rsidR="162C009B" w:rsidRDefault="5406497E" w:rsidP="162C009B">
            <w:pPr>
              <w:jc w:val="center"/>
              <w:rPr>
                <w:rFonts w:ascii="Calibri" w:eastAsia="Calibri" w:hAnsi="Calibri" w:cs="Calibri"/>
                <w:sz w:val="22"/>
                <w:szCs w:val="22"/>
              </w:rPr>
            </w:pPr>
            <w:r w:rsidRPr="5406497E">
              <w:rPr>
                <w:rFonts w:ascii="Calibri" w:eastAsia="Calibri" w:hAnsi="Calibri" w:cs="Calibri"/>
                <w:sz w:val="22"/>
                <w:szCs w:val="22"/>
              </w:rPr>
              <w:t>5</w:t>
            </w:r>
          </w:p>
        </w:tc>
        <w:tc>
          <w:tcPr>
            <w:tcW w:w="992" w:type="dxa"/>
            <w:vAlign w:val="center"/>
          </w:tcPr>
          <w:p w14:paraId="217A5C90" w14:textId="3C17C822" w:rsidR="162C009B" w:rsidRDefault="162C009B" w:rsidP="5406497E">
            <w:pPr>
              <w:jc w:val="center"/>
              <w:rPr>
                <w:rFonts w:ascii="Calibri" w:eastAsia="Calibri" w:hAnsi="Calibri" w:cs="Calibri"/>
                <w:sz w:val="22"/>
                <w:szCs w:val="22"/>
              </w:rPr>
            </w:pPr>
          </w:p>
        </w:tc>
        <w:tc>
          <w:tcPr>
            <w:tcW w:w="709" w:type="dxa"/>
            <w:shd w:val="clear" w:color="auto" w:fill="auto"/>
            <w:vAlign w:val="center"/>
          </w:tcPr>
          <w:p w14:paraId="2D0A48DB" w14:textId="4AD9E859" w:rsidR="162C009B" w:rsidRDefault="162C009B" w:rsidP="162C009B">
            <w:pPr>
              <w:jc w:val="center"/>
            </w:pPr>
            <w:r w:rsidRPr="162C009B">
              <w:rPr>
                <w:rFonts w:ascii="Calibri" w:eastAsia="Calibri" w:hAnsi="Calibri" w:cs="Calibri"/>
                <w:sz w:val="22"/>
                <w:szCs w:val="22"/>
              </w:rPr>
              <w:t xml:space="preserve"> </w:t>
            </w:r>
          </w:p>
        </w:tc>
        <w:tc>
          <w:tcPr>
            <w:tcW w:w="615" w:type="dxa"/>
            <w:shd w:val="clear" w:color="auto" w:fill="auto"/>
            <w:vAlign w:val="center"/>
          </w:tcPr>
          <w:p w14:paraId="73661911" w14:textId="478C8A9F" w:rsidR="162C009B" w:rsidRDefault="162C009B" w:rsidP="162C009B">
            <w:pPr>
              <w:jc w:val="center"/>
            </w:pPr>
            <w:r w:rsidRPr="162C009B">
              <w:rPr>
                <w:rFonts w:ascii="Calibri" w:eastAsia="Calibri" w:hAnsi="Calibri" w:cs="Calibri"/>
                <w:sz w:val="22"/>
                <w:szCs w:val="22"/>
              </w:rPr>
              <w:t xml:space="preserve"> </w:t>
            </w:r>
          </w:p>
        </w:tc>
        <w:tc>
          <w:tcPr>
            <w:tcW w:w="803" w:type="dxa"/>
            <w:vAlign w:val="center"/>
          </w:tcPr>
          <w:p w14:paraId="0DBB2FCB" w14:textId="7DF87117" w:rsidR="162C009B" w:rsidRDefault="162C009B" w:rsidP="162C009B">
            <w:pPr>
              <w:jc w:val="center"/>
            </w:pPr>
            <w:r w:rsidRPr="162C009B">
              <w:rPr>
                <w:rFonts w:ascii="Calibri" w:eastAsia="Calibri" w:hAnsi="Calibri" w:cs="Calibri"/>
                <w:sz w:val="22"/>
                <w:szCs w:val="22"/>
              </w:rPr>
              <w:t xml:space="preserve"> </w:t>
            </w:r>
          </w:p>
        </w:tc>
      </w:tr>
      <w:tr w:rsidR="002805AF" w:rsidRPr="00626E88" w14:paraId="2F6B997D" w14:textId="77777777" w:rsidTr="6E806342">
        <w:trPr>
          <w:trHeight w:val="272"/>
        </w:trPr>
        <w:tc>
          <w:tcPr>
            <w:tcW w:w="971" w:type="dxa"/>
            <w:vAlign w:val="center"/>
          </w:tcPr>
          <w:p w14:paraId="088A2806" w14:textId="139D582F" w:rsidR="162C009B" w:rsidRDefault="162C009B" w:rsidP="162C009B">
            <w:pPr>
              <w:jc w:val="left"/>
            </w:pPr>
            <w:r w:rsidRPr="162C009B">
              <w:rPr>
                <w:rFonts w:ascii="Calibri" w:eastAsia="Calibri" w:hAnsi="Calibri" w:cs="Calibri"/>
                <w:sz w:val="22"/>
                <w:szCs w:val="22"/>
              </w:rPr>
              <w:t>B204</w:t>
            </w:r>
          </w:p>
        </w:tc>
        <w:tc>
          <w:tcPr>
            <w:tcW w:w="3601" w:type="dxa"/>
            <w:gridSpan w:val="2"/>
            <w:vAlign w:val="center"/>
          </w:tcPr>
          <w:p w14:paraId="56F86DE9" w14:textId="2F37366D" w:rsidR="162C009B" w:rsidRDefault="162C009B" w:rsidP="162C009B">
            <w:pPr>
              <w:jc w:val="left"/>
            </w:pPr>
            <w:r w:rsidRPr="162C009B">
              <w:rPr>
                <w:rFonts w:ascii="Calibri" w:eastAsia="Calibri" w:hAnsi="Calibri" w:cs="Calibri"/>
                <w:sz w:val="22"/>
                <w:szCs w:val="22"/>
              </w:rPr>
              <w:t>Omurgalı Hayvanlar Biyolojisi I</w:t>
            </w:r>
          </w:p>
        </w:tc>
        <w:tc>
          <w:tcPr>
            <w:tcW w:w="934" w:type="dxa"/>
            <w:vAlign w:val="center"/>
          </w:tcPr>
          <w:p w14:paraId="743B6584" w14:textId="2833699F" w:rsidR="002805AF" w:rsidRPr="00626E88" w:rsidRDefault="3D887011" w:rsidP="162C009B">
            <w:pPr>
              <w:suppressLineNumbers/>
              <w:contextualSpacing/>
              <w:jc w:val="center"/>
            </w:pPr>
            <w:r w:rsidRPr="162C009B">
              <w:rPr>
                <w:rFonts w:ascii="Calibri" w:eastAsia="Calibri" w:hAnsi="Calibri" w:cs="Calibri"/>
                <w:sz w:val="22"/>
                <w:szCs w:val="22"/>
              </w:rPr>
              <w:t>Türkçe</w:t>
            </w:r>
          </w:p>
        </w:tc>
        <w:tc>
          <w:tcPr>
            <w:tcW w:w="850" w:type="dxa"/>
            <w:vAlign w:val="center"/>
          </w:tcPr>
          <w:p w14:paraId="378C5A86" w14:textId="186E4613" w:rsidR="162C009B" w:rsidRDefault="162C009B" w:rsidP="162C009B">
            <w:pPr>
              <w:jc w:val="center"/>
            </w:pPr>
            <w:r w:rsidRPr="162C009B">
              <w:rPr>
                <w:rFonts w:ascii="Calibri" w:eastAsia="Calibri" w:hAnsi="Calibri" w:cs="Calibri"/>
                <w:sz w:val="22"/>
                <w:szCs w:val="22"/>
              </w:rPr>
              <w:t>5</w:t>
            </w:r>
          </w:p>
        </w:tc>
        <w:tc>
          <w:tcPr>
            <w:tcW w:w="992" w:type="dxa"/>
            <w:vAlign w:val="center"/>
          </w:tcPr>
          <w:p w14:paraId="36AFD32D" w14:textId="1ADC8448" w:rsidR="162C009B" w:rsidRDefault="162C009B" w:rsidP="162C009B">
            <w:pPr>
              <w:jc w:val="center"/>
            </w:pPr>
            <w:r w:rsidRPr="162C009B">
              <w:rPr>
                <w:rFonts w:ascii="Calibri" w:eastAsia="Calibri" w:hAnsi="Calibri" w:cs="Calibri"/>
                <w:sz w:val="22"/>
                <w:szCs w:val="22"/>
              </w:rPr>
              <w:t xml:space="preserve"> </w:t>
            </w:r>
          </w:p>
        </w:tc>
        <w:tc>
          <w:tcPr>
            <w:tcW w:w="709" w:type="dxa"/>
            <w:shd w:val="clear" w:color="auto" w:fill="auto"/>
            <w:vAlign w:val="center"/>
          </w:tcPr>
          <w:p w14:paraId="286B89A4" w14:textId="3E14D00B" w:rsidR="162C009B" w:rsidRDefault="162C009B" w:rsidP="162C009B">
            <w:pPr>
              <w:jc w:val="center"/>
            </w:pPr>
            <w:r w:rsidRPr="162C009B">
              <w:rPr>
                <w:rFonts w:ascii="Calibri" w:eastAsia="Calibri" w:hAnsi="Calibri" w:cs="Calibri"/>
                <w:sz w:val="22"/>
                <w:szCs w:val="22"/>
              </w:rPr>
              <w:t xml:space="preserve"> </w:t>
            </w:r>
          </w:p>
        </w:tc>
        <w:tc>
          <w:tcPr>
            <w:tcW w:w="615" w:type="dxa"/>
            <w:shd w:val="clear" w:color="auto" w:fill="auto"/>
            <w:vAlign w:val="center"/>
          </w:tcPr>
          <w:p w14:paraId="41245101" w14:textId="7FEE96EC" w:rsidR="162C009B" w:rsidRDefault="162C009B" w:rsidP="162C009B">
            <w:pPr>
              <w:jc w:val="center"/>
            </w:pPr>
            <w:r w:rsidRPr="162C009B">
              <w:rPr>
                <w:rFonts w:ascii="Calibri" w:eastAsia="Calibri" w:hAnsi="Calibri" w:cs="Calibri"/>
                <w:sz w:val="22"/>
                <w:szCs w:val="22"/>
              </w:rPr>
              <w:t xml:space="preserve"> </w:t>
            </w:r>
          </w:p>
        </w:tc>
        <w:tc>
          <w:tcPr>
            <w:tcW w:w="803" w:type="dxa"/>
            <w:vAlign w:val="center"/>
          </w:tcPr>
          <w:p w14:paraId="059301DC" w14:textId="40EF1FFE" w:rsidR="162C009B" w:rsidRDefault="162C009B" w:rsidP="162C009B">
            <w:pPr>
              <w:jc w:val="center"/>
            </w:pPr>
            <w:r w:rsidRPr="162C009B">
              <w:rPr>
                <w:rFonts w:ascii="Calibri" w:eastAsia="Calibri" w:hAnsi="Calibri" w:cs="Calibri"/>
                <w:sz w:val="22"/>
                <w:szCs w:val="22"/>
              </w:rPr>
              <w:t xml:space="preserve"> </w:t>
            </w:r>
          </w:p>
        </w:tc>
      </w:tr>
      <w:tr w:rsidR="00E47128" w:rsidRPr="00626E88" w14:paraId="15C687A2" w14:textId="77777777" w:rsidTr="6E806342">
        <w:trPr>
          <w:trHeight w:val="272"/>
        </w:trPr>
        <w:tc>
          <w:tcPr>
            <w:tcW w:w="971" w:type="dxa"/>
            <w:vAlign w:val="center"/>
          </w:tcPr>
          <w:p w14:paraId="29C1B80C" w14:textId="61CB3B12" w:rsidR="162C009B" w:rsidRDefault="162C009B" w:rsidP="162C009B">
            <w:pPr>
              <w:jc w:val="left"/>
            </w:pPr>
            <w:r w:rsidRPr="162C009B">
              <w:rPr>
                <w:rFonts w:ascii="Calibri" w:eastAsia="Calibri" w:hAnsi="Calibri" w:cs="Calibri"/>
                <w:sz w:val="22"/>
                <w:szCs w:val="22"/>
              </w:rPr>
              <w:t>B206</w:t>
            </w:r>
          </w:p>
        </w:tc>
        <w:tc>
          <w:tcPr>
            <w:tcW w:w="3601" w:type="dxa"/>
            <w:gridSpan w:val="2"/>
            <w:vAlign w:val="center"/>
          </w:tcPr>
          <w:p w14:paraId="5D9F7D3B" w14:textId="3E53EFFC" w:rsidR="162C009B" w:rsidRDefault="162C009B" w:rsidP="162C009B">
            <w:pPr>
              <w:jc w:val="left"/>
            </w:pPr>
            <w:r w:rsidRPr="162C009B">
              <w:rPr>
                <w:rFonts w:ascii="Calibri" w:eastAsia="Calibri" w:hAnsi="Calibri" w:cs="Calibri"/>
                <w:sz w:val="22"/>
                <w:szCs w:val="22"/>
              </w:rPr>
              <w:t>Hidrobiyoloji</w:t>
            </w:r>
          </w:p>
        </w:tc>
        <w:tc>
          <w:tcPr>
            <w:tcW w:w="934" w:type="dxa"/>
            <w:vAlign w:val="center"/>
          </w:tcPr>
          <w:p w14:paraId="49568DB5" w14:textId="36D9F5C0" w:rsidR="162C009B" w:rsidRDefault="162C009B" w:rsidP="162C009B">
            <w:pPr>
              <w:jc w:val="center"/>
            </w:pPr>
            <w:r w:rsidRPr="162C009B">
              <w:rPr>
                <w:rFonts w:ascii="Calibri" w:eastAsia="Calibri" w:hAnsi="Calibri" w:cs="Calibri"/>
                <w:sz w:val="22"/>
                <w:szCs w:val="22"/>
              </w:rPr>
              <w:t>Türkçe</w:t>
            </w:r>
          </w:p>
        </w:tc>
        <w:tc>
          <w:tcPr>
            <w:tcW w:w="850" w:type="dxa"/>
            <w:vAlign w:val="center"/>
          </w:tcPr>
          <w:p w14:paraId="7FA9D817" w14:textId="6B39817D" w:rsidR="162C009B" w:rsidRDefault="162C009B" w:rsidP="162C009B">
            <w:pPr>
              <w:jc w:val="center"/>
            </w:pPr>
            <w:r w:rsidRPr="162C009B">
              <w:rPr>
                <w:rFonts w:ascii="Calibri" w:eastAsia="Calibri" w:hAnsi="Calibri" w:cs="Calibri"/>
                <w:sz w:val="22"/>
                <w:szCs w:val="22"/>
              </w:rPr>
              <w:t xml:space="preserve"> </w:t>
            </w:r>
          </w:p>
        </w:tc>
        <w:tc>
          <w:tcPr>
            <w:tcW w:w="992" w:type="dxa"/>
            <w:vAlign w:val="center"/>
          </w:tcPr>
          <w:p w14:paraId="28093D6F" w14:textId="0EDB2F5D" w:rsidR="162C009B" w:rsidRDefault="162C009B" w:rsidP="162C009B">
            <w:pPr>
              <w:jc w:val="center"/>
            </w:pPr>
            <w:r w:rsidRPr="162C009B">
              <w:rPr>
                <w:rFonts w:ascii="Calibri" w:eastAsia="Calibri" w:hAnsi="Calibri" w:cs="Calibri"/>
                <w:sz w:val="22"/>
                <w:szCs w:val="22"/>
              </w:rPr>
              <w:t>5</w:t>
            </w:r>
          </w:p>
        </w:tc>
        <w:tc>
          <w:tcPr>
            <w:tcW w:w="709" w:type="dxa"/>
            <w:shd w:val="clear" w:color="auto" w:fill="auto"/>
            <w:vAlign w:val="center"/>
          </w:tcPr>
          <w:p w14:paraId="44F49120" w14:textId="4AF059AD" w:rsidR="162C009B" w:rsidRDefault="162C009B" w:rsidP="162C009B">
            <w:pPr>
              <w:jc w:val="center"/>
            </w:pPr>
            <w:r w:rsidRPr="162C009B">
              <w:rPr>
                <w:rFonts w:ascii="Calibri" w:eastAsia="Calibri" w:hAnsi="Calibri" w:cs="Calibri"/>
                <w:sz w:val="22"/>
                <w:szCs w:val="22"/>
              </w:rPr>
              <w:t xml:space="preserve"> </w:t>
            </w:r>
          </w:p>
        </w:tc>
        <w:tc>
          <w:tcPr>
            <w:tcW w:w="615" w:type="dxa"/>
            <w:shd w:val="clear" w:color="auto" w:fill="auto"/>
            <w:vAlign w:val="center"/>
          </w:tcPr>
          <w:p w14:paraId="40FB6F13" w14:textId="5DB71EF0" w:rsidR="162C009B" w:rsidRDefault="162C009B" w:rsidP="162C009B">
            <w:pPr>
              <w:jc w:val="center"/>
            </w:pPr>
            <w:r w:rsidRPr="162C009B">
              <w:rPr>
                <w:rFonts w:ascii="Calibri" w:eastAsia="Calibri" w:hAnsi="Calibri" w:cs="Calibri"/>
                <w:sz w:val="22"/>
                <w:szCs w:val="22"/>
              </w:rPr>
              <w:t xml:space="preserve"> </w:t>
            </w:r>
          </w:p>
        </w:tc>
        <w:tc>
          <w:tcPr>
            <w:tcW w:w="803" w:type="dxa"/>
            <w:vAlign w:val="center"/>
          </w:tcPr>
          <w:p w14:paraId="6E8B39EB" w14:textId="124EB003" w:rsidR="162C009B" w:rsidRDefault="162C009B" w:rsidP="162C009B">
            <w:pPr>
              <w:jc w:val="center"/>
            </w:pPr>
            <w:r w:rsidRPr="162C009B">
              <w:rPr>
                <w:rFonts w:ascii="Calibri" w:eastAsia="Calibri" w:hAnsi="Calibri" w:cs="Calibri"/>
                <w:sz w:val="22"/>
                <w:szCs w:val="22"/>
              </w:rPr>
              <w:t xml:space="preserve"> </w:t>
            </w:r>
          </w:p>
        </w:tc>
      </w:tr>
      <w:tr w:rsidR="002805AF" w:rsidRPr="00626E88" w14:paraId="19E2687E" w14:textId="77777777" w:rsidTr="6E806342">
        <w:trPr>
          <w:trHeight w:val="272"/>
        </w:trPr>
        <w:tc>
          <w:tcPr>
            <w:tcW w:w="971" w:type="dxa"/>
            <w:vAlign w:val="center"/>
          </w:tcPr>
          <w:p w14:paraId="1E1C33C7" w14:textId="1D356DB6" w:rsidR="162C009B" w:rsidRDefault="162C009B" w:rsidP="162C009B">
            <w:pPr>
              <w:jc w:val="left"/>
            </w:pPr>
            <w:r w:rsidRPr="162C009B">
              <w:rPr>
                <w:rFonts w:ascii="Calibri" w:eastAsia="Calibri" w:hAnsi="Calibri" w:cs="Calibri"/>
                <w:sz w:val="22"/>
                <w:szCs w:val="22"/>
              </w:rPr>
              <w:t>B208</w:t>
            </w:r>
          </w:p>
        </w:tc>
        <w:tc>
          <w:tcPr>
            <w:tcW w:w="3601" w:type="dxa"/>
            <w:gridSpan w:val="2"/>
            <w:vAlign w:val="center"/>
          </w:tcPr>
          <w:p w14:paraId="6F4876E7" w14:textId="268A9AAB" w:rsidR="162C009B" w:rsidRDefault="162C009B" w:rsidP="162C009B">
            <w:pPr>
              <w:jc w:val="left"/>
            </w:pPr>
            <w:r w:rsidRPr="162C009B">
              <w:rPr>
                <w:rFonts w:ascii="Calibri" w:eastAsia="Calibri" w:hAnsi="Calibri" w:cs="Calibri"/>
                <w:sz w:val="22"/>
                <w:szCs w:val="22"/>
              </w:rPr>
              <w:t>Hayvan Histolojisi</w:t>
            </w:r>
          </w:p>
        </w:tc>
        <w:tc>
          <w:tcPr>
            <w:tcW w:w="934" w:type="dxa"/>
            <w:vAlign w:val="center"/>
          </w:tcPr>
          <w:p w14:paraId="037D4DB9" w14:textId="0A7F9A62" w:rsidR="162C009B" w:rsidRDefault="162C009B" w:rsidP="162C009B">
            <w:pPr>
              <w:jc w:val="center"/>
            </w:pPr>
            <w:r w:rsidRPr="162C009B">
              <w:rPr>
                <w:rFonts w:ascii="Calibri" w:eastAsia="Calibri" w:hAnsi="Calibri" w:cs="Calibri"/>
                <w:sz w:val="22"/>
                <w:szCs w:val="22"/>
              </w:rPr>
              <w:t>Türkçe</w:t>
            </w:r>
          </w:p>
        </w:tc>
        <w:tc>
          <w:tcPr>
            <w:tcW w:w="850" w:type="dxa"/>
            <w:vAlign w:val="center"/>
          </w:tcPr>
          <w:p w14:paraId="1904C03B" w14:textId="5FF3761F" w:rsidR="162C009B" w:rsidRDefault="162C009B" w:rsidP="162C009B">
            <w:pPr>
              <w:jc w:val="center"/>
            </w:pPr>
            <w:r w:rsidRPr="162C009B">
              <w:rPr>
                <w:rFonts w:ascii="Calibri" w:eastAsia="Calibri" w:hAnsi="Calibri" w:cs="Calibri"/>
                <w:sz w:val="22"/>
                <w:szCs w:val="22"/>
              </w:rPr>
              <w:t>5</w:t>
            </w:r>
          </w:p>
        </w:tc>
        <w:tc>
          <w:tcPr>
            <w:tcW w:w="992" w:type="dxa"/>
            <w:vAlign w:val="center"/>
          </w:tcPr>
          <w:p w14:paraId="1396AF9E" w14:textId="46B02BD8" w:rsidR="162C009B" w:rsidRDefault="162C009B" w:rsidP="162C009B">
            <w:pPr>
              <w:jc w:val="center"/>
            </w:pPr>
            <w:r w:rsidRPr="162C009B">
              <w:rPr>
                <w:rFonts w:ascii="Calibri" w:eastAsia="Calibri" w:hAnsi="Calibri" w:cs="Calibri"/>
                <w:sz w:val="22"/>
                <w:szCs w:val="22"/>
              </w:rPr>
              <w:t xml:space="preserve"> </w:t>
            </w:r>
          </w:p>
        </w:tc>
        <w:tc>
          <w:tcPr>
            <w:tcW w:w="709" w:type="dxa"/>
            <w:shd w:val="clear" w:color="auto" w:fill="auto"/>
            <w:vAlign w:val="center"/>
          </w:tcPr>
          <w:p w14:paraId="7E13777A" w14:textId="16E0FA7B" w:rsidR="162C009B" w:rsidRDefault="162C009B" w:rsidP="162C009B">
            <w:pPr>
              <w:jc w:val="center"/>
            </w:pPr>
            <w:r w:rsidRPr="162C009B">
              <w:rPr>
                <w:rFonts w:ascii="Calibri" w:eastAsia="Calibri" w:hAnsi="Calibri" w:cs="Calibri"/>
                <w:sz w:val="22"/>
                <w:szCs w:val="22"/>
              </w:rPr>
              <w:t xml:space="preserve"> </w:t>
            </w:r>
          </w:p>
        </w:tc>
        <w:tc>
          <w:tcPr>
            <w:tcW w:w="615" w:type="dxa"/>
            <w:shd w:val="clear" w:color="auto" w:fill="auto"/>
            <w:vAlign w:val="center"/>
          </w:tcPr>
          <w:p w14:paraId="2AAE6229" w14:textId="4C1525B3" w:rsidR="162C009B" w:rsidRDefault="162C009B" w:rsidP="162C009B">
            <w:pPr>
              <w:jc w:val="center"/>
            </w:pPr>
            <w:r w:rsidRPr="162C009B">
              <w:rPr>
                <w:rFonts w:ascii="Calibri" w:eastAsia="Calibri" w:hAnsi="Calibri" w:cs="Calibri"/>
                <w:sz w:val="22"/>
                <w:szCs w:val="22"/>
              </w:rPr>
              <w:t xml:space="preserve"> </w:t>
            </w:r>
          </w:p>
        </w:tc>
        <w:tc>
          <w:tcPr>
            <w:tcW w:w="803" w:type="dxa"/>
            <w:vAlign w:val="center"/>
          </w:tcPr>
          <w:p w14:paraId="58E3AE4D" w14:textId="6945A339" w:rsidR="162C009B" w:rsidRDefault="162C009B" w:rsidP="162C009B">
            <w:pPr>
              <w:jc w:val="center"/>
            </w:pPr>
            <w:r w:rsidRPr="162C009B">
              <w:rPr>
                <w:rFonts w:ascii="Calibri" w:eastAsia="Calibri" w:hAnsi="Calibri" w:cs="Calibri"/>
                <w:sz w:val="22"/>
                <w:szCs w:val="22"/>
              </w:rPr>
              <w:t xml:space="preserve"> </w:t>
            </w:r>
          </w:p>
        </w:tc>
      </w:tr>
      <w:tr w:rsidR="162C009B" w14:paraId="60525171" w14:textId="77777777" w:rsidTr="6E806342">
        <w:trPr>
          <w:trHeight w:val="272"/>
        </w:trPr>
        <w:tc>
          <w:tcPr>
            <w:tcW w:w="971" w:type="dxa"/>
            <w:vAlign w:val="center"/>
          </w:tcPr>
          <w:p w14:paraId="73BF84FA" w14:textId="221C058D" w:rsidR="162C009B" w:rsidRDefault="162C009B" w:rsidP="162C009B">
            <w:pPr>
              <w:jc w:val="left"/>
            </w:pPr>
            <w:r w:rsidRPr="162C009B">
              <w:rPr>
                <w:rFonts w:ascii="Calibri" w:eastAsia="Calibri" w:hAnsi="Calibri" w:cs="Calibri"/>
                <w:sz w:val="22"/>
                <w:szCs w:val="22"/>
              </w:rPr>
              <w:t>B210</w:t>
            </w:r>
          </w:p>
        </w:tc>
        <w:tc>
          <w:tcPr>
            <w:tcW w:w="3601" w:type="dxa"/>
            <w:gridSpan w:val="2"/>
            <w:vAlign w:val="center"/>
          </w:tcPr>
          <w:p w14:paraId="079D4ACF" w14:textId="56907B34" w:rsidR="162C009B" w:rsidRDefault="162C009B" w:rsidP="162C009B">
            <w:pPr>
              <w:jc w:val="left"/>
            </w:pPr>
            <w:r w:rsidRPr="162C009B">
              <w:rPr>
                <w:rFonts w:ascii="Calibri" w:eastAsia="Calibri" w:hAnsi="Calibri" w:cs="Calibri"/>
                <w:sz w:val="22"/>
                <w:szCs w:val="22"/>
              </w:rPr>
              <w:t>Organik Kimya II</w:t>
            </w:r>
          </w:p>
        </w:tc>
        <w:tc>
          <w:tcPr>
            <w:tcW w:w="934" w:type="dxa"/>
            <w:vAlign w:val="center"/>
          </w:tcPr>
          <w:p w14:paraId="210630F9" w14:textId="63E74A8B" w:rsidR="162C009B" w:rsidRDefault="162C009B" w:rsidP="162C009B">
            <w:pPr>
              <w:jc w:val="center"/>
            </w:pPr>
            <w:r w:rsidRPr="162C009B">
              <w:rPr>
                <w:rFonts w:ascii="Calibri" w:eastAsia="Calibri" w:hAnsi="Calibri" w:cs="Calibri"/>
                <w:sz w:val="22"/>
                <w:szCs w:val="22"/>
              </w:rPr>
              <w:t>Türkçe</w:t>
            </w:r>
          </w:p>
        </w:tc>
        <w:tc>
          <w:tcPr>
            <w:tcW w:w="850" w:type="dxa"/>
            <w:vAlign w:val="center"/>
          </w:tcPr>
          <w:p w14:paraId="1408B723" w14:textId="6D0D387E" w:rsidR="162C009B" w:rsidRDefault="162C009B" w:rsidP="162C009B">
            <w:pPr>
              <w:jc w:val="center"/>
            </w:pPr>
            <w:r w:rsidRPr="162C009B">
              <w:rPr>
                <w:rFonts w:ascii="Calibri" w:eastAsia="Calibri" w:hAnsi="Calibri" w:cs="Calibri"/>
                <w:sz w:val="22"/>
                <w:szCs w:val="22"/>
              </w:rPr>
              <w:t xml:space="preserve"> </w:t>
            </w:r>
          </w:p>
        </w:tc>
        <w:tc>
          <w:tcPr>
            <w:tcW w:w="992" w:type="dxa"/>
            <w:vAlign w:val="center"/>
          </w:tcPr>
          <w:p w14:paraId="1E00AE9F" w14:textId="638F21D0" w:rsidR="162C009B" w:rsidRDefault="162C009B" w:rsidP="162C009B">
            <w:pPr>
              <w:jc w:val="center"/>
            </w:pPr>
            <w:r w:rsidRPr="162C009B">
              <w:rPr>
                <w:rFonts w:ascii="Calibri" w:eastAsia="Calibri" w:hAnsi="Calibri" w:cs="Calibri"/>
                <w:sz w:val="22"/>
                <w:szCs w:val="22"/>
              </w:rPr>
              <w:t>3</w:t>
            </w:r>
          </w:p>
        </w:tc>
        <w:tc>
          <w:tcPr>
            <w:tcW w:w="709" w:type="dxa"/>
            <w:shd w:val="clear" w:color="auto" w:fill="auto"/>
            <w:vAlign w:val="center"/>
          </w:tcPr>
          <w:p w14:paraId="139788DD" w14:textId="39F1C316" w:rsidR="162C009B" w:rsidRDefault="162C009B" w:rsidP="162C009B">
            <w:pPr>
              <w:jc w:val="center"/>
            </w:pPr>
            <w:r w:rsidRPr="162C009B">
              <w:rPr>
                <w:rFonts w:ascii="Calibri" w:eastAsia="Calibri" w:hAnsi="Calibri" w:cs="Calibri"/>
                <w:sz w:val="22"/>
                <w:szCs w:val="22"/>
              </w:rPr>
              <w:t xml:space="preserve"> </w:t>
            </w:r>
          </w:p>
        </w:tc>
        <w:tc>
          <w:tcPr>
            <w:tcW w:w="615" w:type="dxa"/>
            <w:shd w:val="clear" w:color="auto" w:fill="auto"/>
            <w:vAlign w:val="center"/>
          </w:tcPr>
          <w:p w14:paraId="5E1F147F" w14:textId="2B8186B3" w:rsidR="162C009B" w:rsidRDefault="162C009B" w:rsidP="162C009B">
            <w:pPr>
              <w:jc w:val="center"/>
            </w:pPr>
            <w:r w:rsidRPr="162C009B">
              <w:rPr>
                <w:rFonts w:ascii="Calibri" w:eastAsia="Calibri" w:hAnsi="Calibri" w:cs="Calibri"/>
                <w:sz w:val="22"/>
                <w:szCs w:val="22"/>
              </w:rPr>
              <w:t xml:space="preserve"> </w:t>
            </w:r>
          </w:p>
        </w:tc>
        <w:tc>
          <w:tcPr>
            <w:tcW w:w="803" w:type="dxa"/>
            <w:vAlign w:val="center"/>
          </w:tcPr>
          <w:p w14:paraId="2A2E12B6" w14:textId="33BB7BA9" w:rsidR="162C009B" w:rsidRDefault="162C009B" w:rsidP="162C009B">
            <w:pPr>
              <w:jc w:val="center"/>
            </w:pPr>
            <w:r w:rsidRPr="162C009B">
              <w:rPr>
                <w:rFonts w:ascii="Calibri" w:eastAsia="Calibri" w:hAnsi="Calibri" w:cs="Calibri"/>
                <w:sz w:val="22"/>
                <w:szCs w:val="22"/>
              </w:rPr>
              <w:t xml:space="preserve"> </w:t>
            </w:r>
          </w:p>
        </w:tc>
      </w:tr>
      <w:tr w:rsidR="00E47128" w:rsidRPr="00626E88" w14:paraId="67E76D55" w14:textId="77777777" w:rsidTr="6E806342">
        <w:trPr>
          <w:trHeight w:val="272"/>
        </w:trPr>
        <w:tc>
          <w:tcPr>
            <w:tcW w:w="971" w:type="dxa"/>
            <w:vAlign w:val="center"/>
          </w:tcPr>
          <w:p w14:paraId="34830F6F" w14:textId="4CE2A587" w:rsidR="162C009B" w:rsidRDefault="162C009B" w:rsidP="162C009B">
            <w:pPr>
              <w:jc w:val="left"/>
            </w:pPr>
            <w:r w:rsidRPr="162C009B">
              <w:rPr>
                <w:rFonts w:ascii="Calibri" w:eastAsia="Calibri" w:hAnsi="Calibri" w:cs="Calibri"/>
                <w:sz w:val="22"/>
                <w:szCs w:val="22"/>
              </w:rPr>
              <w:t>B212</w:t>
            </w:r>
          </w:p>
        </w:tc>
        <w:tc>
          <w:tcPr>
            <w:tcW w:w="3601" w:type="dxa"/>
            <w:gridSpan w:val="2"/>
            <w:vAlign w:val="center"/>
          </w:tcPr>
          <w:p w14:paraId="11CAA7ED" w14:textId="7159BFD8" w:rsidR="162C009B" w:rsidRDefault="162C009B" w:rsidP="162C009B">
            <w:pPr>
              <w:jc w:val="left"/>
            </w:pPr>
            <w:r w:rsidRPr="162C009B">
              <w:rPr>
                <w:rFonts w:ascii="Calibri" w:eastAsia="Calibri" w:hAnsi="Calibri" w:cs="Calibri"/>
                <w:sz w:val="22"/>
                <w:szCs w:val="22"/>
              </w:rPr>
              <w:t>Arazi Uygulaması</w:t>
            </w:r>
          </w:p>
        </w:tc>
        <w:tc>
          <w:tcPr>
            <w:tcW w:w="934" w:type="dxa"/>
            <w:vAlign w:val="center"/>
          </w:tcPr>
          <w:p w14:paraId="5BE30BC2" w14:textId="07E8CD3B" w:rsidR="162C009B" w:rsidRDefault="162C009B" w:rsidP="162C009B">
            <w:pPr>
              <w:jc w:val="center"/>
            </w:pPr>
            <w:r w:rsidRPr="162C009B">
              <w:rPr>
                <w:rFonts w:ascii="Calibri" w:eastAsia="Calibri" w:hAnsi="Calibri" w:cs="Calibri"/>
                <w:sz w:val="22"/>
                <w:szCs w:val="22"/>
              </w:rPr>
              <w:t>Türkçe</w:t>
            </w:r>
          </w:p>
        </w:tc>
        <w:tc>
          <w:tcPr>
            <w:tcW w:w="850" w:type="dxa"/>
            <w:vAlign w:val="center"/>
          </w:tcPr>
          <w:p w14:paraId="613FD454" w14:textId="327BC760" w:rsidR="162C009B" w:rsidRDefault="162C009B" w:rsidP="162C009B">
            <w:pPr>
              <w:jc w:val="center"/>
            </w:pPr>
            <w:r w:rsidRPr="162C009B">
              <w:rPr>
                <w:rFonts w:ascii="Calibri" w:eastAsia="Calibri" w:hAnsi="Calibri" w:cs="Calibri"/>
                <w:sz w:val="22"/>
                <w:szCs w:val="22"/>
              </w:rPr>
              <w:t xml:space="preserve"> </w:t>
            </w:r>
          </w:p>
        </w:tc>
        <w:tc>
          <w:tcPr>
            <w:tcW w:w="992" w:type="dxa"/>
            <w:vAlign w:val="center"/>
          </w:tcPr>
          <w:p w14:paraId="370FBC03" w14:textId="24EEFDA3" w:rsidR="162C009B" w:rsidRDefault="162C009B" w:rsidP="162C009B">
            <w:pPr>
              <w:jc w:val="center"/>
            </w:pPr>
            <w:r w:rsidRPr="162C009B">
              <w:rPr>
                <w:rFonts w:ascii="Calibri" w:eastAsia="Calibri" w:hAnsi="Calibri" w:cs="Calibri"/>
                <w:sz w:val="22"/>
                <w:szCs w:val="22"/>
              </w:rPr>
              <w:t>2</w:t>
            </w:r>
          </w:p>
        </w:tc>
        <w:tc>
          <w:tcPr>
            <w:tcW w:w="709" w:type="dxa"/>
            <w:shd w:val="clear" w:color="auto" w:fill="auto"/>
            <w:vAlign w:val="center"/>
          </w:tcPr>
          <w:p w14:paraId="3E36BE64" w14:textId="1A361412" w:rsidR="162C009B" w:rsidRDefault="162C009B" w:rsidP="162C009B">
            <w:pPr>
              <w:jc w:val="center"/>
            </w:pPr>
            <w:r w:rsidRPr="162C009B">
              <w:rPr>
                <w:rFonts w:ascii="Calibri" w:eastAsia="Calibri" w:hAnsi="Calibri" w:cs="Calibri"/>
                <w:sz w:val="22"/>
                <w:szCs w:val="22"/>
              </w:rPr>
              <w:t xml:space="preserve"> </w:t>
            </w:r>
          </w:p>
        </w:tc>
        <w:tc>
          <w:tcPr>
            <w:tcW w:w="615" w:type="dxa"/>
            <w:shd w:val="clear" w:color="auto" w:fill="auto"/>
            <w:vAlign w:val="center"/>
          </w:tcPr>
          <w:p w14:paraId="266FAD58" w14:textId="672FA112" w:rsidR="162C009B" w:rsidRDefault="162C009B" w:rsidP="162C009B">
            <w:pPr>
              <w:jc w:val="center"/>
            </w:pPr>
            <w:r w:rsidRPr="162C009B">
              <w:rPr>
                <w:rFonts w:ascii="Calibri" w:eastAsia="Calibri" w:hAnsi="Calibri" w:cs="Calibri"/>
                <w:sz w:val="22"/>
                <w:szCs w:val="22"/>
              </w:rPr>
              <w:t xml:space="preserve"> </w:t>
            </w:r>
          </w:p>
        </w:tc>
        <w:tc>
          <w:tcPr>
            <w:tcW w:w="803" w:type="dxa"/>
            <w:vAlign w:val="center"/>
          </w:tcPr>
          <w:p w14:paraId="5E05FB95" w14:textId="2D07B5D3" w:rsidR="162C009B" w:rsidRDefault="162C009B" w:rsidP="162C009B">
            <w:pPr>
              <w:jc w:val="center"/>
            </w:pPr>
            <w:r w:rsidRPr="162C009B">
              <w:rPr>
                <w:rFonts w:ascii="Calibri" w:eastAsia="Calibri" w:hAnsi="Calibri" w:cs="Calibri"/>
                <w:sz w:val="22"/>
                <w:szCs w:val="22"/>
              </w:rPr>
              <w:t xml:space="preserve"> </w:t>
            </w:r>
          </w:p>
        </w:tc>
      </w:tr>
      <w:tr w:rsidR="002805AF" w:rsidRPr="00626E88" w14:paraId="6C62B93D" w14:textId="77777777" w:rsidTr="6E806342">
        <w:trPr>
          <w:trHeight w:val="272"/>
        </w:trPr>
        <w:tc>
          <w:tcPr>
            <w:tcW w:w="971" w:type="dxa"/>
            <w:vAlign w:val="center"/>
          </w:tcPr>
          <w:p w14:paraId="55F99D3B" w14:textId="4E72F568" w:rsidR="162C009B" w:rsidRDefault="162C009B" w:rsidP="162C009B">
            <w:pPr>
              <w:jc w:val="left"/>
            </w:pPr>
            <w:r w:rsidRPr="162C009B">
              <w:rPr>
                <w:rFonts w:ascii="Calibri" w:eastAsia="Calibri" w:hAnsi="Calibri" w:cs="Calibri"/>
                <w:sz w:val="22"/>
                <w:szCs w:val="22"/>
              </w:rPr>
              <w:lastRenderedPageBreak/>
              <w:t>AIITL102</w:t>
            </w:r>
          </w:p>
        </w:tc>
        <w:tc>
          <w:tcPr>
            <w:tcW w:w="3601" w:type="dxa"/>
            <w:gridSpan w:val="2"/>
            <w:vAlign w:val="center"/>
          </w:tcPr>
          <w:p w14:paraId="73BAFC15" w14:textId="37247507" w:rsidR="162C009B" w:rsidRDefault="162C009B" w:rsidP="162C009B">
            <w:pPr>
              <w:jc w:val="left"/>
            </w:pPr>
            <w:r w:rsidRPr="162C009B">
              <w:rPr>
                <w:rFonts w:ascii="Calibri" w:eastAsia="Calibri" w:hAnsi="Calibri" w:cs="Calibri"/>
                <w:sz w:val="22"/>
                <w:szCs w:val="22"/>
              </w:rPr>
              <w:t>Atatürk İlkeleri ve İnkılap Tarihi II</w:t>
            </w:r>
          </w:p>
        </w:tc>
        <w:tc>
          <w:tcPr>
            <w:tcW w:w="934" w:type="dxa"/>
            <w:vAlign w:val="center"/>
          </w:tcPr>
          <w:p w14:paraId="5E4E7A83" w14:textId="1CF8B674" w:rsidR="162C009B" w:rsidRDefault="162C009B" w:rsidP="162C009B">
            <w:pPr>
              <w:jc w:val="center"/>
            </w:pPr>
            <w:r w:rsidRPr="162C009B">
              <w:rPr>
                <w:rFonts w:ascii="Calibri" w:eastAsia="Calibri" w:hAnsi="Calibri" w:cs="Calibri"/>
                <w:sz w:val="22"/>
                <w:szCs w:val="22"/>
              </w:rPr>
              <w:t>Türkçe</w:t>
            </w:r>
          </w:p>
        </w:tc>
        <w:tc>
          <w:tcPr>
            <w:tcW w:w="850" w:type="dxa"/>
            <w:vAlign w:val="center"/>
          </w:tcPr>
          <w:p w14:paraId="02A6464A" w14:textId="17FDA925" w:rsidR="162C009B" w:rsidRDefault="162C009B" w:rsidP="162C009B">
            <w:pPr>
              <w:jc w:val="center"/>
            </w:pPr>
            <w:r w:rsidRPr="162C009B">
              <w:rPr>
                <w:rFonts w:ascii="Calibri" w:eastAsia="Calibri" w:hAnsi="Calibri" w:cs="Calibri"/>
                <w:sz w:val="22"/>
                <w:szCs w:val="22"/>
              </w:rPr>
              <w:t xml:space="preserve"> </w:t>
            </w:r>
          </w:p>
        </w:tc>
        <w:tc>
          <w:tcPr>
            <w:tcW w:w="992" w:type="dxa"/>
            <w:vAlign w:val="center"/>
          </w:tcPr>
          <w:p w14:paraId="435EC016" w14:textId="1F7C2138" w:rsidR="162C009B" w:rsidRDefault="162C009B" w:rsidP="162C009B">
            <w:pPr>
              <w:jc w:val="center"/>
            </w:pPr>
            <w:r w:rsidRPr="162C009B">
              <w:rPr>
                <w:rFonts w:ascii="Calibri" w:eastAsia="Calibri" w:hAnsi="Calibri" w:cs="Calibri"/>
                <w:sz w:val="22"/>
                <w:szCs w:val="22"/>
              </w:rPr>
              <w:t xml:space="preserve"> </w:t>
            </w:r>
          </w:p>
        </w:tc>
        <w:tc>
          <w:tcPr>
            <w:tcW w:w="709" w:type="dxa"/>
            <w:shd w:val="clear" w:color="auto" w:fill="auto"/>
            <w:vAlign w:val="center"/>
          </w:tcPr>
          <w:p w14:paraId="1392DC29" w14:textId="35BAE4FE" w:rsidR="162C009B" w:rsidRDefault="162C009B" w:rsidP="162C009B">
            <w:pPr>
              <w:jc w:val="center"/>
            </w:pPr>
            <w:r w:rsidRPr="162C009B">
              <w:rPr>
                <w:rFonts w:ascii="Calibri" w:eastAsia="Calibri" w:hAnsi="Calibri" w:cs="Calibri"/>
                <w:sz w:val="22"/>
                <w:szCs w:val="22"/>
              </w:rPr>
              <w:t xml:space="preserve"> </w:t>
            </w:r>
          </w:p>
        </w:tc>
        <w:tc>
          <w:tcPr>
            <w:tcW w:w="615" w:type="dxa"/>
            <w:shd w:val="clear" w:color="auto" w:fill="auto"/>
            <w:vAlign w:val="center"/>
          </w:tcPr>
          <w:p w14:paraId="64671AED" w14:textId="2CC14444" w:rsidR="162C009B" w:rsidRDefault="162C009B" w:rsidP="162C009B">
            <w:pPr>
              <w:jc w:val="center"/>
            </w:pPr>
            <w:r w:rsidRPr="162C009B">
              <w:rPr>
                <w:rFonts w:ascii="Calibri" w:eastAsia="Calibri" w:hAnsi="Calibri" w:cs="Calibri"/>
                <w:sz w:val="22"/>
                <w:szCs w:val="22"/>
              </w:rPr>
              <w:t xml:space="preserve"> </w:t>
            </w:r>
          </w:p>
        </w:tc>
        <w:tc>
          <w:tcPr>
            <w:tcW w:w="803" w:type="dxa"/>
            <w:vAlign w:val="center"/>
          </w:tcPr>
          <w:p w14:paraId="3F9F7F1E" w14:textId="6C4630C3" w:rsidR="162C009B" w:rsidRDefault="162C009B" w:rsidP="162C009B">
            <w:pPr>
              <w:jc w:val="center"/>
            </w:pPr>
            <w:r w:rsidRPr="162C009B">
              <w:rPr>
                <w:rFonts w:ascii="Calibri" w:eastAsia="Calibri" w:hAnsi="Calibri" w:cs="Calibri"/>
                <w:sz w:val="22"/>
                <w:szCs w:val="22"/>
              </w:rPr>
              <w:t>2</w:t>
            </w:r>
          </w:p>
        </w:tc>
      </w:tr>
      <w:tr w:rsidR="00F244CB" w:rsidRPr="00626E88" w14:paraId="7399A046" w14:textId="77777777" w:rsidTr="6E806342">
        <w:trPr>
          <w:trHeight w:val="272"/>
        </w:trPr>
        <w:tc>
          <w:tcPr>
            <w:tcW w:w="971" w:type="dxa"/>
            <w:vAlign w:val="center"/>
          </w:tcPr>
          <w:p w14:paraId="36E4BA13" w14:textId="74FA9E44" w:rsidR="162C009B" w:rsidRDefault="162C009B" w:rsidP="162C009B">
            <w:pPr>
              <w:jc w:val="left"/>
            </w:pPr>
            <w:r w:rsidRPr="162C009B">
              <w:rPr>
                <w:rFonts w:ascii="Calibri" w:eastAsia="Calibri" w:hAnsi="Calibri" w:cs="Calibri"/>
                <w:sz w:val="22"/>
                <w:szCs w:val="22"/>
              </w:rPr>
              <w:t>OSD</w:t>
            </w:r>
          </w:p>
        </w:tc>
        <w:tc>
          <w:tcPr>
            <w:tcW w:w="3601" w:type="dxa"/>
            <w:gridSpan w:val="2"/>
            <w:vAlign w:val="center"/>
          </w:tcPr>
          <w:p w14:paraId="55603CDE" w14:textId="509B43E5" w:rsidR="162C009B" w:rsidRDefault="162C009B" w:rsidP="162C009B">
            <w:pPr>
              <w:jc w:val="left"/>
            </w:pPr>
            <w:r w:rsidRPr="162C009B">
              <w:rPr>
                <w:rFonts w:ascii="Calibri" w:eastAsia="Calibri" w:hAnsi="Calibri" w:cs="Calibri"/>
                <w:sz w:val="22"/>
                <w:szCs w:val="22"/>
              </w:rPr>
              <w:t>ORTAK SEÇMELİ DERS</w:t>
            </w:r>
          </w:p>
        </w:tc>
        <w:tc>
          <w:tcPr>
            <w:tcW w:w="934" w:type="dxa"/>
            <w:vAlign w:val="center"/>
          </w:tcPr>
          <w:p w14:paraId="04F453F2" w14:textId="500210F6" w:rsidR="162C009B" w:rsidRDefault="162C009B" w:rsidP="162C009B">
            <w:pPr>
              <w:jc w:val="center"/>
            </w:pPr>
            <w:r w:rsidRPr="162C009B">
              <w:rPr>
                <w:rFonts w:ascii="Calibri" w:eastAsia="Calibri" w:hAnsi="Calibri" w:cs="Calibri"/>
                <w:sz w:val="22"/>
                <w:szCs w:val="22"/>
              </w:rPr>
              <w:t>Türkçe</w:t>
            </w:r>
          </w:p>
        </w:tc>
        <w:tc>
          <w:tcPr>
            <w:tcW w:w="850" w:type="dxa"/>
            <w:vAlign w:val="center"/>
          </w:tcPr>
          <w:p w14:paraId="62C7883E" w14:textId="69030257" w:rsidR="162C009B" w:rsidRDefault="162C009B" w:rsidP="162C009B">
            <w:pPr>
              <w:jc w:val="center"/>
            </w:pPr>
            <w:r w:rsidRPr="162C009B">
              <w:rPr>
                <w:rFonts w:ascii="Calibri" w:eastAsia="Calibri" w:hAnsi="Calibri" w:cs="Calibri"/>
                <w:sz w:val="22"/>
                <w:szCs w:val="22"/>
              </w:rPr>
              <w:t xml:space="preserve"> </w:t>
            </w:r>
          </w:p>
        </w:tc>
        <w:tc>
          <w:tcPr>
            <w:tcW w:w="992" w:type="dxa"/>
            <w:vAlign w:val="center"/>
          </w:tcPr>
          <w:p w14:paraId="399652FC" w14:textId="780D7D59" w:rsidR="162C009B" w:rsidRDefault="162C009B" w:rsidP="162C009B">
            <w:pPr>
              <w:jc w:val="center"/>
            </w:pPr>
            <w:r w:rsidRPr="162C009B">
              <w:rPr>
                <w:rFonts w:ascii="Calibri" w:eastAsia="Calibri" w:hAnsi="Calibri" w:cs="Calibri"/>
                <w:sz w:val="22"/>
                <w:szCs w:val="22"/>
              </w:rPr>
              <w:t xml:space="preserve"> </w:t>
            </w:r>
          </w:p>
        </w:tc>
        <w:tc>
          <w:tcPr>
            <w:tcW w:w="709" w:type="dxa"/>
            <w:shd w:val="clear" w:color="auto" w:fill="auto"/>
            <w:vAlign w:val="center"/>
          </w:tcPr>
          <w:p w14:paraId="6D1E8FC6" w14:textId="11785BAC" w:rsidR="162C009B" w:rsidRDefault="162C009B" w:rsidP="162C009B">
            <w:pPr>
              <w:jc w:val="center"/>
            </w:pPr>
            <w:r w:rsidRPr="162C009B">
              <w:rPr>
                <w:rFonts w:ascii="Calibri" w:eastAsia="Calibri" w:hAnsi="Calibri" w:cs="Calibri"/>
                <w:sz w:val="22"/>
                <w:szCs w:val="22"/>
              </w:rPr>
              <w:t xml:space="preserve"> </w:t>
            </w:r>
          </w:p>
        </w:tc>
        <w:tc>
          <w:tcPr>
            <w:tcW w:w="615" w:type="dxa"/>
            <w:shd w:val="clear" w:color="auto" w:fill="auto"/>
            <w:vAlign w:val="center"/>
          </w:tcPr>
          <w:p w14:paraId="3568B918" w14:textId="469F1D82" w:rsidR="162C009B" w:rsidRDefault="162C009B" w:rsidP="162C009B">
            <w:pPr>
              <w:jc w:val="center"/>
            </w:pPr>
            <w:r w:rsidRPr="162C009B">
              <w:rPr>
                <w:rFonts w:ascii="Calibri" w:eastAsia="Calibri" w:hAnsi="Calibri" w:cs="Calibri"/>
                <w:sz w:val="22"/>
                <w:szCs w:val="22"/>
              </w:rPr>
              <w:t>3</w:t>
            </w:r>
          </w:p>
        </w:tc>
        <w:tc>
          <w:tcPr>
            <w:tcW w:w="803" w:type="dxa"/>
            <w:vAlign w:val="center"/>
          </w:tcPr>
          <w:p w14:paraId="58A7214B" w14:textId="430A7E39" w:rsidR="162C009B" w:rsidRDefault="162C009B" w:rsidP="162C009B">
            <w:pPr>
              <w:jc w:val="center"/>
              <w:rPr>
                <w:rFonts w:ascii="Calibri" w:eastAsia="Calibri" w:hAnsi="Calibri" w:cs="Calibri"/>
                <w:sz w:val="22"/>
                <w:szCs w:val="22"/>
              </w:rPr>
            </w:pPr>
          </w:p>
        </w:tc>
      </w:tr>
      <w:tr w:rsidR="00F244CB" w:rsidRPr="002E7F54" w14:paraId="0B63FD90" w14:textId="77777777" w:rsidTr="6E806342">
        <w:trPr>
          <w:trHeight w:val="272"/>
        </w:trPr>
        <w:tc>
          <w:tcPr>
            <w:tcW w:w="9475" w:type="dxa"/>
            <w:gridSpan w:val="9"/>
            <w:shd w:val="clear" w:color="auto" w:fill="D9D9D9" w:themeFill="background1" w:themeFillShade="D9"/>
            <w:vAlign w:val="center"/>
          </w:tcPr>
          <w:p w14:paraId="799605A8" w14:textId="3AAB4E05" w:rsidR="00F244CB" w:rsidRPr="002E7F54" w:rsidRDefault="00F244CB" w:rsidP="00F244CB">
            <w:pPr>
              <w:suppressLineNumbers/>
              <w:jc w:val="left"/>
              <w:rPr>
                <w:rFonts w:ascii="Calibri" w:hAnsi="Calibri"/>
                <w:color w:val="95B3D7" w:themeColor="accent1" w:themeTint="99"/>
                <w:sz w:val="22"/>
                <w:szCs w:val="22"/>
                <w:highlight w:val="lightGray"/>
              </w:rPr>
            </w:pPr>
            <w:r w:rsidRPr="002E7F54">
              <w:rPr>
                <w:rFonts w:ascii="Calibri" w:hAnsi="Calibri"/>
                <w:sz w:val="22"/>
                <w:szCs w:val="22"/>
                <w:highlight w:val="lightGray"/>
              </w:rPr>
              <w:t>5. Yarıyıl</w:t>
            </w:r>
          </w:p>
        </w:tc>
      </w:tr>
      <w:tr w:rsidR="00F244CB" w:rsidRPr="00626E88" w14:paraId="03C5037F" w14:textId="77777777" w:rsidTr="6E806342">
        <w:trPr>
          <w:trHeight w:val="272"/>
        </w:trPr>
        <w:tc>
          <w:tcPr>
            <w:tcW w:w="971" w:type="dxa"/>
            <w:vAlign w:val="center"/>
          </w:tcPr>
          <w:p w14:paraId="0133A43B" w14:textId="6CDFFC80" w:rsidR="162C009B" w:rsidRDefault="162C009B" w:rsidP="162C009B">
            <w:pPr>
              <w:jc w:val="left"/>
            </w:pPr>
            <w:r w:rsidRPr="162C009B">
              <w:rPr>
                <w:rFonts w:ascii="Calibri" w:eastAsia="Calibri" w:hAnsi="Calibri" w:cs="Calibri"/>
                <w:sz w:val="22"/>
                <w:szCs w:val="22"/>
              </w:rPr>
              <w:t>B301</w:t>
            </w:r>
          </w:p>
        </w:tc>
        <w:tc>
          <w:tcPr>
            <w:tcW w:w="3601" w:type="dxa"/>
            <w:gridSpan w:val="2"/>
            <w:vAlign w:val="center"/>
          </w:tcPr>
          <w:p w14:paraId="25CDFAA7" w14:textId="2B162FB2" w:rsidR="162C009B" w:rsidRDefault="162C009B" w:rsidP="162C009B">
            <w:pPr>
              <w:jc w:val="left"/>
            </w:pPr>
            <w:r w:rsidRPr="162C009B">
              <w:rPr>
                <w:rFonts w:ascii="Calibri" w:eastAsia="Calibri" w:hAnsi="Calibri" w:cs="Calibri"/>
                <w:sz w:val="22"/>
                <w:szCs w:val="22"/>
              </w:rPr>
              <w:t>Genetik I</w:t>
            </w:r>
          </w:p>
        </w:tc>
        <w:tc>
          <w:tcPr>
            <w:tcW w:w="934" w:type="dxa"/>
            <w:vAlign w:val="center"/>
          </w:tcPr>
          <w:p w14:paraId="771F5C5F" w14:textId="730A006C" w:rsidR="162C009B" w:rsidRDefault="162C009B" w:rsidP="162C009B">
            <w:pPr>
              <w:jc w:val="center"/>
            </w:pPr>
            <w:r w:rsidRPr="162C009B">
              <w:rPr>
                <w:rFonts w:ascii="Calibri" w:eastAsia="Calibri" w:hAnsi="Calibri" w:cs="Calibri"/>
                <w:sz w:val="22"/>
                <w:szCs w:val="22"/>
              </w:rPr>
              <w:t>Türkçe</w:t>
            </w:r>
          </w:p>
        </w:tc>
        <w:tc>
          <w:tcPr>
            <w:tcW w:w="850" w:type="dxa"/>
            <w:vAlign w:val="center"/>
          </w:tcPr>
          <w:p w14:paraId="1836271F" w14:textId="2DF100E1" w:rsidR="162C009B" w:rsidRDefault="162C009B" w:rsidP="162C009B">
            <w:pPr>
              <w:jc w:val="center"/>
              <w:rPr>
                <w:rFonts w:ascii="Calibri" w:eastAsia="Calibri" w:hAnsi="Calibri" w:cs="Calibri"/>
                <w:sz w:val="22"/>
                <w:szCs w:val="22"/>
              </w:rPr>
            </w:pPr>
          </w:p>
        </w:tc>
        <w:tc>
          <w:tcPr>
            <w:tcW w:w="992" w:type="dxa"/>
            <w:vAlign w:val="center"/>
          </w:tcPr>
          <w:p w14:paraId="2C2DDE7F" w14:textId="08E4C6BC" w:rsidR="162C009B" w:rsidRDefault="162C009B" w:rsidP="162C009B">
            <w:pPr>
              <w:ind w:firstLine="77"/>
              <w:jc w:val="center"/>
            </w:pPr>
            <w:r w:rsidRPr="162C009B">
              <w:rPr>
                <w:rFonts w:ascii="Calibri" w:eastAsia="Calibri" w:hAnsi="Calibri" w:cs="Calibri"/>
                <w:sz w:val="22"/>
                <w:szCs w:val="22"/>
              </w:rPr>
              <w:t>4</w:t>
            </w:r>
          </w:p>
        </w:tc>
        <w:tc>
          <w:tcPr>
            <w:tcW w:w="709" w:type="dxa"/>
            <w:shd w:val="clear" w:color="auto" w:fill="auto"/>
            <w:vAlign w:val="center"/>
          </w:tcPr>
          <w:p w14:paraId="64B354B1" w14:textId="13CF8A29" w:rsidR="162C009B" w:rsidRDefault="162C009B" w:rsidP="162C009B">
            <w:pPr>
              <w:jc w:val="center"/>
            </w:pPr>
            <w:r w:rsidRPr="162C009B">
              <w:rPr>
                <w:rFonts w:ascii="Calibri" w:eastAsia="Calibri" w:hAnsi="Calibri" w:cs="Calibri"/>
                <w:sz w:val="22"/>
                <w:szCs w:val="22"/>
              </w:rPr>
              <w:t xml:space="preserve"> </w:t>
            </w:r>
          </w:p>
        </w:tc>
        <w:tc>
          <w:tcPr>
            <w:tcW w:w="615" w:type="dxa"/>
            <w:shd w:val="clear" w:color="auto" w:fill="auto"/>
            <w:vAlign w:val="center"/>
          </w:tcPr>
          <w:p w14:paraId="37992A50" w14:textId="4A29BD94" w:rsidR="162C009B" w:rsidRDefault="162C009B" w:rsidP="162C009B">
            <w:pPr>
              <w:jc w:val="center"/>
            </w:pPr>
            <w:r w:rsidRPr="162C009B">
              <w:rPr>
                <w:rFonts w:ascii="Calibri" w:eastAsia="Calibri" w:hAnsi="Calibri" w:cs="Calibri"/>
                <w:sz w:val="22"/>
                <w:szCs w:val="22"/>
              </w:rPr>
              <w:t xml:space="preserve"> </w:t>
            </w:r>
          </w:p>
        </w:tc>
        <w:tc>
          <w:tcPr>
            <w:tcW w:w="803" w:type="dxa"/>
            <w:vAlign w:val="center"/>
          </w:tcPr>
          <w:p w14:paraId="6762FE1D" w14:textId="5E2B1901" w:rsidR="162C009B" w:rsidRDefault="162C009B" w:rsidP="162C009B">
            <w:pPr>
              <w:jc w:val="center"/>
            </w:pPr>
            <w:r w:rsidRPr="162C009B">
              <w:rPr>
                <w:rFonts w:ascii="Calibri" w:eastAsia="Calibri" w:hAnsi="Calibri" w:cs="Calibri"/>
                <w:sz w:val="22"/>
                <w:szCs w:val="22"/>
              </w:rPr>
              <w:t xml:space="preserve"> </w:t>
            </w:r>
          </w:p>
        </w:tc>
      </w:tr>
      <w:tr w:rsidR="00E47128" w:rsidRPr="00626E88" w14:paraId="255BBF1A" w14:textId="77777777" w:rsidTr="6E806342">
        <w:trPr>
          <w:trHeight w:val="272"/>
        </w:trPr>
        <w:tc>
          <w:tcPr>
            <w:tcW w:w="971" w:type="dxa"/>
            <w:vAlign w:val="center"/>
          </w:tcPr>
          <w:p w14:paraId="414BF884" w14:textId="011158C4" w:rsidR="162C009B" w:rsidRDefault="162C009B" w:rsidP="162C009B">
            <w:pPr>
              <w:jc w:val="left"/>
            </w:pPr>
            <w:r w:rsidRPr="162C009B">
              <w:rPr>
                <w:rFonts w:ascii="Calibri" w:eastAsia="Calibri" w:hAnsi="Calibri" w:cs="Calibri"/>
                <w:sz w:val="22"/>
                <w:szCs w:val="22"/>
              </w:rPr>
              <w:t>B303</w:t>
            </w:r>
          </w:p>
        </w:tc>
        <w:tc>
          <w:tcPr>
            <w:tcW w:w="3601" w:type="dxa"/>
            <w:gridSpan w:val="2"/>
            <w:vAlign w:val="center"/>
          </w:tcPr>
          <w:p w14:paraId="207CED6D" w14:textId="7C8C94FF" w:rsidR="162C009B" w:rsidRDefault="162C009B" w:rsidP="162C009B">
            <w:pPr>
              <w:jc w:val="left"/>
            </w:pPr>
            <w:r w:rsidRPr="162C009B">
              <w:rPr>
                <w:rFonts w:ascii="Calibri" w:eastAsia="Calibri" w:hAnsi="Calibri" w:cs="Calibri"/>
                <w:sz w:val="22"/>
                <w:szCs w:val="22"/>
              </w:rPr>
              <w:t>Biyokimya I</w:t>
            </w:r>
          </w:p>
        </w:tc>
        <w:tc>
          <w:tcPr>
            <w:tcW w:w="934" w:type="dxa"/>
            <w:vAlign w:val="center"/>
          </w:tcPr>
          <w:p w14:paraId="7556092E" w14:textId="16A96DA8" w:rsidR="162C009B" w:rsidRDefault="162C009B" w:rsidP="162C009B">
            <w:pPr>
              <w:jc w:val="center"/>
            </w:pPr>
            <w:r w:rsidRPr="162C009B">
              <w:rPr>
                <w:rFonts w:ascii="Calibri" w:eastAsia="Calibri" w:hAnsi="Calibri" w:cs="Calibri"/>
                <w:sz w:val="22"/>
                <w:szCs w:val="22"/>
              </w:rPr>
              <w:t>Türkçe</w:t>
            </w:r>
          </w:p>
        </w:tc>
        <w:tc>
          <w:tcPr>
            <w:tcW w:w="850" w:type="dxa"/>
            <w:vAlign w:val="center"/>
          </w:tcPr>
          <w:p w14:paraId="1B0A7E2B" w14:textId="0435993E" w:rsidR="162C009B" w:rsidRDefault="162C009B" w:rsidP="162C009B">
            <w:pPr>
              <w:jc w:val="center"/>
            </w:pPr>
            <w:r w:rsidRPr="162C009B">
              <w:rPr>
                <w:rFonts w:ascii="Calibri" w:eastAsia="Calibri" w:hAnsi="Calibri" w:cs="Calibri"/>
                <w:sz w:val="22"/>
                <w:szCs w:val="22"/>
              </w:rPr>
              <w:t xml:space="preserve"> </w:t>
            </w:r>
          </w:p>
        </w:tc>
        <w:tc>
          <w:tcPr>
            <w:tcW w:w="992" w:type="dxa"/>
            <w:vAlign w:val="center"/>
          </w:tcPr>
          <w:p w14:paraId="7FF319E3" w14:textId="69749DD7" w:rsidR="162C009B" w:rsidRDefault="162C009B" w:rsidP="162C009B">
            <w:pPr>
              <w:ind w:firstLine="77"/>
              <w:jc w:val="center"/>
            </w:pPr>
            <w:r w:rsidRPr="162C009B">
              <w:rPr>
                <w:rFonts w:ascii="Calibri" w:eastAsia="Calibri" w:hAnsi="Calibri" w:cs="Calibri"/>
                <w:sz w:val="22"/>
                <w:szCs w:val="22"/>
              </w:rPr>
              <w:t>5</w:t>
            </w:r>
          </w:p>
        </w:tc>
        <w:tc>
          <w:tcPr>
            <w:tcW w:w="709" w:type="dxa"/>
            <w:shd w:val="clear" w:color="auto" w:fill="auto"/>
            <w:vAlign w:val="center"/>
          </w:tcPr>
          <w:p w14:paraId="5D316808" w14:textId="392B8150" w:rsidR="162C009B" w:rsidRDefault="162C009B" w:rsidP="162C009B">
            <w:pPr>
              <w:jc w:val="center"/>
            </w:pPr>
            <w:r w:rsidRPr="162C009B">
              <w:rPr>
                <w:rFonts w:ascii="Calibri" w:eastAsia="Calibri" w:hAnsi="Calibri" w:cs="Calibri"/>
                <w:sz w:val="22"/>
                <w:szCs w:val="22"/>
              </w:rPr>
              <w:t xml:space="preserve"> </w:t>
            </w:r>
          </w:p>
        </w:tc>
        <w:tc>
          <w:tcPr>
            <w:tcW w:w="615" w:type="dxa"/>
            <w:shd w:val="clear" w:color="auto" w:fill="auto"/>
            <w:vAlign w:val="center"/>
          </w:tcPr>
          <w:p w14:paraId="11F6A0F1" w14:textId="7D769834" w:rsidR="162C009B" w:rsidRDefault="162C009B" w:rsidP="162C009B">
            <w:pPr>
              <w:jc w:val="center"/>
            </w:pPr>
            <w:r w:rsidRPr="162C009B">
              <w:rPr>
                <w:rFonts w:ascii="Calibri" w:eastAsia="Calibri" w:hAnsi="Calibri" w:cs="Calibri"/>
                <w:sz w:val="22"/>
                <w:szCs w:val="22"/>
              </w:rPr>
              <w:t xml:space="preserve"> </w:t>
            </w:r>
          </w:p>
        </w:tc>
        <w:tc>
          <w:tcPr>
            <w:tcW w:w="803" w:type="dxa"/>
            <w:vAlign w:val="center"/>
          </w:tcPr>
          <w:p w14:paraId="2F439339" w14:textId="614CEF5A" w:rsidR="162C009B" w:rsidRDefault="162C009B" w:rsidP="162C009B">
            <w:pPr>
              <w:jc w:val="center"/>
            </w:pPr>
            <w:r w:rsidRPr="162C009B">
              <w:rPr>
                <w:rFonts w:ascii="Calibri" w:eastAsia="Calibri" w:hAnsi="Calibri" w:cs="Calibri"/>
                <w:sz w:val="22"/>
                <w:szCs w:val="22"/>
              </w:rPr>
              <w:t xml:space="preserve"> </w:t>
            </w:r>
          </w:p>
        </w:tc>
      </w:tr>
      <w:tr w:rsidR="00F244CB" w:rsidRPr="00626E88" w14:paraId="3891A749" w14:textId="77777777" w:rsidTr="6E806342">
        <w:trPr>
          <w:trHeight w:val="272"/>
        </w:trPr>
        <w:tc>
          <w:tcPr>
            <w:tcW w:w="971" w:type="dxa"/>
            <w:vAlign w:val="center"/>
          </w:tcPr>
          <w:p w14:paraId="595C0EE5" w14:textId="0B95972F" w:rsidR="162C009B" w:rsidRDefault="162C009B" w:rsidP="162C009B">
            <w:pPr>
              <w:jc w:val="left"/>
            </w:pPr>
            <w:r w:rsidRPr="162C009B">
              <w:rPr>
                <w:rFonts w:ascii="Calibri" w:eastAsia="Calibri" w:hAnsi="Calibri" w:cs="Calibri"/>
                <w:sz w:val="22"/>
                <w:szCs w:val="22"/>
              </w:rPr>
              <w:t>B305</w:t>
            </w:r>
          </w:p>
        </w:tc>
        <w:tc>
          <w:tcPr>
            <w:tcW w:w="3601" w:type="dxa"/>
            <w:gridSpan w:val="2"/>
            <w:vAlign w:val="center"/>
          </w:tcPr>
          <w:p w14:paraId="1BF1DE03" w14:textId="1532B2C7" w:rsidR="162C009B" w:rsidRDefault="162C009B" w:rsidP="162C009B">
            <w:pPr>
              <w:jc w:val="left"/>
            </w:pPr>
            <w:r w:rsidRPr="162C009B">
              <w:rPr>
                <w:rFonts w:ascii="Calibri" w:eastAsia="Calibri" w:hAnsi="Calibri" w:cs="Calibri"/>
                <w:sz w:val="22"/>
                <w:szCs w:val="22"/>
              </w:rPr>
              <w:t>Hayvan Fizyolojisi</w:t>
            </w:r>
          </w:p>
        </w:tc>
        <w:tc>
          <w:tcPr>
            <w:tcW w:w="934" w:type="dxa"/>
            <w:vAlign w:val="center"/>
          </w:tcPr>
          <w:p w14:paraId="0BCFDE84" w14:textId="2403F69A" w:rsidR="162C009B" w:rsidRDefault="162C009B" w:rsidP="162C009B">
            <w:pPr>
              <w:jc w:val="center"/>
            </w:pPr>
            <w:r w:rsidRPr="162C009B">
              <w:rPr>
                <w:rFonts w:ascii="Calibri" w:eastAsia="Calibri" w:hAnsi="Calibri" w:cs="Calibri"/>
                <w:sz w:val="22"/>
                <w:szCs w:val="22"/>
              </w:rPr>
              <w:t>Türkçe</w:t>
            </w:r>
          </w:p>
        </w:tc>
        <w:tc>
          <w:tcPr>
            <w:tcW w:w="850" w:type="dxa"/>
            <w:vAlign w:val="center"/>
          </w:tcPr>
          <w:p w14:paraId="23A35CC0" w14:textId="62630EC2" w:rsidR="162C009B" w:rsidRDefault="5406497E" w:rsidP="162C009B">
            <w:pPr>
              <w:jc w:val="center"/>
            </w:pPr>
            <w:r w:rsidRPr="5406497E">
              <w:rPr>
                <w:rFonts w:ascii="Calibri" w:eastAsia="Calibri" w:hAnsi="Calibri" w:cs="Calibri"/>
                <w:sz w:val="22"/>
                <w:szCs w:val="22"/>
              </w:rPr>
              <w:t xml:space="preserve">4 </w:t>
            </w:r>
          </w:p>
        </w:tc>
        <w:tc>
          <w:tcPr>
            <w:tcW w:w="992" w:type="dxa"/>
            <w:vAlign w:val="center"/>
          </w:tcPr>
          <w:p w14:paraId="78635D8C" w14:textId="1E2CA3BF" w:rsidR="162C009B" w:rsidRDefault="162C009B" w:rsidP="5406497E">
            <w:pPr>
              <w:ind w:firstLine="77"/>
              <w:jc w:val="center"/>
              <w:rPr>
                <w:rFonts w:ascii="Calibri" w:eastAsia="Calibri" w:hAnsi="Calibri" w:cs="Calibri"/>
                <w:sz w:val="22"/>
                <w:szCs w:val="22"/>
              </w:rPr>
            </w:pPr>
          </w:p>
        </w:tc>
        <w:tc>
          <w:tcPr>
            <w:tcW w:w="709" w:type="dxa"/>
            <w:shd w:val="clear" w:color="auto" w:fill="auto"/>
            <w:vAlign w:val="center"/>
          </w:tcPr>
          <w:p w14:paraId="49053230" w14:textId="0EE19511" w:rsidR="162C009B" w:rsidRDefault="162C009B" w:rsidP="162C009B">
            <w:pPr>
              <w:jc w:val="center"/>
            </w:pPr>
            <w:r w:rsidRPr="162C009B">
              <w:rPr>
                <w:rFonts w:ascii="Calibri" w:eastAsia="Calibri" w:hAnsi="Calibri" w:cs="Calibri"/>
                <w:sz w:val="22"/>
                <w:szCs w:val="22"/>
              </w:rPr>
              <w:t xml:space="preserve"> </w:t>
            </w:r>
          </w:p>
        </w:tc>
        <w:tc>
          <w:tcPr>
            <w:tcW w:w="615" w:type="dxa"/>
            <w:shd w:val="clear" w:color="auto" w:fill="auto"/>
            <w:vAlign w:val="center"/>
          </w:tcPr>
          <w:p w14:paraId="6D1683F1" w14:textId="3A6352DF" w:rsidR="162C009B" w:rsidRDefault="162C009B" w:rsidP="162C009B">
            <w:pPr>
              <w:jc w:val="center"/>
            </w:pPr>
            <w:r w:rsidRPr="162C009B">
              <w:rPr>
                <w:rFonts w:ascii="Calibri" w:eastAsia="Calibri" w:hAnsi="Calibri" w:cs="Calibri"/>
                <w:sz w:val="22"/>
                <w:szCs w:val="22"/>
              </w:rPr>
              <w:t xml:space="preserve"> </w:t>
            </w:r>
          </w:p>
        </w:tc>
        <w:tc>
          <w:tcPr>
            <w:tcW w:w="803" w:type="dxa"/>
            <w:vAlign w:val="center"/>
          </w:tcPr>
          <w:p w14:paraId="37561C4A" w14:textId="52840C77" w:rsidR="162C009B" w:rsidRDefault="162C009B" w:rsidP="162C009B">
            <w:pPr>
              <w:jc w:val="center"/>
            </w:pPr>
            <w:r w:rsidRPr="162C009B">
              <w:rPr>
                <w:rFonts w:ascii="Calibri" w:eastAsia="Calibri" w:hAnsi="Calibri" w:cs="Calibri"/>
                <w:sz w:val="22"/>
                <w:szCs w:val="22"/>
              </w:rPr>
              <w:t xml:space="preserve"> </w:t>
            </w:r>
          </w:p>
        </w:tc>
      </w:tr>
      <w:tr w:rsidR="00F244CB" w:rsidRPr="00626E88" w14:paraId="45A9F012" w14:textId="77777777" w:rsidTr="6E806342">
        <w:trPr>
          <w:trHeight w:val="272"/>
        </w:trPr>
        <w:tc>
          <w:tcPr>
            <w:tcW w:w="971" w:type="dxa"/>
            <w:vAlign w:val="center"/>
          </w:tcPr>
          <w:p w14:paraId="5812C5DF" w14:textId="4D6CD891" w:rsidR="162C009B" w:rsidRDefault="162C009B" w:rsidP="162C009B">
            <w:pPr>
              <w:jc w:val="left"/>
            </w:pPr>
            <w:r w:rsidRPr="162C009B">
              <w:rPr>
                <w:rFonts w:ascii="Calibri" w:eastAsia="Calibri" w:hAnsi="Calibri" w:cs="Calibri"/>
                <w:sz w:val="22"/>
                <w:szCs w:val="22"/>
              </w:rPr>
              <w:t>B307</w:t>
            </w:r>
          </w:p>
        </w:tc>
        <w:tc>
          <w:tcPr>
            <w:tcW w:w="3601" w:type="dxa"/>
            <w:gridSpan w:val="2"/>
            <w:vAlign w:val="center"/>
          </w:tcPr>
          <w:p w14:paraId="7644F683" w14:textId="561AE630" w:rsidR="162C009B" w:rsidRDefault="162C009B" w:rsidP="162C009B">
            <w:pPr>
              <w:jc w:val="left"/>
            </w:pPr>
            <w:r w:rsidRPr="162C009B">
              <w:rPr>
                <w:rFonts w:ascii="Calibri" w:eastAsia="Calibri" w:hAnsi="Calibri" w:cs="Calibri"/>
                <w:sz w:val="22"/>
                <w:szCs w:val="22"/>
              </w:rPr>
              <w:t>Bitki Anatomisi</w:t>
            </w:r>
          </w:p>
        </w:tc>
        <w:tc>
          <w:tcPr>
            <w:tcW w:w="934" w:type="dxa"/>
            <w:vAlign w:val="center"/>
          </w:tcPr>
          <w:p w14:paraId="5A6F5924" w14:textId="25A36F39" w:rsidR="162C009B" w:rsidRDefault="162C009B" w:rsidP="162C009B">
            <w:pPr>
              <w:jc w:val="center"/>
            </w:pPr>
            <w:r w:rsidRPr="162C009B">
              <w:rPr>
                <w:rFonts w:ascii="Calibri" w:eastAsia="Calibri" w:hAnsi="Calibri" w:cs="Calibri"/>
                <w:sz w:val="22"/>
                <w:szCs w:val="22"/>
              </w:rPr>
              <w:t>Türkçe</w:t>
            </w:r>
          </w:p>
        </w:tc>
        <w:tc>
          <w:tcPr>
            <w:tcW w:w="850" w:type="dxa"/>
            <w:vAlign w:val="center"/>
          </w:tcPr>
          <w:p w14:paraId="52F81476" w14:textId="418A9C23" w:rsidR="162C009B" w:rsidRDefault="162C009B" w:rsidP="162C009B">
            <w:pPr>
              <w:jc w:val="center"/>
            </w:pPr>
            <w:r w:rsidRPr="162C009B">
              <w:rPr>
                <w:rFonts w:ascii="Calibri" w:eastAsia="Calibri" w:hAnsi="Calibri" w:cs="Calibri"/>
                <w:sz w:val="22"/>
                <w:szCs w:val="22"/>
              </w:rPr>
              <w:t>4</w:t>
            </w:r>
          </w:p>
        </w:tc>
        <w:tc>
          <w:tcPr>
            <w:tcW w:w="992" w:type="dxa"/>
            <w:vAlign w:val="center"/>
          </w:tcPr>
          <w:p w14:paraId="50006A66" w14:textId="2FF15413" w:rsidR="162C009B" w:rsidRDefault="162C009B" w:rsidP="162C009B">
            <w:pPr>
              <w:ind w:firstLine="77"/>
              <w:jc w:val="center"/>
            </w:pPr>
            <w:r w:rsidRPr="162C009B">
              <w:rPr>
                <w:rFonts w:ascii="Calibri" w:eastAsia="Calibri" w:hAnsi="Calibri" w:cs="Calibri"/>
                <w:sz w:val="22"/>
                <w:szCs w:val="22"/>
              </w:rPr>
              <w:t xml:space="preserve"> </w:t>
            </w:r>
          </w:p>
        </w:tc>
        <w:tc>
          <w:tcPr>
            <w:tcW w:w="709" w:type="dxa"/>
            <w:shd w:val="clear" w:color="auto" w:fill="auto"/>
            <w:vAlign w:val="center"/>
          </w:tcPr>
          <w:p w14:paraId="3FA30F97" w14:textId="15526763" w:rsidR="162C009B" w:rsidRDefault="162C009B" w:rsidP="162C009B">
            <w:pPr>
              <w:jc w:val="center"/>
            </w:pPr>
            <w:r w:rsidRPr="162C009B">
              <w:rPr>
                <w:rFonts w:ascii="Calibri" w:eastAsia="Calibri" w:hAnsi="Calibri" w:cs="Calibri"/>
                <w:sz w:val="22"/>
                <w:szCs w:val="22"/>
              </w:rPr>
              <w:t xml:space="preserve"> </w:t>
            </w:r>
          </w:p>
        </w:tc>
        <w:tc>
          <w:tcPr>
            <w:tcW w:w="615" w:type="dxa"/>
            <w:shd w:val="clear" w:color="auto" w:fill="auto"/>
            <w:vAlign w:val="center"/>
          </w:tcPr>
          <w:p w14:paraId="22433C9C" w14:textId="1A63CB1E" w:rsidR="162C009B" w:rsidRDefault="162C009B" w:rsidP="162C009B">
            <w:pPr>
              <w:jc w:val="center"/>
            </w:pPr>
            <w:r w:rsidRPr="162C009B">
              <w:rPr>
                <w:rFonts w:ascii="Calibri" w:eastAsia="Calibri" w:hAnsi="Calibri" w:cs="Calibri"/>
                <w:sz w:val="22"/>
                <w:szCs w:val="22"/>
              </w:rPr>
              <w:t xml:space="preserve"> </w:t>
            </w:r>
          </w:p>
        </w:tc>
        <w:tc>
          <w:tcPr>
            <w:tcW w:w="803" w:type="dxa"/>
            <w:vAlign w:val="center"/>
          </w:tcPr>
          <w:p w14:paraId="27BD4749" w14:textId="5485BE22" w:rsidR="162C009B" w:rsidRDefault="162C009B" w:rsidP="162C009B">
            <w:pPr>
              <w:jc w:val="center"/>
            </w:pPr>
            <w:r w:rsidRPr="162C009B">
              <w:rPr>
                <w:rFonts w:ascii="Calibri" w:eastAsia="Calibri" w:hAnsi="Calibri" w:cs="Calibri"/>
                <w:sz w:val="22"/>
                <w:szCs w:val="22"/>
              </w:rPr>
              <w:t xml:space="preserve"> </w:t>
            </w:r>
          </w:p>
        </w:tc>
      </w:tr>
      <w:tr w:rsidR="00F244CB" w:rsidRPr="00626E88" w14:paraId="3513592C" w14:textId="77777777" w:rsidTr="6E806342">
        <w:trPr>
          <w:trHeight w:val="272"/>
        </w:trPr>
        <w:tc>
          <w:tcPr>
            <w:tcW w:w="971" w:type="dxa"/>
            <w:vAlign w:val="center"/>
          </w:tcPr>
          <w:p w14:paraId="2FD86E50" w14:textId="63042250" w:rsidR="162C009B" w:rsidRDefault="162C009B" w:rsidP="162C009B">
            <w:pPr>
              <w:jc w:val="left"/>
            </w:pPr>
            <w:r w:rsidRPr="162C009B">
              <w:rPr>
                <w:rFonts w:ascii="Calibri" w:eastAsia="Calibri" w:hAnsi="Calibri" w:cs="Calibri"/>
                <w:sz w:val="22"/>
                <w:szCs w:val="22"/>
              </w:rPr>
              <w:t>B309</w:t>
            </w:r>
          </w:p>
        </w:tc>
        <w:tc>
          <w:tcPr>
            <w:tcW w:w="3601" w:type="dxa"/>
            <w:gridSpan w:val="2"/>
            <w:vAlign w:val="center"/>
          </w:tcPr>
          <w:p w14:paraId="7DA15F55" w14:textId="3DD412DF" w:rsidR="162C009B" w:rsidRDefault="162C009B" w:rsidP="162C009B">
            <w:pPr>
              <w:jc w:val="left"/>
            </w:pPr>
            <w:r w:rsidRPr="162C009B">
              <w:rPr>
                <w:rFonts w:ascii="Calibri" w:eastAsia="Calibri" w:hAnsi="Calibri" w:cs="Calibri"/>
                <w:sz w:val="22"/>
                <w:szCs w:val="22"/>
              </w:rPr>
              <w:t>Genel Ekoloji</w:t>
            </w:r>
          </w:p>
        </w:tc>
        <w:tc>
          <w:tcPr>
            <w:tcW w:w="934" w:type="dxa"/>
            <w:vAlign w:val="center"/>
          </w:tcPr>
          <w:p w14:paraId="133E495D" w14:textId="0A236302" w:rsidR="162C009B" w:rsidRDefault="162C009B" w:rsidP="162C009B">
            <w:pPr>
              <w:jc w:val="center"/>
            </w:pPr>
            <w:r w:rsidRPr="162C009B">
              <w:rPr>
                <w:rFonts w:ascii="Calibri" w:eastAsia="Calibri" w:hAnsi="Calibri" w:cs="Calibri"/>
                <w:sz w:val="22"/>
                <w:szCs w:val="22"/>
              </w:rPr>
              <w:t>Türkçe</w:t>
            </w:r>
          </w:p>
        </w:tc>
        <w:tc>
          <w:tcPr>
            <w:tcW w:w="850" w:type="dxa"/>
            <w:vAlign w:val="center"/>
          </w:tcPr>
          <w:p w14:paraId="10BC8059" w14:textId="798D80F0" w:rsidR="162C009B" w:rsidRDefault="162C009B" w:rsidP="162C009B">
            <w:pPr>
              <w:jc w:val="center"/>
            </w:pPr>
            <w:r w:rsidRPr="162C009B">
              <w:rPr>
                <w:rFonts w:ascii="Calibri" w:eastAsia="Calibri" w:hAnsi="Calibri" w:cs="Calibri"/>
                <w:sz w:val="22"/>
                <w:szCs w:val="22"/>
              </w:rPr>
              <w:t xml:space="preserve"> </w:t>
            </w:r>
          </w:p>
        </w:tc>
        <w:tc>
          <w:tcPr>
            <w:tcW w:w="992" w:type="dxa"/>
            <w:vAlign w:val="center"/>
          </w:tcPr>
          <w:p w14:paraId="254F3C18" w14:textId="56856CB7" w:rsidR="162C009B" w:rsidRDefault="162C009B" w:rsidP="162C009B">
            <w:pPr>
              <w:ind w:firstLine="77"/>
              <w:jc w:val="center"/>
            </w:pPr>
            <w:r w:rsidRPr="162C009B">
              <w:rPr>
                <w:rFonts w:ascii="Calibri" w:eastAsia="Calibri" w:hAnsi="Calibri" w:cs="Calibri"/>
                <w:sz w:val="22"/>
                <w:szCs w:val="22"/>
              </w:rPr>
              <w:t>4</w:t>
            </w:r>
          </w:p>
        </w:tc>
        <w:tc>
          <w:tcPr>
            <w:tcW w:w="709" w:type="dxa"/>
            <w:shd w:val="clear" w:color="auto" w:fill="auto"/>
            <w:vAlign w:val="center"/>
          </w:tcPr>
          <w:p w14:paraId="524B2549" w14:textId="3C8618C7" w:rsidR="162C009B" w:rsidRDefault="162C009B" w:rsidP="162C009B">
            <w:pPr>
              <w:jc w:val="center"/>
            </w:pPr>
            <w:r w:rsidRPr="162C009B">
              <w:rPr>
                <w:rFonts w:ascii="Calibri" w:eastAsia="Calibri" w:hAnsi="Calibri" w:cs="Calibri"/>
                <w:sz w:val="22"/>
                <w:szCs w:val="22"/>
              </w:rPr>
              <w:t xml:space="preserve"> </w:t>
            </w:r>
          </w:p>
        </w:tc>
        <w:tc>
          <w:tcPr>
            <w:tcW w:w="615" w:type="dxa"/>
            <w:shd w:val="clear" w:color="auto" w:fill="auto"/>
            <w:vAlign w:val="center"/>
          </w:tcPr>
          <w:p w14:paraId="6CC8F4CC" w14:textId="06C0333F" w:rsidR="162C009B" w:rsidRDefault="162C009B" w:rsidP="162C009B">
            <w:pPr>
              <w:jc w:val="center"/>
            </w:pPr>
            <w:r w:rsidRPr="162C009B">
              <w:rPr>
                <w:rFonts w:ascii="Calibri" w:eastAsia="Calibri" w:hAnsi="Calibri" w:cs="Calibri"/>
                <w:sz w:val="22"/>
                <w:szCs w:val="22"/>
              </w:rPr>
              <w:t xml:space="preserve"> </w:t>
            </w:r>
          </w:p>
        </w:tc>
        <w:tc>
          <w:tcPr>
            <w:tcW w:w="803" w:type="dxa"/>
            <w:vAlign w:val="center"/>
          </w:tcPr>
          <w:p w14:paraId="5B329BA0" w14:textId="434FF997" w:rsidR="162C009B" w:rsidRDefault="162C009B" w:rsidP="162C009B">
            <w:pPr>
              <w:jc w:val="center"/>
            </w:pPr>
            <w:r w:rsidRPr="162C009B">
              <w:rPr>
                <w:rFonts w:ascii="Calibri" w:eastAsia="Calibri" w:hAnsi="Calibri" w:cs="Calibri"/>
                <w:sz w:val="22"/>
                <w:szCs w:val="22"/>
              </w:rPr>
              <w:t xml:space="preserve"> </w:t>
            </w:r>
          </w:p>
        </w:tc>
      </w:tr>
      <w:tr w:rsidR="162C009B" w14:paraId="4ACF822B" w14:textId="77777777" w:rsidTr="6E806342">
        <w:trPr>
          <w:trHeight w:val="272"/>
        </w:trPr>
        <w:tc>
          <w:tcPr>
            <w:tcW w:w="971" w:type="dxa"/>
            <w:vAlign w:val="center"/>
          </w:tcPr>
          <w:p w14:paraId="083B593C" w14:textId="7E360627" w:rsidR="162C009B" w:rsidRDefault="162C009B" w:rsidP="162C009B">
            <w:pPr>
              <w:jc w:val="left"/>
            </w:pPr>
            <w:r w:rsidRPr="162C009B">
              <w:rPr>
                <w:rFonts w:ascii="Calibri" w:eastAsia="Calibri" w:hAnsi="Calibri" w:cs="Calibri"/>
                <w:sz w:val="22"/>
                <w:szCs w:val="22"/>
              </w:rPr>
              <w:t>B311</w:t>
            </w:r>
          </w:p>
        </w:tc>
        <w:tc>
          <w:tcPr>
            <w:tcW w:w="3601" w:type="dxa"/>
            <w:gridSpan w:val="2"/>
            <w:vAlign w:val="center"/>
          </w:tcPr>
          <w:p w14:paraId="6C83C6CA" w14:textId="2510E4F5" w:rsidR="162C009B" w:rsidRDefault="162C009B" w:rsidP="162C009B">
            <w:pPr>
              <w:jc w:val="left"/>
            </w:pPr>
            <w:r w:rsidRPr="162C009B">
              <w:rPr>
                <w:rFonts w:ascii="Calibri" w:eastAsia="Calibri" w:hAnsi="Calibri" w:cs="Calibri"/>
                <w:sz w:val="22"/>
                <w:szCs w:val="22"/>
              </w:rPr>
              <w:t>Mesleki İngilizce I</w:t>
            </w:r>
          </w:p>
        </w:tc>
        <w:tc>
          <w:tcPr>
            <w:tcW w:w="934" w:type="dxa"/>
            <w:vAlign w:val="center"/>
          </w:tcPr>
          <w:p w14:paraId="7FC35BA1" w14:textId="03B27B9E" w:rsidR="162C009B" w:rsidRDefault="162C009B" w:rsidP="162C009B">
            <w:pPr>
              <w:jc w:val="center"/>
            </w:pPr>
            <w:r w:rsidRPr="162C009B">
              <w:rPr>
                <w:rFonts w:ascii="Calibri" w:eastAsia="Calibri" w:hAnsi="Calibri" w:cs="Calibri"/>
                <w:sz w:val="22"/>
                <w:szCs w:val="22"/>
              </w:rPr>
              <w:t>Türkçe</w:t>
            </w:r>
          </w:p>
        </w:tc>
        <w:tc>
          <w:tcPr>
            <w:tcW w:w="850" w:type="dxa"/>
            <w:vAlign w:val="center"/>
          </w:tcPr>
          <w:p w14:paraId="1BD4D830" w14:textId="0AF280D4" w:rsidR="162C009B" w:rsidRDefault="162C009B" w:rsidP="162C009B">
            <w:pPr>
              <w:jc w:val="center"/>
            </w:pPr>
            <w:r w:rsidRPr="162C009B">
              <w:rPr>
                <w:rFonts w:ascii="Calibri" w:eastAsia="Calibri" w:hAnsi="Calibri" w:cs="Calibri"/>
                <w:sz w:val="22"/>
                <w:szCs w:val="22"/>
              </w:rPr>
              <w:t xml:space="preserve"> </w:t>
            </w:r>
          </w:p>
        </w:tc>
        <w:tc>
          <w:tcPr>
            <w:tcW w:w="992" w:type="dxa"/>
            <w:vAlign w:val="center"/>
          </w:tcPr>
          <w:p w14:paraId="48C8BE8C" w14:textId="3A59FC3C" w:rsidR="162C009B" w:rsidRDefault="162C009B" w:rsidP="162C009B">
            <w:pPr>
              <w:ind w:firstLine="77"/>
              <w:jc w:val="center"/>
            </w:pPr>
            <w:r w:rsidRPr="162C009B">
              <w:rPr>
                <w:rFonts w:ascii="Calibri" w:eastAsia="Calibri" w:hAnsi="Calibri" w:cs="Calibri"/>
                <w:sz w:val="22"/>
                <w:szCs w:val="22"/>
              </w:rPr>
              <w:t>2</w:t>
            </w:r>
          </w:p>
        </w:tc>
        <w:tc>
          <w:tcPr>
            <w:tcW w:w="709" w:type="dxa"/>
            <w:shd w:val="clear" w:color="auto" w:fill="auto"/>
            <w:vAlign w:val="center"/>
          </w:tcPr>
          <w:p w14:paraId="2BD1D84C" w14:textId="5B4EC10B" w:rsidR="162C009B" w:rsidRDefault="162C009B" w:rsidP="162C009B">
            <w:pPr>
              <w:jc w:val="center"/>
            </w:pPr>
            <w:r w:rsidRPr="162C009B">
              <w:rPr>
                <w:rFonts w:ascii="Calibri" w:eastAsia="Calibri" w:hAnsi="Calibri" w:cs="Calibri"/>
                <w:sz w:val="22"/>
                <w:szCs w:val="22"/>
              </w:rPr>
              <w:t xml:space="preserve"> </w:t>
            </w:r>
          </w:p>
        </w:tc>
        <w:tc>
          <w:tcPr>
            <w:tcW w:w="615" w:type="dxa"/>
            <w:shd w:val="clear" w:color="auto" w:fill="auto"/>
            <w:vAlign w:val="center"/>
          </w:tcPr>
          <w:p w14:paraId="1D209233" w14:textId="11E2707F" w:rsidR="162C009B" w:rsidRDefault="162C009B" w:rsidP="162C009B">
            <w:pPr>
              <w:jc w:val="center"/>
            </w:pPr>
            <w:r w:rsidRPr="162C009B">
              <w:rPr>
                <w:rFonts w:ascii="Calibri" w:eastAsia="Calibri" w:hAnsi="Calibri" w:cs="Calibri"/>
                <w:sz w:val="22"/>
                <w:szCs w:val="22"/>
              </w:rPr>
              <w:t xml:space="preserve"> </w:t>
            </w:r>
          </w:p>
        </w:tc>
        <w:tc>
          <w:tcPr>
            <w:tcW w:w="803" w:type="dxa"/>
            <w:vAlign w:val="center"/>
          </w:tcPr>
          <w:p w14:paraId="42B50901" w14:textId="1544387E" w:rsidR="162C009B" w:rsidRDefault="162C009B" w:rsidP="162C009B">
            <w:pPr>
              <w:jc w:val="center"/>
            </w:pPr>
            <w:r w:rsidRPr="162C009B">
              <w:rPr>
                <w:rFonts w:ascii="Calibri" w:eastAsia="Calibri" w:hAnsi="Calibri" w:cs="Calibri"/>
                <w:sz w:val="22"/>
                <w:szCs w:val="22"/>
              </w:rPr>
              <w:t xml:space="preserve"> </w:t>
            </w:r>
          </w:p>
        </w:tc>
      </w:tr>
      <w:tr w:rsidR="002E7F54" w:rsidRPr="00626E88" w14:paraId="1E30209D" w14:textId="77777777" w:rsidTr="6E806342">
        <w:trPr>
          <w:trHeight w:val="272"/>
        </w:trPr>
        <w:tc>
          <w:tcPr>
            <w:tcW w:w="971" w:type="dxa"/>
            <w:vAlign w:val="center"/>
          </w:tcPr>
          <w:p w14:paraId="26F3B056" w14:textId="5209AEC5" w:rsidR="162C009B" w:rsidRDefault="162C009B" w:rsidP="162C009B">
            <w:pPr>
              <w:jc w:val="left"/>
            </w:pPr>
            <w:r w:rsidRPr="162C009B">
              <w:rPr>
                <w:rFonts w:ascii="Calibri" w:eastAsia="Calibri" w:hAnsi="Calibri" w:cs="Calibri"/>
                <w:sz w:val="22"/>
                <w:szCs w:val="22"/>
              </w:rPr>
              <w:t>S-V</w:t>
            </w:r>
          </w:p>
        </w:tc>
        <w:tc>
          <w:tcPr>
            <w:tcW w:w="3601" w:type="dxa"/>
            <w:gridSpan w:val="2"/>
            <w:vAlign w:val="center"/>
          </w:tcPr>
          <w:p w14:paraId="4CB26663" w14:textId="47E1130B" w:rsidR="162C009B" w:rsidRDefault="162C009B" w:rsidP="162C009B">
            <w:pPr>
              <w:jc w:val="left"/>
            </w:pPr>
            <w:r w:rsidRPr="162C009B">
              <w:rPr>
                <w:rFonts w:ascii="Calibri" w:eastAsia="Calibri" w:hAnsi="Calibri" w:cs="Calibri"/>
                <w:sz w:val="22"/>
                <w:szCs w:val="22"/>
              </w:rPr>
              <w:t xml:space="preserve">SEÇMELİ V </w:t>
            </w:r>
          </w:p>
        </w:tc>
        <w:tc>
          <w:tcPr>
            <w:tcW w:w="934" w:type="dxa"/>
            <w:vAlign w:val="center"/>
          </w:tcPr>
          <w:p w14:paraId="4B48234F" w14:textId="3E045662" w:rsidR="162C009B" w:rsidRDefault="162C009B" w:rsidP="162C009B">
            <w:pPr>
              <w:jc w:val="center"/>
            </w:pPr>
            <w:r w:rsidRPr="162C009B">
              <w:rPr>
                <w:rFonts w:ascii="Calibri" w:eastAsia="Calibri" w:hAnsi="Calibri" w:cs="Calibri"/>
                <w:sz w:val="22"/>
                <w:szCs w:val="22"/>
              </w:rPr>
              <w:t>Türkçe</w:t>
            </w:r>
          </w:p>
        </w:tc>
        <w:tc>
          <w:tcPr>
            <w:tcW w:w="850" w:type="dxa"/>
            <w:vAlign w:val="center"/>
          </w:tcPr>
          <w:p w14:paraId="16783F1D" w14:textId="411D850C" w:rsidR="162C009B" w:rsidRDefault="162C009B" w:rsidP="162C009B">
            <w:pPr>
              <w:jc w:val="center"/>
            </w:pPr>
            <w:r w:rsidRPr="162C009B">
              <w:rPr>
                <w:rFonts w:ascii="Calibri" w:eastAsia="Calibri" w:hAnsi="Calibri" w:cs="Calibri"/>
                <w:sz w:val="22"/>
                <w:szCs w:val="22"/>
              </w:rPr>
              <w:t xml:space="preserve"> </w:t>
            </w:r>
          </w:p>
        </w:tc>
        <w:tc>
          <w:tcPr>
            <w:tcW w:w="992" w:type="dxa"/>
            <w:vAlign w:val="center"/>
          </w:tcPr>
          <w:p w14:paraId="42D4CF19" w14:textId="3E8FFB65" w:rsidR="162C009B" w:rsidRDefault="162C009B" w:rsidP="162C009B">
            <w:pPr>
              <w:ind w:firstLine="77"/>
              <w:jc w:val="center"/>
            </w:pPr>
            <w:r w:rsidRPr="162C009B">
              <w:rPr>
                <w:rFonts w:ascii="Calibri" w:eastAsia="Calibri" w:hAnsi="Calibri" w:cs="Calibri"/>
                <w:sz w:val="22"/>
                <w:szCs w:val="22"/>
              </w:rPr>
              <w:t xml:space="preserve"> </w:t>
            </w:r>
          </w:p>
        </w:tc>
        <w:tc>
          <w:tcPr>
            <w:tcW w:w="709" w:type="dxa"/>
            <w:shd w:val="clear" w:color="auto" w:fill="auto"/>
            <w:vAlign w:val="center"/>
          </w:tcPr>
          <w:p w14:paraId="16649431" w14:textId="7125C385" w:rsidR="162C009B" w:rsidRDefault="162C009B" w:rsidP="162C009B">
            <w:pPr>
              <w:jc w:val="center"/>
            </w:pPr>
            <w:r w:rsidRPr="162C009B">
              <w:rPr>
                <w:rFonts w:ascii="Calibri" w:eastAsia="Calibri" w:hAnsi="Calibri" w:cs="Calibri"/>
                <w:sz w:val="22"/>
                <w:szCs w:val="22"/>
              </w:rPr>
              <w:t>3</w:t>
            </w:r>
          </w:p>
        </w:tc>
        <w:tc>
          <w:tcPr>
            <w:tcW w:w="615" w:type="dxa"/>
            <w:shd w:val="clear" w:color="auto" w:fill="auto"/>
            <w:vAlign w:val="center"/>
          </w:tcPr>
          <w:p w14:paraId="460D1BCB" w14:textId="3E4FA877" w:rsidR="162C009B" w:rsidRDefault="162C009B" w:rsidP="162C009B">
            <w:pPr>
              <w:jc w:val="center"/>
            </w:pPr>
            <w:r w:rsidRPr="162C009B">
              <w:rPr>
                <w:rFonts w:ascii="Calibri" w:eastAsia="Calibri" w:hAnsi="Calibri" w:cs="Calibri"/>
                <w:sz w:val="22"/>
                <w:szCs w:val="22"/>
              </w:rPr>
              <w:t xml:space="preserve"> </w:t>
            </w:r>
          </w:p>
        </w:tc>
        <w:tc>
          <w:tcPr>
            <w:tcW w:w="803" w:type="dxa"/>
            <w:vAlign w:val="center"/>
          </w:tcPr>
          <w:p w14:paraId="54A3ABBF" w14:textId="5D6FAB62" w:rsidR="162C009B" w:rsidRDefault="162C009B" w:rsidP="162C009B">
            <w:pPr>
              <w:jc w:val="center"/>
            </w:pPr>
            <w:r w:rsidRPr="162C009B">
              <w:rPr>
                <w:rFonts w:ascii="Calibri" w:eastAsia="Calibri" w:hAnsi="Calibri" w:cs="Calibri"/>
                <w:sz w:val="22"/>
                <w:szCs w:val="22"/>
              </w:rPr>
              <w:t xml:space="preserve"> </w:t>
            </w:r>
          </w:p>
        </w:tc>
      </w:tr>
      <w:tr w:rsidR="002E7F54" w:rsidRPr="00626E88" w14:paraId="4471587C" w14:textId="77777777" w:rsidTr="6E806342">
        <w:trPr>
          <w:trHeight w:val="272"/>
        </w:trPr>
        <w:tc>
          <w:tcPr>
            <w:tcW w:w="971" w:type="dxa"/>
            <w:vAlign w:val="center"/>
          </w:tcPr>
          <w:p w14:paraId="5E7D2BEE" w14:textId="0C1B3DE1" w:rsidR="162C009B" w:rsidRDefault="162C009B" w:rsidP="162C009B">
            <w:pPr>
              <w:jc w:val="left"/>
            </w:pPr>
            <w:r w:rsidRPr="162C009B">
              <w:rPr>
                <w:rFonts w:ascii="Calibri" w:eastAsia="Calibri" w:hAnsi="Calibri" w:cs="Calibri"/>
                <w:sz w:val="22"/>
                <w:szCs w:val="22"/>
              </w:rPr>
              <w:t>OSD</w:t>
            </w:r>
          </w:p>
        </w:tc>
        <w:tc>
          <w:tcPr>
            <w:tcW w:w="3601" w:type="dxa"/>
            <w:gridSpan w:val="2"/>
            <w:vAlign w:val="center"/>
          </w:tcPr>
          <w:p w14:paraId="1D3D74D1" w14:textId="7E5EA217" w:rsidR="162C009B" w:rsidRDefault="162C009B" w:rsidP="162C009B">
            <w:pPr>
              <w:jc w:val="left"/>
            </w:pPr>
            <w:r w:rsidRPr="162C009B">
              <w:rPr>
                <w:rFonts w:ascii="Calibri" w:eastAsia="Calibri" w:hAnsi="Calibri" w:cs="Calibri"/>
                <w:sz w:val="22"/>
                <w:szCs w:val="22"/>
              </w:rPr>
              <w:t>ORTAK SEÇMELİ DERS</w:t>
            </w:r>
          </w:p>
        </w:tc>
        <w:tc>
          <w:tcPr>
            <w:tcW w:w="934" w:type="dxa"/>
            <w:vAlign w:val="center"/>
          </w:tcPr>
          <w:p w14:paraId="761032B5" w14:textId="135D785F" w:rsidR="162C009B" w:rsidRDefault="162C009B" w:rsidP="162C009B">
            <w:pPr>
              <w:jc w:val="center"/>
            </w:pPr>
            <w:r w:rsidRPr="162C009B">
              <w:rPr>
                <w:rFonts w:ascii="Calibri" w:eastAsia="Calibri" w:hAnsi="Calibri" w:cs="Calibri"/>
                <w:sz w:val="22"/>
                <w:szCs w:val="22"/>
              </w:rPr>
              <w:t>Türkçe</w:t>
            </w:r>
          </w:p>
        </w:tc>
        <w:tc>
          <w:tcPr>
            <w:tcW w:w="850" w:type="dxa"/>
            <w:vAlign w:val="center"/>
          </w:tcPr>
          <w:p w14:paraId="1B90A256" w14:textId="56C76B34" w:rsidR="162C009B" w:rsidRDefault="162C009B" w:rsidP="162C009B">
            <w:pPr>
              <w:jc w:val="center"/>
            </w:pPr>
            <w:r w:rsidRPr="162C009B">
              <w:rPr>
                <w:rFonts w:ascii="Calibri" w:eastAsia="Calibri" w:hAnsi="Calibri" w:cs="Calibri"/>
                <w:sz w:val="22"/>
                <w:szCs w:val="22"/>
              </w:rPr>
              <w:t xml:space="preserve"> </w:t>
            </w:r>
          </w:p>
        </w:tc>
        <w:tc>
          <w:tcPr>
            <w:tcW w:w="992" w:type="dxa"/>
            <w:vAlign w:val="center"/>
          </w:tcPr>
          <w:p w14:paraId="3E3BFA69" w14:textId="3ADABE66" w:rsidR="162C009B" w:rsidRDefault="162C009B" w:rsidP="162C009B">
            <w:pPr>
              <w:ind w:firstLine="77"/>
              <w:jc w:val="center"/>
            </w:pPr>
            <w:r w:rsidRPr="162C009B">
              <w:rPr>
                <w:rFonts w:ascii="Calibri" w:eastAsia="Calibri" w:hAnsi="Calibri" w:cs="Calibri"/>
                <w:sz w:val="22"/>
                <w:szCs w:val="22"/>
              </w:rPr>
              <w:t xml:space="preserve"> </w:t>
            </w:r>
          </w:p>
        </w:tc>
        <w:tc>
          <w:tcPr>
            <w:tcW w:w="709" w:type="dxa"/>
            <w:shd w:val="clear" w:color="auto" w:fill="auto"/>
            <w:vAlign w:val="center"/>
          </w:tcPr>
          <w:p w14:paraId="77D32AF4" w14:textId="6C0BB747" w:rsidR="162C009B" w:rsidRDefault="162C009B" w:rsidP="162C009B">
            <w:pPr>
              <w:jc w:val="center"/>
            </w:pPr>
            <w:r w:rsidRPr="162C009B">
              <w:rPr>
                <w:rFonts w:ascii="Calibri" w:eastAsia="Calibri" w:hAnsi="Calibri" w:cs="Calibri"/>
                <w:sz w:val="22"/>
                <w:szCs w:val="22"/>
              </w:rPr>
              <w:t xml:space="preserve"> </w:t>
            </w:r>
          </w:p>
        </w:tc>
        <w:tc>
          <w:tcPr>
            <w:tcW w:w="615" w:type="dxa"/>
            <w:shd w:val="clear" w:color="auto" w:fill="auto"/>
            <w:vAlign w:val="center"/>
          </w:tcPr>
          <w:p w14:paraId="74D7FF83" w14:textId="6B45AA67" w:rsidR="162C009B" w:rsidRDefault="162C009B" w:rsidP="162C009B">
            <w:pPr>
              <w:jc w:val="center"/>
            </w:pPr>
            <w:r w:rsidRPr="162C009B">
              <w:rPr>
                <w:rFonts w:ascii="Calibri" w:eastAsia="Calibri" w:hAnsi="Calibri" w:cs="Calibri"/>
                <w:sz w:val="22"/>
                <w:szCs w:val="22"/>
              </w:rPr>
              <w:t>3</w:t>
            </w:r>
          </w:p>
        </w:tc>
        <w:tc>
          <w:tcPr>
            <w:tcW w:w="803" w:type="dxa"/>
            <w:vAlign w:val="center"/>
          </w:tcPr>
          <w:p w14:paraId="612E5E8D" w14:textId="7E348D48" w:rsidR="162C009B" w:rsidRDefault="162C009B" w:rsidP="162C009B">
            <w:pPr>
              <w:jc w:val="center"/>
              <w:rPr>
                <w:rFonts w:ascii="Calibri" w:eastAsia="Calibri" w:hAnsi="Calibri" w:cs="Calibri"/>
                <w:sz w:val="22"/>
                <w:szCs w:val="22"/>
              </w:rPr>
            </w:pPr>
          </w:p>
        </w:tc>
      </w:tr>
      <w:tr w:rsidR="002E7F54" w:rsidRPr="00626E88" w14:paraId="1C0C85AB" w14:textId="77777777" w:rsidTr="6E806342">
        <w:trPr>
          <w:trHeight w:val="272"/>
        </w:trPr>
        <w:tc>
          <w:tcPr>
            <w:tcW w:w="9475" w:type="dxa"/>
            <w:gridSpan w:val="9"/>
            <w:shd w:val="clear" w:color="auto" w:fill="D9D9D9" w:themeFill="background1" w:themeFillShade="D9"/>
            <w:vAlign w:val="center"/>
          </w:tcPr>
          <w:p w14:paraId="574C0FF1" w14:textId="49619C34" w:rsidR="002E7F54" w:rsidRPr="00626E88" w:rsidRDefault="002E7F54" w:rsidP="002E7F54">
            <w:pPr>
              <w:suppressLineNumbers/>
              <w:contextualSpacing/>
              <w:rPr>
                <w:rFonts w:ascii="Calibri" w:hAnsi="Calibri"/>
                <w:sz w:val="22"/>
                <w:szCs w:val="22"/>
              </w:rPr>
            </w:pPr>
            <w:r>
              <w:rPr>
                <w:rFonts w:ascii="Calibri" w:hAnsi="Calibri"/>
                <w:sz w:val="22"/>
                <w:szCs w:val="22"/>
                <w:highlight w:val="lightGray"/>
              </w:rPr>
              <w:t>6</w:t>
            </w:r>
            <w:r w:rsidRPr="002E7F54">
              <w:rPr>
                <w:rFonts w:ascii="Calibri" w:hAnsi="Calibri"/>
                <w:sz w:val="22"/>
                <w:szCs w:val="22"/>
                <w:highlight w:val="lightGray"/>
              </w:rPr>
              <w:t>. Yarıyıl</w:t>
            </w:r>
          </w:p>
        </w:tc>
      </w:tr>
      <w:tr w:rsidR="002E7F54" w:rsidRPr="00626E88" w14:paraId="79EA185A" w14:textId="77777777" w:rsidTr="6E806342">
        <w:trPr>
          <w:trHeight w:val="272"/>
        </w:trPr>
        <w:tc>
          <w:tcPr>
            <w:tcW w:w="971" w:type="dxa"/>
            <w:vAlign w:val="center"/>
          </w:tcPr>
          <w:p w14:paraId="159EFA0C" w14:textId="73AEFB1D" w:rsidR="162C009B" w:rsidRDefault="162C009B" w:rsidP="162C009B">
            <w:pPr>
              <w:jc w:val="left"/>
            </w:pPr>
            <w:r w:rsidRPr="162C009B">
              <w:rPr>
                <w:rFonts w:ascii="Calibri" w:eastAsia="Calibri" w:hAnsi="Calibri" w:cs="Calibri"/>
                <w:sz w:val="22"/>
                <w:szCs w:val="22"/>
              </w:rPr>
              <w:t>B302</w:t>
            </w:r>
          </w:p>
        </w:tc>
        <w:tc>
          <w:tcPr>
            <w:tcW w:w="3601" w:type="dxa"/>
            <w:gridSpan w:val="2"/>
            <w:vAlign w:val="center"/>
          </w:tcPr>
          <w:p w14:paraId="29C706EA" w14:textId="750CA8F8" w:rsidR="162C009B" w:rsidRDefault="162C009B" w:rsidP="162C009B">
            <w:pPr>
              <w:jc w:val="left"/>
            </w:pPr>
            <w:r w:rsidRPr="162C009B">
              <w:rPr>
                <w:rFonts w:ascii="Calibri" w:eastAsia="Calibri" w:hAnsi="Calibri" w:cs="Calibri"/>
                <w:sz w:val="22"/>
                <w:szCs w:val="22"/>
              </w:rPr>
              <w:t>Genetik II</w:t>
            </w:r>
          </w:p>
        </w:tc>
        <w:tc>
          <w:tcPr>
            <w:tcW w:w="934" w:type="dxa"/>
            <w:vAlign w:val="center"/>
          </w:tcPr>
          <w:p w14:paraId="3DBCC4B2" w14:textId="302D22DA" w:rsidR="162C009B" w:rsidRDefault="162C009B" w:rsidP="162C009B">
            <w:pPr>
              <w:jc w:val="center"/>
            </w:pPr>
            <w:r w:rsidRPr="162C009B">
              <w:rPr>
                <w:rFonts w:ascii="Calibri" w:eastAsia="Calibri" w:hAnsi="Calibri" w:cs="Calibri"/>
                <w:sz w:val="22"/>
                <w:szCs w:val="22"/>
              </w:rPr>
              <w:t>Türkçe</w:t>
            </w:r>
          </w:p>
        </w:tc>
        <w:tc>
          <w:tcPr>
            <w:tcW w:w="850" w:type="dxa"/>
            <w:vAlign w:val="center"/>
          </w:tcPr>
          <w:p w14:paraId="66F1E5C7" w14:textId="7BC0FAEE" w:rsidR="162C009B" w:rsidRDefault="162C009B" w:rsidP="162C009B">
            <w:pPr>
              <w:jc w:val="center"/>
              <w:rPr>
                <w:rFonts w:ascii="Calibri" w:eastAsia="Calibri" w:hAnsi="Calibri" w:cs="Calibri"/>
                <w:sz w:val="22"/>
                <w:szCs w:val="22"/>
              </w:rPr>
            </w:pPr>
          </w:p>
        </w:tc>
        <w:tc>
          <w:tcPr>
            <w:tcW w:w="992" w:type="dxa"/>
            <w:vAlign w:val="center"/>
          </w:tcPr>
          <w:p w14:paraId="77F90331" w14:textId="0D1E545D" w:rsidR="162C009B" w:rsidRDefault="162C009B" w:rsidP="162C009B">
            <w:pPr>
              <w:jc w:val="center"/>
            </w:pPr>
            <w:r w:rsidRPr="162C009B">
              <w:rPr>
                <w:rFonts w:ascii="Calibri" w:eastAsia="Calibri" w:hAnsi="Calibri" w:cs="Calibri"/>
                <w:sz w:val="22"/>
                <w:szCs w:val="22"/>
              </w:rPr>
              <w:t>4</w:t>
            </w:r>
          </w:p>
        </w:tc>
        <w:tc>
          <w:tcPr>
            <w:tcW w:w="709" w:type="dxa"/>
            <w:shd w:val="clear" w:color="auto" w:fill="auto"/>
            <w:vAlign w:val="center"/>
          </w:tcPr>
          <w:p w14:paraId="665F1277" w14:textId="5E35A74E" w:rsidR="162C009B" w:rsidRDefault="162C009B" w:rsidP="162C009B">
            <w:pPr>
              <w:jc w:val="center"/>
            </w:pPr>
            <w:r w:rsidRPr="162C009B">
              <w:rPr>
                <w:rFonts w:ascii="Calibri" w:eastAsia="Calibri" w:hAnsi="Calibri" w:cs="Calibri"/>
                <w:sz w:val="22"/>
                <w:szCs w:val="22"/>
              </w:rPr>
              <w:t xml:space="preserve"> </w:t>
            </w:r>
          </w:p>
        </w:tc>
        <w:tc>
          <w:tcPr>
            <w:tcW w:w="615" w:type="dxa"/>
            <w:shd w:val="clear" w:color="auto" w:fill="auto"/>
            <w:vAlign w:val="center"/>
          </w:tcPr>
          <w:p w14:paraId="02ABE5D2" w14:textId="396F966E" w:rsidR="162C009B" w:rsidRDefault="162C009B" w:rsidP="162C009B">
            <w:pPr>
              <w:jc w:val="center"/>
            </w:pPr>
            <w:r w:rsidRPr="162C009B">
              <w:rPr>
                <w:rFonts w:ascii="Calibri" w:eastAsia="Calibri" w:hAnsi="Calibri" w:cs="Calibri"/>
                <w:sz w:val="22"/>
                <w:szCs w:val="22"/>
              </w:rPr>
              <w:t xml:space="preserve"> </w:t>
            </w:r>
          </w:p>
        </w:tc>
        <w:tc>
          <w:tcPr>
            <w:tcW w:w="803" w:type="dxa"/>
            <w:vAlign w:val="center"/>
          </w:tcPr>
          <w:p w14:paraId="140D1BBA" w14:textId="350AB2BD" w:rsidR="162C009B" w:rsidRDefault="162C009B" w:rsidP="162C009B">
            <w:pPr>
              <w:jc w:val="center"/>
            </w:pPr>
            <w:r w:rsidRPr="162C009B">
              <w:rPr>
                <w:rFonts w:ascii="Calibri" w:eastAsia="Calibri" w:hAnsi="Calibri" w:cs="Calibri"/>
                <w:sz w:val="22"/>
                <w:szCs w:val="22"/>
              </w:rPr>
              <w:t xml:space="preserve"> </w:t>
            </w:r>
          </w:p>
        </w:tc>
      </w:tr>
      <w:tr w:rsidR="002E7F54" w:rsidRPr="00626E88" w14:paraId="4608C1A4" w14:textId="77777777" w:rsidTr="6E806342">
        <w:trPr>
          <w:trHeight w:val="272"/>
        </w:trPr>
        <w:tc>
          <w:tcPr>
            <w:tcW w:w="971" w:type="dxa"/>
            <w:vAlign w:val="center"/>
          </w:tcPr>
          <w:p w14:paraId="0BEA4D6F" w14:textId="4CB65974" w:rsidR="162C009B" w:rsidRDefault="162C009B" w:rsidP="162C009B">
            <w:pPr>
              <w:jc w:val="left"/>
            </w:pPr>
            <w:r w:rsidRPr="162C009B">
              <w:rPr>
                <w:rFonts w:ascii="Calibri" w:eastAsia="Calibri" w:hAnsi="Calibri" w:cs="Calibri"/>
                <w:sz w:val="22"/>
                <w:szCs w:val="22"/>
              </w:rPr>
              <w:t>B304</w:t>
            </w:r>
          </w:p>
        </w:tc>
        <w:tc>
          <w:tcPr>
            <w:tcW w:w="3601" w:type="dxa"/>
            <w:gridSpan w:val="2"/>
            <w:vAlign w:val="center"/>
          </w:tcPr>
          <w:p w14:paraId="530EE228" w14:textId="3B210201" w:rsidR="162C009B" w:rsidRDefault="162C009B" w:rsidP="162C009B">
            <w:pPr>
              <w:jc w:val="left"/>
            </w:pPr>
            <w:r w:rsidRPr="162C009B">
              <w:rPr>
                <w:rFonts w:ascii="Calibri" w:eastAsia="Calibri" w:hAnsi="Calibri" w:cs="Calibri"/>
                <w:sz w:val="22"/>
                <w:szCs w:val="22"/>
              </w:rPr>
              <w:t>Biyokimya II</w:t>
            </w:r>
          </w:p>
        </w:tc>
        <w:tc>
          <w:tcPr>
            <w:tcW w:w="934" w:type="dxa"/>
            <w:vAlign w:val="center"/>
          </w:tcPr>
          <w:p w14:paraId="3983E1B4" w14:textId="5F7DA495" w:rsidR="162C009B" w:rsidRDefault="162C009B" w:rsidP="162C009B">
            <w:pPr>
              <w:jc w:val="center"/>
            </w:pPr>
            <w:r w:rsidRPr="162C009B">
              <w:rPr>
                <w:rFonts w:ascii="Calibri" w:eastAsia="Calibri" w:hAnsi="Calibri" w:cs="Calibri"/>
                <w:sz w:val="22"/>
                <w:szCs w:val="22"/>
              </w:rPr>
              <w:t>Türkçe</w:t>
            </w:r>
          </w:p>
        </w:tc>
        <w:tc>
          <w:tcPr>
            <w:tcW w:w="850" w:type="dxa"/>
            <w:vAlign w:val="center"/>
          </w:tcPr>
          <w:p w14:paraId="2EA33CE1" w14:textId="709EB975" w:rsidR="162C009B" w:rsidRDefault="162C009B" w:rsidP="162C009B">
            <w:pPr>
              <w:jc w:val="center"/>
            </w:pPr>
            <w:r w:rsidRPr="162C009B">
              <w:rPr>
                <w:rFonts w:ascii="Calibri" w:eastAsia="Calibri" w:hAnsi="Calibri" w:cs="Calibri"/>
                <w:sz w:val="22"/>
                <w:szCs w:val="22"/>
              </w:rPr>
              <w:t xml:space="preserve"> </w:t>
            </w:r>
          </w:p>
        </w:tc>
        <w:tc>
          <w:tcPr>
            <w:tcW w:w="992" w:type="dxa"/>
            <w:vAlign w:val="center"/>
          </w:tcPr>
          <w:p w14:paraId="35C91694" w14:textId="559CAB3C" w:rsidR="162C009B" w:rsidRDefault="162C009B" w:rsidP="162C009B">
            <w:pPr>
              <w:jc w:val="center"/>
            </w:pPr>
            <w:r w:rsidRPr="162C009B">
              <w:rPr>
                <w:rFonts w:ascii="Calibri" w:eastAsia="Calibri" w:hAnsi="Calibri" w:cs="Calibri"/>
                <w:sz w:val="22"/>
                <w:szCs w:val="22"/>
              </w:rPr>
              <w:t>5</w:t>
            </w:r>
          </w:p>
        </w:tc>
        <w:tc>
          <w:tcPr>
            <w:tcW w:w="709" w:type="dxa"/>
            <w:shd w:val="clear" w:color="auto" w:fill="auto"/>
            <w:vAlign w:val="center"/>
          </w:tcPr>
          <w:p w14:paraId="31C0F870" w14:textId="230B7DF0" w:rsidR="162C009B" w:rsidRDefault="162C009B" w:rsidP="162C009B">
            <w:pPr>
              <w:jc w:val="center"/>
            </w:pPr>
            <w:r w:rsidRPr="162C009B">
              <w:rPr>
                <w:rFonts w:ascii="Calibri" w:eastAsia="Calibri" w:hAnsi="Calibri" w:cs="Calibri"/>
                <w:sz w:val="22"/>
                <w:szCs w:val="22"/>
              </w:rPr>
              <w:t xml:space="preserve"> </w:t>
            </w:r>
          </w:p>
        </w:tc>
        <w:tc>
          <w:tcPr>
            <w:tcW w:w="615" w:type="dxa"/>
            <w:shd w:val="clear" w:color="auto" w:fill="auto"/>
            <w:vAlign w:val="center"/>
          </w:tcPr>
          <w:p w14:paraId="1C305E0A" w14:textId="1FE4BDDD" w:rsidR="162C009B" w:rsidRDefault="162C009B" w:rsidP="162C009B">
            <w:pPr>
              <w:jc w:val="center"/>
            </w:pPr>
            <w:r w:rsidRPr="162C009B">
              <w:rPr>
                <w:rFonts w:ascii="Calibri" w:eastAsia="Calibri" w:hAnsi="Calibri" w:cs="Calibri"/>
                <w:sz w:val="22"/>
                <w:szCs w:val="22"/>
              </w:rPr>
              <w:t xml:space="preserve"> </w:t>
            </w:r>
          </w:p>
        </w:tc>
        <w:tc>
          <w:tcPr>
            <w:tcW w:w="803" w:type="dxa"/>
            <w:vAlign w:val="center"/>
          </w:tcPr>
          <w:p w14:paraId="70ABDADE" w14:textId="60547ECE" w:rsidR="162C009B" w:rsidRDefault="162C009B" w:rsidP="162C009B">
            <w:pPr>
              <w:jc w:val="center"/>
            </w:pPr>
            <w:r w:rsidRPr="162C009B">
              <w:rPr>
                <w:rFonts w:ascii="Calibri" w:eastAsia="Calibri" w:hAnsi="Calibri" w:cs="Calibri"/>
                <w:sz w:val="22"/>
                <w:szCs w:val="22"/>
              </w:rPr>
              <w:t xml:space="preserve"> </w:t>
            </w:r>
          </w:p>
        </w:tc>
      </w:tr>
      <w:tr w:rsidR="00E47128" w:rsidRPr="00626E88" w14:paraId="0990F8E3" w14:textId="77777777" w:rsidTr="6E806342">
        <w:trPr>
          <w:trHeight w:val="272"/>
        </w:trPr>
        <w:tc>
          <w:tcPr>
            <w:tcW w:w="971" w:type="dxa"/>
            <w:vAlign w:val="center"/>
          </w:tcPr>
          <w:p w14:paraId="51C55188" w14:textId="2CA74FFE" w:rsidR="162C009B" w:rsidRDefault="162C009B" w:rsidP="162C009B">
            <w:pPr>
              <w:jc w:val="left"/>
            </w:pPr>
            <w:r w:rsidRPr="162C009B">
              <w:rPr>
                <w:rFonts w:ascii="Calibri" w:eastAsia="Calibri" w:hAnsi="Calibri" w:cs="Calibri"/>
                <w:sz w:val="22"/>
                <w:szCs w:val="22"/>
              </w:rPr>
              <w:t>B306</w:t>
            </w:r>
          </w:p>
        </w:tc>
        <w:tc>
          <w:tcPr>
            <w:tcW w:w="3601" w:type="dxa"/>
            <w:gridSpan w:val="2"/>
            <w:vAlign w:val="center"/>
          </w:tcPr>
          <w:p w14:paraId="39A6830E" w14:textId="4DA64F68" w:rsidR="162C009B" w:rsidRDefault="162C009B" w:rsidP="162C009B">
            <w:pPr>
              <w:jc w:val="left"/>
            </w:pPr>
            <w:r w:rsidRPr="162C009B">
              <w:rPr>
                <w:rFonts w:ascii="Calibri" w:eastAsia="Calibri" w:hAnsi="Calibri" w:cs="Calibri"/>
                <w:sz w:val="22"/>
                <w:szCs w:val="22"/>
              </w:rPr>
              <w:t>Bitki Fizyolojisi</w:t>
            </w:r>
          </w:p>
        </w:tc>
        <w:tc>
          <w:tcPr>
            <w:tcW w:w="934" w:type="dxa"/>
            <w:vAlign w:val="center"/>
          </w:tcPr>
          <w:p w14:paraId="3084B529" w14:textId="64AA295A" w:rsidR="162C009B" w:rsidRDefault="162C009B" w:rsidP="162C009B">
            <w:pPr>
              <w:jc w:val="center"/>
            </w:pPr>
            <w:r w:rsidRPr="162C009B">
              <w:rPr>
                <w:rFonts w:ascii="Calibri" w:eastAsia="Calibri" w:hAnsi="Calibri" w:cs="Calibri"/>
                <w:sz w:val="22"/>
                <w:szCs w:val="22"/>
              </w:rPr>
              <w:t>Türkçe</w:t>
            </w:r>
          </w:p>
        </w:tc>
        <w:tc>
          <w:tcPr>
            <w:tcW w:w="850" w:type="dxa"/>
            <w:vAlign w:val="center"/>
          </w:tcPr>
          <w:p w14:paraId="7F92530E" w14:textId="4504C5F5" w:rsidR="162C009B" w:rsidRDefault="162C009B" w:rsidP="162C009B">
            <w:pPr>
              <w:jc w:val="center"/>
            </w:pPr>
            <w:r w:rsidRPr="162C009B">
              <w:rPr>
                <w:rFonts w:ascii="Calibri" w:eastAsia="Calibri" w:hAnsi="Calibri" w:cs="Calibri"/>
                <w:sz w:val="22"/>
                <w:szCs w:val="22"/>
              </w:rPr>
              <w:t>5</w:t>
            </w:r>
          </w:p>
        </w:tc>
        <w:tc>
          <w:tcPr>
            <w:tcW w:w="992" w:type="dxa"/>
            <w:vAlign w:val="center"/>
          </w:tcPr>
          <w:p w14:paraId="2384ACFF" w14:textId="7868A46D" w:rsidR="162C009B" w:rsidRDefault="162C009B" w:rsidP="162C009B">
            <w:pPr>
              <w:jc w:val="center"/>
            </w:pPr>
            <w:r w:rsidRPr="162C009B">
              <w:rPr>
                <w:rFonts w:ascii="Calibri" w:eastAsia="Calibri" w:hAnsi="Calibri" w:cs="Calibri"/>
                <w:sz w:val="22"/>
                <w:szCs w:val="22"/>
              </w:rPr>
              <w:t xml:space="preserve"> </w:t>
            </w:r>
          </w:p>
        </w:tc>
        <w:tc>
          <w:tcPr>
            <w:tcW w:w="709" w:type="dxa"/>
            <w:shd w:val="clear" w:color="auto" w:fill="auto"/>
            <w:vAlign w:val="center"/>
          </w:tcPr>
          <w:p w14:paraId="1E04B0D2" w14:textId="6A3543E1" w:rsidR="162C009B" w:rsidRDefault="162C009B" w:rsidP="162C009B">
            <w:pPr>
              <w:jc w:val="center"/>
            </w:pPr>
            <w:r w:rsidRPr="162C009B">
              <w:rPr>
                <w:rFonts w:ascii="Calibri" w:eastAsia="Calibri" w:hAnsi="Calibri" w:cs="Calibri"/>
                <w:sz w:val="22"/>
                <w:szCs w:val="22"/>
              </w:rPr>
              <w:t xml:space="preserve"> </w:t>
            </w:r>
          </w:p>
        </w:tc>
        <w:tc>
          <w:tcPr>
            <w:tcW w:w="615" w:type="dxa"/>
            <w:shd w:val="clear" w:color="auto" w:fill="auto"/>
            <w:vAlign w:val="center"/>
          </w:tcPr>
          <w:p w14:paraId="53F78F4E" w14:textId="06B0844C" w:rsidR="162C009B" w:rsidRDefault="162C009B" w:rsidP="162C009B">
            <w:pPr>
              <w:jc w:val="center"/>
            </w:pPr>
            <w:r w:rsidRPr="162C009B">
              <w:rPr>
                <w:rFonts w:ascii="Calibri" w:eastAsia="Calibri" w:hAnsi="Calibri" w:cs="Calibri"/>
                <w:sz w:val="22"/>
                <w:szCs w:val="22"/>
              </w:rPr>
              <w:t xml:space="preserve"> </w:t>
            </w:r>
          </w:p>
        </w:tc>
        <w:tc>
          <w:tcPr>
            <w:tcW w:w="803" w:type="dxa"/>
            <w:vAlign w:val="center"/>
          </w:tcPr>
          <w:p w14:paraId="1108F2BA" w14:textId="3B3E4582" w:rsidR="162C009B" w:rsidRDefault="162C009B" w:rsidP="162C009B">
            <w:pPr>
              <w:jc w:val="center"/>
            </w:pPr>
            <w:r w:rsidRPr="162C009B">
              <w:rPr>
                <w:rFonts w:ascii="Calibri" w:eastAsia="Calibri" w:hAnsi="Calibri" w:cs="Calibri"/>
                <w:sz w:val="22"/>
                <w:szCs w:val="22"/>
              </w:rPr>
              <w:t xml:space="preserve"> </w:t>
            </w:r>
          </w:p>
        </w:tc>
      </w:tr>
      <w:tr w:rsidR="002E7F54" w:rsidRPr="00626E88" w14:paraId="5B04481E" w14:textId="77777777" w:rsidTr="6E806342">
        <w:trPr>
          <w:trHeight w:val="272"/>
        </w:trPr>
        <w:tc>
          <w:tcPr>
            <w:tcW w:w="971" w:type="dxa"/>
            <w:vAlign w:val="center"/>
          </w:tcPr>
          <w:p w14:paraId="373311D1" w14:textId="174E02D9" w:rsidR="162C009B" w:rsidRDefault="162C009B" w:rsidP="162C009B">
            <w:pPr>
              <w:jc w:val="left"/>
            </w:pPr>
            <w:r w:rsidRPr="162C009B">
              <w:rPr>
                <w:rFonts w:ascii="Calibri" w:eastAsia="Calibri" w:hAnsi="Calibri" w:cs="Calibri"/>
                <w:sz w:val="22"/>
                <w:szCs w:val="22"/>
              </w:rPr>
              <w:t>B308</w:t>
            </w:r>
          </w:p>
        </w:tc>
        <w:tc>
          <w:tcPr>
            <w:tcW w:w="3601" w:type="dxa"/>
            <w:gridSpan w:val="2"/>
            <w:vAlign w:val="center"/>
          </w:tcPr>
          <w:p w14:paraId="3FCF9B39" w14:textId="23A40444" w:rsidR="162C009B" w:rsidRDefault="162C009B" w:rsidP="162C009B">
            <w:pPr>
              <w:jc w:val="left"/>
            </w:pPr>
            <w:r w:rsidRPr="162C009B">
              <w:rPr>
                <w:rFonts w:ascii="Calibri" w:eastAsia="Calibri" w:hAnsi="Calibri" w:cs="Calibri"/>
                <w:sz w:val="22"/>
                <w:szCs w:val="22"/>
              </w:rPr>
              <w:t>Biyoteknoloji</w:t>
            </w:r>
          </w:p>
        </w:tc>
        <w:tc>
          <w:tcPr>
            <w:tcW w:w="934" w:type="dxa"/>
            <w:vAlign w:val="center"/>
          </w:tcPr>
          <w:p w14:paraId="759FCBBB" w14:textId="566194CB" w:rsidR="162C009B" w:rsidRDefault="162C009B" w:rsidP="162C009B">
            <w:pPr>
              <w:jc w:val="center"/>
            </w:pPr>
            <w:r w:rsidRPr="162C009B">
              <w:rPr>
                <w:rFonts w:ascii="Calibri" w:eastAsia="Calibri" w:hAnsi="Calibri" w:cs="Calibri"/>
                <w:sz w:val="22"/>
                <w:szCs w:val="22"/>
              </w:rPr>
              <w:t>Türkçe</w:t>
            </w:r>
          </w:p>
        </w:tc>
        <w:tc>
          <w:tcPr>
            <w:tcW w:w="850" w:type="dxa"/>
            <w:vAlign w:val="center"/>
          </w:tcPr>
          <w:p w14:paraId="503DE8BA" w14:textId="2C4726B6" w:rsidR="162C009B" w:rsidRDefault="162C009B" w:rsidP="162C009B">
            <w:pPr>
              <w:jc w:val="center"/>
            </w:pPr>
            <w:r w:rsidRPr="162C009B">
              <w:rPr>
                <w:rFonts w:ascii="Calibri" w:eastAsia="Calibri" w:hAnsi="Calibri" w:cs="Calibri"/>
                <w:sz w:val="22"/>
                <w:szCs w:val="22"/>
              </w:rPr>
              <w:t xml:space="preserve"> </w:t>
            </w:r>
          </w:p>
        </w:tc>
        <w:tc>
          <w:tcPr>
            <w:tcW w:w="992" w:type="dxa"/>
            <w:vAlign w:val="center"/>
          </w:tcPr>
          <w:p w14:paraId="2676746A" w14:textId="2C487C8B" w:rsidR="162C009B" w:rsidRDefault="162C009B" w:rsidP="162C009B">
            <w:pPr>
              <w:jc w:val="center"/>
            </w:pPr>
            <w:r w:rsidRPr="162C009B">
              <w:rPr>
                <w:rFonts w:ascii="Calibri" w:eastAsia="Calibri" w:hAnsi="Calibri" w:cs="Calibri"/>
                <w:sz w:val="22"/>
                <w:szCs w:val="22"/>
              </w:rPr>
              <w:t>5</w:t>
            </w:r>
          </w:p>
        </w:tc>
        <w:tc>
          <w:tcPr>
            <w:tcW w:w="709" w:type="dxa"/>
            <w:shd w:val="clear" w:color="auto" w:fill="auto"/>
            <w:vAlign w:val="center"/>
          </w:tcPr>
          <w:p w14:paraId="7D2EC95A" w14:textId="3E6C85A0" w:rsidR="162C009B" w:rsidRDefault="162C009B" w:rsidP="162C009B">
            <w:pPr>
              <w:jc w:val="center"/>
            </w:pPr>
            <w:r w:rsidRPr="162C009B">
              <w:rPr>
                <w:rFonts w:ascii="Calibri" w:eastAsia="Calibri" w:hAnsi="Calibri" w:cs="Calibri"/>
                <w:sz w:val="22"/>
                <w:szCs w:val="22"/>
              </w:rPr>
              <w:t xml:space="preserve"> </w:t>
            </w:r>
          </w:p>
        </w:tc>
        <w:tc>
          <w:tcPr>
            <w:tcW w:w="615" w:type="dxa"/>
            <w:shd w:val="clear" w:color="auto" w:fill="auto"/>
            <w:vAlign w:val="center"/>
          </w:tcPr>
          <w:p w14:paraId="1CB98CAF" w14:textId="4D3C12FF" w:rsidR="162C009B" w:rsidRDefault="162C009B" w:rsidP="162C009B">
            <w:pPr>
              <w:jc w:val="center"/>
            </w:pPr>
            <w:r w:rsidRPr="162C009B">
              <w:rPr>
                <w:rFonts w:ascii="Calibri" w:eastAsia="Calibri" w:hAnsi="Calibri" w:cs="Calibri"/>
                <w:sz w:val="22"/>
                <w:szCs w:val="22"/>
              </w:rPr>
              <w:t xml:space="preserve"> </w:t>
            </w:r>
          </w:p>
        </w:tc>
        <w:tc>
          <w:tcPr>
            <w:tcW w:w="803" w:type="dxa"/>
            <w:vAlign w:val="center"/>
          </w:tcPr>
          <w:p w14:paraId="70857F87" w14:textId="4D8A9BCC" w:rsidR="162C009B" w:rsidRDefault="162C009B" w:rsidP="162C009B">
            <w:pPr>
              <w:jc w:val="center"/>
            </w:pPr>
            <w:r w:rsidRPr="162C009B">
              <w:rPr>
                <w:rFonts w:ascii="Calibri" w:eastAsia="Calibri" w:hAnsi="Calibri" w:cs="Calibri"/>
                <w:sz w:val="22"/>
                <w:szCs w:val="22"/>
              </w:rPr>
              <w:t xml:space="preserve"> </w:t>
            </w:r>
          </w:p>
        </w:tc>
      </w:tr>
      <w:tr w:rsidR="162C009B" w14:paraId="1EC73DA1" w14:textId="77777777" w:rsidTr="6E806342">
        <w:trPr>
          <w:trHeight w:val="272"/>
        </w:trPr>
        <w:tc>
          <w:tcPr>
            <w:tcW w:w="971" w:type="dxa"/>
            <w:vAlign w:val="center"/>
          </w:tcPr>
          <w:p w14:paraId="5E1741B2" w14:textId="377B6C64" w:rsidR="162C009B" w:rsidRDefault="162C009B" w:rsidP="162C009B">
            <w:pPr>
              <w:jc w:val="left"/>
            </w:pPr>
            <w:r w:rsidRPr="162C009B">
              <w:rPr>
                <w:rFonts w:ascii="Calibri" w:eastAsia="Calibri" w:hAnsi="Calibri" w:cs="Calibri"/>
                <w:sz w:val="22"/>
                <w:szCs w:val="22"/>
              </w:rPr>
              <w:t>B310</w:t>
            </w:r>
          </w:p>
        </w:tc>
        <w:tc>
          <w:tcPr>
            <w:tcW w:w="3601" w:type="dxa"/>
            <w:gridSpan w:val="2"/>
            <w:vAlign w:val="center"/>
          </w:tcPr>
          <w:p w14:paraId="0D94C572" w14:textId="6EA57B1E" w:rsidR="162C009B" w:rsidRDefault="162C009B" w:rsidP="162C009B">
            <w:pPr>
              <w:jc w:val="left"/>
            </w:pPr>
            <w:r w:rsidRPr="162C009B">
              <w:rPr>
                <w:rFonts w:ascii="Calibri" w:eastAsia="Calibri" w:hAnsi="Calibri" w:cs="Calibri"/>
                <w:sz w:val="22"/>
                <w:szCs w:val="22"/>
              </w:rPr>
              <w:t>Evrim</w:t>
            </w:r>
          </w:p>
        </w:tc>
        <w:tc>
          <w:tcPr>
            <w:tcW w:w="934" w:type="dxa"/>
            <w:vAlign w:val="center"/>
          </w:tcPr>
          <w:p w14:paraId="4D691E79" w14:textId="645510DD" w:rsidR="162C009B" w:rsidRDefault="162C009B" w:rsidP="162C009B">
            <w:pPr>
              <w:jc w:val="center"/>
            </w:pPr>
            <w:r w:rsidRPr="162C009B">
              <w:rPr>
                <w:rFonts w:ascii="Calibri" w:eastAsia="Calibri" w:hAnsi="Calibri" w:cs="Calibri"/>
                <w:sz w:val="22"/>
                <w:szCs w:val="22"/>
              </w:rPr>
              <w:t>Türkçe</w:t>
            </w:r>
          </w:p>
        </w:tc>
        <w:tc>
          <w:tcPr>
            <w:tcW w:w="850" w:type="dxa"/>
            <w:vAlign w:val="center"/>
          </w:tcPr>
          <w:p w14:paraId="6D723B90" w14:textId="205C0A51" w:rsidR="162C009B" w:rsidRDefault="162C009B" w:rsidP="162C009B">
            <w:pPr>
              <w:jc w:val="center"/>
            </w:pPr>
            <w:r w:rsidRPr="162C009B">
              <w:rPr>
                <w:rFonts w:ascii="Calibri" w:eastAsia="Calibri" w:hAnsi="Calibri" w:cs="Calibri"/>
                <w:sz w:val="22"/>
                <w:szCs w:val="22"/>
              </w:rPr>
              <w:t xml:space="preserve"> </w:t>
            </w:r>
          </w:p>
        </w:tc>
        <w:tc>
          <w:tcPr>
            <w:tcW w:w="992" w:type="dxa"/>
            <w:vAlign w:val="center"/>
          </w:tcPr>
          <w:p w14:paraId="5E72C523" w14:textId="5B86A21B" w:rsidR="162C009B" w:rsidRDefault="162C009B" w:rsidP="162C009B">
            <w:pPr>
              <w:jc w:val="center"/>
            </w:pPr>
            <w:r w:rsidRPr="162C009B">
              <w:rPr>
                <w:rFonts w:ascii="Calibri" w:eastAsia="Calibri" w:hAnsi="Calibri" w:cs="Calibri"/>
                <w:sz w:val="22"/>
                <w:szCs w:val="22"/>
              </w:rPr>
              <w:t>3</w:t>
            </w:r>
          </w:p>
        </w:tc>
        <w:tc>
          <w:tcPr>
            <w:tcW w:w="709" w:type="dxa"/>
            <w:shd w:val="clear" w:color="auto" w:fill="auto"/>
            <w:vAlign w:val="center"/>
          </w:tcPr>
          <w:p w14:paraId="79B60152" w14:textId="5A043F06" w:rsidR="162C009B" w:rsidRDefault="162C009B" w:rsidP="162C009B">
            <w:pPr>
              <w:jc w:val="center"/>
            </w:pPr>
            <w:r w:rsidRPr="162C009B">
              <w:rPr>
                <w:rFonts w:ascii="Calibri" w:eastAsia="Calibri" w:hAnsi="Calibri" w:cs="Calibri"/>
                <w:sz w:val="22"/>
                <w:szCs w:val="22"/>
              </w:rPr>
              <w:t xml:space="preserve"> </w:t>
            </w:r>
          </w:p>
        </w:tc>
        <w:tc>
          <w:tcPr>
            <w:tcW w:w="615" w:type="dxa"/>
            <w:shd w:val="clear" w:color="auto" w:fill="auto"/>
            <w:vAlign w:val="center"/>
          </w:tcPr>
          <w:p w14:paraId="5CBE3D0C" w14:textId="14408A5A" w:rsidR="162C009B" w:rsidRDefault="162C009B" w:rsidP="162C009B">
            <w:pPr>
              <w:jc w:val="center"/>
            </w:pPr>
            <w:r w:rsidRPr="162C009B">
              <w:rPr>
                <w:rFonts w:ascii="Calibri" w:eastAsia="Calibri" w:hAnsi="Calibri" w:cs="Calibri"/>
                <w:sz w:val="22"/>
                <w:szCs w:val="22"/>
              </w:rPr>
              <w:t xml:space="preserve"> </w:t>
            </w:r>
          </w:p>
        </w:tc>
        <w:tc>
          <w:tcPr>
            <w:tcW w:w="803" w:type="dxa"/>
            <w:vAlign w:val="center"/>
          </w:tcPr>
          <w:p w14:paraId="1402B6A2" w14:textId="27A72FF2" w:rsidR="162C009B" w:rsidRDefault="162C009B" w:rsidP="162C009B">
            <w:pPr>
              <w:jc w:val="center"/>
            </w:pPr>
            <w:r w:rsidRPr="162C009B">
              <w:rPr>
                <w:rFonts w:ascii="Calibri" w:eastAsia="Calibri" w:hAnsi="Calibri" w:cs="Calibri"/>
                <w:sz w:val="22"/>
                <w:szCs w:val="22"/>
              </w:rPr>
              <w:t xml:space="preserve"> </w:t>
            </w:r>
          </w:p>
        </w:tc>
      </w:tr>
      <w:tr w:rsidR="0056334E" w:rsidRPr="00626E88" w14:paraId="5A5C03DC" w14:textId="77777777" w:rsidTr="6E806342">
        <w:trPr>
          <w:trHeight w:val="272"/>
        </w:trPr>
        <w:tc>
          <w:tcPr>
            <w:tcW w:w="971" w:type="dxa"/>
            <w:vAlign w:val="center"/>
          </w:tcPr>
          <w:p w14:paraId="602A4DB5" w14:textId="68252168" w:rsidR="162C009B" w:rsidRDefault="162C009B" w:rsidP="162C009B">
            <w:pPr>
              <w:jc w:val="left"/>
            </w:pPr>
            <w:r w:rsidRPr="162C009B">
              <w:rPr>
                <w:rFonts w:ascii="Calibri" w:eastAsia="Calibri" w:hAnsi="Calibri" w:cs="Calibri"/>
                <w:sz w:val="22"/>
                <w:szCs w:val="22"/>
              </w:rPr>
              <w:t>B312</w:t>
            </w:r>
          </w:p>
        </w:tc>
        <w:tc>
          <w:tcPr>
            <w:tcW w:w="3601" w:type="dxa"/>
            <w:gridSpan w:val="2"/>
            <w:vAlign w:val="center"/>
          </w:tcPr>
          <w:p w14:paraId="54C83397" w14:textId="4FF4AA5A" w:rsidR="162C009B" w:rsidRDefault="162C009B" w:rsidP="162C009B">
            <w:pPr>
              <w:jc w:val="left"/>
            </w:pPr>
            <w:r w:rsidRPr="162C009B">
              <w:rPr>
                <w:rFonts w:ascii="Calibri" w:eastAsia="Calibri" w:hAnsi="Calibri" w:cs="Calibri"/>
                <w:sz w:val="22"/>
                <w:szCs w:val="22"/>
              </w:rPr>
              <w:t>Mesleki İngilizce II</w:t>
            </w:r>
          </w:p>
        </w:tc>
        <w:tc>
          <w:tcPr>
            <w:tcW w:w="934" w:type="dxa"/>
            <w:vAlign w:val="center"/>
          </w:tcPr>
          <w:p w14:paraId="0ABD5D3A" w14:textId="37F9510C" w:rsidR="162C009B" w:rsidRDefault="162C009B" w:rsidP="162C009B">
            <w:pPr>
              <w:jc w:val="center"/>
            </w:pPr>
            <w:r w:rsidRPr="162C009B">
              <w:rPr>
                <w:rFonts w:ascii="Calibri" w:eastAsia="Calibri" w:hAnsi="Calibri" w:cs="Calibri"/>
                <w:sz w:val="22"/>
                <w:szCs w:val="22"/>
              </w:rPr>
              <w:t>Türkçe</w:t>
            </w:r>
          </w:p>
        </w:tc>
        <w:tc>
          <w:tcPr>
            <w:tcW w:w="850" w:type="dxa"/>
            <w:vAlign w:val="center"/>
          </w:tcPr>
          <w:p w14:paraId="498BB021" w14:textId="604206B5" w:rsidR="162C009B" w:rsidRDefault="162C009B" w:rsidP="162C009B">
            <w:pPr>
              <w:jc w:val="center"/>
            </w:pPr>
            <w:r w:rsidRPr="162C009B">
              <w:rPr>
                <w:rFonts w:ascii="Calibri" w:eastAsia="Calibri" w:hAnsi="Calibri" w:cs="Calibri"/>
                <w:sz w:val="22"/>
                <w:szCs w:val="22"/>
              </w:rPr>
              <w:t xml:space="preserve"> </w:t>
            </w:r>
          </w:p>
        </w:tc>
        <w:tc>
          <w:tcPr>
            <w:tcW w:w="992" w:type="dxa"/>
            <w:vAlign w:val="center"/>
          </w:tcPr>
          <w:p w14:paraId="43011E50" w14:textId="23AE25C3" w:rsidR="162C009B" w:rsidRDefault="162C009B" w:rsidP="162C009B">
            <w:pPr>
              <w:jc w:val="center"/>
            </w:pPr>
            <w:r w:rsidRPr="162C009B">
              <w:rPr>
                <w:rFonts w:ascii="Calibri" w:eastAsia="Calibri" w:hAnsi="Calibri" w:cs="Calibri"/>
                <w:sz w:val="22"/>
                <w:szCs w:val="22"/>
              </w:rPr>
              <w:t>2</w:t>
            </w:r>
          </w:p>
        </w:tc>
        <w:tc>
          <w:tcPr>
            <w:tcW w:w="709" w:type="dxa"/>
            <w:shd w:val="clear" w:color="auto" w:fill="auto"/>
            <w:vAlign w:val="center"/>
          </w:tcPr>
          <w:p w14:paraId="20789D60" w14:textId="5CAF68A5" w:rsidR="162C009B" w:rsidRDefault="162C009B" w:rsidP="162C009B">
            <w:pPr>
              <w:jc w:val="center"/>
            </w:pPr>
            <w:r w:rsidRPr="162C009B">
              <w:rPr>
                <w:rFonts w:ascii="Calibri" w:eastAsia="Calibri" w:hAnsi="Calibri" w:cs="Calibri"/>
                <w:sz w:val="22"/>
                <w:szCs w:val="22"/>
              </w:rPr>
              <w:t xml:space="preserve"> </w:t>
            </w:r>
          </w:p>
        </w:tc>
        <w:tc>
          <w:tcPr>
            <w:tcW w:w="615" w:type="dxa"/>
            <w:shd w:val="clear" w:color="auto" w:fill="auto"/>
            <w:vAlign w:val="center"/>
          </w:tcPr>
          <w:p w14:paraId="2D488F0E" w14:textId="13C9B433" w:rsidR="162C009B" w:rsidRDefault="162C009B" w:rsidP="162C009B">
            <w:pPr>
              <w:jc w:val="center"/>
            </w:pPr>
            <w:r w:rsidRPr="162C009B">
              <w:rPr>
                <w:rFonts w:ascii="Calibri" w:eastAsia="Calibri" w:hAnsi="Calibri" w:cs="Calibri"/>
                <w:sz w:val="22"/>
                <w:szCs w:val="22"/>
              </w:rPr>
              <w:t xml:space="preserve"> </w:t>
            </w:r>
          </w:p>
        </w:tc>
        <w:tc>
          <w:tcPr>
            <w:tcW w:w="803" w:type="dxa"/>
            <w:vAlign w:val="center"/>
          </w:tcPr>
          <w:p w14:paraId="3759E1CA" w14:textId="70B2F8E4" w:rsidR="162C009B" w:rsidRDefault="162C009B" w:rsidP="162C009B">
            <w:pPr>
              <w:jc w:val="center"/>
            </w:pPr>
            <w:r w:rsidRPr="162C009B">
              <w:rPr>
                <w:rFonts w:ascii="Calibri" w:eastAsia="Calibri" w:hAnsi="Calibri" w:cs="Calibri"/>
                <w:sz w:val="22"/>
                <w:szCs w:val="22"/>
              </w:rPr>
              <w:t xml:space="preserve"> </w:t>
            </w:r>
          </w:p>
        </w:tc>
      </w:tr>
      <w:tr w:rsidR="002E7F54" w:rsidRPr="00626E88" w14:paraId="0BA5B9C1" w14:textId="77777777" w:rsidTr="6E806342">
        <w:trPr>
          <w:trHeight w:val="272"/>
        </w:trPr>
        <w:tc>
          <w:tcPr>
            <w:tcW w:w="971" w:type="dxa"/>
            <w:vAlign w:val="center"/>
          </w:tcPr>
          <w:p w14:paraId="47E06602" w14:textId="649295E0" w:rsidR="162C009B" w:rsidRDefault="162C009B" w:rsidP="162C009B">
            <w:pPr>
              <w:jc w:val="left"/>
            </w:pPr>
            <w:r w:rsidRPr="162C009B">
              <w:rPr>
                <w:rFonts w:ascii="Calibri" w:eastAsia="Calibri" w:hAnsi="Calibri" w:cs="Calibri"/>
                <w:sz w:val="22"/>
                <w:szCs w:val="22"/>
              </w:rPr>
              <w:t>S-VI</w:t>
            </w:r>
          </w:p>
        </w:tc>
        <w:tc>
          <w:tcPr>
            <w:tcW w:w="3601" w:type="dxa"/>
            <w:gridSpan w:val="2"/>
            <w:vAlign w:val="center"/>
          </w:tcPr>
          <w:p w14:paraId="7C02CBDB" w14:textId="2A658DFE" w:rsidR="162C009B" w:rsidRDefault="162C009B" w:rsidP="162C009B">
            <w:pPr>
              <w:jc w:val="left"/>
            </w:pPr>
            <w:r w:rsidRPr="162C009B">
              <w:rPr>
                <w:rFonts w:ascii="Calibri" w:eastAsia="Calibri" w:hAnsi="Calibri" w:cs="Calibri"/>
                <w:sz w:val="22"/>
                <w:szCs w:val="22"/>
              </w:rPr>
              <w:t xml:space="preserve">SEÇMELİ VI </w:t>
            </w:r>
          </w:p>
        </w:tc>
        <w:tc>
          <w:tcPr>
            <w:tcW w:w="934" w:type="dxa"/>
            <w:vAlign w:val="center"/>
          </w:tcPr>
          <w:p w14:paraId="1B1475FF" w14:textId="0A536832" w:rsidR="162C009B" w:rsidRDefault="162C009B" w:rsidP="162C009B">
            <w:pPr>
              <w:jc w:val="center"/>
            </w:pPr>
            <w:r w:rsidRPr="162C009B">
              <w:rPr>
                <w:rFonts w:ascii="Calibri" w:eastAsia="Calibri" w:hAnsi="Calibri" w:cs="Calibri"/>
                <w:sz w:val="22"/>
                <w:szCs w:val="22"/>
              </w:rPr>
              <w:t>Türkçe</w:t>
            </w:r>
          </w:p>
        </w:tc>
        <w:tc>
          <w:tcPr>
            <w:tcW w:w="850" w:type="dxa"/>
            <w:vAlign w:val="center"/>
          </w:tcPr>
          <w:p w14:paraId="79BD4E44" w14:textId="6F7AE0D0" w:rsidR="162C009B" w:rsidRDefault="162C009B" w:rsidP="162C009B">
            <w:pPr>
              <w:jc w:val="center"/>
            </w:pPr>
            <w:r w:rsidRPr="162C009B">
              <w:rPr>
                <w:rFonts w:ascii="Calibri" w:eastAsia="Calibri" w:hAnsi="Calibri" w:cs="Calibri"/>
                <w:sz w:val="22"/>
                <w:szCs w:val="22"/>
              </w:rPr>
              <w:t xml:space="preserve"> </w:t>
            </w:r>
          </w:p>
        </w:tc>
        <w:tc>
          <w:tcPr>
            <w:tcW w:w="992" w:type="dxa"/>
            <w:vAlign w:val="center"/>
          </w:tcPr>
          <w:p w14:paraId="2B59DFD9" w14:textId="1071446B" w:rsidR="162C009B" w:rsidRDefault="162C009B" w:rsidP="162C009B">
            <w:pPr>
              <w:jc w:val="center"/>
            </w:pPr>
            <w:r w:rsidRPr="162C009B">
              <w:rPr>
                <w:rFonts w:ascii="Calibri" w:eastAsia="Calibri" w:hAnsi="Calibri" w:cs="Calibri"/>
                <w:sz w:val="22"/>
                <w:szCs w:val="22"/>
              </w:rPr>
              <w:t xml:space="preserve"> </w:t>
            </w:r>
          </w:p>
        </w:tc>
        <w:tc>
          <w:tcPr>
            <w:tcW w:w="709" w:type="dxa"/>
            <w:shd w:val="clear" w:color="auto" w:fill="auto"/>
            <w:vAlign w:val="center"/>
          </w:tcPr>
          <w:p w14:paraId="01F0EB4C" w14:textId="1DF1FEE8" w:rsidR="162C009B" w:rsidRDefault="162C009B" w:rsidP="162C009B">
            <w:pPr>
              <w:jc w:val="center"/>
            </w:pPr>
            <w:r w:rsidRPr="162C009B">
              <w:rPr>
                <w:rFonts w:ascii="Calibri" w:eastAsia="Calibri" w:hAnsi="Calibri" w:cs="Calibri"/>
                <w:sz w:val="22"/>
                <w:szCs w:val="22"/>
              </w:rPr>
              <w:t>3</w:t>
            </w:r>
          </w:p>
        </w:tc>
        <w:tc>
          <w:tcPr>
            <w:tcW w:w="615" w:type="dxa"/>
            <w:shd w:val="clear" w:color="auto" w:fill="auto"/>
            <w:vAlign w:val="center"/>
          </w:tcPr>
          <w:p w14:paraId="458EBBC4" w14:textId="63198739" w:rsidR="162C009B" w:rsidRDefault="162C009B" w:rsidP="162C009B">
            <w:pPr>
              <w:jc w:val="center"/>
            </w:pPr>
            <w:r w:rsidRPr="162C009B">
              <w:rPr>
                <w:rFonts w:ascii="Calibri" w:eastAsia="Calibri" w:hAnsi="Calibri" w:cs="Calibri"/>
                <w:sz w:val="22"/>
                <w:szCs w:val="22"/>
              </w:rPr>
              <w:t xml:space="preserve"> </w:t>
            </w:r>
          </w:p>
        </w:tc>
        <w:tc>
          <w:tcPr>
            <w:tcW w:w="803" w:type="dxa"/>
            <w:vAlign w:val="center"/>
          </w:tcPr>
          <w:p w14:paraId="03007737" w14:textId="556EB331" w:rsidR="162C009B" w:rsidRDefault="162C009B" w:rsidP="162C009B">
            <w:pPr>
              <w:jc w:val="center"/>
            </w:pPr>
            <w:r w:rsidRPr="162C009B">
              <w:rPr>
                <w:rFonts w:ascii="Calibri" w:eastAsia="Calibri" w:hAnsi="Calibri" w:cs="Calibri"/>
                <w:sz w:val="22"/>
                <w:szCs w:val="22"/>
              </w:rPr>
              <w:t xml:space="preserve"> </w:t>
            </w:r>
          </w:p>
        </w:tc>
      </w:tr>
      <w:tr w:rsidR="002E7F54" w:rsidRPr="00626E88" w14:paraId="2A15CF1E" w14:textId="77777777" w:rsidTr="6E806342">
        <w:trPr>
          <w:trHeight w:val="272"/>
        </w:trPr>
        <w:tc>
          <w:tcPr>
            <w:tcW w:w="971" w:type="dxa"/>
            <w:vAlign w:val="center"/>
          </w:tcPr>
          <w:p w14:paraId="34098E3E" w14:textId="56D52D72" w:rsidR="162C009B" w:rsidRDefault="162C009B" w:rsidP="162C009B">
            <w:pPr>
              <w:jc w:val="left"/>
            </w:pPr>
            <w:r w:rsidRPr="162C009B">
              <w:rPr>
                <w:rFonts w:ascii="Calibri" w:eastAsia="Calibri" w:hAnsi="Calibri" w:cs="Calibri"/>
                <w:sz w:val="22"/>
                <w:szCs w:val="22"/>
              </w:rPr>
              <w:t>OSD</w:t>
            </w:r>
          </w:p>
        </w:tc>
        <w:tc>
          <w:tcPr>
            <w:tcW w:w="3601" w:type="dxa"/>
            <w:gridSpan w:val="2"/>
            <w:vAlign w:val="center"/>
          </w:tcPr>
          <w:p w14:paraId="18FDEF1A" w14:textId="2A294FCA" w:rsidR="162C009B" w:rsidRDefault="162C009B" w:rsidP="162C009B">
            <w:pPr>
              <w:jc w:val="left"/>
            </w:pPr>
            <w:r w:rsidRPr="162C009B">
              <w:rPr>
                <w:rFonts w:ascii="Calibri" w:eastAsia="Calibri" w:hAnsi="Calibri" w:cs="Calibri"/>
                <w:sz w:val="22"/>
                <w:szCs w:val="22"/>
              </w:rPr>
              <w:t>ORTAK SEÇMELİ DERS</w:t>
            </w:r>
          </w:p>
        </w:tc>
        <w:tc>
          <w:tcPr>
            <w:tcW w:w="934" w:type="dxa"/>
            <w:vAlign w:val="center"/>
          </w:tcPr>
          <w:p w14:paraId="1675F0E7" w14:textId="56B4CF01" w:rsidR="162C009B" w:rsidRDefault="162C009B" w:rsidP="162C009B">
            <w:pPr>
              <w:jc w:val="center"/>
            </w:pPr>
            <w:r w:rsidRPr="162C009B">
              <w:rPr>
                <w:rFonts w:ascii="Calibri" w:eastAsia="Calibri" w:hAnsi="Calibri" w:cs="Calibri"/>
                <w:sz w:val="22"/>
                <w:szCs w:val="22"/>
              </w:rPr>
              <w:t>Türkçe</w:t>
            </w:r>
          </w:p>
        </w:tc>
        <w:tc>
          <w:tcPr>
            <w:tcW w:w="850" w:type="dxa"/>
            <w:vAlign w:val="center"/>
          </w:tcPr>
          <w:p w14:paraId="3C3464E2" w14:textId="44D9759E" w:rsidR="162C009B" w:rsidRDefault="162C009B" w:rsidP="162C009B">
            <w:pPr>
              <w:jc w:val="center"/>
            </w:pPr>
            <w:r w:rsidRPr="162C009B">
              <w:rPr>
                <w:rFonts w:ascii="Calibri" w:eastAsia="Calibri" w:hAnsi="Calibri" w:cs="Calibri"/>
                <w:sz w:val="22"/>
                <w:szCs w:val="22"/>
              </w:rPr>
              <w:t xml:space="preserve"> </w:t>
            </w:r>
          </w:p>
        </w:tc>
        <w:tc>
          <w:tcPr>
            <w:tcW w:w="992" w:type="dxa"/>
            <w:vAlign w:val="center"/>
          </w:tcPr>
          <w:p w14:paraId="7B829EFE" w14:textId="7B4A25E2" w:rsidR="162C009B" w:rsidRDefault="162C009B" w:rsidP="162C009B">
            <w:pPr>
              <w:jc w:val="center"/>
            </w:pPr>
            <w:r w:rsidRPr="162C009B">
              <w:rPr>
                <w:rFonts w:ascii="Calibri" w:eastAsia="Calibri" w:hAnsi="Calibri" w:cs="Calibri"/>
                <w:sz w:val="22"/>
                <w:szCs w:val="22"/>
              </w:rPr>
              <w:t xml:space="preserve"> </w:t>
            </w:r>
          </w:p>
        </w:tc>
        <w:tc>
          <w:tcPr>
            <w:tcW w:w="709" w:type="dxa"/>
            <w:shd w:val="clear" w:color="auto" w:fill="auto"/>
            <w:vAlign w:val="center"/>
          </w:tcPr>
          <w:p w14:paraId="4BE835D6" w14:textId="3E1FCC16" w:rsidR="162C009B" w:rsidRDefault="162C009B" w:rsidP="162C009B">
            <w:pPr>
              <w:jc w:val="center"/>
            </w:pPr>
            <w:r w:rsidRPr="162C009B">
              <w:rPr>
                <w:rFonts w:ascii="Calibri" w:eastAsia="Calibri" w:hAnsi="Calibri" w:cs="Calibri"/>
                <w:sz w:val="22"/>
                <w:szCs w:val="22"/>
              </w:rPr>
              <w:t xml:space="preserve"> </w:t>
            </w:r>
          </w:p>
        </w:tc>
        <w:tc>
          <w:tcPr>
            <w:tcW w:w="615" w:type="dxa"/>
            <w:shd w:val="clear" w:color="auto" w:fill="auto"/>
            <w:vAlign w:val="center"/>
          </w:tcPr>
          <w:p w14:paraId="29AA4644" w14:textId="2CF76AA7" w:rsidR="162C009B" w:rsidRDefault="162C009B" w:rsidP="162C009B">
            <w:pPr>
              <w:jc w:val="center"/>
            </w:pPr>
            <w:r w:rsidRPr="162C009B">
              <w:rPr>
                <w:rFonts w:ascii="Calibri" w:eastAsia="Calibri" w:hAnsi="Calibri" w:cs="Calibri"/>
                <w:sz w:val="22"/>
                <w:szCs w:val="22"/>
              </w:rPr>
              <w:t>3</w:t>
            </w:r>
          </w:p>
        </w:tc>
        <w:tc>
          <w:tcPr>
            <w:tcW w:w="803" w:type="dxa"/>
            <w:vAlign w:val="center"/>
          </w:tcPr>
          <w:p w14:paraId="2AD74F41" w14:textId="5F56B83C" w:rsidR="162C009B" w:rsidRDefault="162C009B" w:rsidP="162C009B">
            <w:pPr>
              <w:jc w:val="center"/>
              <w:rPr>
                <w:rFonts w:ascii="Calibri" w:eastAsia="Calibri" w:hAnsi="Calibri" w:cs="Calibri"/>
                <w:sz w:val="22"/>
                <w:szCs w:val="22"/>
              </w:rPr>
            </w:pPr>
          </w:p>
        </w:tc>
      </w:tr>
      <w:tr w:rsidR="002E7F54" w:rsidRPr="00626E88" w14:paraId="6ADD6C6F" w14:textId="77777777" w:rsidTr="6E806342">
        <w:trPr>
          <w:trHeight w:val="272"/>
        </w:trPr>
        <w:tc>
          <w:tcPr>
            <w:tcW w:w="9475" w:type="dxa"/>
            <w:gridSpan w:val="9"/>
            <w:shd w:val="clear" w:color="auto" w:fill="D9D9D9" w:themeFill="background1" w:themeFillShade="D9"/>
            <w:vAlign w:val="center"/>
          </w:tcPr>
          <w:p w14:paraId="17888184" w14:textId="3BC5B5CC" w:rsidR="002E7F54" w:rsidRPr="00626E88" w:rsidRDefault="002E7F54" w:rsidP="002E7F54">
            <w:pPr>
              <w:suppressLineNumbers/>
              <w:contextualSpacing/>
              <w:rPr>
                <w:rFonts w:ascii="Calibri" w:hAnsi="Calibri"/>
                <w:sz w:val="22"/>
                <w:szCs w:val="22"/>
              </w:rPr>
            </w:pPr>
            <w:r>
              <w:rPr>
                <w:rFonts w:ascii="Calibri" w:hAnsi="Calibri"/>
                <w:sz w:val="22"/>
                <w:szCs w:val="22"/>
                <w:highlight w:val="lightGray"/>
              </w:rPr>
              <w:t>7</w:t>
            </w:r>
            <w:r w:rsidRPr="002E7F54">
              <w:rPr>
                <w:rFonts w:ascii="Calibri" w:hAnsi="Calibri"/>
                <w:sz w:val="22"/>
                <w:szCs w:val="22"/>
                <w:highlight w:val="lightGray"/>
              </w:rPr>
              <w:t>. Yarıyıl</w:t>
            </w:r>
          </w:p>
        </w:tc>
      </w:tr>
      <w:tr w:rsidR="002E7F54" w:rsidRPr="00626E88" w14:paraId="173BC23F" w14:textId="77777777" w:rsidTr="6E806342">
        <w:trPr>
          <w:trHeight w:val="272"/>
        </w:trPr>
        <w:tc>
          <w:tcPr>
            <w:tcW w:w="971" w:type="dxa"/>
            <w:vAlign w:val="center"/>
          </w:tcPr>
          <w:p w14:paraId="6ED47775" w14:textId="11DD7484" w:rsidR="162C009B" w:rsidRDefault="162C009B" w:rsidP="162C009B">
            <w:pPr>
              <w:jc w:val="left"/>
            </w:pPr>
            <w:r w:rsidRPr="162C009B">
              <w:rPr>
                <w:rFonts w:ascii="Calibri" w:eastAsia="Calibri" w:hAnsi="Calibri" w:cs="Calibri"/>
                <w:sz w:val="22"/>
                <w:szCs w:val="22"/>
              </w:rPr>
              <w:t>B401</w:t>
            </w:r>
          </w:p>
        </w:tc>
        <w:tc>
          <w:tcPr>
            <w:tcW w:w="3601" w:type="dxa"/>
            <w:gridSpan w:val="2"/>
            <w:vAlign w:val="center"/>
          </w:tcPr>
          <w:p w14:paraId="1C1D2594" w14:textId="5FC6D07D" w:rsidR="162C009B" w:rsidRDefault="162C009B" w:rsidP="162C009B">
            <w:pPr>
              <w:jc w:val="left"/>
            </w:pPr>
            <w:r w:rsidRPr="162C009B">
              <w:rPr>
                <w:rFonts w:ascii="Calibri" w:eastAsia="Calibri" w:hAnsi="Calibri" w:cs="Calibri"/>
                <w:sz w:val="22"/>
                <w:szCs w:val="22"/>
              </w:rPr>
              <w:t>Biyolojik Çeşitlilik ve Koruma Biyolojisi</w:t>
            </w:r>
          </w:p>
        </w:tc>
        <w:tc>
          <w:tcPr>
            <w:tcW w:w="934" w:type="dxa"/>
            <w:vAlign w:val="center"/>
          </w:tcPr>
          <w:p w14:paraId="72233FC9" w14:textId="0436AA92" w:rsidR="162C009B" w:rsidRDefault="162C009B" w:rsidP="162C009B">
            <w:pPr>
              <w:jc w:val="center"/>
            </w:pPr>
            <w:r w:rsidRPr="162C009B">
              <w:rPr>
                <w:rFonts w:ascii="Calibri" w:eastAsia="Calibri" w:hAnsi="Calibri" w:cs="Calibri"/>
                <w:sz w:val="22"/>
                <w:szCs w:val="22"/>
              </w:rPr>
              <w:t>Türkçe</w:t>
            </w:r>
          </w:p>
        </w:tc>
        <w:tc>
          <w:tcPr>
            <w:tcW w:w="850" w:type="dxa"/>
            <w:vAlign w:val="center"/>
          </w:tcPr>
          <w:p w14:paraId="614CDF9C" w14:textId="2CC269EF" w:rsidR="162C009B" w:rsidRDefault="162C009B" w:rsidP="162C009B">
            <w:pPr>
              <w:jc w:val="center"/>
            </w:pPr>
            <w:r w:rsidRPr="162C009B">
              <w:rPr>
                <w:rFonts w:ascii="Calibri" w:eastAsia="Calibri" w:hAnsi="Calibri" w:cs="Calibri"/>
                <w:sz w:val="22"/>
                <w:szCs w:val="22"/>
              </w:rPr>
              <w:t>3</w:t>
            </w:r>
          </w:p>
        </w:tc>
        <w:tc>
          <w:tcPr>
            <w:tcW w:w="992" w:type="dxa"/>
            <w:vAlign w:val="center"/>
          </w:tcPr>
          <w:p w14:paraId="573152F6" w14:textId="78355D5D" w:rsidR="162C009B" w:rsidRDefault="162C009B" w:rsidP="162C009B">
            <w:pPr>
              <w:jc w:val="center"/>
            </w:pPr>
            <w:r w:rsidRPr="162C009B">
              <w:rPr>
                <w:rFonts w:ascii="Calibri" w:eastAsia="Calibri" w:hAnsi="Calibri" w:cs="Calibri"/>
                <w:sz w:val="22"/>
                <w:szCs w:val="22"/>
              </w:rPr>
              <w:t xml:space="preserve"> </w:t>
            </w:r>
          </w:p>
        </w:tc>
        <w:tc>
          <w:tcPr>
            <w:tcW w:w="709" w:type="dxa"/>
            <w:shd w:val="clear" w:color="auto" w:fill="auto"/>
            <w:vAlign w:val="center"/>
          </w:tcPr>
          <w:p w14:paraId="21B1D3A0" w14:textId="4F70AEBA" w:rsidR="162C009B" w:rsidRDefault="162C009B" w:rsidP="162C009B">
            <w:pPr>
              <w:jc w:val="center"/>
            </w:pPr>
            <w:r w:rsidRPr="162C009B">
              <w:rPr>
                <w:rFonts w:ascii="Calibri" w:eastAsia="Calibri" w:hAnsi="Calibri" w:cs="Calibri"/>
                <w:sz w:val="22"/>
                <w:szCs w:val="22"/>
              </w:rPr>
              <w:t xml:space="preserve"> </w:t>
            </w:r>
          </w:p>
        </w:tc>
        <w:tc>
          <w:tcPr>
            <w:tcW w:w="615" w:type="dxa"/>
            <w:shd w:val="clear" w:color="auto" w:fill="auto"/>
            <w:vAlign w:val="center"/>
          </w:tcPr>
          <w:p w14:paraId="7A52BF39" w14:textId="0B1C151C" w:rsidR="162C009B" w:rsidRDefault="162C009B" w:rsidP="162C009B">
            <w:pPr>
              <w:jc w:val="center"/>
            </w:pPr>
            <w:r w:rsidRPr="162C009B">
              <w:rPr>
                <w:rFonts w:ascii="Calibri" w:eastAsia="Calibri" w:hAnsi="Calibri" w:cs="Calibri"/>
                <w:sz w:val="22"/>
                <w:szCs w:val="22"/>
              </w:rPr>
              <w:t xml:space="preserve"> </w:t>
            </w:r>
          </w:p>
        </w:tc>
        <w:tc>
          <w:tcPr>
            <w:tcW w:w="803" w:type="dxa"/>
            <w:vAlign w:val="center"/>
          </w:tcPr>
          <w:p w14:paraId="5CC8EEB2" w14:textId="1AD58F7B" w:rsidR="162C009B" w:rsidRDefault="162C009B" w:rsidP="162C009B">
            <w:pPr>
              <w:jc w:val="center"/>
            </w:pPr>
            <w:r w:rsidRPr="162C009B">
              <w:rPr>
                <w:rFonts w:ascii="Calibri" w:eastAsia="Calibri" w:hAnsi="Calibri" w:cs="Calibri"/>
                <w:sz w:val="22"/>
                <w:szCs w:val="22"/>
              </w:rPr>
              <w:t xml:space="preserve"> </w:t>
            </w:r>
          </w:p>
        </w:tc>
      </w:tr>
      <w:tr w:rsidR="0056334E" w:rsidRPr="00626E88" w14:paraId="4B69D44E" w14:textId="77777777" w:rsidTr="6E806342">
        <w:trPr>
          <w:trHeight w:val="272"/>
        </w:trPr>
        <w:tc>
          <w:tcPr>
            <w:tcW w:w="971" w:type="dxa"/>
            <w:vAlign w:val="center"/>
          </w:tcPr>
          <w:p w14:paraId="09A7A586" w14:textId="53E9F787" w:rsidR="162C009B" w:rsidRDefault="162C009B" w:rsidP="162C009B">
            <w:pPr>
              <w:jc w:val="left"/>
            </w:pPr>
            <w:r w:rsidRPr="162C009B">
              <w:rPr>
                <w:rFonts w:ascii="Calibri" w:eastAsia="Calibri" w:hAnsi="Calibri" w:cs="Calibri"/>
                <w:sz w:val="22"/>
                <w:szCs w:val="22"/>
              </w:rPr>
              <w:t>B403</w:t>
            </w:r>
          </w:p>
        </w:tc>
        <w:tc>
          <w:tcPr>
            <w:tcW w:w="3601" w:type="dxa"/>
            <w:gridSpan w:val="2"/>
            <w:vAlign w:val="center"/>
          </w:tcPr>
          <w:p w14:paraId="29F6E8E5" w14:textId="7B44D489" w:rsidR="162C009B" w:rsidRDefault="162C009B" w:rsidP="162C009B">
            <w:pPr>
              <w:jc w:val="left"/>
            </w:pPr>
            <w:r w:rsidRPr="162C009B">
              <w:rPr>
                <w:rFonts w:ascii="Calibri" w:eastAsia="Calibri" w:hAnsi="Calibri" w:cs="Calibri"/>
                <w:sz w:val="22"/>
                <w:szCs w:val="22"/>
              </w:rPr>
              <w:t>Bitirme Tezi I</w:t>
            </w:r>
          </w:p>
        </w:tc>
        <w:tc>
          <w:tcPr>
            <w:tcW w:w="934" w:type="dxa"/>
            <w:vAlign w:val="center"/>
          </w:tcPr>
          <w:p w14:paraId="6B813A46" w14:textId="773E1F2C" w:rsidR="162C009B" w:rsidRDefault="162C009B" w:rsidP="162C009B">
            <w:pPr>
              <w:jc w:val="center"/>
            </w:pPr>
            <w:r w:rsidRPr="162C009B">
              <w:rPr>
                <w:rFonts w:ascii="Calibri" w:eastAsia="Calibri" w:hAnsi="Calibri" w:cs="Calibri"/>
                <w:sz w:val="22"/>
                <w:szCs w:val="22"/>
              </w:rPr>
              <w:t>Türkçe</w:t>
            </w:r>
          </w:p>
        </w:tc>
        <w:tc>
          <w:tcPr>
            <w:tcW w:w="850" w:type="dxa"/>
            <w:vAlign w:val="center"/>
          </w:tcPr>
          <w:p w14:paraId="3E83555F" w14:textId="66A0334C" w:rsidR="162C009B" w:rsidRDefault="162C009B" w:rsidP="162C009B">
            <w:pPr>
              <w:jc w:val="center"/>
            </w:pPr>
            <w:r w:rsidRPr="162C009B">
              <w:rPr>
                <w:rFonts w:ascii="Calibri" w:eastAsia="Calibri" w:hAnsi="Calibri" w:cs="Calibri"/>
                <w:sz w:val="22"/>
                <w:szCs w:val="22"/>
              </w:rPr>
              <w:t xml:space="preserve"> </w:t>
            </w:r>
          </w:p>
        </w:tc>
        <w:tc>
          <w:tcPr>
            <w:tcW w:w="992" w:type="dxa"/>
            <w:vAlign w:val="center"/>
          </w:tcPr>
          <w:p w14:paraId="3422B971" w14:textId="5A74FB49" w:rsidR="162C009B" w:rsidRDefault="162C009B" w:rsidP="162C009B">
            <w:pPr>
              <w:jc w:val="center"/>
            </w:pPr>
            <w:r w:rsidRPr="162C009B">
              <w:rPr>
                <w:rFonts w:ascii="Calibri" w:eastAsia="Calibri" w:hAnsi="Calibri" w:cs="Calibri"/>
                <w:sz w:val="22"/>
                <w:szCs w:val="22"/>
              </w:rPr>
              <w:t>2</w:t>
            </w:r>
          </w:p>
        </w:tc>
        <w:tc>
          <w:tcPr>
            <w:tcW w:w="709" w:type="dxa"/>
            <w:shd w:val="clear" w:color="auto" w:fill="auto"/>
            <w:vAlign w:val="center"/>
          </w:tcPr>
          <w:p w14:paraId="2C2BA9F1" w14:textId="6B285DA4" w:rsidR="162C009B" w:rsidRDefault="162C009B" w:rsidP="162C009B">
            <w:pPr>
              <w:jc w:val="center"/>
            </w:pPr>
            <w:r w:rsidRPr="162C009B">
              <w:rPr>
                <w:rFonts w:ascii="Calibri" w:eastAsia="Calibri" w:hAnsi="Calibri" w:cs="Calibri"/>
                <w:sz w:val="22"/>
                <w:szCs w:val="22"/>
              </w:rPr>
              <w:t xml:space="preserve"> </w:t>
            </w:r>
          </w:p>
        </w:tc>
        <w:tc>
          <w:tcPr>
            <w:tcW w:w="615" w:type="dxa"/>
            <w:shd w:val="clear" w:color="auto" w:fill="auto"/>
            <w:vAlign w:val="center"/>
          </w:tcPr>
          <w:p w14:paraId="2230294E" w14:textId="5510A1F3" w:rsidR="162C009B" w:rsidRDefault="162C009B" w:rsidP="162C009B">
            <w:pPr>
              <w:jc w:val="center"/>
            </w:pPr>
            <w:r w:rsidRPr="162C009B">
              <w:rPr>
                <w:rFonts w:ascii="Calibri" w:eastAsia="Calibri" w:hAnsi="Calibri" w:cs="Calibri"/>
                <w:sz w:val="22"/>
                <w:szCs w:val="22"/>
              </w:rPr>
              <w:t xml:space="preserve"> </w:t>
            </w:r>
          </w:p>
        </w:tc>
        <w:tc>
          <w:tcPr>
            <w:tcW w:w="803" w:type="dxa"/>
            <w:vAlign w:val="center"/>
          </w:tcPr>
          <w:p w14:paraId="6ED7A152" w14:textId="49D234F1" w:rsidR="162C009B" w:rsidRDefault="162C009B" w:rsidP="162C009B">
            <w:pPr>
              <w:jc w:val="center"/>
            </w:pPr>
            <w:r w:rsidRPr="162C009B">
              <w:rPr>
                <w:rFonts w:ascii="Calibri" w:eastAsia="Calibri" w:hAnsi="Calibri" w:cs="Calibri"/>
                <w:sz w:val="22"/>
                <w:szCs w:val="22"/>
              </w:rPr>
              <w:t xml:space="preserve"> </w:t>
            </w:r>
          </w:p>
        </w:tc>
      </w:tr>
      <w:tr w:rsidR="00E47128" w:rsidRPr="00626E88" w14:paraId="69A7DBBA" w14:textId="77777777" w:rsidTr="6E806342">
        <w:trPr>
          <w:trHeight w:val="272"/>
        </w:trPr>
        <w:tc>
          <w:tcPr>
            <w:tcW w:w="971" w:type="dxa"/>
            <w:vAlign w:val="center"/>
          </w:tcPr>
          <w:p w14:paraId="74A900F5" w14:textId="17F56887" w:rsidR="162C009B" w:rsidRDefault="162C009B" w:rsidP="162C009B">
            <w:pPr>
              <w:jc w:val="left"/>
            </w:pPr>
            <w:r w:rsidRPr="162C009B">
              <w:rPr>
                <w:rFonts w:ascii="Calibri" w:eastAsia="Calibri" w:hAnsi="Calibri" w:cs="Calibri"/>
                <w:sz w:val="22"/>
                <w:szCs w:val="22"/>
              </w:rPr>
              <w:t>ISL26008</w:t>
            </w:r>
          </w:p>
        </w:tc>
        <w:tc>
          <w:tcPr>
            <w:tcW w:w="3601" w:type="dxa"/>
            <w:gridSpan w:val="2"/>
            <w:vAlign w:val="center"/>
          </w:tcPr>
          <w:p w14:paraId="201DAFC2" w14:textId="580100B3" w:rsidR="162C009B" w:rsidRDefault="162C009B" w:rsidP="162C009B">
            <w:pPr>
              <w:jc w:val="left"/>
            </w:pPr>
            <w:r w:rsidRPr="162C009B">
              <w:rPr>
                <w:rFonts w:ascii="Calibri" w:eastAsia="Calibri" w:hAnsi="Calibri" w:cs="Calibri"/>
                <w:sz w:val="22"/>
                <w:szCs w:val="22"/>
              </w:rPr>
              <w:t>Uygulamalı Girişimcilik</w:t>
            </w:r>
          </w:p>
        </w:tc>
        <w:tc>
          <w:tcPr>
            <w:tcW w:w="934" w:type="dxa"/>
            <w:vAlign w:val="center"/>
          </w:tcPr>
          <w:p w14:paraId="0970F303" w14:textId="30881ED9" w:rsidR="162C009B" w:rsidRDefault="162C009B" w:rsidP="162C009B">
            <w:pPr>
              <w:jc w:val="center"/>
            </w:pPr>
            <w:r w:rsidRPr="162C009B">
              <w:rPr>
                <w:rFonts w:ascii="Calibri" w:eastAsia="Calibri" w:hAnsi="Calibri" w:cs="Calibri"/>
                <w:sz w:val="22"/>
                <w:szCs w:val="22"/>
              </w:rPr>
              <w:t>Türkçe</w:t>
            </w:r>
          </w:p>
        </w:tc>
        <w:tc>
          <w:tcPr>
            <w:tcW w:w="850" w:type="dxa"/>
            <w:vAlign w:val="center"/>
          </w:tcPr>
          <w:p w14:paraId="60386175" w14:textId="70CA582D" w:rsidR="162C009B" w:rsidRDefault="162C009B" w:rsidP="162C009B">
            <w:pPr>
              <w:jc w:val="center"/>
            </w:pPr>
            <w:r w:rsidRPr="162C009B">
              <w:rPr>
                <w:rFonts w:ascii="Calibri" w:eastAsia="Calibri" w:hAnsi="Calibri" w:cs="Calibri"/>
                <w:sz w:val="22"/>
                <w:szCs w:val="22"/>
              </w:rPr>
              <w:t xml:space="preserve"> </w:t>
            </w:r>
          </w:p>
        </w:tc>
        <w:tc>
          <w:tcPr>
            <w:tcW w:w="992" w:type="dxa"/>
            <w:vAlign w:val="center"/>
          </w:tcPr>
          <w:p w14:paraId="3985B7A5" w14:textId="69F86B15" w:rsidR="162C009B" w:rsidRDefault="162C009B" w:rsidP="162C009B">
            <w:pPr>
              <w:jc w:val="center"/>
            </w:pPr>
            <w:r w:rsidRPr="162C009B">
              <w:rPr>
                <w:rFonts w:ascii="Calibri" w:eastAsia="Calibri" w:hAnsi="Calibri" w:cs="Calibri"/>
                <w:sz w:val="22"/>
                <w:szCs w:val="22"/>
              </w:rPr>
              <w:t xml:space="preserve"> </w:t>
            </w:r>
          </w:p>
        </w:tc>
        <w:tc>
          <w:tcPr>
            <w:tcW w:w="709" w:type="dxa"/>
            <w:shd w:val="clear" w:color="auto" w:fill="auto"/>
            <w:vAlign w:val="center"/>
          </w:tcPr>
          <w:p w14:paraId="7270DD66" w14:textId="14D3475E" w:rsidR="162C009B" w:rsidRDefault="162C009B" w:rsidP="162C009B">
            <w:pPr>
              <w:jc w:val="center"/>
            </w:pPr>
            <w:r w:rsidRPr="162C009B">
              <w:rPr>
                <w:rFonts w:ascii="Calibri" w:eastAsia="Calibri" w:hAnsi="Calibri" w:cs="Calibri"/>
                <w:sz w:val="22"/>
                <w:szCs w:val="22"/>
              </w:rPr>
              <w:t xml:space="preserve"> </w:t>
            </w:r>
          </w:p>
        </w:tc>
        <w:tc>
          <w:tcPr>
            <w:tcW w:w="615" w:type="dxa"/>
            <w:shd w:val="clear" w:color="auto" w:fill="auto"/>
            <w:vAlign w:val="center"/>
          </w:tcPr>
          <w:p w14:paraId="77D93705" w14:textId="17FF1FBD" w:rsidR="162C009B" w:rsidRDefault="162C009B" w:rsidP="162C009B">
            <w:pPr>
              <w:jc w:val="center"/>
            </w:pPr>
            <w:r w:rsidRPr="162C009B">
              <w:rPr>
                <w:rFonts w:ascii="Calibri" w:eastAsia="Calibri" w:hAnsi="Calibri" w:cs="Calibri"/>
                <w:sz w:val="22"/>
                <w:szCs w:val="22"/>
              </w:rPr>
              <w:t xml:space="preserve"> </w:t>
            </w:r>
          </w:p>
        </w:tc>
        <w:tc>
          <w:tcPr>
            <w:tcW w:w="803" w:type="dxa"/>
            <w:vAlign w:val="center"/>
          </w:tcPr>
          <w:p w14:paraId="75BECD99" w14:textId="5B9ED802" w:rsidR="162C009B" w:rsidRDefault="162C009B" w:rsidP="162C009B">
            <w:pPr>
              <w:jc w:val="center"/>
            </w:pPr>
            <w:r w:rsidRPr="162C009B">
              <w:rPr>
                <w:rFonts w:ascii="Calibri" w:eastAsia="Calibri" w:hAnsi="Calibri" w:cs="Calibri"/>
                <w:sz w:val="22"/>
                <w:szCs w:val="22"/>
              </w:rPr>
              <w:t>4</w:t>
            </w:r>
          </w:p>
        </w:tc>
      </w:tr>
      <w:tr w:rsidR="002E7F54" w:rsidRPr="00626E88" w14:paraId="59922021" w14:textId="77777777" w:rsidTr="6E806342">
        <w:trPr>
          <w:trHeight w:val="272"/>
        </w:trPr>
        <w:tc>
          <w:tcPr>
            <w:tcW w:w="971" w:type="dxa"/>
            <w:vAlign w:val="center"/>
          </w:tcPr>
          <w:p w14:paraId="61B92E7B" w14:textId="49614C31" w:rsidR="162C009B" w:rsidRDefault="162C009B" w:rsidP="162C009B">
            <w:pPr>
              <w:jc w:val="left"/>
            </w:pPr>
            <w:r w:rsidRPr="162C009B">
              <w:rPr>
                <w:rFonts w:ascii="Calibri" w:eastAsia="Calibri" w:hAnsi="Calibri" w:cs="Calibri"/>
                <w:sz w:val="22"/>
                <w:szCs w:val="22"/>
              </w:rPr>
              <w:t>S-VII</w:t>
            </w:r>
          </w:p>
        </w:tc>
        <w:tc>
          <w:tcPr>
            <w:tcW w:w="3601" w:type="dxa"/>
            <w:gridSpan w:val="2"/>
            <w:vAlign w:val="center"/>
          </w:tcPr>
          <w:p w14:paraId="708695A9" w14:textId="6EF2D487" w:rsidR="162C009B" w:rsidRDefault="162C009B" w:rsidP="162C009B">
            <w:pPr>
              <w:jc w:val="left"/>
            </w:pPr>
            <w:r w:rsidRPr="162C009B">
              <w:rPr>
                <w:rFonts w:ascii="Calibri" w:eastAsia="Calibri" w:hAnsi="Calibri" w:cs="Calibri"/>
                <w:sz w:val="22"/>
                <w:szCs w:val="22"/>
              </w:rPr>
              <w:t xml:space="preserve">SEÇMELİ VII </w:t>
            </w:r>
          </w:p>
        </w:tc>
        <w:tc>
          <w:tcPr>
            <w:tcW w:w="934" w:type="dxa"/>
            <w:vAlign w:val="center"/>
          </w:tcPr>
          <w:p w14:paraId="79799FE9" w14:textId="08174C2F" w:rsidR="162C009B" w:rsidRDefault="162C009B" w:rsidP="162C009B">
            <w:pPr>
              <w:jc w:val="center"/>
            </w:pPr>
            <w:r w:rsidRPr="162C009B">
              <w:rPr>
                <w:rFonts w:ascii="Calibri" w:eastAsia="Calibri" w:hAnsi="Calibri" w:cs="Calibri"/>
                <w:sz w:val="22"/>
                <w:szCs w:val="22"/>
              </w:rPr>
              <w:t>Türkçe</w:t>
            </w:r>
          </w:p>
        </w:tc>
        <w:tc>
          <w:tcPr>
            <w:tcW w:w="850" w:type="dxa"/>
            <w:vAlign w:val="center"/>
          </w:tcPr>
          <w:p w14:paraId="0A628BA2" w14:textId="6FE295C6" w:rsidR="162C009B" w:rsidRDefault="162C009B" w:rsidP="162C009B">
            <w:pPr>
              <w:jc w:val="center"/>
            </w:pPr>
            <w:r w:rsidRPr="162C009B">
              <w:rPr>
                <w:rFonts w:ascii="Calibri" w:eastAsia="Calibri" w:hAnsi="Calibri" w:cs="Calibri"/>
                <w:sz w:val="22"/>
                <w:szCs w:val="22"/>
              </w:rPr>
              <w:t xml:space="preserve"> </w:t>
            </w:r>
          </w:p>
        </w:tc>
        <w:tc>
          <w:tcPr>
            <w:tcW w:w="992" w:type="dxa"/>
            <w:vAlign w:val="center"/>
          </w:tcPr>
          <w:p w14:paraId="559D8FF6" w14:textId="42D05165" w:rsidR="162C009B" w:rsidRDefault="162C009B" w:rsidP="162C009B">
            <w:pPr>
              <w:jc w:val="center"/>
            </w:pPr>
            <w:r w:rsidRPr="162C009B">
              <w:rPr>
                <w:rFonts w:ascii="Calibri" w:eastAsia="Calibri" w:hAnsi="Calibri" w:cs="Calibri"/>
                <w:sz w:val="22"/>
                <w:szCs w:val="22"/>
              </w:rPr>
              <w:t xml:space="preserve"> </w:t>
            </w:r>
          </w:p>
        </w:tc>
        <w:tc>
          <w:tcPr>
            <w:tcW w:w="709" w:type="dxa"/>
            <w:shd w:val="clear" w:color="auto" w:fill="auto"/>
            <w:vAlign w:val="center"/>
          </w:tcPr>
          <w:p w14:paraId="578B3319" w14:textId="2B058769" w:rsidR="162C009B" w:rsidRDefault="162C009B" w:rsidP="162C009B">
            <w:pPr>
              <w:jc w:val="center"/>
            </w:pPr>
            <w:r w:rsidRPr="162C009B">
              <w:rPr>
                <w:rFonts w:ascii="Calibri" w:eastAsia="Calibri" w:hAnsi="Calibri" w:cs="Calibri"/>
                <w:sz w:val="22"/>
                <w:szCs w:val="22"/>
              </w:rPr>
              <w:t>3</w:t>
            </w:r>
          </w:p>
        </w:tc>
        <w:tc>
          <w:tcPr>
            <w:tcW w:w="615" w:type="dxa"/>
            <w:shd w:val="clear" w:color="auto" w:fill="auto"/>
            <w:vAlign w:val="center"/>
          </w:tcPr>
          <w:p w14:paraId="797E1207" w14:textId="0E483C41" w:rsidR="162C009B" w:rsidRDefault="162C009B" w:rsidP="162C009B">
            <w:pPr>
              <w:jc w:val="center"/>
            </w:pPr>
            <w:r w:rsidRPr="162C009B">
              <w:rPr>
                <w:rFonts w:ascii="Calibri" w:eastAsia="Calibri" w:hAnsi="Calibri" w:cs="Calibri"/>
                <w:sz w:val="22"/>
                <w:szCs w:val="22"/>
              </w:rPr>
              <w:t xml:space="preserve"> </w:t>
            </w:r>
          </w:p>
        </w:tc>
        <w:tc>
          <w:tcPr>
            <w:tcW w:w="803" w:type="dxa"/>
            <w:vAlign w:val="center"/>
          </w:tcPr>
          <w:p w14:paraId="1E3DEBA7" w14:textId="752D0706" w:rsidR="162C009B" w:rsidRDefault="162C009B" w:rsidP="162C009B">
            <w:pPr>
              <w:jc w:val="center"/>
            </w:pPr>
            <w:r w:rsidRPr="162C009B">
              <w:rPr>
                <w:rFonts w:ascii="Calibri" w:eastAsia="Calibri" w:hAnsi="Calibri" w:cs="Calibri"/>
                <w:sz w:val="22"/>
                <w:szCs w:val="22"/>
              </w:rPr>
              <w:t xml:space="preserve"> </w:t>
            </w:r>
          </w:p>
        </w:tc>
      </w:tr>
      <w:tr w:rsidR="002E7F54" w:rsidRPr="00626E88" w14:paraId="0B1A52DD" w14:textId="77777777" w:rsidTr="6E806342">
        <w:trPr>
          <w:trHeight w:val="272"/>
        </w:trPr>
        <w:tc>
          <w:tcPr>
            <w:tcW w:w="971" w:type="dxa"/>
            <w:vAlign w:val="center"/>
          </w:tcPr>
          <w:p w14:paraId="3B08AEE9" w14:textId="524EAC99" w:rsidR="162C009B" w:rsidRDefault="162C009B" w:rsidP="162C009B">
            <w:pPr>
              <w:jc w:val="left"/>
            </w:pPr>
            <w:r w:rsidRPr="162C009B">
              <w:rPr>
                <w:rFonts w:ascii="Calibri" w:eastAsia="Calibri" w:hAnsi="Calibri" w:cs="Calibri"/>
                <w:sz w:val="22"/>
                <w:szCs w:val="22"/>
              </w:rPr>
              <w:t>S-VII</w:t>
            </w:r>
          </w:p>
        </w:tc>
        <w:tc>
          <w:tcPr>
            <w:tcW w:w="3601" w:type="dxa"/>
            <w:gridSpan w:val="2"/>
            <w:vAlign w:val="center"/>
          </w:tcPr>
          <w:p w14:paraId="1C2016DD" w14:textId="5D2D823F" w:rsidR="162C009B" w:rsidRDefault="162C009B" w:rsidP="162C009B">
            <w:pPr>
              <w:jc w:val="left"/>
            </w:pPr>
            <w:r w:rsidRPr="162C009B">
              <w:rPr>
                <w:rFonts w:ascii="Calibri" w:eastAsia="Calibri" w:hAnsi="Calibri" w:cs="Calibri"/>
                <w:sz w:val="22"/>
                <w:szCs w:val="22"/>
              </w:rPr>
              <w:t xml:space="preserve">SEÇMELİ VII </w:t>
            </w:r>
          </w:p>
        </w:tc>
        <w:tc>
          <w:tcPr>
            <w:tcW w:w="934" w:type="dxa"/>
            <w:vAlign w:val="center"/>
          </w:tcPr>
          <w:p w14:paraId="6DF8AB2A" w14:textId="1106D3F7" w:rsidR="162C009B" w:rsidRDefault="162C009B" w:rsidP="162C009B">
            <w:pPr>
              <w:jc w:val="center"/>
            </w:pPr>
            <w:r w:rsidRPr="162C009B">
              <w:rPr>
                <w:rFonts w:ascii="Calibri" w:eastAsia="Calibri" w:hAnsi="Calibri" w:cs="Calibri"/>
                <w:sz w:val="22"/>
                <w:szCs w:val="22"/>
              </w:rPr>
              <w:t>Türkçe</w:t>
            </w:r>
          </w:p>
        </w:tc>
        <w:tc>
          <w:tcPr>
            <w:tcW w:w="850" w:type="dxa"/>
            <w:vAlign w:val="center"/>
          </w:tcPr>
          <w:p w14:paraId="1042DD02" w14:textId="5BD66BCB" w:rsidR="162C009B" w:rsidRDefault="162C009B" w:rsidP="162C009B">
            <w:pPr>
              <w:jc w:val="center"/>
            </w:pPr>
            <w:r w:rsidRPr="162C009B">
              <w:rPr>
                <w:rFonts w:ascii="Calibri" w:eastAsia="Calibri" w:hAnsi="Calibri" w:cs="Calibri"/>
                <w:sz w:val="22"/>
                <w:szCs w:val="22"/>
              </w:rPr>
              <w:t xml:space="preserve"> </w:t>
            </w:r>
          </w:p>
        </w:tc>
        <w:tc>
          <w:tcPr>
            <w:tcW w:w="992" w:type="dxa"/>
            <w:vAlign w:val="center"/>
          </w:tcPr>
          <w:p w14:paraId="7A651AAD" w14:textId="5DD37968" w:rsidR="162C009B" w:rsidRDefault="162C009B" w:rsidP="162C009B">
            <w:pPr>
              <w:jc w:val="center"/>
            </w:pPr>
            <w:r w:rsidRPr="162C009B">
              <w:rPr>
                <w:rFonts w:ascii="Calibri" w:eastAsia="Calibri" w:hAnsi="Calibri" w:cs="Calibri"/>
                <w:sz w:val="22"/>
                <w:szCs w:val="22"/>
              </w:rPr>
              <w:t xml:space="preserve"> </w:t>
            </w:r>
          </w:p>
        </w:tc>
        <w:tc>
          <w:tcPr>
            <w:tcW w:w="709" w:type="dxa"/>
            <w:shd w:val="clear" w:color="auto" w:fill="auto"/>
            <w:vAlign w:val="center"/>
          </w:tcPr>
          <w:p w14:paraId="0DAD1029" w14:textId="57FDDD2C" w:rsidR="162C009B" w:rsidRDefault="162C009B" w:rsidP="162C009B">
            <w:pPr>
              <w:jc w:val="center"/>
            </w:pPr>
            <w:r w:rsidRPr="162C009B">
              <w:rPr>
                <w:rFonts w:ascii="Calibri" w:eastAsia="Calibri" w:hAnsi="Calibri" w:cs="Calibri"/>
                <w:sz w:val="22"/>
                <w:szCs w:val="22"/>
              </w:rPr>
              <w:t>3</w:t>
            </w:r>
          </w:p>
        </w:tc>
        <w:tc>
          <w:tcPr>
            <w:tcW w:w="615" w:type="dxa"/>
            <w:shd w:val="clear" w:color="auto" w:fill="auto"/>
            <w:vAlign w:val="center"/>
          </w:tcPr>
          <w:p w14:paraId="62E6E5D0" w14:textId="1E7F72C2" w:rsidR="162C009B" w:rsidRDefault="162C009B" w:rsidP="162C009B">
            <w:pPr>
              <w:jc w:val="center"/>
            </w:pPr>
            <w:r w:rsidRPr="162C009B">
              <w:rPr>
                <w:rFonts w:ascii="Calibri" w:eastAsia="Calibri" w:hAnsi="Calibri" w:cs="Calibri"/>
                <w:sz w:val="22"/>
                <w:szCs w:val="22"/>
              </w:rPr>
              <w:t xml:space="preserve"> </w:t>
            </w:r>
          </w:p>
        </w:tc>
        <w:tc>
          <w:tcPr>
            <w:tcW w:w="803" w:type="dxa"/>
            <w:vAlign w:val="center"/>
          </w:tcPr>
          <w:p w14:paraId="6F51DA71" w14:textId="6F10567C" w:rsidR="162C009B" w:rsidRDefault="162C009B" w:rsidP="162C009B">
            <w:pPr>
              <w:jc w:val="center"/>
            </w:pPr>
            <w:r w:rsidRPr="162C009B">
              <w:rPr>
                <w:rFonts w:ascii="Calibri" w:eastAsia="Calibri" w:hAnsi="Calibri" w:cs="Calibri"/>
                <w:sz w:val="22"/>
                <w:szCs w:val="22"/>
              </w:rPr>
              <w:t xml:space="preserve"> </w:t>
            </w:r>
          </w:p>
        </w:tc>
      </w:tr>
      <w:tr w:rsidR="162C009B" w14:paraId="1BF6F896" w14:textId="77777777" w:rsidTr="6E806342">
        <w:trPr>
          <w:trHeight w:val="272"/>
        </w:trPr>
        <w:tc>
          <w:tcPr>
            <w:tcW w:w="971" w:type="dxa"/>
            <w:vAlign w:val="center"/>
          </w:tcPr>
          <w:p w14:paraId="36DF35C4" w14:textId="5D7BEA6B" w:rsidR="162C009B" w:rsidRDefault="162C009B" w:rsidP="162C009B">
            <w:pPr>
              <w:jc w:val="left"/>
            </w:pPr>
            <w:r w:rsidRPr="162C009B">
              <w:rPr>
                <w:rFonts w:ascii="Calibri" w:eastAsia="Calibri" w:hAnsi="Calibri" w:cs="Calibri"/>
                <w:sz w:val="22"/>
                <w:szCs w:val="22"/>
              </w:rPr>
              <w:t>S-VII</w:t>
            </w:r>
          </w:p>
        </w:tc>
        <w:tc>
          <w:tcPr>
            <w:tcW w:w="3601" w:type="dxa"/>
            <w:gridSpan w:val="2"/>
            <w:vAlign w:val="center"/>
          </w:tcPr>
          <w:p w14:paraId="531BE524" w14:textId="7963FB2B" w:rsidR="162C009B" w:rsidRDefault="162C009B" w:rsidP="162C009B">
            <w:pPr>
              <w:jc w:val="left"/>
            </w:pPr>
            <w:r w:rsidRPr="162C009B">
              <w:rPr>
                <w:rFonts w:ascii="Calibri" w:eastAsia="Calibri" w:hAnsi="Calibri" w:cs="Calibri"/>
                <w:sz w:val="22"/>
                <w:szCs w:val="22"/>
              </w:rPr>
              <w:t xml:space="preserve">SEÇMELİ VII </w:t>
            </w:r>
          </w:p>
        </w:tc>
        <w:tc>
          <w:tcPr>
            <w:tcW w:w="934" w:type="dxa"/>
            <w:vAlign w:val="center"/>
          </w:tcPr>
          <w:p w14:paraId="1B906DDE" w14:textId="03F7E3F8" w:rsidR="162C009B" w:rsidRDefault="162C009B" w:rsidP="162C009B">
            <w:pPr>
              <w:jc w:val="center"/>
            </w:pPr>
            <w:r w:rsidRPr="162C009B">
              <w:rPr>
                <w:rFonts w:ascii="Calibri" w:eastAsia="Calibri" w:hAnsi="Calibri" w:cs="Calibri"/>
                <w:sz w:val="22"/>
                <w:szCs w:val="22"/>
              </w:rPr>
              <w:t>Türkçe</w:t>
            </w:r>
          </w:p>
        </w:tc>
        <w:tc>
          <w:tcPr>
            <w:tcW w:w="850" w:type="dxa"/>
            <w:vAlign w:val="center"/>
          </w:tcPr>
          <w:p w14:paraId="743447D5" w14:textId="31B2AE74" w:rsidR="162C009B" w:rsidRDefault="162C009B" w:rsidP="162C009B">
            <w:pPr>
              <w:jc w:val="center"/>
            </w:pPr>
            <w:r w:rsidRPr="162C009B">
              <w:rPr>
                <w:rFonts w:ascii="Calibri" w:eastAsia="Calibri" w:hAnsi="Calibri" w:cs="Calibri"/>
                <w:sz w:val="22"/>
                <w:szCs w:val="22"/>
              </w:rPr>
              <w:t xml:space="preserve"> </w:t>
            </w:r>
          </w:p>
        </w:tc>
        <w:tc>
          <w:tcPr>
            <w:tcW w:w="992" w:type="dxa"/>
            <w:vAlign w:val="center"/>
          </w:tcPr>
          <w:p w14:paraId="78430B4B" w14:textId="027E976F" w:rsidR="162C009B" w:rsidRDefault="162C009B" w:rsidP="162C009B">
            <w:pPr>
              <w:jc w:val="center"/>
            </w:pPr>
            <w:r w:rsidRPr="162C009B">
              <w:rPr>
                <w:rFonts w:ascii="Calibri" w:eastAsia="Calibri" w:hAnsi="Calibri" w:cs="Calibri"/>
                <w:sz w:val="22"/>
                <w:szCs w:val="22"/>
              </w:rPr>
              <w:t xml:space="preserve"> </w:t>
            </w:r>
          </w:p>
        </w:tc>
        <w:tc>
          <w:tcPr>
            <w:tcW w:w="709" w:type="dxa"/>
            <w:shd w:val="clear" w:color="auto" w:fill="auto"/>
            <w:vAlign w:val="center"/>
          </w:tcPr>
          <w:p w14:paraId="0F6741BB" w14:textId="30A6BCDC" w:rsidR="162C009B" w:rsidRDefault="162C009B" w:rsidP="162C009B">
            <w:pPr>
              <w:jc w:val="center"/>
            </w:pPr>
            <w:r w:rsidRPr="162C009B">
              <w:rPr>
                <w:rFonts w:ascii="Calibri" w:eastAsia="Calibri" w:hAnsi="Calibri" w:cs="Calibri"/>
                <w:sz w:val="22"/>
                <w:szCs w:val="22"/>
              </w:rPr>
              <w:t>3</w:t>
            </w:r>
          </w:p>
        </w:tc>
        <w:tc>
          <w:tcPr>
            <w:tcW w:w="615" w:type="dxa"/>
            <w:shd w:val="clear" w:color="auto" w:fill="auto"/>
            <w:vAlign w:val="center"/>
          </w:tcPr>
          <w:p w14:paraId="684564CD" w14:textId="3A4871AD" w:rsidR="162C009B" w:rsidRDefault="162C009B" w:rsidP="162C009B">
            <w:pPr>
              <w:jc w:val="center"/>
            </w:pPr>
            <w:r w:rsidRPr="162C009B">
              <w:rPr>
                <w:rFonts w:ascii="Calibri" w:eastAsia="Calibri" w:hAnsi="Calibri" w:cs="Calibri"/>
                <w:sz w:val="22"/>
                <w:szCs w:val="22"/>
              </w:rPr>
              <w:t xml:space="preserve"> </w:t>
            </w:r>
          </w:p>
        </w:tc>
        <w:tc>
          <w:tcPr>
            <w:tcW w:w="803" w:type="dxa"/>
            <w:vAlign w:val="center"/>
          </w:tcPr>
          <w:p w14:paraId="407C35E1" w14:textId="4FE830F7" w:rsidR="162C009B" w:rsidRDefault="162C009B" w:rsidP="162C009B">
            <w:pPr>
              <w:jc w:val="center"/>
            </w:pPr>
            <w:r w:rsidRPr="162C009B">
              <w:rPr>
                <w:rFonts w:ascii="Calibri" w:eastAsia="Calibri" w:hAnsi="Calibri" w:cs="Calibri"/>
                <w:sz w:val="22"/>
                <w:szCs w:val="22"/>
              </w:rPr>
              <w:t xml:space="preserve"> </w:t>
            </w:r>
          </w:p>
        </w:tc>
      </w:tr>
      <w:tr w:rsidR="162C009B" w14:paraId="10BF878F" w14:textId="77777777" w:rsidTr="6E806342">
        <w:trPr>
          <w:trHeight w:val="272"/>
        </w:trPr>
        <w:tc>
          <w:tcPr>
            <w:tcW w:w="971" w:type="dxa"/>
            <w:vAlign w:val="center"/>
          </w:tcPr>
          <w:p w14:paraId="6BB4BD25" w14:textId="4D27C0E3" w:rsidR="162C009B" w:rsidRDefault="162C009B" w:rsidP="162C009B">
            <w:pPr>
              <w:jc w:val="left"/>
            </w:pPr>
            <w:r w:rsidRPr="162C009B">
              <w:rPr>
                <w:rFonts w:ascii="Calibri" w:eastAsia="Calibri" w:hAnsi="Calibri" w:cs="Calibri"/>
                <w:sz w:val="22"/>
                <w:szCs w:val="22"/>
              </w:rPr>
              <w:t>S-VII</w:t>
            </w:r>
          </w:p>
        </w:tc>
        <w:tc>
          <w:tcPr>
            <w:tcW w:w="3601" w:type="dxa"/>
            <w:gridSpan w:val="2"/>
            <w:vAlign w:val="center"/>
          </w:tcPr>
          <w:p w14:paraId="057B68D2" w14:textId="68C0A80B" w:rsidR="162C009B" w:rsidRDefault="162C009B" w:rsidP="162C009B">
            <w:pPr>
              <w:jc w:val="left"/>
            </w:pPr>
            <w:r w:rsidRPr="162C009B">
              <w:rPr>
                <w:rFonts w:ascii="Calibri" w:eastAsia="Calibri" w:hAnsi="Calibri" w:cs="Calibri"/>
                <w:sz w:val="22"/>
                <w:szCs w:val="22"/>
              </w:rPr>
              <w:t xml:space="preserve">SEÇMELİ VII </w:t>
            </w:r>
          </w:p>
        </w:tc>
        <w:tc>
          <w:tcPr>
            <w:tcW w:w="934" w:type="dxa"/>
            <w:vAlign w:val="center"/>
          </w:tcPr>
          <w:p w14:paraId="0213E70A" w14:textId="520C95A4" w:rsidR="162C009B" w:rsidRDefault="162C009B" w:rsidP="162C009B">
            <w:pPr>
              <w:jc w:val="center"/>
            </w:pPr>
            <w:r w:rsidRPr="162C009B">
              <w:rPr>
                <w:rFonts w:ascii="Calibri" w:eastAsia="Calibri" w:hAnsi="Calibri" w:cs="Calibri"/>
                <w:sz w:val="22"/>
                <w:szCs w:val="22"/>
              </w:rPr>
              <w:t>Türkçe</w:t>
            </w:r>
          </w:p>
        </w:tc>
        <w:tc>
          <w:tcPr>
            <w:tcW w:w="850" w:type="dxa"/>
            <w:vAlign w:val="center"/>
          </w:tcPr>
          <w:p w14:paraId="2585F9B1" w14:textId="741B8190" w:rsidR="162C009B" w:rsidRDefault="162C009B" w:rsidP="162C009B">
            <w:pPr>
              <w:jc w:val="center"/>
            </w:pPr>
            <w:r w:rsidRPr="162C009B">
              <w:rPr>
                <w:rFonts w:ascii="Calibri" w:eastAsia="Calibri" w:hAnsi="Calibri" w:cs="Calibri"/>
                <w:sz w:val="22"/>
                <w:szCs w:val="22"/>
              </w:rPr>
              <w:t xml:space="preserve"> </w:t>
            </w:r>
          </w:p>
        </w:tc>
        <w:tc>
          <w:tcPr>
            <w:tcW w:w="992" w:type="dxa"/>
            <w:vAlign w:val="center"/>
          </w:tcPr>
          <w:p w14:paraId="314A66EE" w14:textId="744D91C7" w:rsidR="162C009B" w:rsidRDefault="162C009B" w:rsidP="162C009B">
            <w:pPr>
              <w:jc w:val="center"/>
            </w:pPr>
            <w:r w:rsidRPr="162C009B">
              <w:rPr>
                <w:rFonts w:ascii="Calibri" w:eastAsia="Calibri" w:hAnsi="Calibri" w:cs="Calibri"/>
                <w:sz w:val="22"/>
                <w:szCs w:val="22"/>
              </w:rPr>
              <w:t xml:space="preserve"> </w:t>
            </w:r>
          </w:p>
        </w:tc>
        <w:tc>
          <w:tcPr>
            <w:tcW w:w="709" w:type="dxa"/>
            <w:shd w:val="clear" w:color="auto" w:fill="auto"/>
            <w:vAlign w:val="center"/>
          </w:tcPr>
          <w:p w14:paraId="556A8653" w14:textId="465DC159" w:rsidR="162C009B" w:rsidRDefault="162C009B" w:rsidP="162C009B">
            <w:pPr>
              <w:jc w:val="center"/>
            </w:pPr>
            <w:r w:rsidRPr="162C009B">
              <w:rPr>
                <w:rFonts w:ascii="Calibri" w:eastAsia="Calibri" w:hAnsi="Calibri" w:cs="Calibri"/>
                <w:sz w:val="22"/>
                <w:szCs w:val="22"/>
              </w:rPr>
              <w:t>3</w:t>
            </w:r>
          </w:p>
        </w:tc>
        <w:tc>
          <w:tcPr>
            <w:tcW w:w="615" w:type="dxa"/>
            <w:shd w:val="clear" w:color="auto" w:fill="auto"/>
            <w:vAlign w:val="center"/>
          </w:tcPr>
          <w:p w14:paraId="643F85D6" w14:textId="5C0F15F4" w:rsidR="162C009B" w:rsidRDefault="162C009B" w:rsidP="162C009B">
            <w:pPr>
              <w:jc w:val="center"/>
            </w:pPr>
            <w:r w:rsidRPr="162C009B">
              <w:rPr>
                <w:rFonts w:ascii="Calibri" w:eastAsia="Calibri" w:hAnsi="Calibri" w:cs="Calibri"/>
                <w:sz w:val="22"/>
                <w:szCs w:val="22"/>
              </w:rPr>
              <w:t xml:space="preserve"> </w:t>
            </w:r>
          </w:p>
        </w:tc>
        <w:tc>
          <w:tcPr>
            <w:tcW w:w="803" w:type="dxa"/>
            <w:vAlign w:val="center"/>
          </w:tcPr>
          <w:p w14:paraId="58B5C8F4" w14:textId="59B11357" w:rsidR="162C009B" w:rsidRDefault="162C009B" w:rsidP="162C009B">
            <w:pPr>
              <w:jc w:val="center"/>
            </w:pPr>
            <w:r w:rsidRPr="162C009B">
              <w:rPr>
                <w:rFonts w:ascii="Calibri" w:eastAsia="Calibri" w:hAnsi="Calibri" w:cs="Calibri"/>
                <w:sz w:val="22"/>
                <w:szCs w:val="22"/>
              </w:rPr>
              <w:t xml:space="preserve"> </w:t>
            </w:r>
          </w:p>
        </w:tc>
      </w:tr>
      <w:tr w:rsidR="002E7F54" w:rsidRPr="00626E88" w14:paraId="0EFEE9AC" w14:textId="77777777" w:rsidTr="6E806342">
        <w:trPr>
          <w:trHeight w:val="272"/>
        </w:trPr>
        <w:tc>
          <w:tcPr>
            <w:tcW w:w="971" w:type="dxa"/>
            <w:vAlign w:val="center"/>
          </w:tcPr>
          <w:p w14:paraId="3C97B7DA" w14:textId="42FFED6A" w:rsidR="162C009B" w:rsidRDefault="162C009B" w:rsidP="162C009B">
            <w:pPr>
              <w:jc w:val="left"/>
            </w:pPr>
            <w:r w:rsidRPr="162C009B">
              <w:rPr>
                <w:rFonts w:ascii="Calibri" w:eastAsia="Calibri" w:hAnsi="Calibri" w:cs="Calibri"/>
                <w:sz w:val="22"/>
                <w:szCs w:val="22"/>
              </w:rPr>
              <w:t>S-VII</w:t>
            </w:r>
          </w:p>
        </w:tc>
        <w:tc>
          <w:tcPr>
            <w:tcW w:w="3601" w:type="dxa"/>
            <w:gridSpan w:val="2"/>
            <w:vAlign w:val="center"/>
          </w:tcPr>
          <w:p w14:paraId="295BA070" w14:textId="176F5641" w:rsidR="162C009B" w:rsidRDefault="162C009B" w:rsidP="162C009B">
            <w:pPr>
              <w:jc w:val="left"/>
            </w:pPr>
            <w:r w:rsidRPr="162C009B">
              <w:rPr>
                <w:rFonts w:ascii="Calibri" w:eastAsia="Calibri" w:hAnsi="Calibri" w:cs="Calibri"/>
                <w:sz w:val="22"/>
                <w:szCs w:val="22"/>
              </w:rPr>
              <w:t xml:space="preserve">SEÇMELİ VII </w:t>
            </w:r>
          </w:p>
        </w:tc>
        <w:tc>
          <w:tcPr>
            <w:tcW w:w="934" w:type="dxa"/>
            <w:vAlign w:val="center"/>
          </w:tcPr>
          <w:p w14:paraId="7D781604" w14:textId="367CF0DE" w:rsidR="162C009B" w:rsidRDefault="162C009B" w:rsidP="162C009B">
            <w:pPr>
              <w:jc w:val="center"/>
            </w:pPr>
            <w:r w:rsidRPr="162C009B">
              <w:rPr>
                <w:rFonts w:ascii="Calibri" w:eastAsia="Calibri" w:hAnsi="Calibri" w:cs="Calibri"/>
                <w:sz w:val="22"/>
                <w:szCs w:val="22"/>
              </w:rPr>
              <w:t>Türkçe</w:t>
            </w:r>
          </w:p>
        </w:tc>
        <w:tc>
          <w:tcPr>
            <w:tcW w:w="850" w:type="dxa"/>
            <w:vAlign w:val="center"/>
          </w:tcPr>
          <w:p w14:paraId="4C0CEC18" w14:textId="3E1499C9" w:rsidR="162C009B" w:rsidRDefault="162C009B" w:rsidP="162C009B">
            <w:pPr>
              <w:jc w:val="center"/>
            </w:pPr>
            <w:r w:rsidRPr="162C009B">
              <w:rPr>
                <w:rFonts w:ascii="Calibri" w:eastAsia="Calibri" w:hAnsi="Calibri" w:cs="Calibri"/>
                <w:sz w:val="22"/>
                <w:szCs w:val="22"/>
              </w:rPr>
              <w:t xml:space="preserve"> </w:t>
            </w:r>
          </w:p>
        </w:tc>
        <w:tc>
          <w:tcPr>
            <w:tcW w:w="992" w:type="dxa"/>
            <w:vAlign w:val="center"/>
          </w:tcPr>
          <w:p w14:paraId="0361AE9E" w14:textId="625BAB54" w:rsidR="162C009B" w:rsidRDefault="162C009B" w:rsidP="162C009B">
            <w:pPr>
              <w:jc w:val="center"/>
            </w:pPr>
            <w:r w:rsidRPr="162C009B">
              <w:rPr>
                <w:rFonts w:ascii="Calibri" w:eastAsia="Calibri" w:hAnsi="Calibri" w:cs="Calibri"/>
                <w:sz w:val="22"/>
                <w:szCs w:val="22"/>
              </w:rPr>
              <w:t xml:space="preserve"> </w:t>
            </w:r>
          </w:p>
        </w:tc>
        <w:tc>
          <w:tcPr>
            <w:tcW w:w="709" w:type="dxa"/>
            <w:shd w:val="clear" w:color="auto" w:fill="auto"/>
            <w:vAlign w:val="center"/>
          </w:tcPr>
          <w:p w14:paraId="4C0D6056" w14:textId="01C1B5BD" w:rsidR="162C009B" w:rsidRDefault="162C009B" w:rsidP="162C009B">
            <w:pPr>
              <w:jc w:val="center"/>
            </w:pPr>
            <w:r w:rsidRPr="162C009B">
              <w:rPr>
                <w:rFonts w:ascii="Calibri" w:eastAsia="Calibri" w:hAnsi="Calibri" w:cs="Calibri"/>
                <w:sz w:val="22"/>
                <w:szCs w:val="22"/>
              </w:rPr>
              <w:t>3</w:t>
            </w:r>
          </w:p>
        </w:tc>
        <w:tc>
          <w:tcPr>
            <w:tcW w:w="615" w:type="dxa"/>
            <w:shd w:val="clear" w:color="auto" w:fill="auto"/>
            <w:vAlign w:val="center"/>
          </w:tcPr>
          <w:p w14:paraId="737E96AA" w14:textId="4681DE0B" w:rsidR="162C009B" w:rsidRDefault="162C009B" w:rsidP="162C009B">
            <w:pPr>
              <w:jc w:val="center"/>
            </w:pPr>
            <w:r w:rsidRPr="162C009B">
              <w:rPr>
                <w:rFonts w:ascii="Calibri" w:eastAsia="Calibri" w:hAnsi="Calibri" w:cs="Calibri"/>
                <w:sz w:val="22"/>
                <w:szCs w:val="22"/>
              </w:rPr>
              <w:t xml:space="preserve"> </w:t>
            </w:r>
          </w:p>
        </w:tc>
        <w:tc>
          <w:tcPr>
            <w:tcW w:w="803" w:type="dxa"/>
            <w:vAlign w:val="center"/>
          </w:tcPr>
          <w:p w14:paraId="06BA0EE4" w14:textId="6180BB66" w:rsidR="162C009B" w:rsidRDefault="162C009B" w:rsidP="162C009B">
            <w:pPr>
              <w:jc w:val="center"/>
            </w:pPr>
            <w:r w:rsidRPr="162C009B">
              <w:rPr>
                <w:rFonts w:ascii="Calibri" w:eastAsia="Calibri" w:hAnsi="Calibri" w:cs="Calibri"/>
                <w:sz w:val="22"/>
                <w:szCs w:val="22"/>
              </w:rPr>
              <w:t xml:space="preserve"> </w:t>
            </w:r>
          </w:p>
        </w:tc>
      </w:tr>
      <w:tr w:rsidR="002E7F54" w:rsidRPr="00626E88" w14:paraId="4B5BFB7A" w14:textId="77777777" w:rsidTr="6E806342">
        <w:trPr>
          <w:trHeight w:val="272"/>
        </w:trPr>
        <w:tc>
          <w:tcPr>
            <w:tcW w:w="971" w:type="dxa"/>
            <w:vAlign w:val="center"/>
          </w:tcPr>
          <w:p w14:paraId="29AF634C" w14:textId="0B868AD0" w:rsidR="162C009B" w:rsidRDefault="162C009B" w:rsidP="162C009B">
            <w:pPr>
              <w:jc w:val="left"/>
            </w:pPr>
            <w:r w:rsidRPr="162C009B">
              <w:rPr>
                <w:rFonts w:ascii="Calibri" w:eastAsia="Calibri" w:hAnsi="Calibri" w:cs="Calibri"/>
                <w:sz w:val="22"/>
                <w:szCs w:val="22"/>
              </w:rPr>
              <w:t>S-VII</w:t>
            </w:r>
          </w:p>
        </w:tc>
        <w:tc>
          <w:tcPr>
            <w:tcW w:w="3601" w:type="dxa"/>
            <w:gridSpan w:val="2"/>
            <w:vAlign w:val="center"/>
          </w:tcPr>
          <w:p w14:paraId="40E82604" w14:textId="6AF8D4BB" w:rsidR="162C009B" w:rsidRDefault="162C009B" w:rsidP="162C009B">
            <w:pPr>
              <w:jc w:val="left"/>
            </w:pPr>
            <w:r w:rsidRPr="162C009B">
              <w:rPr>
                <w:rFonts w:ascii="Calibri" w:eastAsia="Calibri" w:hAnsi="Calibri" w:cs="Calibri"/>
                <w:sz w:val="22"/>
                <w:szCs w:val="22"/>
              </w:rPr>
              <w:t xml:space="preserve">SEÇMELİ VII </w:t>
            </w:r>
          </w:p>
        </w:tc>
        <w:tc>
          <w:tcPr>
            <w:tcW w:w="934" w:type="dxa"/>
            <w:vAlign w:val="center"/>
          </w:tcPr>
          <w:p w14:paraId="0E78A402" w14:textId="520C95A4" w:rsidR="162C009B" w:rsidRDefault="162C009B" w:rsidP="162C009B">
            <w:pPr>
              <w:jc w:val="center"/>
            </w:pPr>
            <w:r w:rsidRPr="162C009B">
              <w:rPr>
                <w:rFonts w:ascii="Calibri" w:eastAsia="Calibri" w:hAnsi="Calibri" w:cs="Calibri"/>
                <w:sz w:val="22"/>
                <w:szCs w:val="22"/>
              </w:rPr>
              <w:t>Türkçe</w:t>
            </w:r>
          </w:p>
        </w:tc>
        <w:tc>
          <w:tcPr>
            <w:tcW w:w="850" w:type="dxa"/>
            <w:vAlign w:val="center"/>
          </w:tcPr>
          <w:p w14:paraId="4E06B516" w14:textId="0312E32F" w:rsidR="162C009B" w:rsidRDefault="162C009B" w:rsidP="162C009B">
            <w:pPr>
              <w:jc w:val="center"/>
            </w:pPr>
            <w:r w:rsidRPr="162C009B">
              <w:rPr>
                <w:rFonts w:ascii="Calibri" w:eastAsia="Calibri" w:hAnsi="Calibri" w:cs="Calibri"/>
                <w:sz w:val="22"/>
                <w:szCs w:val="22"/>
              </w:rPr>
              <w:t xml:space="preserve"> </w:t>
            </w:r>
          </w:p>
        </w:tc>
        <w:tc>
          <w:tcPr>
            <w:tcW w:w="992" w:type="dxa"/>
            <w:vAlign w:val="center"/>
          </w:tcPr>
          <w:p w14:paraId="66FA1B36" w14:textId="1287ED5F" w:rsidR="162C009B" w:rsidRDefault="162C009B" w:rsidP="162C009B">
            <w:pPr>
              <w:jc w:val="center"/>
            </w:pPr>
            <w:r w:rsidRPr="162C009B">
              <w:rPr>
                <w:rFonts w:ascii="Calibri" w:eastAsia="Calibri" w:hAnsi="Calibri" w:cs="Calibri"/>
                <w:sz w:val="22"/>
                <w:szCs w:val="22"/>
              </w:rPr>
              <w:t xml:space="preserve"> </w:t>
            </w:r>
          </w:p>
        </w:tc>
        <w:tc>
          <w:tcPr>
            <w:tcW w:w="709" w:type="dxa"/>
            <w:shd w:val="clear" w:color="auto" w:fill="auto"/>
            <w:vAlign w:val="center"/>
          </w:tcPr>
          <w:p w14:paraId="2F74197A" w14:textId="649476E3" w:rsidR="162C009B" w:rsidRDefault="162C009B" w:rsidP="162C009B">
            <w:pPr>
              <w:jc w:val="center"/>
            </w:pPr>
            <w:r w:rsidRPr="162C009B">
              <w:rPr>
                <w:rFonts w:ascii="Calibri" w:eastAsia="Calibri" w:hAnsi="Calibri" w:cs="Calibri"/>
                <w:sz w:val="22"/>
                <w:szCs w:val="22"/>
              </w:rPr>
              <w:t>3</w:t>
            </w:r>
          </w:p>
        </w:tc>
        <w:tc>
          <w:tcPr>
            <w:tcW w:w="615" w:type="dxa"/>
            <w:shd w:val="clear" w:color="auto" w:fill="auto"/>
            <w:vAlign w:val="center"/>
          </w:tcPr>
          <w:p w14:paraId="508B097F" w14:textId="684C064A" w:rsidR="162C009B" w:rsidRDefault="162C009B" w:rsidP="162C009B">
            <w:pPr>
              <w:jc w:val="center"/>
            </w:pPr>
            <w:r w:rsidRPr="162C009B">
              <w:rPr>
                <w:rFonts w:ascii="Calibri" w:eastAsia="Calibri" w:hAnsi="Calibri" w:cs="Calibri"/>
                <w:sz w:val="22"/>
                <w:szCs w:val="22"/>
              </w:rPr>
              <w:t xml:space="preserve"> </w:t>
            </w:r>
          </w:p>
        </w:tc>
        <w:tc>
          <w:tcPr>
            <w:tcW w:w="803" w:type="dxa"/>
            <w:vAlign w:val="center"/>
          </w:tcPr>
          <w:p w14:paraId="74C93FAB" w14:textId="7A33E6D8" w:rsidR="162C009B" w:rsidRDefault="162C009B" w:rsidP="162C009B">
            <w:pPr>
              <w:jc w:val="center"/>
            </w:pPr>
            <w:r w:rsidRPr="162C009B">
              <w:rPr>
                <w:rFonts w:ascii="Calibri" w:eastAsia="Calibri" w:hAnsi="Calibri" w:cs="Calibri"/>
                <w:sz w:val="22"/>
                <w:szCs w:val="22"/>
              </w:rPr>
              <w:t xml:space="preserve"> </w:t>
            </w:r>
          </w:p>
        </w:tc>
      </w:tr>
      <w:tr w:rsidR="002E7F54" w:rsidRPr="00626E88" w14:paraId="28E74785" w14:textId="77777777" w:rsidTr="6E806342">
        <w:trPr>
          <w:trHeight w:val="272"/>
        </w:trPr>
        <w:tc>
          <w:tcPr>
            <w:tcW w:w="971" w:type="dxa"/>
            <w:vAlign w:val="center"/>
          </w:tcPr>
          <w:p w14:paraId="2822999E" w14:textId="664D5EC5" w:rsidR="162C009B" w:rsidRDefault="162C009B" w:rsidP="162C009B">
            <w:pPr>
              <w:jc w:val="left"/>
            </w:pPr>
            <w:r w:rsidRPr="162C009B">
              <w:rPr>
                <w:rFonts w:ascii="Calibri" w:eastAsia="Calibri" w:hAnsi="Calibri" w:cs="Calibri"/>
                <w:sz w:val="22"/>
                <w:szCs w:val="22"/>
              </w:rPr>
              <w:t>OSD</w:t>
            </w:r>
          </w:p>
        </w:tc>
        <w:tc>
          <w:tcPr>
            <w:tcW w:w="3601" w:type="dxa"/>
            <w:gridSpan w:val="2"/>
            <w:vAlign w:val="center"/>
          </w:tcPr>
          <w:p w14:paraId="101DF6D5" w14:textId="1D94CAA5" w:rsidR="162C009B" w:rsidRDefault="162C009B" w:rsidP="162C009B">
            <w:pPr>
              <w:jc w:val="left"/>
            </w:pPr>
            <w:r w:rsidRPr="162C009B">
              <w:rPr>
                <w:rFonts w:ascii="Calibri" w:eastAsia="Calibri" w:hAnsi="Calibri" w:cs="Calibri"/>
                <w:sz w:val="22"/>
                <w:szCs w:val="22"/>
              </w:rPr>
              <w:t>ORTAK SEÇMELİ DERS</w:t>
            </w:r>
          </w:p>
        </w:tc>
        <w:tc>
          <w:tcPr>
            <w:tcW w:w="934" w:type="dxa"/>
            <w:vAlign w:val="center"/>
          </w:tcPr>
          <w:p w14:paraId="58216996" w14:textId="367CF0DE" w:rsidR="162C009B" w:rsidRDefault="162C009B" w:rsidP="162C009B">
            <w:pPr>
              <w:jc w:val="center"/>
            </w:pPr>
            <w:r w:rsidRPr="162C009B">
              <w:rPr>
                <w:rFonts w:ascii="Calibri" w:eastAsia="Calibri" w:hAnsi="Calibri" w:cs="Calibri"/>
                <w:sz w:val="22"/>
                <w:szCs w:val="22"/>
              </w:rPr>
              <w:t>Türkçe</w:t>
            </w:r>
          </w:p>
        </w:tc>
        <w:tc>
          <w:tcPr>
            <w:tcW w:w="850" w:type="dxa"/>
            <w:vAlign w:val="center"/>
          </w:tcPr>
          <w:p w14:paraId="5A085F75" w14:textId="2A704887" w:rsidR="162C009B" w:rsidRDefault="162C009B" w:rsidP="162C009B">
            <w:pPr>
              <w:jc w:val="center"/>
            </w:pPr>
            <w:r w:rsidRPr="162C009B">
              <w:rPr>
                <w:rFonts w:ascii="Calibri" w:eastAsia="Calibri" w:hAnsi="Calibri" w:cs="Calibri"/>
                <w:sz w:val="22"/>
                <w:szCs w:val="22"/>
              </w:rPr>
              <w:t xml:space="preserve"> </w:t>
            </w:r>
          </w:p>
        </w:tc>
        <w:tc>
          <w:tcPr>
            <w:tcW w:w="992" w:type="dxa"/>
            <w:vAlign w:val="center"/>
          </w:tcPr>
          <w:p w14:paraId="602274CB" w14:textId="3D86D281" w:rsidR="162C009B" w:rsidRDefault="162C009B" w:rsidP="162C009B">
            <w:pPr>
              <w:jc w:val="center"/>
            </w:pPr>
            <w:r w:rsidRPr="162C009B">
              <w:rPr>
                <w:rFonts w:ascii="Calibri" w:eastAsia="Calibri" w:hAnsi="Calibri" w:cs="Calibri"/>
                <w:sz w:val="22"/>
                <w:szCs w:val="22"/>
              </w:rPr>
              <w:t xml:space="preserve"> </w:t>
            </w:r>
          </w:p>
        </w:tc>
        <w:tc>
          <w:tcPr>
            <w:tcW w:w="709" w:type="dxa"/>
            <w:shd w:val="clear" w:color="auto" w:fill="auto"/>
            <w:vAlign w:val="center"/>
          </w:tcPr>
          <w:p w14:paraId="605FCE5F" w14:textId="74376899" w:rsidR="162C009B" w:rsidRDefault="162C009B" w:rsidP="162C009B">
            <w:pPr>
              <w:jc w:val="center"/>
            </w:pPr>
            <w:r w:rsidRPr="162C009B">
              <w:rPr>
                <w:rFonts w:ascii="Calibri" w:eastAsia="Calibri" w:hAnsi="Calibri" w:cs="Calibri"/>
                <w:sz w:val="22"/>
                <w:szCs w:val="22"/>
              </w:rPr>
              <w:t xml:space="preserve"> </w:t>
            </w:r>
          </w:p>
        </w:tc>
        <w:tc>
          <w:tcPr>
            <w:tcW w:w="615" w:type="dxa"/>
            <w:shd w:val="clear" w:color="auto" w:fill="auto"/>
            <w:vAlign w:val="center"/>
          </w:tcPr>
          <w:p w14:paraId="6F712E15" w14:textId="7B100576" w:rsidR="162C009B" w:rsidRDefault="162C009B" w:rsidP="162C009B">
            <w:pPr>
              <w:jc w:val="center"/>
            </w:pPr>
            <w:r w:rsidRPr="162C009B">
              <w:rPr>
                <w:rFonts w:ascii="Calibri" w:eastAsia="Calibri" w:hAnsi="Calibri" w:cs="Calibri"/>
                <w:sz w:val="22"/>
                <w:szCs w:val="22"/>
              </w:rPr>
              <w:t>3</w:t>
            </w:r>
          </w:p>
        </w:tc>
        <w:tc>
          <w:tcPr>
            <w:tcW w:w="803" w:type="dxa"/>
            <w:vAlign w:val="center"/>
          </w:tcPr>
          <w:p w14:paraId="27506E81" w14:textId="6EE940DD" w:rsidR="162C009B" w:rsidRDefault="162C009B" w:rsidP="162C009B">
            <w:pPr>
              <w:jc w:val="center"/>
              <w:rPr>
                <w:rFonts w:ascii="Calibri" w:eastAsia="Calibri" w:hAnsi="Calibri" w:cs="Calibri"/>
                <w:sz w:val="22"/>
                <w:szCs w:val="22"/>
              </w:rPr>
            </w:pPr>
          </w:p>
        </w:tc>
      </w:tr>
      <w:tr w:rsidR="002E7F54" w:rsidRPr="00626E88" w14:paraId="54AE549C" w14:textId="77777777" w:rsidTr="6E806342">
        <w:trPr>
          <w:trHeight w:val="272"/>
        </w:trPr>
        <w:tc>
          <w:tcPr>
            <w:tcW w:w="9475" w:type="dxa"/>
            <w:gridSpan w:val="9"/>
            <w:shd w:val="clear" w:color="auto" w:fill="D9D9D9" w:themeFill="background1" w:themeFillShade="D9"/>
            <w:vAlign w:val="center"/>
          </w:tcPr>
          <w:p w14:paraId="2BA0D8EA" w14:textId="5DB4E0ED" w:rsidR="002E7F54" w:rsidRPr="00626E88" w:rsidRDefault="002E7F54" w:rsidP="002E7F54">
            <w:pPr>
              <w:suppressLineNumbers/>
              <w:contextualSpacing/>
              <w:rPr>
                <w:rFonts w:ascii="Calibri" w:hAnsi="Calibri"/>
                <w:sz w:val="22"/>
                <w:szCs w:val="22"/>
              </w:rPr>
            </w:pPr>
            <w:r>
              <w:rPr>
                <w:rFonts w:ascii="Calibri" w:hAnsi="Calibri"/>
                <w:sz w:val="22"/>
                <w:szCs w:val="22"/>
                <w:highlight w:val="lightGray"/>
              </w:rPr>
              <w:t>8</w:t>
            </w:r>
            <w:r w:rsidRPr="002E7F54">
              <w:rPr>
                <w:rFonts w:ascii="Calibri" w:hAnsi="Calibri"/>
                <w:sz w:val="22"/>
                <w:szCs w:val="22"/>
                <w:highlight w:val="lightGray"/>
              </w:rPr>
              <w:t>. Yarıyıl</w:t>
            </w:r>
          </w:p>
        </w:tc>
      </w:tr>
      <w:tr w:rsidR="002E7F54" w:rsidRPr="00626E88" w14:paraId="2E8785AD" w14:textId="77777777" w:rsidTr="6E806342">
        <w:trPr>
          <w:trHeight w:val="272"/>
        </w:trPr>
        <w:tc>
          <w:tcPr>
            <w:tcW w:w="971" w:type="dxa"/>
            <w:vAlign w:val="center"/>
          </w:tcPr>
          <w:p w14:paraId="4943B966" w14:textId="197E0BC5" w:rsidR="162C009B" w:rsidRDefault="162C009B" w:rsidP="162C009B">
            <w:pPr>
              <w:jc w:val="left"/>
            </w:pPr>
            <w:r w:rsidRPr="162C009B">
              <w:rPr>
                <w:rFonts w:ascii="Calibri" w:eastAsia="Calibri" w:hAnsi="Calibri" w:cs="Calibri"/>
                <w:sz w:val="22"/>
                <w:szCs w:val="22"/>
              </w:rPr>
              <w:t>B402</w:t>
            </w:r>
          </w:p>
        </w:tc>
        <w:tc>
          <w:tcPr>
            <w:tcW w:w="3601" w:type="dxa"/>
            <w:gridSpan w:val="2"/>
            <w:vAlign w:val="center"/>
          </w:tcPr>
          <w:p w14:paraId="3CAACADD" w14:textId="05D316E8" w:rsidR="162C009B" w:rsidRDefault="162C009B" w:rsidP="162C009B">
            <w:pPr>
              <w:jc w:val="left"/>
            </w:pPr>
            <w:r w:rsidRPr="162C009B">
              <w:rPr>
                <w:rFonts w:ascii="Calibri" w:eastAsia="Calibri" w:hAnsi="Calibri" w:cs="Calibri"/>
                <w:sz w:val="22"/>
                <w:szCs w:val="22"/>
              </w:rPr>
              <w:t>Evrimsel Ekoloji</w:t>
            </w:r>
          </w:p>
        </w:tc>
        <w:tc>
          <w:tcPr>
            <w:tcW w:w="934" w:type="dxa"/>
            <w:vAlign w:val="center"/>
          </w:tcPr>
          <w:p w14:paraId="610D3DC0" w14:textId="62DF5CBD" w:rsidR="162C009B" w:rsidRDefault="162C009B" w:rsidP="162C009B">
            <w:pPr>
              <w:jc w:val="center"/>
            </w:pPr>
            <w:r w:rsidRPr="162C009B">
              <w:rPr>
                <w:rFonts w:ascii="Calibri" w:eastAsia="Calibri" w:hAnsi="Calibri" w:cs="Calibri"/>
                <w:sz w:val="22"/>
                <w:szCs w:val="22"/>
              </w:rPr>
              <w:t>Türkçe</w:t>
            </w:r>
          </w:p>
        </w:tc>
        <w:tc>
          <w:tcPr>
            <w:tcW w:w="850" w:type="dxa"/>
            <w:vAlign w:val="center"/>
          </w:tcPr>
          <w:p w14:paraId="533A8B5D" w14:textId="2A3FAD61" w:rsidR="162C009B" w:rsidRDefault="5406497E" w:rsidP="162C009B">
            <w:pPr>
              <w:jc w:val="center"/>
              <w:rPr>
                <w:rFonts w:ascii="Calibri" w:eastAsia="Calibri" w:hAnsi="Calibri" w:cs="Calibri"/>
                <w:sz w:val="22"/>
                <w:szCs w:val="22"/>
              </w:rPr>
            </w:pPr>
            <w:r w:rsidRPr="5406497E">
              <w:rPr>
                <w:rFonts w:ascii="Calibri" w:eastAsia="Calibri" w:hAnsi="Calibri" w:cs="Calibri"/>
                <w:sz w:val="22"/>
                <w:szCs w:val="22"/>
              </w:rPr>
              <w:t>3</w:t>
            </w:r>
          </w:p>
        </w:tc>
        <w:tc>
          <w:tcPr>
            <w:tcW w:w="992" w:type="dxa"/>
            <w:vAlign w:val="center"/>
          </w:tcPr>
          <w:p w14:paraId="5E7AF1C9" w14:textId="6D283E04" w:rsidR="162C009B" w:rsidRDefault="162C009B" w:rsidP="5406497E">
            <w:pPr>
              <w:ind w:firstLine="77"/>
              <w:jc w:val="center"/>
              <w:rPr>
                <w:rFonts w:ascii="Calibri" w:eastAsia="Calibri" w:hAnsi="Calibri" w:cs="Calibri"/>
                <w:sz w:val="22"/>
                <w:szCs w:val="22"/>
              </w:rPr>
            </w:pPr>
          </w:p>
        </w:tc>
        <w:tc>
          <w:tcPr>
            <w:tcW w:w="709" w:type="dxa"/>
            <w:shd w:val="clear" w:color="auto" w:fill="auto"/>
            <w:vAlign w:val="center"/>
          </w:tcPr>
          <w:p w14:paraId="5083BD0D" w14:textId="1D8D4C56" w:rsidR="162C009B" w:rsidRDefault="162C009B" w:rsidP="162C009B">
            <w:pPr>
              <w:jc w:val="center"/>
            </w:pPr>
            <w:r w:rsidRPr="162C009B">
              <w:rPr>
                <w:rFonts w:ascii="Calibri" w:eastAsia="Calibri" w:hAnsi="Calibri" w:cs="Calibri"/>
                <w:sz w:val="22"/>
                <w:szCs w:val="22"/>
              </w:rPr>
              <w:t xml:space="preserve"> </w:t>
            </w:r>
          </w:p>
        </w:tc>
        <w:tc>
          <w:tcPr>
            <w:tcW w:w="615" w:type="dxa"/>
            <w:shd w:val="clear" w:color="auto" w:fill="auto"/>
            <w:vAlign w:val="center"/>
          </w:tcPr>
          <w:p w14:paraId="05BA6187" w14:textId="3482B6D9" w:rsidR="162C009B" w:rsidRDefault="162C009B" w:rsidP="162C009B">
            <w:pPr>
              <w:jc w:val="center"/>
            </w:pPr>
            <w:r w:rsidRPr="162C009B">
              <w:rPr>
                <w:rFonts w:ascii="Calibri" w:eastAsia="Calibri" w:hAnsi="Calibri" w:cs="Calibri"/>
                <w:sz w:val="22"/>
                <w:szCs w:val="22"/>
              </w:rPr>
              <w:t xml:space="preserve"> </w:t>
            </w:r>
          </w:p>
        </w:tc>
        <w:tc>
          <w:tcPr>
            <w:tcW w:w="803" w:type="dxa"/>
            <w:vAlign w:val="center"/>
          </w:tcPr>
          <w:p w14:paraId="587F9D15" w14:textId="6F091D14" w:rsidR="162C009B" w:rsidRDefault="162C009B" w:rsidP="162C009B">
            <w:pPr>
              <w:jc w:val="center"/>
            </w:pPr>
            <w:r w:rsidRPr="162C009B">
              <w:rPr>
                <w:rFonts w:ascii="Calibri" w:eastAsia="Calibri" w:hAnsi="Calibri" w:cs="Calibri"/>
                <w:sz w:val="22"/>
                <w:szCs w:val="22"/>
              </w:rPr>
              <w:t xml:space="preserve"> </w:t>
            </w:r>
          </w:p>
        </w:tc>
      </w:tr>
      <w:tr w:rsidR="002E7F54" w:rsidRPr="00626E88" w14:paraId="389127E1" w14:textId="77777777" w:rsidTr="6E806342">
        <w:trPr>
          <w:trHeight w:val="272"/>
        </w:trPr>
        <w:tc>
          <w:tcPr>
            <w:tcW w:w="971" w:type="dxa"/>
            <w:vAlign w:val="center"/>
          </w:tcPr>
          <w:p w14:paraId="25650DC0" w14:textId="1A3A95FC" w:rsidR="162C009B" w:rsidRDefault="162C009B" w:rsidP="162C009B">
            <w:pPr>
              <w:jc w:val="left"/>
            </w:pPr>
            <w:r w:rsidRPr="162C009B">
              <w:rPr>
                <w:rFonts w:ascii="Calibri" w:eastAsia="Calibri" w:hAnsi="Calibri" w:cs="Calibri"/>
                <w:sz w:val="22"/>
                <w:szCs w:val="22"/>
              </w:rPr>
              <w:t>B404</w:t>
            </w:r>
          </w:p>
        </w:tc>
        <w:tc>
          <w:tcPr>
            <w:tcW w:w="3601" w:type="dxa"/>
            <w:gridSpan w:val="2"/>
            <w:vAlign w:val="center"/>
          </w:tcPr>
          <w:p w14:paraId="51F7E497" w14:textId="362FD0E6" w:rsidR="162C009B" w:rsidRDefault="162C009B" w:rsidP="162C009B">
            <w:pPr>
              <w:jc w:val="left"/>
            </w:pPr>
            <w:r w:rsidRPr="162C009B">
              <w:rPr>
                <w:rFonts w:ascii="Calibri" w:eastAsia="Calibri" w:hAnsi="Calibri" w:cs="Calibri"/>
                <w:sz w:val="22"/>
                <w:szCs w:val="22"/>
              </w:rPr>
              <w:t>Bitirme Tezi II</w:t>
            </w:r>
          </w:p>
        </w:tc>
        <w:tc>
          <w:tcPr>
            <w:tcW w:w="934" w:type="dxa"/>
            <w:vAlign w:val="center"/>
          </w:tcPr>
          <w:p w14:paraId="2DF4E274" w14:textId="090A6924" w:rsidR="162C009B" w:rsidRDefault="162C009B" w:rsidP="162C009B">
            <w:pPr>
              <w:jc w:val="center"/>
            </w:pPr>
            <w:r w:rsidRPr="162C009B">
              <w:rPr>
                <w:rFonts w:ascii="Calibri" w:eastAsia="Calibri" w:hAnsi="Calibri" w:cs="Calibri"/>
                <w:sz w:val="22"/>
                <w:szCs w:val="22"/>
              </w:rPr>
              <w:t>Türkçe</w:t>
            </w:r>
          </w:p>
        </w:tc>
        <w:tc>
          <w:tcPr>
            <w:tcW w:w="850" w:type="dxa"/>
            <w:vAlign w:val="center"/>
          </w:tcPr>
          <w:p w14:paraId="4B04214D" w14:textId="1DE04BD7" w:rsidR="162C009B" w:rsidRDefault="162C009B" w:rsidP="162C009B">
            <w:pPr>
              <w:jc w:val="center"/>
            </w:pPr>
            <w:r w:rsidRPr="162C009B">
              <w:rPr>
                <w:rFonts w:ascii="Calibri" w:eastAsia="Calibri" w:hAnsi="Calibri" w:cs="Calibri"/>
                <w:sz w:val="22"/>
                <w:szCs w:val="22"/>
              </w:rPr>
              <w:t xml:space="preserve"> </w:t>
            </w:r>
          </w:p>
        </w:tc>
        <w:tc>
          <w:tcPr>
            <w:tcW w:w="992" w:type="dxa"/>
            <w:vAlign w:val="center"/>
          </w:tcPr>
          <w:p w14:paraId="2E65B9F6" w14:textId="0EC9BFF8" w:rsidR="162C009B" w:rsidRDefault="162C009B" w:rsidP="162C009B">
            <w:pPr>
              <w:ind w:firstLine="77"/>
              <w:jc w:val="center"/>
            </w:pPr>
            <w:r w:rsidRPr="162C009B">
              <w:rPr>
                <w:rFonts w:ascii="Calibri" w:eastAsia="Calibri" w:hAnsi="Calibri" w:cs="Calibri"/>
                <w:sz w:val="22"/>
                <w:szCs w:val="22"/>
              </w:rPr>
              <w:t>2</w:t>
            </w:r>
          </w:p>
        </w:tc>
        <w:tc>
          <w:tcPr>
            <w:tcW w:w="709" w:type="dxa"/>
            <w:shd w:val="clear" w:color="auto" w:fill="auto"/>
            <w:vAlign w:val="center"/>
          </w:tcPr>
          <w:p w14:paraId="2B346C5C" w14:textId="5755C9E1" w:rsidR="162C009B" w:rsidRDefault="162C009B" w:rsidP="162C009B">
            <w:pPr>
              <w:jc w:val="center"/>
            </w:pPr>
            <w:r w:rsidRPr="162C009B">
              <w:rPr>
                <w:rFonts w:ascii="Calibri" w:eastAsia="Calibri" w:hAnsi="Calibri" w:cs="Calibri"/>
                <w:sz w:val="22"/>
                <w:szCs w:val="22"/>
              </w:rPr>
              <w:t xml:space="preserve"> </w:t>
            </w:r>
          </w:p>
        </w:tc>
        <w:tc>
          <w:tcPr>
            <w:tcW w:w="615" w:type="dxa"/>
            <w:shd w:val="clear" w:color="auto" w:fill="auto"/>
            <w:vAlign w:val="center"/>
          </w:tcPr>
          <w:p w14:paraId="19A9DA80" w14:textId="0F9F5DFD" w:rsidR="162C009B" w:rsidRDefault="162C009B" w:rsidP="162C009B">
            <w:pPr>
              <w:jc w:val="center"/>
            </w:pPr>
            <w:r w:rsidRPr="162C009B">
              <w:rPr>
                <w:rFonts w:ascii="Calibri" w:eastAsia="Calibri" w:hAnsi="Calibri" w:cs="Calibri"/>
                <w:sz w:val="22"/>
                <w:szCs w:val="22"/>
              </w:rPr>
              <w:t xml:space="preserve"> </w:t>
            </w:r>
          </w:p>
        </w:tc>
        <w:tc>
          <w:tcPr>
            <w:tcW w:w="803" w:type="dxa"/>
            <w:vAlign w:val="center"/>
          </w:tcPr>
          <w:p w14:paraId="5A96868F" w14:textId="773C0934" w:rsidR="162C009B" w:rsidRDefault="162C009B" w:rsidP="162C009B">
            <w:pPr>
              <w:jc w:val="center"/>
            </w:pPr>
            <w:r w:rsidRPr="162C009B">
              <w:rPr>
                <w:rFonts w:ascii="Calibri" w:eastAsia="Calibri" w:hAnsi="Calibri" w:cs="Calibri"/>
                <w:sz w:val="22"/>
                <w:szCs w:val="22"/>
              </w:rPr>
              <w:t xml:space="preserve"> </w:t>
            </w:r>
          </w:p>
        </w:tc>
      </w:tr>
      <w:tr w:rsidR="002E7F54" w:rsidRPr="00626E88" w14:paraId="0C9DAD93" w14:textId="77777777" w:rsidTr="6E806342">
        <w:trPr>
          <w:trHeight w:val="272"/>
        </w:trPr>
        <w:tc>
          <w:tcPr>
            <w:tcW w:w="971" w:type="dxa"/>
            <w:vAlign w:val="center"/>
          </w:tcPr>
          <w:p w14:paraId="7DAC8FCA" w14:textId="32EEECE0" w:rsidR="162C009B" w:rsidRDefault="162C009B" w:rsidP="162C009B">
            <w:pPr>
              <w:jc w:val="left"/>
            </w:pPr>
            <w:r w:rsidRPr="162C009B">
              <w:rPr>
                <w:rFonts w:ascii="Calibri" w:eastAsia="Calibri" w:hAnsi="Calibri" w:cs="Calibri"/>
                <w:sz w:val="22"/>
                <w:szCs w:val="22"/>
              </w:rPr>
              <w:t>B406</w:t>
            </w:r>
          </w:p>
        </w:tc>
        <w:tc>
          <w:tcPr>
            <w:tcW w:w="3601" w:type="dxa"/>
            <w:gridSpan w:val="2"/>
            <w:vAlign w:val="center"/>
          </w:tcPr>
          <w:p w14:paraId="65A8A670" w14:textId="75F6F1C6" w:rsidR="162C009B" w:rsidRDefault="162C009B" w:rsidP="162C009B">
            <w:pPr>
              <w:jc w:val="left"/>
            </w:pPr>
            <w:r w:rsidRPr="162C009B">
              <w:rPr>
                <w:rFonts w:ascii="Calibri" w:eastAsia="Calibri" w:hAnsi="Calibri" w:cs="Calibri"/>
                <w:sz w:val="22"/>
                <w:szCs w:val="22"/>
              </w:rPr>
              <w:t>Seminer</w:t>
            </w:r>
          </w:p>
        </w:tc>
        <w:tc>
          <w:tcPr>
            <w:tcW w:w="934" w:type="dxa"/>
            <w:vAlign w:val="center"/>
          </w:tcPr>
          <w:p w14:paraId="382662BF" w14:textId="7FE4154F" w:rsidR="162C009B" w:rsidRDefault="162C009B" w:rsidP="162C009B">
            <w:pPr>
              <w:jc w:val="center"/>
            </w:pPr>
            <w:r w:rsidRPr="162C009B">
              <w:rPr>
                <w:rFonts w:ascii="Calibri" w:eastAsia="Calibri" w:hAnsi="Calibri" w:cs="Calibri"/>
                <w:sz w:val="22"/>
                <w:szCs w:val="22"/>
              </w:rPr>
              <w:t>Türkçe</w:t>
            </w:r>
          </w:p>
        </w:tc>
        <w:tc>
          <w:tcPr>
            <w:tcW w:w="850" w:type="dxa"/>
            <w:vAlign w:val="center"/>
          </w:tcPr>
          <w:p w14:paraId="1A633E5B" w14:textId="0E619FED" w:rsidR="162C009B" w:rsidRDefault="162C009B" w:rsidP="162C009B">
            <w:pPr>
              <w:jc w:val="center"/>
            </w:pPr>
            <w:r w:rsidRPr="162C009B">
              <w:rPr>
                <w:rFonts w:ascii="Calibri" w:eastAsia="Calibri" w:hAnsi="Calibri" w:cs="Calibri"/>
                <w:sz w:val="22"/>
                <w:szCs w:val="22"/>
              </w:rPr>
              <w:t xml:space="preserve"> </w:t>
            </w:r>
          </w:p>
        </w:tc>
        <w:tc>
          <w:tcPr>
            <w:tcW w:w="992" w:type="dxa"/>
            <w:vAlign w:val="center"/>
          </w:tcPr>
          <w:p w14:paraId="59571CC7" w14:textId="11B16B95" w:rsidR="162C009B" w:rsidRDefault="162C009B" w:rsidP="162C009B">
            <w:pPr>
              <w:ind w:firstLine="77"/>
              <w:jc w:val="center"/>
            </w:pPr>
            <w:r w:rsidRPr="162C009B">
              <w:rPr>
                <w:rFonts w:ascii="Calibri" w:eastAsia="Calibri" w:hAnsi="Calibri" w:cs="Calibri"/>
                <w:sz w:val="22"/>
                <w:szCs w:val="22"/>
              </w:rPr>
              <w:t>1</w:t>
            </w:r>
          </w:p>
        </w:tc>
        <w:tc>
          <w:tcPr>
            <w:tcW w:w="709" w:type="dxa"/>
            <w:shd w:val="clear" w:color="auto" w:fill="auto"/>
            <w:vAlign w:val="center"/>
          </w:tcPr>
          <w:p w14:paraId="40782803" w14:textId="6C3EEF5F" w:rsidR="162C009B" w:rsidRDefault="162C009B" w:rsidP="162C009B">
            <w:pPr>
              <w:jc w:val="center"/>
            </w:pPr>
            <w:r w:rsidRPr="162C009B">
              <w:rPr>
                <w:rFonts w:ascii="Calibri" w:eastAsia="Calibri" w:hAnsi="Calibri" w:cs="Calibri"/>
                <w:sz w:val="22"/>
                <w:szCs w:val="22"/>
              </w:rPr>
              <w:t xml:space="preserve"> </w:t>
            </w:r>
          </w:p>
        </w:tc>
        <w:tc>
          <w:tcPr>
            <w:tcW w:w="615" w:type="dxa"/>
            <w:shd w:val="clear" w:color="auto" w:fill="auto"/>
            <w:vAlign w:val="center"/>
          </w:tcPr>
          <w:p w14:paraId="2D3EC722" w14:textId="0D3C65D8" w:rsidR="162C009B" w:rsidRDefault="162C009B" w:rsidP="162C009B">
            <w:pPr>
              <w:jc w:val="center"/>
            </w:pPr>
            <w:r w:rsidRPr="162C009B">
              <w:rPr>
                <w:rFonts w:ascii="Calibri" w:eastAsia="Calibri" w:hAnsi="Calibri" w:cs="Calibri"/>
                <w:sz w:val="22"/>
                <w:szCs w:val="22"/>
              </w:rPr>
              <w:t xml:space="preserve"> </w:t>
            </w:r>
          </w:p>
        </w:tc>
        <w:tc>
          <w:tcPr>
            <w:tcW w:w="803" w:type="dxa"/>
            <w:vAlign w:val="center"/>
          </w:tcPr>
          <w:p w14:paraId="3BD4DE37" w14:textId="62C83BAF" w:rsidR="162C009B" w:rsidRDefault="162C009B" w:rsidP="162C009B">
            <w:pPr>
              <w:jc w:val="center"/>
            </w:pPr>
            <w:r w:rsidRPr="162C009B">
              <w:rPr>
                <w:rFonts w:ascii="Calibri" w:eastAsia="Calibri" w:hAnsi="Calibri" w:cs="Calibri"/>
                <w:sz w:val="22"/>
                <w:szCs w:val="22"/>
              </w:rPr>
              <w:t xml:space="preserve"> </w:t>
            </w:r>
          </w:p>
        </w:tc>
      </w:tr>
      <w:tr w:rsidR="002E7F54" w:rsidRPr="00626E88" w14:paraId="4FA9D4E0" w14:textId="77777777" w:rsidTr="6E806342">
        <w:trPr>
          <w:trHeight w:val="272"/>
        </w:trPr>
        <w:tc>
          <w:tcPr>
            <w:tcW w:w="971" w:type="dxa"/>
            <w:vAlign w:val="center"/>
          </w:tcPr>
          <w:p w14:paraId="15C3663A" w14:textId="2485D3FB" w:rsidR="162C009B" w:rsidRDefault="162C009B" w:rsidP="162C009B">
            <w:pPr>
              <w:jc w:val="left"/>
            </w:pPr>
            <w:r w:rsidRPr="162C009B">
              <w:rPr>
                <w:rFonts w:ascii="Calibri" w:eastAsia="Calibri" w:hAnsi="Calibri" w:cs="Calibri"/>
                <w:sz w:val="22"/>
                <w:szCs w:val="22"/>
              </w:rPr>
              <w:t>B408</w:t>
            </w:r>
          </w:p>
        </w:tc>
        <w:tc>
          <w:tcPr>
            <w:tcW w:w="3601" w:type="dxa"/>
            <w:gridSpan w:val="2"/>
            <w:vAlign w:val="center"/>
          </w:tcPr>
          <w:p w14:paraId="46B26823" w14:textId="7E511D27" w:rsidR="162C009B" w:rsidRDefault="162C009B" w:rsidP="162C009B">
            <w:pPr>
              <w:jc w:val="left"/>
            </w:pPr>
            <w:r w:rsidRPr="162C009B">
              <w:rPr>
                <w:rFonts w:ascii="Calibri" w:eastAsia="Calibri" w:hAnsi="Calibri" w:cs="Calibri"/>
                <w:sz w:val="22"/>
                <w:szCs w:val="22"/>
              </w:rPr>
              <w:t>Uygulama ve Arazi</w:t>
            </w:r>
          </w:p>
        </w:tc>
        <w:tc>
          <w:tcPr>
            <w:tcW w:w="934" w:type="dxa"/>
            <w:vAlign w:val="center"/>
          </w:tcPr>
          <w:p w14:paraId="2F18B063" w14:textId="35E71BA7" w:rsidR="162C009B" w:rsidRDefault="162C009B" w:rsidP="162C009B">
            <w:pPr>
              <w:jc w:val="center"/>
            </w:pPr>
            <w:r w:rsidRPr="162C009B">
              <w:rPr>
                <w:rFonts w:ascii="Calibri" w:eastAsia="Calibri" w:hAnsi="Calibri" w:cs="Calibri"/>
                <w:sz w:val="22"/>
                <w:szCs w:val="22"/>
              </w:rPr>
              <w:t>Türkçe</w:t>
            </w:r>
          </w:p>
        </w:tc>
        <w:tc>
          <w:tcPr>
            <w:tcW w:w="850" w:type="dxa"/>
            <w:vAlign w:val="center"/>
          </w:tcPr>
          <w:p w14:paraId="412699EB" w14:textId="7F301392" w:rsidR="162C009B" w:rsidRDefault="162C009B" w:rsidP="162C009B">
            <w:pPr>
              <w:jc w:val="center"/>
            </w:pPr>
            <w:r w:rsidRPr="162C009B">
              <w:rPr>
                <w:rFonts w:ascii="Calibri" w:eastAsia="Calibri" w:hAnsi="Calibri" w:cs="Calibri"/>
                <w:sz w:val="22"/>
                <w:szCs w:val="22"/>
              </w:rPr>
              <w:t xml:space="preserve"> </w:t>
            </w:r>
          </w:p>
        </w:tc>
        <w:tc>
          <w:tcPr>
            <w:tcW w:w="992" w:type="dxa"/>
            <w:vAlign w:val="center"/>
          </w:tcPr>
          <w:p w14:paraId="08489A25" w14:textId="308FB1F1" w:rsidR="162C009B" w:rsidRDefault="162C009B" w:rsidP="162C009B">
            <w:pPr>
              <w:ind w:firstLine="77"/>
              <w:jc w:val="center"/>
            </w:pPr>
            <w:r w:rsidRPr="162C009B">
              <w:rPr>
                <w:rFonts w:ascii="Calibri" w:eastAsia="Calibri" w:hAnsi="Calibri" w:cs="Calibri"/>
                <w:sz w:val="22"/>
                <w:szCs w:val="22"/>
              </w:rPr>
              <w:t>3</w:t>
            </w:r>
          </w:p>
        </w:tc>
        <w:tc>
          <w:tcPr>
            <w:tcW w:w="709" w:type="dxa"/>
            <w:shd w:val="clear" w:color="auto" w:fill="auto"/>
            <w:vAlign w:val="center"/>
          </w:tcPr>
          <w:p w14:paraId="1E188883" w14:textId="3D5BE3CE" w:rsidR="162C009B" w:rsidRDefault="162C009B" w:rsidP="162C009B">
            <w:pPr>
              <w:jc w:val="center"/>
            </w:pPr>
            <w:r w:rsidRPr="162C009B">
              <w:rPr>
                <w:rFonts w:ascii="Calibri" w:eastAsia="Calibri" w:hAnsi="Calibri" w:cs="Calibri"/>
                <w:sz w:val="22"/>
                <w:szCs w:val="22"/>
              </w:rPr>
              <w:t xml:space="preserve"> </w:t>
            </w:r>
          </w:p>
        </w:tc>
        <w:tc>
          <w:tcPr>
            <w:tcW w:w="615" w:type="dxa"/>
            <w:shd w:val="clear" w:color="auto" w:fill="auto"/>
            <w:vAlign w:val="center"/>
          </w:tcPr>
          <w:p w14:paraId="5723596B" w14:textId="19D0DF8B" w:rsidR="162C009B" w:rsidRDefault="162C009B" w:rsidP="162C009B">
            <w:pPr>
              <w:jc w:val="center"/>
            </w:pPr>
            <w:r w:rsidRPr="162C009B">
              <w:rPr>
                <w:rFonts w:ascii="Calibri" w:eastAsia="Calibri" w:hAnsi="Calibri" w:cs="Calibri"/>
                <w:sz w:val="22"/>
                <w:szCs w:val="22"/>
              </w:rPr>
              <w:t xml:space="preserve"> </w:t>
            </w:r>
          </w:p>
        </w:tc>
        <w:tc>
          <w:tcPr>
            <w:tcW w:w="803" w:type="dxa"/>
            <w:vAlign w:val="center"/>
          </w:tcPr>
          <w:p w14:paraId="5A54D230" w14:textId="43105FB7" w:rsidR="162C009B" w:rsidRDefault="162C009B" w:rsidP="162C009B">
            <w:pPr>
              <w:jc w:val="center"/>
            </w:pPr>
            <w:r w:rsidRPr="162C009B">
              <w:rPr>
                <w:rFonts w:ascii="Calibri" w:eastAsia="Calibri" w:hAnsi="Calibri" w:cs="Calibri"/>
                <w:sz w:val="22"/>
                <w:szCs w:val="22"/>
              </w:rPr>
              <w:t xml:space="preserve"> </w:t>
            </w:r>
          </w:p>
        </w:tc>
      </w:tr>
      <w:tr w:rsidR="162C009B" w14:paraId="55FCD41B" w14:textId="77777777" w:rsidTr="6E806342">
        <w:trPr>
          <w:trHeight w:val="272"/>
        </w:trPr>
        <w:tc>
          <w:tcPr>
            <w:tcW w:w="971" w:type="dxa"/>
            <w:vAlign w:val="center"/>
          </w:tcPr>
          <w:p w14:paraId="0A078D03" w14:textId="0F11BAC2" w:rsidR="162C009B" w:rsidRDefault="162C009B" w:rsidP="162C009B">
            <w:pPr>
              <w:jc w:val="left"/>
            </w:pPr>
            <w:r w:rsidRPr="162C009B">
              <w:rPr>
                <w:rFonts w:ascii="Calibri" w:eastAsia="Calibri" w:hAnsi="Calibri" w:cs="Calibri"/>
                <w:sz w:val="22"/>
                <w:szCs w:val="22"/>
              </w:rPr>
              <w:t>S-VIII</w:t>
            </w:r>
          </w:p>
        </w:tc>
        <w:tc>
          <w:tcPr>
            <w:tcW w:w="3601" w:type="dxa"/>
            <w:gridSpan w:val="2"/>
            <w:vAlign w:val="center"/>
          </w:tcPr>
          <w:p w14:paraId="2874DD7F" w14:textId="2DC12FE7" w:rsidR="162C009B" w:rsidRDefault="162C009B" w:rsidP="162C009B">
            <w:pPr>
              <w:jc w:val="left"/>
            </w:pPr>
            <w:r w:rsidRPr="162C009B">
              <w:rPr>
                <w:rFonts w:ascii="Calibri" w:eastAsia="Calibri" w:hAnsi="Calibri" w:cs="Calibri"/>
                <w:sz w:val="22"/>
                <w:szCs w:val="22"/>
              </w:rPr>
              <w:t xml:space="preserve">SEÇMELİ VIII </w:t>
            </w:r>
          </w:p>
        </w:tc>
        <w:tc>
          <w:tcPr>
            <w:tcW w:w="934" w:type="dxa"/>
            <w:vAlign w:val="center"/>
          </w:tcPr>
          <w:p w14:paraId="7694DBD5" w14:textId="67C7DEC2" w:rsidR="162C009B" w:rsidRDefault="162C009B" w:rsidP="162C009B">
            <w:pPr>
              <w:jc w:val="center"/>
            </w:pPr>
            <w:r w:rsidRPr="162C009B">
              <w:rPr>
                <w:rFonts w:ascii="Calibri" w:eastAsia="Calibri" w:hAnsi="Calibri" w:cs="Calibri"/>
                <w:sz w:val="22"/>
                <w:szCs w:val="22"/>
              </w:rPr>
              <w:t>Türkçe</w:t>
            </w:r>
          </w:p>
        </w:tc>
        <w:tc>
          <w:tcPr>
            <w:tcW w:w="850" w:type="dxa"/>
            <w:vAlign w:val="center"/>
          </w:tcPr>
          <w:p w14:paraId="6E6055DD" w14:textId="5845C33B" w:rsidR="162C009B" w:rsidRDefault="162C009B" w:rsidP="162C009B">
            <w:pPr>
              <w:jc w:val="center"/>
            </w:pPr>
            <w:r w:rsidRPr="162C009B">
              <w:rPr>
                <w:rFonts w:ascii="Calibri" w:eastAsia="Calibri" w:hAnsi="Calibri" w:cs="Calibri"/>
                <w:sz w:val="22"/>
                <w:szCs w:val="22"/>
              </w:rPr>
              <w:t xml:space="preserve"> </w:t>
            </w:r>
          </w:p>
        </w:tc>
        <w:tc>
          <w:tcPr>
            <w:tcW w:w="992" w:type="dxa"/>
            <w:vAlign w:val="center"/>
          </w:tcPr>
          <w:p w14:paraId="1707AF8E" w14:textId="5798A323" w:rsidR="162C009B" w:rsidRDefault="162C009B" w:rsidP="162C009B">
            <w:pPr>
              <w:ind w:firstLine="77"/>
              <w:jc w:val="center"/>
            </w:pPr>
            <w:r w:rsidRPr="162C009B">
              <w:rPr>
                <w:rFonts w:ascii="Calibri" w:eastAsia="Calibri" w:hAnsi="Calibri" w:cs="Calibri"/>
                <w:sz w:val="22"/>
                <w:szCs w:val="22"/>
              </w:rPr>
              <w:t xml:space="preserve"> </w:t>
            </w:r>
          </w:p>
        </w:tc>
        <w:tc>
          <w:tcPr>
            <w:tcW w:w="709" w:type="dxa"/>
            <w:shd w:val="clear" w:color="auto" w:fill="auto"/>
            <w:vAlign w:val="center"/>
          </w:tcPr>
          <w:p w14:paraId="45EF4C17" w14:textId="0C1C9D2D" w:rsidR="162C009B" w:rsidRDefault="162C009B" w:rsidP="162C009B">
            <w:pPr>
              <w:jc w:val="center"/>
            </w:pPr>
            <w:r w:rsidRPr="162C009B">
              <w:rPr>
                <w:rFonts w:ascii="Calibri" w:eastAsia="Calibri" w:hAnsi="Calibri" w:cs="Calibri"/>
                <w:sz w:val="22"/>
                <w:szCs w:val="22"/>
              </w:rPr>
              <w:t>3</w:t>
            </w:r>
          </w:p>
        </w:tc>
        <w:tc>
          <w:tcPr>
            <w:tcW w:w="615" w:type="dxa"/>
            <w:shd w:val="clear" w:color="auto" w:fill="auto"/>
            <w:vAlign w:val="center"/>
          </w:tcPr>
          <w:p w14:paraId="2F39CF78" w14:textId="5F388D9D" w:rsidR="162C009B" w:rsidRDefault="162C009B" w:rsidP="162C009B">
            <w:pPr>
              <w:jc w:val="center"/>
            </w:pPr>
            <w:r w:rsidRPr="162C009B">
              <w:rPr>
                <w:rFonts w:ascii="Calibri" w:eastAsia="Calibri" w:hAnsi="Calibri" w:cs="Calibri"/>
                <w:sz w:val="22"/>
                <w:szCs w:val="22"/>
              </w:rPr>
              <w:t xml:space="preserve"> </w:t>
            </w:r>
          </w:p>
        </w:tc>
        <w:tc>
          <w:tcPr>
            <w:tcW w:w="803" w:type="dxa"/>
            <w:vAlign w:val="center"/>
          </w:tcPr>
          <w:p w14:paraId="0B74AA7C" w14:textId="46F442D1" w:rsidR="162C009B" w:rsidRDefault="162C009B" w:rsidP="162C009B">
            <w:pPr>
              <w:jc w:val="center"/>
            </w:pPr>
            <w:r w:rsidRPr="162C009B">
              <w:rPr>
                <w:rFonts w:ascii="Calibri" w:eastAsia="Calibri" w:hAnsi="Calibri" w:cs="Calibri"/>
                <w:sz w:val="22"/>
                <w:szCs w:val="22"/>
              </w:rPr>
              <w:t xml:space="preserve"> </w:t>
            </w:r>
          </w:p>
        </w:tc>
      </w:tr>
      <w:tr w:rsidR="162C009B" w14:paraId="32CC68F1" w14:textId="77777777" w:rsidTr="6E806342">
        <w:trPr>
          <w:trHeight w:val="272"/>
        </w:trPr>
        <w:tc>
          <w:tcPr>
            <w:tcW w:w="971" w:type="dxa"/>
            <w:vAlign w:val="center"/>
          </w:tcPr>
          <w:p w14:paraId="0DBE437C" w14:textId="2AAD2F06" w:rsidR="162C009B" w:rsidRDefault="162C009B" w:rsidP="162C009B">
            <w:pPr>
              <w:jc w:val="left"/>
            </w:pPr>
            <w:r w:rsidRPr="162C009B">
              <w:rPr>
                <w:rFonts w:ascii="Calibri" w:eastAsia="Calibri" w:hAnsi="Calibri" w:cs="Calibri"/>
                <w:sz w:val="22"/>
                <w:szCs w:val="22"/>
              </w:rPr>
              <w:t>S-VIII</w:t>
            </w:r>
          </w:p>
        </w:tc>
        <w:tc>
          <w:tcPr>
            <w:tcW w:w="3601" w:type="dxa"/>
            <w:gridSpan w:val="2"/>
            <w:vAlign w:val="center"/>
          </w:tcPr>
          <w:p w14:paraId="500B6E5D" w14:textId="37A0CB1A" w:rsidR="162C009B" w:rsidRDefault="162C009B" w:rsidP="162C009B">
            <w:pPr>
              <w:jc w:val="left"/>
            </w:pPr>
            <w:r w:rsidRPr="162C009B">
              <w:rPr>
                <w:rFonts w:ascii="Calibri" w:eastAsia="Calibri" w:hAnsi="Calibri" w:cs="Calibri"/>
                <w:sz w:val="22"/>
                <w:szCs w:val="22"/>
              </w:rPr>
              <w:t xml:space="preserve">SEÇMELİ VIII </w:t>
            </w:r>
          </w:p>
        </w:tc>
        <w:tc>
          <w:tcPr>
            <w:tcW w:w="934" w:type="dxa"/>
            <w:vAlign w:val="center"/>
          </w:tcPr>
          <w:p w14:paraId="037EC0AF" w14:textId="5A9C9502" w:rsidR="162C009B" w:rsidRDefault="162C009B" w:rsidP="162C009B">
            <w:pPr>
              <w:jc w:val="center"/>
            </w:pPr>
            <w:r w:rsidRPr="162C009B">
              <w:rPr>
                <w:rFonts w:ascii="Calibri" w:eastAsia="Calibri" w:hAnsi="Calibri" w:cs="Calibri"/>
                <w:sz w:val="22"/>
                <w:szCs w:val="22"/>
              </w:rPr>
              <w:t>Türkçe</w:t>
            </w:r>
          </w:p>
        </w:tc>
        <w:tc>
          <w:tcPr>
            <w:tcW w:w="850" w:type="dxa"/>
            <w:vAlign w:val="center"/>
          </w:tcPr>
          <w:p w14:paraId="0DB6A040" w14:textId="6E1D7F82" w:rsidR="162C009B" w:rsidRDefault="162C009B" w:rsidP="162C009B">
            <w:pPr>
              <w:jc w:val="center"/>
            </w:pPr>
            <w:r w:rsidRPr="162C009B">
              <w:rPr>
                <w:rFonts w:ascii="Calibri" w:eastAsia="Calibri" w:hAnsi="Calibri" w:cs="Calibri"/>
                <w:sz w:val="22"/>
                <w:szCs w:val="22"/>
              </w:rPr>
              <w:t xml:space="preserve"> </w:t>
            </w:r>
          </w:p>
        </w:tc>
        <w:tc>
          <w:tcPr>
            <w:tcW w:w="992" w:type="dxa"/>
            <w:vAlign w:val="center"/>
          </w:tcPr>
          <w:p w14:paraId="0F8D8F08" w14:textId="1296444D" w:rsidR="162C009B" w:rsidRDefault="162C009B" w:rsidP="162C009B">
            <w:pPr>
              <w:ind w:firstLine="77"/>
              <w:jc w:val="center"/>
            </w:pPr>
            <w:r w:rsidRPr="162C009B">
              <w:rPr>
                <w:rFonts w:ascii="Calibri" w:eastAsia="Calibri" w:hAnsi="Calibri" w:cs="Calibri"/>
                <w:sz w:val="22"/>
                <w:szCs w:val="22"/>
              </w:rPr>
              <w:t xml:space="preserve"> </w:t>
            </w:r>
          </w:p>
        </w:tc>
        <w:tc>
          <w:tcPr>
            <w:tcW w:w="709" w:type="dxa"/>
            <w:shd w:val="clear" w:color="auto" w:fill="auto"/>
            <w:vAlign w:val="center"/>
          </w:tcPr>
          <w:p w14:paraId="7CC71FF8" w14:textId="1D9D43E3" w:rsidR="162C009B" w:rsidRDefault="162C009B" w:rsidP="162C009B">
            <w:pPr>
              <w:jc w:val="center"/>
            </w:pPr>
            <w:r w:rsidRPr="162C009B">
              <w:rPr>
                <w:rFonts w:ascii="Calibri" w:eastAsia="Calibri" w:hAnsi="Calibri" w:cs="Calibri"/>
                <w:sz w:val="22"/>
                <w:szCs w:val="22"/>
              </w:rPr>
              <w:t>3</w:t>
            </w:r>
          </w:p>
        </w:tc>
        <w:tc>
          <w:tcPr>
            <w:tcW w:w="615" w:type="dxa"/>
            <w:shd w:val="clear" w:color="auto" w:fill="auto"/>
            <w:vAlign w:val="center"/>
          </w:tcPr>
          <w:p w14:paraId="0DC8367B" w14:textId="01823CF6" w:rsidR="162C009B" w:rsidRDefault="162C009B" w:rsidP="162C009B">
            <w:pPr>
              <w:jc w:val="center"/>
            </w:pPr>
            <w:r w:rsidRPr="162C009B">
              <w:rPr>
                <w:rFonts w:ascii="Calibri" w:eastAsia="Calibri" w:hAnsi="Calibri" w:cs="Calibri"/>
                <w:sz w:val="22"/>
                <w:szCs w:val="22"/>
              </w:rPr>
              <w:t xml:space="preserve"> </w:t>
            </w:r>
          </w:p>
        </w:tc>
        <w:tc>
          <w:tcPr>
            <w:tcW w:w="803" w:type="dxa"/>
            <w:vAlign w:val="center"/>
          </w:tcPr>
          <w:p w14:paraId="41EA2C10" w14:textId="7853A176" w:rsidR="162C009B" w:rsidRDefault="162C009B" w:rsidP="162C009B">
            <w:pPr>
              <w:jc w:val="center"/>
            </w:pPr>
            <w:r w:rsidRPr="162C009B">
              <w:rPr>
                <w:rFonts w:ascii="Calibri" w:eastAsia="Calibri" w:hAnsi="Calibri" w:cs="Calibri"/>
                <w:sz w:val="22"/>
                <w:szCs w:val="22"/>
              </w:rPr>
              <w:t xml:space="preserve"> </w:t>
            </w:r>
          </w:p>
        </w:tc>
      </w:tr>
      <w:tr w:rsidR="162C009B" w14:paraId="3A1F4DC5" w14:textId="77777777" w:rsidTr="6E806342">
        <w:trPr>
          <w:trHeight w:val="272"/>
        </w:trPr>
        <w:tc>
          <w:tcPr>
            <w:tcW w:w="971" w:type="dxa"/>
            <w:vAlign w:val="center"/>
          </w:tcPr>
          <w:p w14:paraId="7D73E0A6" w14:textId="26EBEC4E" w:rsidR="162C009B" w:rsidRDefault="162C009B" w:rsidP="162C009B">
            <w:pPr>
              <w:jc w:val="left"/>
            </w:pPr>
            <w:r w:rsidRPr="162C009B">
              <w:rPr>
                <w:rFonts w:ascii="Calibri" w:eastAsia="Calibri" w:hAnsi="Calibri" w:cs="Calibri"/>
                <w:sz w:val="22"/>
                <w:szCs w:val="22"/>
              </w:rPr>
              <w:t>S-VIII</w:t>
            </w:r>
          </w:p>
        </w:tc>
        <w:tc>
          <w:tcPr>
            <w:tcW w:w="3601" w:type="dxa"/>
            <w:gridSpan w:val="2"/>
            <w:vAlign w:val="center"/>
          </w:tcPr>
          <w:p w14:paraId="7AF11032" w14:textId="45F47649" w:rsidR="162C009B" w:rsidRDefault="162C009B" w:rsidP="162C009B">
            <w:pPr>
              <w:jc w:val="left"/>
            </w:pPr>
            <w:r w:rsidRPr="162C009B">
              <w:rPr>
                <w:rFonts w:ascii="Calibri" w:eastAsia="Calibri" w:hAnsi="Calibri" w:cs="Calibri"/>
                <w:sz w:val="22"/>
                <w:szCs w:val="22"/>
              </w:rPr>
              <w:t xml:space="preserve">SEÇMELİ VIII </w:t>
            </w:r>
          </w:p>
        </w:tc>
        <w:tc>
          <w:tcPr>
            <w:tcW w:w="934" w:type="dxa"/>
            <w:vAlign w:val="center"/>
          </w:tcPr>
          <w:p w14:paraId="5BB27C40" w14:textId="15F9C121" w:rsidR="162C009B" w:rsidRDefault="162C009B" w:rsidP="162C009B">
            <w:pPr>
              <w:jc w:val="center"/>
            </w:pPr>
            <w:r w:rsidRPr="162C009B">
              <w:rPr>
                <w:rFonts w:ascii="Calibri" w:eastAsia="Calibri" w:hAnsi="Calibri" w:cs="Calibri"/>
                <w:sz w:val="22"/>
                <w:szCs w:val="22"/>
              </w:rPr>
              <w:t>Türkçe</w:t>
            </w:r>
          </w:p>
        </w:tc>
        <w:tc>
          <w:tcPr>
            <w:tcW w:w="850" w:type="dxa"/>
            <w:vAlign w:val="center"/>
          </w:tcPr>
          <w:p w14:paraId="2D72AF63" w14:textId="6963DFD2" w:rsidR="162C009B" w:rsidRDefault="162C009B" w:rsidP="162C009B">
            <w:pPr>
              <w:jc w:val="center"/>
            </w:pPr>
            <w:r w:rsidRPr="162C009B">
              <w:rPr>
                <w:rFonts w:ascii="Calibri" w:eastAsia="Calibri" w:hAnsi="Calibri" w:cs="Calibri"/>
                <w:sz w:val="22"/>
                <w:szCs w:val="22"/>
              </w:rPr>
              <w:t xml:space="preserve"> </w:t>
            </w:r>
          </w:p>
        </w:tc>
        <w:tc>
          <w:tcPr>
            <w:tcW w:w="992" w:type="dxa"/>
            <w:vAlign w:val="center"/>
          </w:tcPr>
          <w:p w14:paraId="228E7A97" w14:textId="35F6947C" w:rsidR="162C009B" w:rsidRDefault="162C009B" w:rsidP="162C009B">
            <w:pPr>
              <w:ind w:firstLine="77"/>
              <w:jc w:val="center"/>
            </w:pPr>
            <w:r w:rsidRPr="162C009B">
              <w:rPr>
                <w:rFonts w:ascii="Calibri" w:eastAsia="Calibri" w:hAnsi="Calibri" w:cs="Calibri"/>
                <w:sz w:val="22"/>
                <w:szCs w:val="22"/>
              </w:rPr>
              <w:t xml:space="preserve"> </w:t>
            </w:r>
          </w:p>
        </w:tc>
        <w:tc>
          <w:tcPr>
            <w:tcW w:w="709" w:type="dxa"/>
            <w:shd w:val="clear" w:color="auto" w:fill="auto"/>
            <w:vAlign w:val="center"/>
          </w:tcPr>
          <w:p w14:paraId="0165654A" w14:textId="45BCD9D9" w:rsidR="162C009B" w:rsidRDefault="162C009B" w:rsidP="162C009B">
            <w:pPr>
              <w:jc w:val="center"/>
            </w:pPr>
            <w:r w:rsidRPr="162C009B">
              <w:rPr>
                <w:rFonts w:ascii="Calibri" w:eastAsia="Calibri" w:hAnsi="Calibri" w:cs="Calibri"/>
                <w:sz w:val="22"/>
                <w:szCs w:val="22"/>
              </w:rPr>
              <w:t>3</w:t>
            </w:r>
          </w:p>
        </w:tc>
        <w:tc>
          <w:tcPr>
            <w:tcW w:w="615" w:type="dxa"/>
            <w:shd w:val="clear" w:color="auto" w:fill="auto"/>
            <w:vAlign w:val="center"/>
          </w:tcPr>
          <w:p w14:paraId="1905B094" w14:textId="1A09FBAE" w:rsidR="162C009B" w:rsidRDefault="162C009B" w:rsidP="162C009B">
            <w:pPr>
              <w:jc w:val="center"/>
            </w:pPr>
            <w:r w:rsidRPr="162C009B">
              <w:rPr>
                <w:rFonts w:ascii="Calibri" w:eastAsia="Calibri" w:hAnsi="Calibri" w:cs="Calibri"/>
                <w:sz w:val="22"/>
                <w:szCs w:val="22"/>
              </w:rPr>
              <w:t xml:space="preserve"> </w:t>
            </w:r>
          </w:p>
        </w:tc>
        <w:tc>
          <w:tcPr>
            <w:tcW w:w="803" w:type="dxa"/>
            <w:vAlign w:val="center"/>
          </w:tcPr>
          <w:p w14:paraId="19B32E51" w14:textId="288D1F4F" w:rsidR="162C009B" w:rsidRDefault="162C009B" w:rsidP="162C009B">
            <w:pPr>
              <w:jc w:val="center"/>
            </w:pPr>
            <w:r w:rsidRPr="162C009B">
              <w:rPr>
                <w:rFonts w:ascii="Calibri" w:eastAsia="Calibri" w:hAnsi="Calibri" w:cs="Calibri"/>
                <w:sz w:val="22"/>
                <w:szCs w:val="22"/>
              </w:rPr>
              <w:t xml:space="preserve"> </w:t>
            </w:r>
          </w:p>
        </w:tc>
      </w:tr>
      <w:tr w:rsidR="162C009B" w14:paraId="68C73BAA" w14:textId="77777777" w:rsidTr="6E806342">
        <w:trPr>
          <w:trHeight w:val="272"/>
        </w:trPr>
        <w:tc>
          <w:tcPr>
            <w:tcW w:w="971" w:type="dxa"/>
            <w:vAlign w:val="center"/>
          </w:tcPr>
          <w:p w14:paraId="34B23840" w14:textId="3BB72501" w:rsidR="162C009B" w:rsidRDefault="162C009B" w:rsidP="162C009B">
            <w:pPr>
              <w:jc w:val="left"/>
            </w:pPr>
            <w:r w:rsidRPr="162C009B">
              <w:rPr>
                <w:rFonts w:ascii="Calibri" w:eastAsia="Calibri" w:hAnsi="Calibri" w:cs="Calibri"/>
                <w:sz w:val="22"/>
                <w:szCs w:val="22"/>
              </w:rPr>
              <w:t>S-VIII</w:t>
            </w:r>
          </w:p>
        </w:tc>
        <w:tc>
          <w:tcPr>
            <w:tcW w:w="3601" w:type="dxa"/>
            <w:gridSpan w:val="2"/>
            <w:vAlign w:val="center"/>
          </w:tcPr>
          <w:p w14:paraId="2D8C0FD2" w14:textId="7C2742EF" w:rsidR="162C009B" w:rsidRDefault="162C009B" w:rsidP="162C009B">
            <w:pPr>
              <w:jc w:val="left"/>
            </w:pPr>
            <w:r w:rsidRPr="162C009B">
              <w:rPr>
                <w:rFonts w:ascii="Calibri" w:eastAsia="Calibri" w:hAnsi="Calibri" w:cs="Calibri"/>
                <w:sz w:val="22"/>
                <w:szCs w:val="22"/>
              </w:rPr>
              <w:t xml:space="preserve">SEÇMELİ VIII </w:t>
            </w:r>
          </w:p>
        </w:tc>
        <w:tc>
          <w:tcPr>
            <w:tcW w:w="934" w:type="dxa"/>
            <w:vAlign w:val="center"/>
          </w:tcPr>
          <w:p w14:paraId="73134B1C" w14:textId="4CCE2583" w:rsidR="162C009B" w:rsidRDefault="162C009B" w:rsidP="162C009B">
            <w:pPr>
              <w:jc w:val="center"/>
            </w:pPr>
            <w:r w:rsidRPr="162C009B">
              <w:rPr>
                <w:rFonts w:ascii="Calibri" w:eastAsia="Calibri" w:hAnsi="Calibri" w:cs="Calibri"/>
                <w:sz w:val="22"/>
                <w:szCs w:val="22"/>
              </w:rPr>
              <w:t>Türkçe</w:t>
            </w:r>
          </w:p>
        </w:tc>
        <w:tc>
          <w:tcPr>
            <w:tcW w:w="850" w:type="dxa"/>
            <w:vAlign w:val="center"/>
          </w:tcPr>
          <w:p w14:paraId="59891122" w14:textId="089A6DEB" w:rsidR="162C009B" w:rsidRDefault="162C009B" w:rsidP="162C009B">
            <w:pPr>
              <w:jc w:val="center"/>
            </w:pPr>
            <w:r w:rsidRPr="162C009B">
              <w:rPr>
                <w:rFonts w:ascii="Calibri" w:eastAsia="Calibri" w:hAnsi="Calibri" w:cs="Calibri"/>
                <w:sz w:val="22"/>
                <w:szCs w:val="22"/>
              </w:rPr>
              <w:t xml:space="preserve"> </w:t>
            </w:r>
          </w:p>
        </w:tc>
        <w:tc>
          <w:tcPr>
            <w:tcW w:w="992" w:type="dxa"/>
            <w:vAlign w:val="center"/>
          </w:tcPr>
          <w:p w14:paraId="7D812358" w14:textId="6A9E4CF4" w:rsidR="162C009B" w:rsidRDefault="162C009B" w:rsidP="162C009B">
            <w:pPr>
              <w:ind w:firstLine="77"/>
              <w:jc w:val="center"/>
            </w:pPr>
            <w:r w:rsidRPr="162C009B">
              <w:rPr>
                <w:rFonts w:ascii="Calibri" w:eastAsia="Calibri" w:hAnsi="Calibri" w:cs="Calibri"/>
                <w:sz w:val="22"/>
                <w:szCs w:val="22"/>
              </w:rPr>
              <w:t xml:space="preserve"> </w:t>
            </w:r>
          </w:p>
        </w:tc>
        <w:tc>
          <w:tcPr>
            <w:tcW w:w="709" w:type="dxa"/>
            <w:shd w:val="clear" w:color="auto" w:fill="auto"/>
            <w:vAlign w:val="center"/>
          </w:tcPr>
          <w:p w14:paraId="4DF7C515" w14:textId="15A97B6C" w:rsidR="162C009B" w:rsidRDefault="162C009B" w:rsidP="162C009B">
            <w:pPr>
              <w:jc w:val="center"/>
            </w:pPr>
            <w:r w:rsidRPr="162C009B">
              <w:rPr>
                <w:rFonts w:ascii="Calibri" w:eastAsia="Calibri" w:hAnsi="Calibri" w:cs="Calibri"/>
                <w:sz w:val="22"/>
                <w:szCs w:val="22"/>
              </w:rPr>
              <w:t>3</w:t>
            </w:r>
          </w:p>
        </w:tc>
        <w:tc>
          <w:tcPr>
            <w:tcW w:w="615" w:type="dxa"/>
            <w:shd w:val="clear" w:color="auto" w:fill="auto"/>
            <w:vAlign w:val="center"/>
          </w:tcPr>
          <w:p w14:paraId="695CA8D8" w14:textId="390504ED" w:rsidR="162C009B" w:rsidRDefault="162C009B" w:rsidP="162C009B">
            <w:pPr>
              <w:jc w:val="center"/>
            </w:pPr>
            <w:r w:rsidRPr="162C009B">
              <w:rPr>
                <w:rFonts w:ascii="Calibri" w:eastAsia="Calibri" w:hAnsi="Calibri" w:cs="Calibri"/>
                <w:sz w:val="22"/>
                <w:szCs w:val="22"/>
              </w:rPr>
              <w:t xml:space="preserve"> </w:t>
            </w:r>
          </w:p>
        </w:tc>
        <w:tc>
          <w:tcPr>
            <w:tcW w:w="803" w:type="dxa"/>
            <w:vAlign w:val="center"/>
          </w:tcPr>
          <w:p w14:paraId="2F5C9028" w14:textId="190FEE39" w:rsidR="162C009B" w:rsidRDefault="162C009B" w:rsidP="162C009B">
            <w:pPr>
              <w:jc w:val="center"/>
            </w:pPr>
            <w:r w:rsidRPr="162C009B">
              <w:rPr>
                <w:rFonts w:ascii="Calibri" w:eastAsia="Calibri" w:hAnsi="Calibri" w:cs="Calibri"/>
                <w:sz w:val="22"/>
                <w:szCs w:val="22"/>
              </w:rPr>
              <w:t xml:space="preserve"> </w:t>
            </w:r>
          </w:p>
        </w:tc>
      </w:tr>
      <w:tr w:rsidR="002E7F54" w:rsidRPr="00626E88" w14:paraId="468E45E4" w14:textId="77777777" w:rsidTr="6E806342">
        <w:trPr>
          <w:trHeight w:val="272"/>
        </w:trPr>
        <w:tc>
          <w:tcPr>
            <w:tcW w:w="971" w:type="dxa"/>
            <w:vAlign w:val="center"/>
          </w:tcPr>
          <w:p w14:paraId="748CEC1C" w14:textId="04A94ACE" w:rsidR="162C009B" w:rsidRDefault="162C009B" w:rsidP="162C009B">
            <w:pPr>
              <w:jc w:val="left"/>
            </w:pPr>
            <w:r w:rsidRPr="162C009B">
              <w:rPr>
                <w:rFonts w:ascii="Calibri" w:eastAsia="Calibri" w:hAnsi="Calibri" w:cs="Calibri"/>
                <w:sz w:val="22"/>
                <w:szCs w:val="22"/>
              </w:rPr>
              <w:t>S-VIII</w:t>
            </w:r>
          </w:p>
        </w:tc>
        <w:tc>
          <w:tcPr>
            <w:tcW w:w="3601" w:type="dxa"/>
            <w:gridSpan w:val="2"/>
            <w:vAlign w:val="center"/>
          </w:tcPr>
          <w:p w14:paraId="24BBD1F2" w14:textId="59A8CFE2" w:rsidR="162C009B" w:rsidRDefault="162C009B" w:rsidP="162C009B">
            <w:pPr>
              <w:jc w:val="left"/>
            </w:pPr>
            <w:r w:rsidRPr="162C009B">
              <w:rPr>
                <w:rFonts w:ascii="Calibri" w:eastAsia="Calibri" w:hAnsi="Calibri" w:cs="Calibri"/>
                <w:sz w:val="22"/>
                <w:szCs w:val="22"/>
              </w:rPr>
              <w:t xml:space="preserve">SEÇMELİ VIII </w:t>
            </w:r>
          </w:p>
        </w:tc>
        <w:tc>
          <w:tcPr>
            <w:tcW w:w="934" w:type="dxa"/>
            <w:vAlign w:val="center"/>
          </w:tcPr>
          <w:p w14:paraId="03A5FDB8" w14:textId="290E1E62" w:rsidR="162C009B" w:rsidRDefault="162C009B" w:rsidP="162C009B">
            <w:pPr>
              <w:jc w:val="center"/>
            </w:pPr>
            <w:r w:rsidRPr="162C009B">
              <w:rPr>
                <w:rFonts w:ascii="Calibri" w:eastAsia="Calibri" w:hAnsi="Calibri" w:cs="Calibri"/>
                <w:sz w:val="22"/>
                <w:szCs w:val="22"/>
              </w:rPr>
              <w:t>Türkçe</w:t>
            </w:r>
          </w:p>
        </w:tc>
        <w:tc>
          <w:tcPr>
            <w:tcW w:w="850" w:type="dxa"/>
            <w:vAlign w:val="center"/>
          </w:tcPr>
          <w:p w14:paraId="53AEA5F5" w14:textId="1CBDE5FD" w:rsidR="162C009B" w:rsidRDefault="162C009B" w:rsidP="162C009B">
            <w:pPr>
              <w:jc w:val="center"/>
            </w:pPr>
            <w:r w:rsidRPr="162C009B">
              <w:rPr>
                <w:rFonts w:ascii="Calibri" w:eastAsia="Calibri" w:hAnsi="Calibri" w:cs="Calibri"/>
                <w:sz w:val="22"/>
                <w:szCs w:val="22"/>
              </w:rPr>
              <w:t xml:space="preserve"> </w:t>
            </w:r>
          </w:p>
        </w:tc>
        <w:tc>
          <w:tcPr>
            <w:tcW w:w="992" w:type="dxa"/>
            <w:vAlign w:val="center"/>
          </w:tcPr>
          <w:p w14:paraId="18CD1B92" w14:textId="331F7E07" w:rsidR="162C009B" w:rsidRDefault="162C009B" w:rsidP="162C009B">
            <w:pPr>
              <w:ind w:firstLine="77"/>
              <w:jc w:val="center"/>
            </w:pPr>
            <w:r w:rsidRPr="162C009B">
              <w:rPr>
                <w:rFonts w:ascii="Calibri" w:eastAsia="Calibri" w:hAnsi="Calibri" w:cs="Calibri"/>
                <w:sz w:val="22"/>
                <w:szCs w:val="22"/>
              </w:rPr>
              <w:t xml:space="preserve"> </w:t>
            </w:r>
          </w:p>
        </w:tc>
        <w:tc>
          <w:tcPr>
            <w:tcW w:w="709" w:type="dxa"/>
            <w:shd w:val="clear" w:color="auto" w:fill="auto"/>
            <w:vAlign w:val="center"/>
          </w:tcPr>
          <w:p w14:paraId="47C14E47" w14:textId="2A32B58E" w:rsidR="162C009B" w:rsidRDefault="162C009B" w:rsidP="162C009B">
            <w:pPr>
              <w:jc w:val="center"/>
            </w:pPr>
            <w:r w:rsidRPr="162C009B">
              <w:rPr>
                <w:rFonts w:ascii="Calibri" w:eastAsia="Calibri" w:hAnsi="Calibri" w:cs="Calibri"/>
                <w:sz w:val="22"/>
                <w:szCs w:val="22"/>
              </w:rPr>
              <w:t>3</w:t>
            </w:r>
          </w:p>
        </w:tc>
        <w:tc>
          <w:tcPr>
            <w:tcW w:w="615" w:type="dxa"/>
            <w:shd w:val="clear" w:color="auto" w:fill="auto"/>
            <w:vAlign w:val="center"/>
          </w:tcPr>
          <w:p w14:paraId="4B967A4D" w14:textId="6FC1CB15" w:rsidR="162C009B" w:rsidRDefault="162C009B" w:rsidP="162C009B">
            <w:pPr>
              <w:jc w:val="center"/>
            </w:pPr>
            <w:r w:rsidRPr="162C009B">
              <w:rPr>
                <w:rFonts w:ascii="Calibri" w:eastAsia="Calibri" w:hAnsi="Calibri" w:cs="Calibri"/>
                <w:sz w:val="22"/>
                <w:szCs w:val="22"/>
              </w:rPr>
              <w:t xml:space="preserve"> </w:t>
            </w:r>
          </w:p>
        </w:tc>
        <w:tc>
          <w:tcPr>
            <w:tcW w:w="803" w:type="dxa"/>
            <w:vAlign w:val="center"/>
          </w:tcPr>
          <w:p w14:paraId="25C3A9D9" w14:textId="1D9EE651" w:rsidR="162C009B" w:rsidRDefault="162C009B" w:rsidP="162C009B">
            <w:pPr>
              <w:jc w:val="center"/>
            </w:pPr>
            <w:r w:rsidRPr="162C009B">
              <w:rPr>
                <w:rFonts w:ascii="Calibri" w:eastAsia="Calibri" w:hAnsi="Calibri" w:cs="Calibri"/>
                <w:sz w:val="22"/>
                <w:szCs w:val="22"/>
              </w:rPr>
              <w:t xml:space="preserve"> </w:t>
            </w:r>
          </w:p>
        </w:tc>
      </w:tr>
      <w:tr w:rsidR="002E7F54" w:rsidRPr="00626E88" w14:paraId="5760D9FA" w14:textId="77777777" w:rsidTr="6E806342">
        <w:trPr>
          <w:trHeight w:val="338"/>
        </w:trPr>
        <w:tc>
          <w:tcPr>
            <w:tcW w:w="971" w:type="dxa"/>
            <w:vAlign w:val="center"/>
          </w:tcPr>
          <w:p w14:paraId="7B9438C6" w14:textId="02C9A3AF" w:rsidR="162C009B" w:rsidRDefault="162C009B" w:rsidP="162C009B">
            <w:pPr>
              <w:jc w:val="left"/>
            </w:pPr>
            <w:r w:rsidRPr="162C009B">
              <w:rPr>
                <w:rFonts w:ascii="Calibri" w:eastAsia="Calibri" w:hAnsi="Calibri" w:cs="Calibri"/>
                <w:sz w:val="22"/>
                <w:szCs w:val="22"/>
              </w:rPr>
              <w:t>S-VIII</w:t>
            </w:r>
          </w:p>
        </w:tc>
        <w:tc>
          <w:tcPr>
            <w:tcW w:w="3601" w:type="dxa"/>
            <w:gridSpan w:val="2"/>
            <w:vAlign w:val="center"/>
          </w:tcPr>
          <w:p w14:paraId="7CA06A47" w14:textId="6E86A7E6" w:rsidR="162C009B" w:rsidRDefault="162C009B" w:rsidP="162C009B">
            <w:pPr>
              <w:jc w:val="left"/>
            </w:pPr>
            <w:r w:rsidRPr="162C009B">
              <w:rPr>
                <w:rFonts w:ascii="Calibri" w:eastAsia="Calibri" w:hAnsi="Calibri" w:cs="Calibri"/>
                <w:sz w:val="22"/>
                <w:szCs w:val="22"/>
              </w:rPr>
              <w:t xml:space="preserve">SEÇMELİ VIII </w:t>
            </w:r>
          </w:p>
        </w:tc>
        <w:tc>
          <w:tcPr>
            <w:tcW w:w="934" w:type="dxa"/>
            <w:vAlign w:val="center"/>
          </w:tcPr>
          <w:p w14:paraId="385FEB18" w14:textId="235ACC09" w:rsidR="162C009B" w:rsidRDefault="162C009B" w:rsidP="162C009B">
            <w:pPr>
              <w:jc w:val="center"/>
            </w:pPr>
            <w:r w:rsidRPr="162C009B">
              <w:rPr>
                <w:rFonts w:ascii="Calibri" w:eastAsia="Calibri" w:hAnsi="Calibri" w:cs="Calibri"/>
                <w:sz w:val="22"/>
                <w:szCs w:val="22"/>
              </w:rPr>
              <w:t>Türkçe</w:t>
            </w:r>
          </w:p>
        </w:tc>
        <w:tc>
          <w:tcPr>
            <w:tcW w:w="850" w:type="dxa"/>
            <w:vAlign w:val="center"/>
          </w:tcPr>
          <w:p w14:paraId="17F2C0EB" w14:textId="6BB2115B" w:rsidR="162C009B" w:rsidRDefault="162C009B" w:rsidP="162C009B">
            <w:pPr>
              <w:jc w:val="center"/>
            </w:pPr>
            <w:r w:rsidRPr="162C009B">
              <w:rPr>
                <w:rFonts w:ascii="Calibri" w:eastAsia="Calibri" w:hAnsi="Calibri" w:cs="Calibri"/>
                <w:sz w:val="22"/>
                <w:szCs w:val="22"/>
              </w:rPr>
              <w:t xml:space="preserve"> </w:t>
            </w:r>
          </w:p>
        </w:tc>
        <w:tc>
          <w:tcPr>
            <w:tcW w:w="992" w:type="dxa"/>
            <w:vAlign w:val="center"/>
          </w:tcPr>
          <w:p w14:paraId="17AE6106" w14:textId="55598482" w:rsidR="162C009B" w:rsidRDefault="162C009B" w:rsidP="162C009B">
            <w:pPr>
              <w:ind w:firstLine="77"/>
              <w:jc w:val="center"/>
            </w:pPr>
            <w:r w:rsidRPr="162C009B">
              <w:rPr>
                <w:rFonts w:ascii="Calibri" w:eastAsia="Calibri" w:hAnsi="Calibri" w:cs="Calibri"/>
                <w:sz w:val="22"/>
                <w:szCs w:val="22"/>
              </w:rPr>
              <w:t xml:space="preserve"> </w:t>
            </w:r>
          </w:p>
        </w:tc>
        <w:tc>
          <w:tcPr>
            <w:tcW w:w="709" w:type="dxa"/>
            <w:shd w:val="clear" w:color="auto" w:fill="auto"/>
            <w:vAlign w:val="center"/>
          </w:tcPr>
          <w:p w14:paraId="24E06CDF" w14:textId="7D431903" w:rsidR="162C009B" w:rsidRDefault="162C009B" w:rsidP="162C009B">
            <w:pPr>
              <w:jc w:val="center"/>
            </w:pPr>
            <w:r w:rsidRPr="162C009B">
              <w:rPr>
                <w:rFonts w:ascii="Calibri" w:eastAsia="Calibri" w:hAnsi="Calibri" w:cs="Calibri"/>
                <w:sz w:val="22"/>
                <w:szCs w:val="22"/>
              </w:rPr>
              <w:t>3</w:t>
            </w:r>
          </w:p>
        </w:tc>
        <w:tc>
          <w:tcPr>
            <w:tcW w:w="615" w:type="dxa"/>
            <w:shd w:val="clear" w:color="auto" w:fill="auto"/>
            <w:vAlign w:val="center"/>
          </w:tcPr>
          <w:p w14:paraId="49080BEA" w14:textId="14E847A7" w:rsidR="162C009B" w:rsidRDefault="162C009B" w:rsidP="162C009B">
            <w:pPr>
              <w:jc w:val="center"/>
            </w:pPr>
            <w:r w:rsidRPr="162C009B">
              <w:rPr>
                <w:rFonts w:ascii="Calibri" w:eastAsia="Calibri" w:hAnsi="Calibri" w:cs="Calibri"/>
                <w:sz w:val="22"/>
                <w:szCs w:val="22"/>
              </w:rPr>
              <w:t xml:space="preserve"> </w:t>
            </w:r>
          </w:p>
        </w:tc>
        <w:tc>
          <w:tcPr>
            <w:tcW w:w="803" w:type="dxa"/>
            <w:vAlign w:val="center"/>
          </w:tcPr>
          <w:p w14:paraId="07FF2ECA" w14:textId="0F973A50" w:rsidR="162C009B" w:rsidRDefault="162C009B" w:rsidP="162C009B">
            <w:pPr>
              <w:jc w:val="center"/>
            </w:pPr>
            <w:r w:rsidRPr="162C009B">
              <w:rPr>
                <w:rFonts w:ascii="Calibri" w:eastAsia="Calibri" w:hAnsi="Calibri" w:cs="Calibri"/>
                <w:sz w:val="22"/>
                <w:szCs w:val="22"/>
              </w:rPr>
              <w:t xml:space="preserve"> </w:t>
            </w:r>
          </w:p>
        </w:tc>
      </w:tr>
      <w:tr w:rsidR="002E7F54" w:rsidRPr="00626E88" w14:paraId="63DE8116" w14:textId="77777777" w:rsidTr="6E806342">
        <w:trPr>
          <w:trHeight w:val="272"/>
        </w:trPr>
        <w:tc>
          <w:tcPr>
            <w:tcW w:w="971" w:type="dxa"/>
            <w:vAlign w:val="center"/>
          </w:tcPr>
          <w:p w14:paraId="60738994" w14:textId="210BD1AF" w:rsidR="162C009B" w:rsidRDefault="162C009B" w:rsidP="162C009B">
            <w:pPr>
              <w:jc w:val="left"/>
            </w:pPr>
            <w:r w:rsidRPr="162C009B">
              <w:rPr>
                <w:rFonts w:ascii="Calibri" w:eastAsia="Calibri" w:hAnsi="Calibri" w:cs="Calibri"/>
                <w:sz w:val="22"/>
                <w:szCs w:val="22"/>
              </w:rPr>
              <w:t>OSD</w:t>
            </w:r>
          </w:p>
        </w:tc>
        <w:tc>
          <w:tcPr>
            <w:tcW w:w="3601" w:type="dxa"/>
            <w:gridSpan w:val="2"/>
            <w:vAlign w:val="center"/>
          </w:tcPr>
          <w:p w14:paraId="02D23F9D" w14:textId="44131B71" w:rsidR="162C009B" w:rsidRDefault="162C009B" w:rsidP="162C009B">
            <w:pPr>
              <w:jc w:val="left"/>
            </w:pPr>
            <w:r w:rsidRPr="162C009B">
              <w:rPr>
                <w:rFonts w:ascii="Calibri" w:eastAsia="Calibri" w:hAnsi="Calibri" w:cs="Calibri"/>
                <w:sz w:val="22"/>
                <w:szCs w:val="22"/>
              </w:rPr>
              <w:t>ORTAK SEÇMELİ DERS</w:t>
            </w:r>
          </w:p>
        </w:tc>
        <w:tc>
          <w:tcPr>
            <w:tcW w:w="934" w:type="dxa"/>
            <w:vAlign w:val="center"/>
          </w:tcPr>
          <w:p w14:paraId="6BA272DE" w14:textId="6CF5C965" w:rsidR="162C009B" w:rsidRDefault="162C009B" w:rsidP="162C009B">
            <w:pPr>
              <w:jc w:val="center"/>
            </w:pPr>
            <w:r w:rsidRPr="162C009B">
              <w:rPr>
                <w:rFonts w:ascii="Calibri" w:eastAsia="Calibri" w:hAnsi="Calibri" w:cs="Calibri"/>
                <w:sz w:val="22"/>
                <w:szCs w:val="22"/>
              </w:rPr>
              <w:t>Türkçe</w:t>
            </w:r>
          </w:p>
        </w:tc>
        <w:tc>
          <w:tcPr>
            <w:tcW w:w="850" w:type="dxa"/>
            <w:vAlign w:val="center"/>
          </w:tcPr>
          <w:p w14:paraId="61CFF357" w14:textId="1EED19E0" w:rsidR="162C009B" w:rsidRDefault="162C009B" w:rsidP="162C009B">
            <w:pPr>
              <w:jc w:val="center"/>
            </w:pPr>
            <w:r w:rsidRPr="162C009B">
              <w:rPr>
                <w:rFonts w:ascii="Calibri" w:eastAsia="Calibri" w:hAnsi="Calibri" w:cs="Calibri"/>
                <w:sz w:val="22"/>
                <w:szCs w:val="22"/>
              </w:rPr>
              <w:t xml:space="preserve"> </w:t>
            </w:r>
          </w:p>
        </w:tc>
        <w:tc>
          <w:tcPr>
            <w:tcW w:w="992" w:type="dxa"/>
            <w:vAlign w:val="center"/>
          </w:tcPr>
          <w:p w14:paraId="44F1625C" w14:textId="771600E7" w:rsidR="162C009B" w:rsidRDefault="162C009B" w:rsidP="162C009B">
            <w:pPr>
              <w:ind w:firstLine="77"/>
              <w:jc w:val="center"/>
            </w:pPr>
            <w:r w:rsidRPr="162C009B">
              <w:rPr>
                <w:rFonts w:ascii="Calibri" w:eastAsia="Calibri" w:hAnsi="Calibri" w:cs="Calibri"/>
                <w:sz w:val="22"/>
                <w:szCs w:val="22"/>
              </w:rPr>
              <w:t xml:space="preserve"> </w:t>
            </w:r>
          </w:p>
        </w:tc>
        <w:tc>
          <w:tcPr>
            <w:tcW w:w="709" w:type="dxa"/>
            <w:shd w:val="clear" w:color="auto" w:fill="auto"/>
            <w:vAlign w:val="center"/>
          </w:tcPr>
          <w:p w14:paraId="6976CA0B" w14:textId="4EABEFE1" w:rsidR="162C009B" w:rsidRDefault="162C009B" w:rsidP="162C009B">
            <w:pPr>
              <w:jc w:val="center"/>
            </w:pPr>
            <w:r w:rsidRPr="162C009B">
              <w:rPr>
                <w:rFonts w:ascii="Calibri" w:eastAsia="Calibri" w:hAnsi="Calibri" w:cs="Calibri"/>
                <w:sz w:val="22"/>
                <w:szCs w:val="22"/>
              </w:rPr>
              <w:t xml:space="preserve"> </w:t>
            </w:r>
          </w:p>
        </w:tc>
        <w:tc>
          <w:tcPr>
            <w:tcW w:w="615" w:type="dxa"/>
            <w:shd w:val="clear" w:color="auto" w:fill="auto"/>
            <w:vAlign w:val="center"/>
          </w:tcPr>
          <w:p w14:paraId="5C3A21C6" w14:textId="2063BB61" w:rsidR="162C009B" w:rsidRDefault="162C009B" w:rsidP="162C009B">
            <w:pPr>
              <w:jc w:val="center"/>
            </w:pPr>
            <w:r w:rsidRPr="162C009B">
              <w:rPr>
                <w:rFonts w:ascii="Calibri" w:eastAsia="Calibri" w:hAnsi="Calibri" w:cs="Calibri"/>
                <w:sz w:val="22"/>
                <w:szCs w:val="22"/>
              </w:rPr>
              <w:t>3</w:t>
            </w:r>
          </w:p>
        </w:tc>
        <w:tc>
          <w:tcPr>
            <w:tcW w:w="803" w:type="dxa"/>
            <w:vAlign w:val="center"/>
          </w:tcPr>
          <w:p w14:paraId="5C695C65" w14:textId="4F2A0803" w:rsidR="162C009B" w:rsidRDefault="162C009B" w:rsidP="162C009B">
            <w:pPr>
              <w:jc w:val="center"/>
              <w:rPr>
                <w:rFonts w:ascii="Calibri" w:eastAsia="Calibri" w:hAnsi="Calibri" w:cs="Calibri"/>
                <w:sz w:val="22"/>
                <w:szCs w:val="22"/>
              </w:rPr>
            </w:pPr>
          </w:p>
        </w:tc>
      </w:tr>
      <w:tr w:rsidR="002805AF" w:rsidRPr="00626E88" w14:paraId="1929F3EC" w14:textId="77777777" w:rsidTr="6E806342">
        <w:trPr>
          <w:cantSplit/>
        </w:trPr>
        <w:tc>
          <w:tcPr>
            <w:tcW w:w="5506" w:type="dxa"/>
            <w:gridSpan w:val="4"/>
            <w:vAlign w:val="center"/>
          </w:tcPr>
          <w:p w14:paraId="113C8EA8" w14:textId="401828BF" w:rsidR="002805AF" w:rsidRPr="00626E88" w:rsidRDefault="002805AF" w:rsidP="005D7F76">
            <w:pPr>
              <w:rPr>
                <w:rFonts w:ascii="Calibri" w:hAnsi="Calibri"/>
                <w:sz w:val="22"/>
                <w:szCs w:val="22"/>
              </w:rPr>
            </w:pPr>
            <w:r w:rsidRPr="00626E88">
              <w:rPr>
                <w:rFonts w:ascii="Calibri" w:hAnsi="Calibri"/>
                <w:sz w:val="22"/>
                <w:szCs w:val="22"/>
              </w:rPr>
              <w:lastRenderedPageBreak/>
              <w:t>PROGRAMDAKİ KAT</w:t>
            </w:r>
            <w:r w:rsidR="00CF1BF2" w:rsidRPr="00626E88">
              <w:rPr>
                <w:rFonts w:ascii="Calibri" w:hAnsi="Calibri"/>
                <w:sz w:val="22"/>
                <w:szCs w:val="22"/>
              </w:rPr>
              <w:t>E</w:t>
            </w:r>
            <w:r w:rsidRPr="00626E88">
              <w:rPr>
                <w:rFonts w:ascii="Calibri" w:hAnsi="Calibri"/>
                <w:sz w:val="22"/>
                <w:szCs w:val="22"/>
              </w:rPr>
              <w:t>GORİ TOPLAMLARI</w:t>
            </w:r>
            <w:r w:rsidR="00473CA2">
              <w:rPr>
                <w:rStyle w:val="SonnotBavurusu"/>
                <w:rFonts w:ascii="Calibri" w:hAnsi="Calibri"/>
                <w:sz w:val="22"/>
                <w:szCs w:val="22"/>
              </w:rPr>
              <w:endnoteReference w:id="8"/>
            </w:r>
            <w:r w:rsidRPr="00626E88">
              <w:rPr>
                <w:rFonts w:ascii="Calibri" w:hAnsi="Calibri"/>
                <w:sz w:val="22"/>
                <w:szCs w:val="22"/>
              </w:rPr>
              <w:t xml:space="preserve"> </w:t>
            </w:r>
          </w:p>
        </w:tc>
        <w:tc>
          <w:tcPr>
            <w:tcW w:w="850" w:type="dxa"/>
            <w:vAlign w:val="center"/>
          </w:tcPr>
          <w:p w14:paraId="3BDAF8E3" w14:textId="09FFE2D9" w:rsidR="162C009B" w:rsidRDefault="5406497E" w:rsidP="162C009B">
            <w:pPr>
              <w:jc w:val="center"/>
            </w:pPr>
            <w:r w:rsidRPr="5406497E">
              <w:rPr>
                <w:rFonts w:ascii="Calibri" w:eastAsia="Calibri" w:hAnsi="Calibri" w:cs="Calibri"/>
                <w:sz w:val="22"/>
                <w:szCs w:val="22"/>
              </w:rPr>
              <w:t>66</w:t>
            </w:r>
          </w:p>
        </w:tc>
        <w:tc>
          <w:tcPr>
            <w:tcW w:w="992" w:type="dxa"/>
            <w:vAlign w:val="center"/>
          </w:tcPr>
          <w:p w14:paraId="17DB70FA" w14:textId="382A61AA" w:rsidR="162C009B" w:rsidRDefault="5406497E" w:rsidP="162C009B">
            <w:pPr>
              <w:jc w:val="center"/>
            </w:pPr>
            <w:r w:rsidRPr="5406497E">
              <w:rPr>
                <w:rFonts w:ascii="Calibri" w:eastAsia="Calibri" w:hAnsi="Calibri" w:cs="Calibri"/>
                <w:sz w:val="22"/>
                <w:szCs w:val="22"/>
              </w:rPr>
              <w:t>93</w:t>
            </w:r>
          </w:p>
        </w:tc>
        <w:tc>
          <w:tcPr>
            <w:tcW w:w="709" w:type="dxa"/>
            <w:shd w:val="clear" w:color="auto" w:fill="auto"/>
            <w:vAlign w:val="center"/>
          </w:tcPr>
          <w:p w14:paraId="671FB912" w14:textId="7436F730" w:rsidR="162C009B" w:rsidRDefault="162C009B" w:rsidP="162C009B">
            <w:pPr>
              <w:jc w:val="center"/>
            </w:pPr>
            <w:r w:rsidRPr="162C009B">
              <w:rPr>
                <w:rFonts w:ascii="Calibri" w:eastAsia="Calibri" w:hAnsi="Calibri" w:cs="Calibri"/>
                <w:sz w:val="22"/>
                <w:szCs w:val="22"/>
              </w:rPr>
              <w:t>42</w:t>
            </w:r>
          </w:p>
        </w:tc>
        <w:tc>
          <w:tcPr>
            <w:tcW w:w="615" w:type="dxa"/>
            <w:shd w:val="clear" w:color="auto" w:fill="auto"/>
            <w:vAlign w:val="center"/>
          </w:tcPr>
          <w:p w14:paraId="5410C979" w14:textId="4CCD0BDE" w:rsidR="162C009B" w:rsidRDefault="162C009B" w:rsidP="162C009B">
            <w:pPr>
              <w:jc w:val="center"/>
            </w:pPr>
            <w:r w:rsidRPr="162C009B">
              <w:rPr>
                <w:rFonts w:ascii="Calibri" w:eastAsia="Calibri" w:hAnsi="Calibri" w:cs="Calibri"/>
                <w:sz w:val="22"/>
                <w:szCs w:val="22"/>
              </w:rPr>
              <w:t>18</w:t>
            </w:r>
          </w:p>
        </w:tc>
        <w:tc>
          <w:tcPr>
            <w:tcW w:w="803" w:type="dxa"/>
            <w:vAlign w:val="center"/>
          </w:tcPr>
          <w:p w14:paraId="78374E02" w14:textId="4EEB4E33" w:rsidR="162C009B" w:rsidRDefault="5406497E" w:rsidP="5406497E">
            <w:pPr>
              <w:spacing w:line="259" w:lineRule="auto"/>
              <w:jc w:val="center"/>
            </w:pPr>
            <w:r w:rsidRPr="5406497E">
              <w:rPr>
                <w:rFonts w:ascii="Calibri" w:eastAsia="Calibri" w:hAnsi="Calibri" w:cs="Calibri"/>
                <w:sz w:val="22"/>
                <w:szCs w:val="22"/>
              </w:rPr>
              <w:t>21</w:t>
            </w:r>
          </w:p>
        </w:tc>
      </w:tr>
      <w:tr w:rsidR="002805AF" w:rsidRPr="00626E88" w14:paraId="0F77342B" w14:textId="77777777" w:rsidTr="6E806342">
        <w:tc>
          <w:tcPr>
            <w:tcW w:w="5506" w:type="dxa"/>
            <w:gridSpan w:val="4"/>
            <w:vAlign w:val="center"/>
          </w:tcPr>
          <w:p w14:paraId="797F6ED6" w14:textId="77777777" w:rsidR="002805AF" w:rsidRPr="00626E88" w:rsidRDefault="002805AF" w:rsidP="00584859">
            <w:pPr>
              <w:suppressLineNumbers/>
              <w:jc w:val="left"/>
              <w:rPr>
                <w:rFonts w:ascii="Calibri" w:hAnsi="Calibri"/>
                <w:sz w:val="22"/>
                <w:szCs w:val="22"/>
              </w:rPr>
            </w:pPr>
            <w:r w:rsidRPr="00626E88">
              <w:rPr>
                <w:rFonts w:ascii="Calibri" w:hAnsi="Calibri"/>
                <w:sz w:val="22"/>
                <w:szCs w:val="22"/>
              </w:rPr>
              <w:t xml:space="preserve">MEZUNİYET İÇİN TOPLAM KREDİ </w:t>
            </w:r>
          </w:p>
        </w:tc>
        <w:tc>
          <w:tcPr>
            <w:tcW w:w="850" w:type="dxa"/>
            <w:shd w:val="clear" w:color="auto" w:fill="C0C0C0"/>
            <w:vAlign w:val="center"/>
          </w:tcPr>
          <w:p w14:paraId="28CBFA3C" w14:textId="77777777" w:rsidR="002805AF" w:rsidRPr="00626E88" w:rsidRDefault="002805AF" w:rsidP="00584859">
            <w:pPr>
              <w:suppressLineNumbers/>
              <w:jc w:val="center"/>
              <w:rPr>
                <w:rFonts w:ascii="Calibri" w:hAnsi="Calibri"/>
                <w:sz w:val="22"/>
                <w:szCs w:val="22"/>
              </w:rPr>
            </w:pPr>
          </w:p>
        </w:tc>
        <w:tc>
          <w:tcPr>
            <w:tcW w:w="992" w:type="dxa"/>
            <w:shd w:val="clear" w:color="auto" w:fill="C0C0C0"/>
            <w:vAlign w:val="center"/>
          </w:tcPr>
          <w:p w14:paraId="344B9841" w14:textId="77777777" w:rsidR="002805AF" w:rsidRPr="00626E88" w:rsidRDefault="002805AF" w:rsidP="00584859">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Calibri" w:hAnsi="Calibri"/>
                <w:sz w:val="22"/>
                <w:szCs w:val="22"/>
              </w:rPr>
            </w:pPr>
          </w:p>
        </w:tc>
        <w:tc>
          <w:tcPr>
            <w:tcW w:w="709" w:type="dxa"/>
            <w:shd w:val="clear" w:color="auto" w:fill="C0C0C0"/>
            <w:vAlign w:val="center"/>
          </w:tcPr>
          <w:p w14:paraId="531CC1E4" w14:textId="77777777" w:rsidR="002805AF" w:rsidRPr="00626E88" w:rsidRDefault="002805AF" w:rsidP="00584859">
            <w:pPr>
              <w:suppressLineNumbers/>
              <w:jc w:val="center"/>
              <w:rPr>
                <w:rFonts w:ascii="Calibri" w:hAnsi="Calibri"/>
                <w:sz w:val="22"/>
                <w:szCs w:val="22"/>
              </w:rPr>
            </w:pPr>
          </w:p>
        </w:tc>
        <w:tc>
          <w:tcPr>
            <w:tcW w:w="615" w:type="dxa"/>
            <w:shd w:val="clear" w:color="auto" w:fill="C0C0C0"/>
            <w:vAlign w:val="center"/>
          </w:tcPr>
          <w:p w14:paraId="11471E39" w14:textId="77777777" w:rsidR="002805AF" w:rsidRPr="00626E88" w:rsidRDefault="002805AF" w:rsidP="00584859">
            <w:pPr>
              <w:suppressLineNumbers/>
              <w:jc w:val="center"/>
              <w:rPr>
                <w:rFonts w:ascii="Calibri" w:hAnsi="Calibri"/>
                <w:sz w:val="22"/>
                <w:szCs w:val="22"/>
              </w:rPr>
            </w:pPr>
          </w:p>
        </w:tc>
        <w:tc>
          <w:tcPr>
            <w:tcW w:w="803" w:type="dxa"/>
            <w:shd w:val="clear" w:color="auto" w:fill="C0C0C0"/>
            <w:vAlign w:val="center"/>
          </w:tcPr>
          <w:p w14:paraId="705F34BD" w14:textId="77777777" w:rsidR="002805AF" w:rsidRPr="00626E88" w:rsidRDefault="002805AF" w:rsidP="00584859">
            <w:pPr>
              <w:suppressLineNumbers/>
              <w:jc w:val="center"/>
              <w:rPr>
                <w:rFonts w:ascii="Calibri" w:hAnsi="Calibri"/>
                <w:sz w:val="22"/>
                <w:szCs w:val="22"/>
              </w:rPr>
            </w:pPr>
          </w:p>
        </w:tc>
      </w:tr>
      <w:tr w:rsidR="002805AF" w:rsidRPr="00626E88" w14:paraId="3647FE32" w14:textId="77777777" w:rsidTr="6E806342">
        <w:trPr>
          <w:cantSplit/>
        </w:trPr>
        <w:tc>
          <w:tcPr>
            <w:tcW w:w="5506" w:type="dxa"/>
            <w:gridSpan w:val="4"/>
            <w:vAlign w:val="center"/>
          </w:tcPr>
          <w:p w14:paraId="6B1912AF" w14:textId="77777777" w:rsidR="002805AF" w:rsidRPr="00626E88" w:rsidRDefault="002805AF" w:rsidP="00584859">
            <w:pPr>
              <w:rPr>
                <w:rFonts w:ascii="Calibri" w:hAnsi="Calibri"/>
                <w:sz w:val="22"/>
                <w:szCs w:val="22"/>
              </w:rPr>
            </w:pPr>
            <w:r w:rsidRPr="00626E88">
              <w:rPr>
                <w:rFonts w:ascii="Calibri" w:hAnsi="Calibri"/>
                <w:sz w:val="22"/>
                <w:szCs w:val="22"/>
              </w:rPr>
              <w:t>TOPLAMLARIN GENEL TOPLAMDAKİ YÜZDESİ</w:t>
            </w:r>
          </w:p>
        </w:tc>
        <w:tc>
          <w:tcPr>
            <w:tcW w:w="850" w:type="dxa"/>
            <w:vAlign w:val="center"/>
          </w:tcPr>
          <w:p w14:paraId="37B43039" w14:textId="1A2483FC" w:rsidR="162C009B" w:rsidRDefault="5406497E" w:rsidP="5406497E">
            <w:pPr>
              <w:jc w:val="center"/>
              <w:rPr>
                <w:rFonts w:ascii="Calibri" w:eastAsia="Calibri" w:hAnsi="Calibri" w:cs="Calibri"/>
                <w:sz w:val="22"/>
                <w:szCs w:val="22"/>
              </w:rPr>
            </w:pPr>
            <w:r w:rsidRPr="5406497E">
              <w:rPr>
                <w:rFonts w:ascii="Calibri" w:eastAsia="Calibri" w:hAnsi="Calibri" w:cs="Calibri"/>
                <w:sz w:val="22"/>
                <w:szCs w:val="22"/>
              </w:rPr>
              <w:t>27,50</w:t>
            </w:r>
          </w:p>
        </w:tc>
        <w:tc>
          <w:tcPr>
            <w:tcW w:w="992" w:type="dxa"/>
            <w:vAlign w:val="center"/>
          </w:tcPr>
          <w:p w14:paraId="13A3CE82" w14:textId="50B4E96D" w:rsidR="162C009B" w:rsidRDefault="5406497E" w:rsidP="162C009B">
            <w:pPr>
              <w:jc w:val="center"/>
            </w:pPr>
            <w:r w:rsidRPr="5406497E">
              <w:rPr>
                <w:rFonts w:ascii="Calibri" w:eastAsia="Calibri" w:hAnsi="Calibri" w:cs="Calibri"/>
                <w:sz w:val="22"/>
                <w:szCs w:val="22"/>
              </w:rPr>
              <w:t>38,75</w:t>
            </w:r>
          </w:p>
        </w:tc>
        <w:tc>
          <w:tcPr>
            <w:tcW w:w="709" w:type="dxa"/>
            <w:vAlign w:val="center"/>
          </w:tcPr>
          <w:p w14:paraId="552AEADA" w14:textId="5EC9E68E" w:rsidR="162C009B" w:rsidRDefault="162C009B" w:rsidP="162C009B">
            <w:pPr>
              <w:jc w:val="center"/>
            </w:pPr>
            <w:r w:rsidRPr="162C009B">
              <w:rPr>
                <w:rFonts w:ascii="Calibri" w:eastAsia="Calibri" w:hAnsi="Calibri" w:cs="Calibri"/>
                <w:sz w:val="22"/>
                <w:szCs w:val="22"/>
              </w:rPr>
              <w:t>17,50</w:t>
            </w:r>
          </w:p>
        </w:tc>
        <w:tc>
          <w:tcPr>
            <w:tcW w:w="615" w:type="dxa"/>
            <w:vAlign w:val="center"/>
          </w:tcPr>
          <w:p w14:paraId="7E4BC802" w14:textId="23C68567" w:rsidR="162C009B" w:rsidRDefault="162C009B" w:rsidP="162C009B">
            <w:pPr>
              <w:jc w:val="center"/>
            </w:pPr>
            <w:r w:rsidRPr="162C009B">
              <w:rPr>
                <w:rFonts w:ascii="Calibri" w:eastAsia="Calibri" w:hAnsi="Calibri" w:cs="Calibri"/>
                <w:sz w:val="22"/>
                <w:szCs w:val="22"/>
              </w:rPr>
              <w:t>7,50</w:t>
            </w:r>
          </w:p>
        </w:tc>
        <w:tc>
          <w:tcPr>
            <w:tcW w:w="803" w:type="dxa"/>
            <w:vAlign w:val="center"/>
          </w:tcPr>
          <w:p w14:paraId="64F0C6CD" w14:textId="27BC7DE0" w:rsidR="162C009B" w:rsidRDefault="5406497E" w:rsidP="162C009B">
            <w:pPr>
              <w:jc w:val="center"/>
            </w:pPr>
            <w:r w:rsidRPr="5406497E">
              <w:rPr>
                <w:rFonts w:ascii="Calibri" w:eastAsia="Calibri" w:hAnsi="Calibri" w:cs="Calibri"/>
                <w:sz w:val="22"/>
                <w:szCs w:val="22"/>
              </w:rPr>
              <w:t>8,75</w:t>
            </w:r>
          </w:p>
        </w:tc>
      </w:tr>
      <w:tr w:rsidR="002805AF" w:rsidRPr="00626E88" w14:paraId="1F2DB788" w14:textId="77777777" w:rsidTr="6E806342">
        <w:trPr>
          <w:cantSplit/>
        </w:trPr>
        <w:tc>
          <w:tcPr>
            <w:tcW w:w="2311" w:type="dxa"/>
            <w:gridSpan w:val="2"/>
            <w:vMerge w:val="restart"/>
            <w:vAlign w:val="center"/>
          </w:tcPr>
          <w:p w14:paraId="02EF9F6E" w14:textId="77777777" w:rsidR="002805AF" w:rsidRPr="00626E88" w:rsidRDefault="002805AF" w:rsidP="00584859">
            <w:pPr>
              <w:pStyle w:val="Style11ptCentered"/>
              <w:ind w:left="0" w:firstLine="0"/>
              <w:jc w:val="left"/>
              <w:rPr>
                <w:rFonts w:ascii="Calibri" w:hAnsi="Calibri"/>
                <w:sz w:val="20"/>
              </w:rPr>
            </w:pPr>
            <w:r w:rsidRPr="00626E88">
              <w:rPr>
                <w:rFonts w:ascii="Calibri" w:hAnsi="Calibri"/>
                <w:sz w:val="20"/>
              </w:rPr>
              <w:t>Toplamlar bu satırlardan en az birini sağlamalıdır</w:t>
            </w:r>
          </w:p>
        </w:tc>
        <w:tc>
          <w:tcPr>
            <w:tcW w:w="3195" w:type="dxa"/>
            <w:gridSpan w:val="2"/>
            <w:vAlign w:val="center"/>
          </w:tcPr>
          <w:p w14:paraId="3DC3FB94" w14:textId="77777777" w:rsidR="002805AF" w:rsidRPr="00626E88" w:rsidRDefault="002805AF" w:rsidP="00584859">
            <w:pPr>
              <w:rPr>
                <w:rFonts w:ascii="Calibri" w:hAnsi="Calibri"/>
                <w:sz w:val="22"/>
                <w:szCs w:val="22"/>
              </w:rPr>
            </w:pPr>
            <w:r w:rsidRPr="00626E88">
              <w:rPr>
                <w:rFonts w:ascii="Calibri" w:hAnsi="Calibri"/>
                <w:sz w:val="22"/>
                <w:szCs w:val="22"/>
              </w:rPr>
              <w:t>En düşük AKTS kredisi</w:t>
            </w:r>
          </w:p>
        </w:tc>
        <w:tc>
          <w:tcPr>
            <w:tcW w:w="850" w:type="dxa"/>
            <w:vAlign w:val="center"/>
          </w:tcPr>
          <w:p w14:paraId="22973496" w14:textId="77777777" w:rsidR="002805AF" w:rsidRPr="00626E88" w:rsidRDefault="002805AF" w:rsidP="00584859">
            <w:pPr>
              <w:pStyle w:val="Style11ptCentered"/>
              <w:ind w:left="0"/>
              <w:rPr>
                <w:rFonts w:ascii="Calibri" w:hAnsi="Calibri"/>
              </w:rPr>
            </w:pPr>
            <w:r w:rsidRPr="00626E88">
              <w:rPr>
                <w:rFonts w:ascii="Calibri" w:hAnsi="Calibri"/>
              </w:rPr>
              <w:t>60</w:t>
            </w:r>
          </w:p>
        </w:tc>
        <w:tc>
          <w:tcPr>
            <w:tcW w:w="992" w:type="dxa"/>
            <w:vAlign w:val="center"/>
          </w:tcPr>
          <w:p w14:paraId="1DC9247A" w14:textId="77777777" w:rsidR="002805AF" w:rsidRPr="00626E88" w:rsidRDefault="002805AF" w:rsidP="00584859">
            <w:pPr>
              <w:pStyle w:val="Style11ptCentered"/>
              <w:ind w:left="0"/>
              <w:rPr>
                <w:rFonts w:ascii="Calibri" w:hAnsi="Calibri"/>
              </w:rPr>
            </w:pPr>
            <w:r w:rsidRPr="00626E88">
              <w:rPr>
                <w:rFonts w:ascii="Calibri" w:hAnsi="Calibri"/>
              </w:rPr>
              <w:t>90</w:t>
            </w:r>
          </w:p>
        </w:tc>
        <w:tc>
          <w:tcPr>
            <w:tcW w:w="1324" w:type="dxa"/>
            <w:gridSpan w:val="2"/>
            <w:shd w:val="clear" w:color="auto" w:fill="auto"/>
            <w:vAlign w:val="center"/>
          </w:tcPr>
          <w:p w14:paraId="488928D2" w14:textId="77777777" w:rsidR="002805AF" w:rsidRPr="00626E88" w:rsidRDefault="002805AF" w:rsidP="00584859">
            <w:pPr>
              <w:suppressLineNumbers/>
              <w:jc w:val="center"/>
              <w:rPr>
                <w:rFonts w:ascii="Calibri" w:hAnsi="Calibri"/>
                <w:sz w:val="22"/>
                <w:szCs w:val="22"/>
              </w:rPr>
            </w:pPr>
            <w:r w:rsidRPr="00626E88">
              <w:rPr>
                <w:rFonts w:ascii="Calibri" w:hAnsi="Calibri"/>
                <w:sz w:val="22"/>
                <w:szCs w:val="22"/>
              </w:rPr>
              <w:t>60</w:t>
            </w:r>
          </w:p>
        </w:tc>
        <w:tc>
          <w:tcPr>
            <w:tcW w:w="803" w:type="dxa"/>
            <w:shd w:val="clear" w:color="auto" w:fill="C0C0C0"/>
            <w:vAlign w:val="center"/>
          </w:tcPr>
          <w:p w14:paraId="50EFEB96" w14:textId="77777777" w:rsidR="002805AF" w:rsidRPr="00626E88" w:rsidRDefault="002805AF" w:rsidP="00584859">
            <w:pPr>
              <w:suppressLineNumbers/>
              <w:jc w:val="center"/>
              <w:rPr>
                <w:rFonts w:ascii="Calibri" w:hAnsi="Calibri"/>
                <w:sz w:val="22"/>
                <w:szCs w:val="22"/>
              </w:rPr>
            </w:pPr>
          </w:p>
        </w:tc>
      </w:tr>
      <w:tr w:rsidR="002805AF" w:rsidRPr="00626E88" w14:paraId="35FAB1D1" w14:textId="77777777" w:rsidTr="6E806342">
        <w:trPr>
          <w:cantSplit/>
        </w:trPr>
        <w:tc>
          <w:tcPr>
            <w:tcW w:w="2311" w:type="dxa"/>
            <w:gridSpan w:val="2"/>
            <w:vMerge/>
            <w:vAlign w:val="center"/>
          </w:tcPr>
          <w:p w14:paraId="37E68E4F" w14:textId="77777777" w:rsidR="002805AF" w:rsidRPr="00626E88" w:rsidRDefault="002805AF" w:rsidP="00584859">
            <w:pPr>
              <w:suppressLineNumbers/>
              <w:jc w:val="center"/>
              <w:rPr>
                <w:rFonts w:ascii="Calibri" w:hAnsi="Calibri"/>
                <w:sz w:val="22"/>
                <w:szCs w:val="22"/>
              </w:rPr>
            </w:pPr>
          </w:p>
        </w:tc>
        <w:tc>
          <w:tcPr>
            <w:tcW w:w="3195" w:type="dxa"/>
            <w:gridSpan w:val="2"/>
            <w:vAlign w:val="center"/>
          </w:tcPr>
          <w:p w14:paraId="22EE457E" w14:textId="77777777" w:rsidR="002805AF" w:rsidRPr="00626E88" w:rsidRDefault="002805AF" w:rsidP="00584859">
            <w:pPr>
              <w:rPr>
                <w:rFonts w:ascii="Calibri" w:hAnsi="Calibri"/>
                <w:sz w:val="22"/>
                <w:szCs w:val="22"/>
              </w:rPr>
            </w:pPr>
            <w:r w:rsidRPr="00626E88">
              <w:rPr>
                <w:rFonts w:ascii="Calibri" w:hAnsi="Calibri"/>
                <w:sz w:val="22"/>
                <w:szCs w:val="22"/>
              </w:rPr>
              <w:t>En düşük yüzde</w:t>
            </w:r>
          </w:p>
        </w:tc>
        <w:tc>
          <w:tcPr>
            <w:tcW w:w="850" w:type="dxa"/>
            <w:vAlign w:val="center"/>
          </w:tcPr>
          <w:p w14:paraId="29ECAF9E" w14:textId="77777777" w:rsidR="002805AF" w:rsidRPr="00626E88" w:rsidRDefault="002805AF" w:rsidP="00584859">
            <w:pPr>
              <w:pStyle w:val="Style11ptCentered"/>
              <w:ind w:left="0"/>
              <w:rPr>
                <w:rFonts w:ascii="Calibri" w:hAnsi="Calibri"/>
              </w:rPr>
            </w:pPr>
            <w:r w:rsidRPr="00626E88">
              <w:rPr>
                <w:rFonts w:ascii="Calibri" w:hAnsi="Calibri"/>
              </w:rPr>
              <w:t>% 25</w:t>
            </w:r>
          </w:p>
        </w:tc>
        <w:tc>
          <w:tcPr>
            <w:tcW w:w="992" w:type="dxa"/>
            <w:vAlign w:val="center"/>
          </w:tcPr>
          <w:p w14:paraId="781A06C1" w14:textId="77777777" w:rsidR="002805AF" w:rsidRPr="00626E88" w:rsidRDefault="002805AF" w:rsidP="00584859">
            <w:pPr>
              <w:pStyle w:val="Style11ptCentered"/>
              <w:ind w:left="0"/>
              <w:rPr>
                <w:rFonts w:ascii="Calibri" w:hAnsi="Calibri"/>
              </w:rPr>
            </w:pPr>
            <w:r w:rsidRPr="00626E88">
              <w:rPr>
                <w:rFonts w:ascii="Calibri" w:hAnsi="Calibri"/>
              </w:rPr>
              <w:t>% 37,5</w:t>
            </w:r>
          </w:p>
        </w:tc>
        <w:tc>
          <w:tcPr>
            <w:tcW w:w="1324" w:type="dxa"/>
            <w:gridSpan w:val="2"/>
            <w:shd w:val="clear" w:color="auto" w:fill="auto"/>
            <w:vAlign w:val="center"/>
          </w:tcPr>
          <w:p w14:paraId="19820976" w14:textId="77777777" w:rsidR="002805AF" w:rsidRPr="00626E88" w:rsidRDefault="002805AF" w:rsidP="00584859">
            <w:pPr>
              <w:suppressLineNumbers/>
              <w:jc w:val="center"/>
              <w:rPr>
                <w:rFonts w:ascii="Calibri" w:hAnsi="Calibri"/>
                <w:sz w:val="22"/>
                <w:szCs w:val="22"/>
              </w:rPr>
            </w:pPr>
            <w:r w:rsidRPr="00626E88">
              <w:rPr>
                <w:rFonts w:ascii="Calibri" w:hAnsi="Calibri"/>
                <w:sz w:val="22"/>
                <w:szCs w:val="22"/>
              </w:rPr>
              <w:t>%25</w:t>
            </w:r>
          </w:p>
        </w:tc>
        <w:tc>
          <w:tcPr>
            <w:tcW w:w="803" w:type="dxa"/>
            <w:shd w:val="clear" w:color="auto" w:fill="C0C0C0"/>
            <w:vAlign w:val="center"/>
          </w:tcPr>
          <w:p w14:paraId="2CB1A459" w14:textId="77777777" w:rsidR="002805AF" w:rsidRPr="00626E88" w:rsidRDefault="002805AF" w:rsidP="00584859">
            <w:pPr>
              <w:suppressLineNumbers/>
              <w:jc w:val="center"/>
              <w:rPr>
                <w:rFonts w:ascii="Calibri" w:hAnsi="Calibri"/>
                <w:sz w:val="22"/>
                <w:szCs w:val="22"/>
              </w:rPr>
            </w:pPr>
          </w:p>
        </w:tc>
      </w:tr>
    </w:tbl>
    <w:p w14:paraId="1DA61C99" w14:textId="24CC17D9" w:rsidR="6E806342" w:rsidRDefault="6E806342"/>
    <w:p w14:paraId="40832B40" w14:textId="77777777" w:rsidR="00E47128" w:rsidRDefault="00E47128" w:rsidP="002A4B90">
      <w:pPr>
        <w:jc w:val="left"/>
        <w:rPr>
          <w:rFonts w:ascii="Calibri" w:hAnsi="Calibri"/>
        </w:rPr>
      </w:pPr>
    </w:p>
    <w:p w14:paraId="350A9D4E" w14:textId="13E7D92C" w:rsidR="00E47128" w:rsidRPr="00626E88" w:rsidRDefault="00E47128" w:rsidP="002A4B90">
      <w:pPr>
        <w:jc w:val="left"/>
        <w:rPr>
          <w:rFonts w:ascii="Calibri" w:hAnsi="Calibri"/>
        </w:rPr>
        <w:sectPr w:rsidR="00E47128" w:rsidRPr="00626E88" w:rsidSect="00E9220F">
          <w:footerReference w:type="even" r:id="rId27"/>
          <w:footerReference w:type="default" r:id="rId28"/>
          <w:footerReference w:type="first" r:id="rId29"/>
          <w:footnotePr>
            <w:pos w:val="beneathText"/>
          </w:footnotePr>
          <w:endnotePr>
            <w:numFmt w:val="decimal"/>
          </w:endnotePr>
          <w:pgSz w:w="11906" w:h="16838"/>
          <w:pgMar w:top="1417" w:right="1274" w:bottom="1417" w:left="1417" w:header="709" w:footer="709" w:gutter="0"/>
          <w:pgNumType w:start="1"/>
          <w:cols w:space="708"/>
          <w:titlePg/>
          <w:docGrid w:linePitch="360"/>
        </w:sectPr>
      </w:pPr>
    </w:p>
    <w:p w14:paraId="336718CB" w14:textId="77777777" w:rsidR="002805AF" w:rsidRPr="00626E88" w:rsidRDefault="002805AF" w:rsidP="002805AF">
      <w:pPr>
        <w:spacing w:after="120"/>
        <w:jc w:val="center"/>
        <w:rPr>
          <w:rFonts w:ascii="Calibri" w:hAnsi="Calibri"/>
          <w:b/>
          <w:sz w:val="28"/>
        </w:rPr>
      </w:pPr>
      <w:r w:rsidRPr="162C009B">
        <w:rPr>
          <w:rFonts w:ascii="Calibri" w:hAnsi="Calibri"/>
          <w:b/>
          <w:bCs/>
          <w:sz w:val="28"/>
          <w:szCs w:val="28"/>
        </w:rPr>
        <w:lastRenderedPageBreak/>
        <w:t>Tablo 4.2 Yarıyıllar Temelinde Ders Planı</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4007"/>
        <w:gridCol w:w="658"/>
        <w:gridCol w:w="613"/>
        <w:gridCol w:w="703"/>
        <w:gridCol w:w="733"/>
        <w:gridCol w:w="4575"/>
        <w:gridCol w:w="613"/>
        <w:gridCol w:w="613"/>
        <w:gridCol w:w="613"/>
        <w:gridCol w:w="867"/>
      </w:tblGrid>
      <w:tr w:rsidR="162C009B" w14:paraId="2E3BD849" w14:textId="77777777" w:rsidTr="6E806342">
        <w:trPr>
          <w:trHeight w:val="270"/>
        </w:trPr>
        <w:tc>
          <w:tcPr>
            <w:tcW w:w="13995" w:type="dxa"/>
            <w:gridSpan w:val="10"/>
            <w:shd w:val="clear" w:color="auto" w:fill="FFFFFF" w:themeFill="background1"/>
            <w:tcMar>
              <w:left w:w="108" w:type="dxa"/>
              <w:right w:w="108" w:type="dxa"/>
            </w:tcMar>
            <w:vAlign w:val="center"/>
          </w:tcPr>
          <w:p w14:paraId="37FDB678" w14:textId="54D54030" w:rsidR="162C009B" w:rsidRDefault="5406497E" w:rsidP="5406497E">
            <w:pPr>
              <w:ind w:left="141" w:hanging="141"/>
              <w:jc w:val="center"/>
            </w:pPr>
            <w:r w:rsidRPr="5406497E">
              <w:rPr>
                <w:rFonts w:ascii="Calibri" w:eastAsia="Calibri" w:hAnsi="Calibri" w:cs="Calibri"/>
                <w:b/>
                <w:bCs/>
                <w:color w:val="000000" w:themeColor="text1"/>
                <w:sz w:val="20"/>
                <w:szCs w:val="20"/>
              </w:rPr>
              <w:t>yyyy/yyyy AKADEMİK YILI DERS PLANI</w:t>
            </w:r>
            <w:r w:rsidRPr="5406497E">
              <w:rPr>
                <w:rFonts w:ascii="Calibri" w:eastAsia="Calibri" w:hAnsi="Calibri" w:cs="Calibri"/>
                <w:b/>
                <w:bCs/>
                <w:color w:val="000000" w:themeColor="text1"/>
                <w:sz w:val="20"/>
                <w:szCs w:val="20"/>
                <w:vertAlign w:val="superscript"/>
              </w:rPr>
              <w:t>1,2</w:t>
            </w:r>
          </w:p>
        </w:tc>
      </w:tr>
      <w:tr w:rsidR="162C009B" w14:paraId="20E6B82D" w14:textId="77777777" w:rsidTr="6E806342">
        <w:trPr>
          <w:trHeight w:val="30"/>
        </w:trPr>
        <w:tc>
          <w:tcPr>
            <w:tcW w:w="6714" w:type="dxa"/>
            <w:gridSpan w:val="5"/>
            <w:shd w:val="clear" w:color="auto" w:fill="FFFFFF" w:themeFill="background1"/>
            <w:tcMar>
              <w:left w:w="108" w:type="dxa"/>
              <w:right w:w="108" w:type="dxa"/>
            </w:tcMar>
            <w:vAlign w:val="center"/>
          </w:tcPr>
          <w:p w14:paraId="0842DDD8" w14:textId="291DD4D3" w:rsidR="162C009B" w:rsidRDefault="162C009B" w:rsidP="162C009B">
            <w:pPr>
              <w:jc w:val="center"/>
            </w:pPr>
            <w:r w:rsidRPr="162C009B">
              <w:rPr>
                <w:rFonts w:ascii="Calibri" w:eastAsia="Calibri" w:hAnsi="Calibri" w:cs="Calibri"/>
                <w:b/>
                <w:bCs/>
                <w:color w:val="000000" w:themeColor="text1"/>
                <w:sz w:val="20"/>
                <w:szCs w:val="20"/>
              </w:rPr>
              <w:t>I. YARIYIL / GÜZ</w:t>
            </w:r>
          </w:p>
        </w:tc>
        <w:tc>
          <w:tcPr>
            <w:tcW w:w="7281" w:type="dxa"/>
            <w:gridSpan w:val="5"/>
            <w:shd w:val="clear" w:color="auto" w:fill="FFFFFF" w:themeFill="background1"/>
            <w:tcMar>
              <w:left w:w="108" w:type="dxa"/>
              <w:right w:w="108" w:type="dxa"/>
            </w:tcMar>
            <w:vAlign w:val="center"/>
          </w:tcPr>
          <w:p w14:paraId="0DC5BC1A" w14:textId="7B4F7C58" w:rsidR="162C009B" w:rsidRDefault="162C009B" w:rsidP="162C009B">
            <w:pPr>
              <w:ind w:firstLine="932"/>
              <w:jc w:val="center"/>
            </w:pPr>
            <w:r w:rsidRPr="162C009B">
              <w:rPr>
                <w:rFonts w:ascii="Calibri" w:eastAsia="Calibri" w:hAnsi="Calibri" w:cs="Calibri"/>
                <w:b/>
                <w:bCs/>
                <w:color w:val="000000" w:themeColor="text1"/>
                <w:sz w:val="20"/>
                <w:szCs w:val="20"/>
              </w:rPr>
              <w:t>II. YARIYIL / BAHAR</w:t>
            </w:r>
          </w:p>
        </w:tc>
      </w:tr>
      <w:tr w:rsidR="162C009B" w14:paraId="04F50D15" w14:textId="77777777" w:rsidTr="6E806342">
        <w:trPr>
          <w:trHeight w:val="270"/>
        </w:trPr>
        <w:tc>
          <w:tcPr>
            <w:tcW w:w="4007" w:type="dxa"/>
            <w:vMerge w:val="restart"/>
            <w:tcMar>
              <w:left w:w="108" w:type="dxa"/>
              <w:right w:w="108" w:type="dxa"/>
            </w:tcMar>
            <w:vAlign w:val="center"/>
          </w:tcPr>
          <w:p w14:paraId="226C1E15" w14:textId="647D790B" w:rsidR="162C009B" w:rsidRDefault="162C009B" w:rsidP="162C009B">
            <w:pPr>
              <w:jc w:val="center"/>
            </w:pPr>
            <w:r w:rsidRPr="162C009B">
              <w:rPr>
                <w:rFonts w:ascii="Calibri" w:eastAsia="Calibri" w:hAnsi="Calibri" w:cs="Calibri"/>
                <w:b/>
                <w:bCs/>
                <w:color w:val="000000" w:themeColor="text1"/>
                <w:sz w:val="20"/>
                <w:szCs w:val="20"/>
              </w:rPr>
              <w:t>DERSİN KODU ve ADI</w:t>
            </w:r>
          </w:p>
        </w:tc>
        <w:tc>
          <w:tcPr>
            <w:tcW w:w="1974" w:type="dxa"/>
            <w:gridSpan w:val="3"/>
            <w:tcMar>
              <w:left w:w="108" w:type="dxa"/>
              <w:right w:w="108" w:type="dxa"/>
            </w:tcMar>
            <w:vAlign w:val="center"/>
          </w:tcPr>
          <w:p w14:paraId="168404DD" w14:textId="46265C40" w:rsidR="162C009B" w:rsidRDefault="162C009B" w:rsidP="162C009B">
            <w:r w:rsidRPr="162C009B">
              <w:rPr>
                <w:rFonts w:ascii="Calibri" w:eastAsia="Calibri" w:hAnsi="Calibri" w:cs="Calibri"/>
                <w:b/>
                <w:bCs/>
                <w:color w:val="000000" w:themeColor="text1"/>
                <w:sz w:val="20"/>
                <w:szCs w:val="20"/>
              </w:rPr>
              <w:t>Haftalık ders saati</w:t>
            </w:r>
            <w:r w:rsidRPr="162C009B">
              <w:rPr>
                <w:rFonts w:ascii="Calibri" w:eastAsia="Calibri" w:hAnsi="Calibri" w:cs="Calibri"/>
                <w:b/>
                <w:bCs/>
                <w:color w:val="000000" w:themeColor="text1"/>
                <w:sz w:val="20"/>
                <w:szCs w:val="20"/>
                <w:vertAlign w:val="superscript"/>
              </w:rPr>
              <w:t>3</w:t>
            </w:r>
          </w:p>
        </w:tc>
        <w:tc>
          <w:tcPr>
            <w:tcW w:w="733" w:type="dxa"/>
            <w:vMerge w:val="restart"/>
            <w:tcMar>
              <w:left w:w="108" w:type="dxa"/>
              <w:right w:w="108" w:type="dxa"/>
            </w:tcMar>
            <w:vAlign w:val="center"/>
          </w:tcPr>
          <w:p w14:paraId="0551AD33" w14:textId="40F5555B" w:rsidR="162C009B" w:rsidRDefault="162C009B" w:rsidP="162C009B">
            <w:pPr>
              <w:jc w:val="center"/>
            </w:pPr>
            <w:r w:rsidRPr="162C009B">
              <w:rPr>
                <w:rFonts w:ascii="Calibri" w:eastAsia="Calibri" w:hAnsi="Calibri" w:cs="Calibri"/>
                <w:b/>
                <w:bCs/>
                <w:color w:val="000000" w:themeColor="text1"/>
                <w:sz w:val="20"/>
                <w:szCs w:val="20"/>
              </w:rPr>
              <w:t>AKTS</w:t>
            </w:r>
          </w:p>
        </w:tc>
        <w:tc>
          <w:tcPr>
            <w:tcW w:w="4575" w:type="dxa"/>
            <w:vMerge w:val="restart"/>
            <w:tcMar>
              <w:left w:w="108" w:type="dxa"/>
              <w:right w:w="108" w:type="dxa"/>
            </w:tcMar>
            <w:vAlign w:val="center"/>
          </w:tcPr>
          <w:p w14:paraId="164FC18D" w14:textId="04BEF428" w:rsidR="162C009B" w:rsidRDefault="162C009B" w:rsidP="162C009B">
            <w:pPr>
              <w:jc w:val="center"/>
            </w:pPr>
            <w:r w:rsidRPr="162C009B">
              <w:rPr>
                <w:rFonts w:ascii="Calibri" w:eastAsia="Calibri" w:hAnsi="Calibri" w:cs="Calibri"/>
                <w:b/>
                <w:bCs/>
                <w:color w:val="000000" w:themeColor="text1"/>
                <w:sz w:val="20"/>
                <w:szCs w:val="20"/>
              </w:rPr>
              <w:t>DERSİN KODU ve ADI</w:t>
            </w:r>
          </w:p>
        </w:tc>
        <w:tc>
          <w:tcPr>
            <w:tcW w:w="1839" w:type="dxa"/>
            <w:gridSpan w:val="3"/>
            <w:tcMar>
              <w:left w:w="108" w:type="dxa"/>
              <w:right w:w="108" w:type="dxa"/>
            </w:tcMar>
            <w:vAlign w:val="center"/>
          </w:tcPr>
          <w:p w14:paraId="5E7B3902" w14:textId="2C180474" w:rsidR="162C009B" w:rsidRDefault="162C009B" w:rsidP="162C009B">
            <w:pPr>
              <w:jc w:val="center"/>
            </w:pPr>
            <w:r w:rsidRPr="162C009B">
              <w:rPr>
                <w:rFonts w:ascii="Calibri" w:eastAsia="Calibri" w:hAnsi="Calibri" w:cs="Calibri"/>
                <w:b/>
                <w:bCs/>
                <w:color w:val="000000" w:themeColor="text1"/>
                <w:sz w:val="20"/>
                <w:szCs w:val="20"/>
              </w:rPr>
              <w:t>Haftalık ders saati</w:t>
            </w:r>
          </w:p>
        </w:tc>
        <w:tc>
          <w:tcPr>
            <w:tcW w:w="867" w:type="dxa"/>
            <w:vMerge w:val="restart"/>
            <w:tcMar>
              <w:left w:w="108" w:type="dxa"/>
              <w:right w:w="108" w:type="dxa"/>
            </w:tcMar>
            <w:vAlign w:val="center"/>
          </w:tcPr>
          <w:p w14:paraId="48133D3A" w14:textId="480C15C5" w:rsidR="162C009B" w:rsidRDefault="162C009B" w:rsidP="162C009B">
            <w:pPr>
              <w:jc w:val="center"/>
            </w:pPr>
            <w:r w:rsidRPr="162C009B">
              <w:rPr>
                <w:rFonts w:ascii="Calibri" w:eastAsia="Calibri" w:hAnsi="Calibri" w:cs="Calibri"/>
                <w:b/>
                <w:bCs/>
                <w:color w:val="000000" w:themeColor="text1"/>
                <w:sz w:val="20"/>
                <w:szCs w:val="20"/>
              </w:rPr>
              <w:t>AKTS</w:t>
            </w:r>
          </w:p>
        </w:tc>
      </w:tr>
      <w:tr w:rsidR="162C009B" w14:paraId="0B18095F" w14:textId="77777777" w:rsidTr="6E806342">
        <w:trPr>
          <w:trHeight w:val="270"/>
        </w:trPr>
        <w:tc>
          <w:tcPr>
            <w:tcW w:w="4007" w:type="dxa"/>
            <w:vMerge/>
            <w:vAlign w:val="center"/>
          </w:tcPr>
          <w:p w14:paraId="22527376" w14:textId="77777777" w:rsidR="00F84F39" w:rsidRDefault="00F84F39"/>
        </w:tc>
        <w:tc>
          <w:tcPr>
            <w:tcW w:w="658" w:type="dxa"/>
            <w:tcMar>
              <w:left w:w="108" w:type="dxa"/>
              <w:right w:w="108" w:type="dxa"/>
            </w:tcMar>
            <w:vAlign w:val="center"/>
          </w:tcPr>
          <w:p w14:paraId="562498FD" w14:textId="4F818CAF" w:rsidR="162C009B" w:rsidRDefault="162C009B" w:rsidP="162C009B">
            <w:pPr>
              <w:jc w:val="center"/>
            </w:pPr>
            <w:r w:rsidRPr="162C009B">
              <w:rPr>
                <w:rFonts w:ascii="Calibri" w:eastAsia="Calibri" w:hAnsi="Calibri" w:cs="Calibri"/>
                <w:b/>
                <w:bCs/>
                <w:color w:val="000000" w:themeColor="text1"/>
                <w:sz w:val="20"/>
                <w:szCs w:val="20"/>
              </w:rPr>
              <w:t>T</w:t>
            </w:r>
          </w:p>
        </w:tc>
        <w:tc>
          <w:tcPr>
            <w:tcW w:w="613" w:type="dxa"/>
            <w:tcMar>
              <w:left w:w="108" w:type="dxa"/>
              <w:right w:w="108" w:type="dxa"/>
            </w:tcMar>
            <w:vAlign w:val="center"/>
          </w:tcPr>
          <w:p w14:paraId="746F9090" w14:textId="43049577" w:rsidR="162C009B" w:rsidRDefault="162C009B" w:rsidP="162C009B">
            <w:pPr>
              <w:jc w:val="center"/>
            </w:pPr>
            <w:r w:rsidRPr="162C009B">
              <w:rPr>
                <w:rFonts w:ascii="Calibri" w:eastAsia="Calibri" w:hAnsi="Calibri" w:cs="Calibri"/>
                <w:b/>
                <w:bCs/>
                <w:color w:val="000000" w:themeColor="text1"/>
                <w:sz w:val="20"/>
                <w:szCs w:val="20"/>
              </w:rPr>
              <w:t>U</w:t>
            </w:r>
          </w:p>
        </w:tc>
        <w:tc>
          <w:tcPr>
            <w:tcW w:w="703" w:type="dxa"/>
            <w:tcMar>
              <w:left w:w="108" w:type="dxa"/>
              <w:right w:w="108" w:type="dxa"/>
            </w:tcMar>
            <w:vAlign w:val="center"/>
          </w:tcPr>
          <w:p w14:paraId="1E3399FF" w14:textId="7D744EF3" w:rsidR="162C009B" w:rsidRDefault="162C009B" w:rsidP="162C009B">
            <w:pPr>
              <w:jc w:val="center"/>
            </w:pPr>
            <w:r w:rsidRPr="162C009B">
              <w:rPr>
                <w:rFonts w:ascii="Calibri" w:eastAsia="Calibri" w:hAnsi="Calibri" w:cs="Calibri"/>
                <w:b/>
                <w:bCs/>
                <w:color w:val="000000" w:themeColor="text1"/>
                <w:sz w:val="20"/>
                <w:szCs w:val="20"/>
              </w:rPr>
              <w:t xml:space="preserve">L </w:t>
            </w:r>
          </w:p>
        </w:tc>
        <w:tc>
          <w:tcPr>
            <w:tcW w:w="733" w:type="dxa"/>
            <w:vMerge/>
            <w:vAlign w:val="center"/>
          </w:tcPr>
          <w:p w14:paraId="2A537FE9" w14:textId="77777777" w:rsidR="00F84F39" w:rsidRDefault="00F84F39"/>
        </w:tc>
        <w:tc>
          <w:tcPr>
            <w:tcW w:w="4575" w:type="dxa"/>
            <w:vMerge/>
            <w:vAlign w:val="center"/>
          </w:tcPr>
          <w:p w14:paraId="015AF864" w14:textId="77777777" w:rsidR="00F84F39" w:rsidRDefault="00F84F39"/>
        </w:tc>
        <w:tc>
          <w:tcPr>
            <w:tcW w:w="613" w:type="dxa"/>
            <w:tcMar>
              <w:left w:w="108" w:type="dxa"/>
              <w:right w:w="108" w:type="dxa"/>
            </w:tcMar>
            <w:vAlign w:val="center"/>
          </w:tcPr>
          <w:p w14:paraId="7886822A" w14:textId="1FA2BA79" w:rsidR="162C009B" w:rsidRDefault="162C009B" w:rsidP="162C009B">
            <w:pPr>
              <w:jc w:val="center"/>
            </w:pPr>
            <w:r w:rsidRPr="162C009B">
              <w:rPr>
                <w:rFonts w:ascii="Calibri" w:eastAsia="Calibri" w:hAnsi="Calibri" w:cs="Calibri"/>
                <w:b/>
                <w:bCs/>
                <w:color w:val="000000" w:themeColor="text1"/>
                <w:sz w:val="20"/>
                <w:szCs w:val="20"/>
              </w:rPr>
              <w:t>T</w:t>
            </w:r>
          </w:p>
        </w:tc>
        <w:tc>
          <w:tcPr>
            <w:tcW w:w="613" w:type="dxa"/>
            <w:tcMar>
              <w:left w:w="108" w:type="dxa"/>
              <w:right w:w="108" w:type="dxa"/>
            </w:tcMar>
            <w:vAlign w:val="center"/>
          </w:tcPr>
          <w:p w14:paraId="375F08ED" w14:textId="1ED98F89" w:rsidR="162C009B" w:rsidRDefault="162C009B" w:rsidP="162C009B">
            <w:pPr>
              <w:jc w:val="center"/>
            </w:pPr>
            <w:r w:rsidRPr="162C009B">
              <w:rPr>
                <w:rFonts w:ascii="Calibri" w:eastAsia="Calibri" w:hAnsi="Calibri" w:cs="Calibri"/>
                <w:b/>
                <w:bCs/>
                <w:color w:val="000000" w:themeColor="text1"/>
                <w:sz w:val="20"/>
                <w:szCs w:val="20"/>
              </w:rPr>
              <w:t>U</w:t>
            </w:r>
          </w:p>
        </w:tc>
        <w:tc>
          <w:tcPr>
            <w:tcW w:w="613" w:type="dxa"/>
            <w:tcMar>
              <w:left w:w="108" w:type="dxa"/>
              <w:right w:w="108" w:type="dxa"/>
            </w:tcMar>
            <w:vAlign w:val="center"/>
          </w:tcPr>
          <w:p w14:paraId="37861D00" w14:textId="757D224F" w:rsidR="162C009B" w:rsidRDefault="162C009B" w:rsidP="162C009B">
            <w:pPr>
              <w:jc w:val="center"/>
            </w:pPr>
            <w:r w:rsidRPr="162C009B">
              <w:rPr>
                <w:rFonts w:ascii="Calibri" w:eastAsia="Calibri" w:hAnsi="Calibri" w:cs="Calibri"/>
                <w:b/>
                <w:bCs/>
                <w:color w:val="000000" w:themeColor="text1"/>
                <w:sz w:val="20"/>
                <w:szCs w:val="20"/>
              </w:rPr>
              <w:t xml:space="preserve">L </w:t>
            </w:r>
          </w:p>
        </w:tc>
        <w:tc>
          <w:tcPr>
            <w:tcW w:w="867" w:type="dxa"/>
            <w:vMerge/>
            <w:vAlign w:val="center"/>
          </w:tcPr>
          <w:p w14:paraId="74CBD087" w14:textId="77777777" w:rsidR="00F84F39" w:rsidRDefault="00F84F39"/>
        </w:tc>
      </w:tr>
      <w:tr w:rsidR="162C009B" w14:paraId="3997696D" w14:textId="77777777" w:rsidTr="6E806342">
        <w:trPr>
          <w:trHeight w:val="225"/>
        </w:trPr>
        <w:tc>
          <w:tcPr>
            <w:tcW w:w="4007" w:type="dxa"/>
            <w:shd w:val="clear" w:color="auto" w:fill="FFFFFF" w:themeFill="background1"/>
            <w:tcMar>
              <w:left w:w="108" w:type="dxa"/>
              <w:right w:w="108" w:type="dxa"/>
            </w:tcMar>
            <w:vAlign w:val="bottom"/>
          </w:tcPr>
          <w:p w14:paraId="3C2BFBAC" w14:textId="233C967E" w:rsidR="162C009B" w:rsidRDefault="162C009B" w:rsidP="162C009B">
            <w:r w:rsidRPr="162C009B">
              <w:rPr>
                <w:rFonts w:ascii="Calibri" w:eastAsia="Calibri" w:hAnsi="Calibri" w:cs="Calibri"/>
                <w:color w:val="000000" w:themeColor="text1"/>
                <w:sz w:val="20"/>
                <w:szCs w:val="20"/>
              </w:rPr>
              <w:t>B101 Genel Biyoloji I</w:t>
            </w:r>
          </w:p>
        </w:tc>
        <w:tc>
          <w:tcPr>
            <w:tcW w:w="658" w:type="dxa"/>
            <w:shd w:val="clear" w:color="auto" w:fill="FFFFFF" w:themeFill="background1"/>
            <w:tcMar>
              <w:left w:w="108" w:type="dxa"/>
              <w:right w:w="108" w:type="dxa"/>
            </w:tcMar>
            <w:vAlign w:val="bottom"/>
          </w:tcPr>
          <w:p w14:paraId="08F17006" w14:textId="157CAA0A" w:rsidR="162C009B" w:rsidRDefault="162C009B" w:rsidP="162C009B">
            <w:pPr>
              <w:jc w:val="center"/>
            </w:pPr>
            <w:r w:rsidRPr="162C009B">
              <w:rPr>
                <w:rFonts w:ascii="Calibri" w:eastAsia="Calibri" w:hAnsi="Calibri" w:cs="Calibri"/>
                <w:color w:val="000000" w:themeColor="text1"/>
                <w:sz w:val="20"/>
                <w:szCs w:val="20"/>
              </w:rPr>
              <w:t>3</w:t>
            </w:r>
          </w:p>
        </w:tc>
        <w:tc>
          <w:tcPr>
            <w:tcW w:w="613" w:type="dxa"/>
            <w:shd w:val="clear" w:color="auto" w:fill="FFFFFF" w:themeFill="background1"/>
            <w:tcMar>
              <w:left w:w="108" w:type="dxa"/>
              <w:right w:w="108" w:type="dxa"/>
            </w:tcMar>
            <w:vAlign w:val="bottom"/>
          </w:tcPr>
          <w:p w14:paraId="2111EBA9" w14:textId="581C8391" w:rsidR="162C009B" w:rsidRDefault="162C009B" w:rsidP="162C009B">
            <w:pPr>
              <w:jc w:val="center"/>
            </w:pPr>
            <w:r w:rsidRPr="162C009B">
              <w:rPr>
                <w:rFonts w:ascii="Calibri" w:eastAsia="Calibri" w:hAnsi="Calibri" w:cs="Calibri"/>
                <w:color w:val="000000" w:themeColor="text1"/>
                <w:sz w:val="20"/>
                <w:szCs w:val="20"/>
              </w:rPr>
              <w:t>0</w:t>
            </w:r>
          </w:p>
        </w:tc>
        <w:tc>
          <w:tcPr>
            <w:tcW w:w="703" w:type="dxa"/>
            <w:shd w:val="clear" w:color="auto" w:fill="FFFFFF" w:themeFill="background1"/>
            <w:tcMar>
              <w:left w:w="108" w:type="dxa"/>
              <w:right w:w="108" w:type="dxa"/>
            </w:tcMar>
            <w:vAlign w:val="bottom"/>
          </w:tcPr>
          <w:p w14:paraId="532EE139" w14:textId="6D60BC53" w:rsidR="162C009B" w:rsidRDefault="162C009B" w:rsidP="162C009B">
            <w:pPr>
              <w:jc w:val="center"/>
            </w:pPr>
            <w:r w:rsidRPr="162C009B">
              <w:rPr>
                <w:rFonts w:ascii="Calibri" w:eastAsia="Calibri" w:hAnsi="Calibri" w:cs="Calibri"/>
                <w:color w:val="000000" w:themeColor="text1"/>
                <w:sz w:val="20"/>
                <w:szCs w:val="20"/>
              </w:rPr>
              <w:t>0</w:t>
            </w:r>
          </w:p>
        </w:tc>
        <w:tc>
          <w:tcPr>
            <w:tcW w:w="733" w:type="dxa"/>
            <w:shd w:val="clear" w:color="auto" w:fill="FFFFFF" w:themeFill="background1"/>
            <w:tcMar>
              <w:left w:w="108" w:type="dxa"/>
              <w:right w:w="108" w:type="dxa"/>
            </w:tcMar>
            <w:vAlign w:val="bottom"/>
          </w:tcPr>
          <w:p w14:paraId="6A6127E3" w14:textId="25385975" w:rsidR="162C009B" w:rsidRDefault="162C009B" w:rsidP="162C009B">
            <w:pPr>
              <w:jc w:val="center"/>
            </w:pPr>
            <w:r w:rsidRPr="162C009B">
              <w:rPr>
                <w:rFonts w:ascii="Calibri" w:eastAsia="Calibri" w:hAnsi="Calibri" w:cs="Calibri"/>
                <w:color w:val="000000" w:themeColor="text1"/>
                <w:sz w:val="20"/>
                <w:szCs w:val="20"/>
              </w:rPr>
              <w:t>6</w:t>
            </w:r>
          </w:p>
        </w:tc>
        <w:tc>
          <w:tcPr>
            <w:tcW w:w="4575" w:type="dxa"/>
            <w:shd w:val="clear" w:color="auto" w:fill="FFFFFF" w:themeFill="background1"/>
            <w:tcMar>
              <w:left w:w="108" w:type="dxa"/>
              <w:right w:w="108" w:type="dxa"/>
            </w:tcMar>
            <w:vAlign w:val="bottom"/>
          </w:tcPr>
          <w:p w14:paraId="1EA21C14" w14:textId="3D1D0090" w:rsidR="162C009B" w:rsidRDefault="162C009B" w:rsidP="162C009B">
            <w:r w:rsidRPr="162C009B">
              <w:rPr>
                <w:rFonts w:ascii="Calibri" w:eastAsia="Calibri" w:hAnsi="Calibri" w:cs="Calibri"/>
                <w:color w:val="000000" w:themeColor="text1"/>
                <w:sz w:val="20"/>
                <w:szCs w:val="20"/>
              </w:rPr>
              <w:t>B102 Genel Biyoloji II</w:t>
            </w:r>
          </w:p>
        </w:tc>
        <w:tc>
          <w:tcPr>
            <w:tcW w:w="613" w:type="dxa"/>
            <w:shd w:val="clear" w:color="auto" w:fill="FFFFFF" w:themeFill="background1"/>
            <w:tcMar>
              <w:left w:w="108" w:type="dxa"/>
              <w:right w:w="108" w:type="dxa"/>
            </w:tcMar>
            <w:vAlign w:val="bottom"/>
          </w:tcPr>
          <w:p w14:paraId="6472912E" w14:textId="361E0A83" w:rsidR="162C009B" w:rsidRDefault="162C009B" w:rsidP="162C009B">
            <w:pPr>
              <w:jc w:val="center"/>
            </w:pPr>
            <w:r w:rsidRPr="162C009B">
              <w:rPr>
                <w:rFonts w:ascii="Calibri" w:eastAsia="Calibri" w:hAnsi="Calibri" w:cs="Calibri"/>
                <w:color w:val="000000" w:themeColor="text1"/>
                <w:sz w:val="20"/>
                <w:szCs w:val="20"/>
              </w:rPr>
              <w:t>3</w:t>
            </w:r>
          </w:p>
        </w:tc>
        <w:tc>
          <w:tcPr>
            <w:tcW w:w="613" w:type="dxa"/>
            <w:shd w:val="clear" w:color="auto" w:fill="FFFFFF" w:themeFill="background1"/>
            <w:tcMar>
              <w:left w:w="108" w:type="dxa"/>
              <w:right w:w="108" w:type="dxa"/>
            </w:tcMar>
            <w:vAlign w:val="bottom"/>
          </w:tcPr>
          <w:p w14:paraId="3D3E484B" w14:textId="09AF5927" w:rsidR="162C009B" w:rsidRDefault="162C009B" w:rsidP="162C009B">
            <w:pPr>
              <w:jc w:val="center"/>
            </w:pPr>
            <w:r w:rsidRPr="162C009B">
              <w:rPr>
                <w:rFonts w:ascii="Calibri" w:eastAsia="Calibri" w:hAnsi="Calibri" w:cs="Calibri"/>
                <w:color w:val="000000" w:themeColor="text1"/>
                <w:sz w:val="20"/>
                <w:szCs w:val="20"/>
              </w:rPr>
              <w:t>0</w:t>
            </w:r>
          </w:p>
        </w:tc>
        <w:tc>
          <w:tcPr>
            <w:tcW w:w="613" w:type="dxa"/>
            <w:shd w:val="clear" w:color="auto" w:fill="FFFFFF" w:themeFill="background1"/>
            <w:tcMar>
              <w:left w:w="108" w:type="dxa"/>
              <w:right w:w="108" w:type="dxa"/>
            </w:tcMar>
            <w:vAlign w:val="bottom"/>
          </w:tcPr>
          <w:p w14:paraId="60E9A9A8" w14:textId="401CC569" w:rsidR="162C009B" w:rsidRDefault="162C009B" w:rsidP="162C009B">
            <w:pPr>
              <w:jc w:val="center"/>
            </w:pPr>
            <w:r w:rsidRPr="162C009B">
              <w:rPr>
                <w:rFonts w:ascii="Calibri" w:eastAsia="Calibri" w:hAnsi="Calibri" w:cs="Calibri"/>
                <w:color w:val="000000" w:themeColor="text1"/>
                <w:sz w:val="20"/>
                <w:szCs w:val="20"/>
              </w:rPr>
              <w:t>0</w:t>
            </w:r>
          </w:p>
        </w:tc>
        <w:tc>
          <w:tcPr>
            <w:tcW w:w="867" w:type="dxa"/>
            <w:shd w:val="clear" w:color="auto" w:fill="FFFFFF" w:themeFill="background1"/>
            <w:tcMar>
              <w:left w:w="108" w:type="dxa"/>
              <w:right w:w="108" w:type="dxa"/>
            </w:tcMar>
            <w:vAlign w:val="bottom"/>
          </w:tcPr>
          <w:p w14:paraId="0E33CC2F" w14:textId="2CB83D2E" w:rsidR="162C009B" w:rsidRDefault="162C009B" w:rsidP="162C009B">
            <w:pPr>
              <w:jc w:val="center"/>
            </w:pPr>
            <w:r w:rsidRPr="162C009B">
              <w:rPr>
                <w:rFonts w:ascii="Calibri" w:eastAsia="Calibri" w:hAnsi="Calibri" w:cs="Calibri"/>
                <w:color w:val="000000" w:themeColor="text1"/>
                <w:sz w:val="20"/>
                <w:szCs w:val="20"/>
              </w:rPr>
              <w:t>6</w:t>
            </w:r>
          </w:p>
        </w:tc>
      </w:tr>
      <w:tr w:rsidR="162C009B" w14:paraId="20C60E25" w14:textId="77777777" w:rsidTr="6E806342">
        <w:trPr>
          <w:trHeight w:val="225"/>
        </w:trPr>
        <w:tc>
          <w:tcPr>
            <w:tcW w:w="4007" w:type="dxa"/>
            <w:shd w:val="clear" w:color="auto" w:fill="FFFFFF" w:themeFill="background1"/>
            <w:tcMar>
              <w:left w:w="108" w:type="dxa"/>
              <w:right w:w="108" w:type="dxa"/>
            </w:tcMar>
            <w:vAlign w:val="bottom"/>
          </w:tcPr>
          <w:p w14:paraId="56D74B7B" w14:textId="0E3C51A7" w:rsidR="162C009B" w:rsidRDefault="162C009B" w:rsidP="162C009B">
            <w:r w:rsidRPr="162C009B">
              <w:rPr>
                <w:rFonts w:ascii="Calibri" w:eastAsia="Calibri" w:hAnsi="Calibri" w:cs="Calibri"/>
                <w:color w:val="000000" w:themeColor="text1"/>
                <w:sz w:val="20"/>
                <w:szCs w:val="20"/>
              </w:rPr>
              <w:t>B103 Genel Biyoloji Laboratuvarı I</w:t>
            </w:r>
          </w:p>
        </w:tc>
        <w:tc>
          <w:tcPr>
            <w:tcW w:w="658" w:type="dxa"/>
            <w:shd w:val="clear" w:color="auto" w:fill="FFFFFF" w:themeFill="background1"/>
            <w:tcMar>
              <w:left w:w="108" w:type="dxa"/>
              <w:right w:w="108" w:type="dxa"/>
            </w:tcMar>
            <w:vAlign w:val="bottom"/>
          </w:tcPr>
          <w:p w14:paraId="119C7EDF" w14:textId="22D3FCFB" w:rsidR="162C009B" w:rsidRDefault="162C009B" w:rsidP="162C009B">
            <w:pPr>
              <w:jc w:val="center"/>
            </w:pPr>
            <w:r w:rsidRPr="162C009B">
              <w:rPr>
                <w:rFonts w:ascii="Calibri" w:eastAsia="Calibri" w:hAnsi="Calibri" w:cs="Calibri"/>
                <w:color w:val="000000" w:themeColor="text1"/>
                <w:sz w:val="20"/>
                <w:szCs w:val="20"/>
              </w:rPr>
              <w:t>0</w:t>
            </w:r>
          </w:p>
        </w:tc>
        <w:tc>
          <w:tcPr>
            <w:tcW w:w="613" w:type="dxa"/>
            <w:shd w:val="clear" w:color="auto" w:fill="FFFFFF" w:themeFill="background1"/>
            <w:tcMar>
              <w:left w:w="108" w:type="dxa"/>
              <w:right w:w="108" w:type="dxa"/>
            </w:tcMar>
            <w:vAlign w:val="bottom"/>
          </w:tcPr>
          <w:p w14:paraId="45986C9B" w14:textId="7087DE93" w:rsidR="162C009B" w:rsidRDefault="162C009B" w:rsidP="162C009B">
            <w:pPr>
              <w:jc w:val="center"/>
            </w:pPr>
            <w:r w:rsidRPr="162C009B">
              <w:rPr>
                <w:rFonts w:ascii="Calibri" w:eastAsia="Calibri" w:hAnsi="Calibri" w:cs="Calibri"/>
                <w:color w:val="000000" w:themeColor="text1"/>
                <w:sz w:val="20"/>
                <w:szCs w:val="20"/>
              </w:rPr>
              <w:t>0</w:t>
            </w:r>
          </w:p>
        </w:tc>
        <w:tc>
          <w:tcPr>
            <w:tcW w:w="703" w:type="dxa"/>
            <w:shd w:val="clear" w:color="auto" w:fill="FFFFFF" w:themeFill="background1"/>
            <w:tcMar>
              <w:left w:w="108" w:type="dxa"/>
              <w:right w:w="108" w:type="dxa"/>
            </w:tcMar>
            <w:vAlign w:val="bottom"/>
          </w:tcPr>
          <w:p w14:paraId="62B0331C" w14:textId="45CE7724" w:rsidR="162C009B" w:rsidRDefault="162C009B" w:rsidP="162C009B">
            <w:pPr>
              <w:jc w:val="center"/>
            </w:pPr>
            <w:r w:rsidRPr="162C009B">
              <w:rPr>
                <w:rFonts w:ascii="Calibri" w:eastAsia="Calibri" w:hAnsi="Calibri" w:cs="Calibri"/>
                <w:color w:val="000000" w:themeColor="text1"/>
                <w:sz w:val="20"/>
                <w:szCs w:val="20"/>
              </w:rPr>
              <w:t>2</w:t>
            </w:r>
          </w:p>
        </w:tc>
        <w:tc>
          <w:tcPr>
            <w:tcW w:w="733" w:type="dxa"/>
            <w:shd w:val="clear" w:color="auto" w:fill="FFFFFF" w:themeFill="background1"/>
            <w:tcMar>
              <w:left w:w="108" w:type="dxa"/>
              <w:right w:w="108" w:type="dxa"/>
            </w:tcMar>
            <w:vAlign w:val="bottom"/>
          </w:tcPr>
          <w:p w14:paraId="228AE1E3" w14:textId="2F92D141" w:rsidR="162C009B" w:rsidRDefault="162C009B" w:rsidP="162C009B">
            <w:pPr>
              <w:jc w:val="center"/>
            </w:pPr>
            <w:r w:rsidRPr="162C009B">
              <w:rPr>
                <w:rFonts w:ascii="Calibri" w:eastAsia="Calibri" w:hAnsi="Calibri" w:cs="Calibri"/>
                <w:color w:val="000000" w:themeColor="text1"/>
                <w:sz w:val="20"/>
                <w:szCs w:val="20"/>
              </w:rPr>
              <w:t>2</w:t>
            </w:r>
          </w:p>
        </w:tc>
        <w:tc>
          <w:tcPr>
            <w:tcW w:w="4575" w:type="dxa"/>
            <w:shd w:val="clear" w:color="auto" w:fill="FFFFFF" w:themeFill="background1"/>
            <w:tcMar>
              <w:left w:w="108" w:type="dxa"/>
              <w:right w:w="108" w:type="dxa"/>
            </w:tcMar>
            <w:vAlign w:val="bottom"/>
          </w:tcPr>
          <w:p w14:paraId="111402B4" w14:textId="5AA06146" w:rsidR="162C009B" w:rsidRDefault="162C009B" w:rsidP="162C009B">
            <w:r w:rsidRPr="162C009B">
              <w:rPr>
                <w:rFonts w:ascii="Calibri" w:eastAsia="Calibri" w:hAnsi="Calibri" w:cs="Calibri"/>
                <w:color w:val="000000" w:themeColor="text1"/>
                <w:sz w:val="20"/>
                <w:szCs w:val="20"/>
              </w:rPr>
              <w:t>B104 Genel Biyoloji Laboratuvarı II</w:t>
            </w:r>
          </w:p>
        </w:tc>
        <w:tc>
          <w:tcPr>
            <w:tcW w:w="613" w:type="dxa"/>
            <w:shd w:val="clear" w:color="auto" w:fill="FFFFFF" w:themeFill="background1"/>
            <w:tcMar>
              <w:left w:w="108" w:type="dxa"/>
              <w:right w:w="108" w:type="dxa"/>
            </w:tcMar>
            <w:vAlign w:val="bottom"/>
          </w:tcPr>
          <w:p w14:paraId="1FB866D4" w14:textId="4ACA9C29" w:rsidR="162C009B" w:rsidRDefault="162C009B" w:rsidP="162C009B">
            <w:pPr>
              <w:jc w:val="center"/>
            </w:pPr>
            <w:r w:rsidRPr="162C009B">
              <w:rPr>
                <w:rFonts w:ascii="Calibri" w:eastAsia="Calibri" w:hAnsi="Calibri" w:cs="Calibri"/>
                <w:color w:val="000000" w:themeColor="text1"/>
                <w:sz w:val="20"/>
                <w:szCs w:val="20"/>
              </w:rPr>
              <w:t>0</w:t>
            </w:r>
          </w:p>
        </w:tc>
        <w:tc>
          <w:tcPr>
            <w:tcW w:w="613" w:type="dxa"/>
            <w:shd w:val="clear" w:color="auto" w:fill="FFFFFF" w:themeFill="background1"/>
            <w:tcMar>
              <w:left w:w="108" w:type="dxa"/>
              <w:right w:w="108" w:type="dxa"/>
            </w:tcMar>
            <w:vAlign w:val="bottom"/>
          </w:tcPr>
          <w:p w14:paraId="26073D42" w14:textId="3FF6D97E" w:rsidR="162C009B" w:rsidRDefault="162C009B" w:rsidP="162C009B">
            <w:pPr>
              <w:jc w:val="center"/>
            </w:pPr>
            <w:r w:rsidRPr="162C009B">
              <w:rPr>
                <w:rFonts w:ascii="Calibri" w:eastAsia="Calibri" w:hAnsi="Calibri" w:cs="Calibri"/>
                <w:color w:val="000000" w:themeColor="text1"/>
                <w:sz w:val="20"/>
                <w:szCs w:val="20"/>
              </w:rPr>
              <w:t>0</w:t>
            </w:r>
          </w:p>
        </w:tc>
        <w:tc>
          <w:tcPr>
            <w:tcW w:w="613" w:type="dxa"/>
            <w:shd w:val="clear" w:color="auto" w:fill="FFFFFF" w:themeFill="background1"/>
            <w:tcMar>
              <w:left w:w="108" w:type="dxa"/>
              <w:right w:w="108" w:type="dxa"/>
            </w:tcMar>
            <w:vAlign w:val="bottom"/>
          </w:tcPr>
          <w:p w14:paraId="1EDC8770" w14:textId="0886E1FE" w:rsidR="162C009B" w:rsidRDefault="162C009B" w:rsidP="162C009B">
            <w:pPr>
              <w:jc w:val="center"/>
            </w:pPr>
            <w:r w:rsidRPr="162C009B">
              <w:rPr>
                <w:rFonts w:ascii="Calibri" w:eastAsia="Calibri" w:hAnsi="Calibri" w:cs="Calibri"/>
                <w:color w:val="000000" w:themeColor="text1"/>
                <w:sz w:val="20"/>
                <w:szCs w:val="20"/>
              </w:rPr>
              <w:t>2</w:t>
            </w:r>
          </w:p>
        </w:tc>
        <w:tc>
          <w:tcPr>
            <w:tcW w:w="867" w:type="dxa"/>
            <w:shd w:val="clear" w:color="auto" w:fill="FFFFFF" w:themeFill="background1"/>
            <w:tcMar>
              <w:left w:w="108" w:type="dxa"/>
              <w:right w:w="108" w:type="dxa"/>
            </w:tcMar>
            <w:vAlign w:val="bottom"/>
          </w:tcPr>
          <w:p w14:paraId="214BF0EF" w14:textId="1F84738D" w:rsidR="162C009B" w:rsidRDefault="162C009B" w:rsidP="162C009B">
            <w:pPr>
              <w:jc w:val="center"/>
            </w:pPr>
            <w:r w:rsidRPr="162C009B">
              <w:rPr>
                <w:rFonts w:ascii="Calibri" w:eastAsia="Calibri" w:hAnsi="Calibri" w:cs="Calibri"/>
                <w:color w:val="000000" w:themeColor="text1"/>
                <w:sz w:val="20"/>
                <w:szCs w:val="20"/>
              </w:rPr>
              <w:t>2</w:t>
            </w:r>
          </w:p>
        </w:tc>
      </w:tr>
      <w:tr w:rsidR="162C009B" w14:paraId="558EAD9A" w14:textId="77777777" w:rsidTr="6E806342">
        <w:trPr>
          <w:trHeight w:val="225"/>
        </w:trPr>
        <w:tc>
          <w:tcPr>
            <w:tcW w:w="4007" w:type="dxa"/>
            <w:shd w:val="clear" w:color="auto" w:fill="FFFFFF" w:themeFill="background1"/>
            <w:tcMar>
              <w:left w:w="108" w:type="dxa"/>
              <w:right w:w="108" w:type="dxa"/>
            </w:tcMar>
            <w:vAlign w:val="bottom"/>
          </w:tcPr>
          <w:p w14:paraId="630E568D" w14:textId="2CE8E44F" w:rsidR="162C009B" w:rsidRDefault="162C009B" w:rsidP="162C009B">
            <w:r w:rsidRPr="162C009B">
              <w:rPr>
                <w:rFonts w:ascii="Calibri" w:eastAsia="Calibri" w:hAnsi="Calibri" w:cs="Calibri"/>
                <w:color w:val="000000" w:themeColor="text1"/>
                <w:sz w:val="20"/>
                <w:szCs w:val="20"/>
              </w:rPr>
              <w:t>B105 Çevre Biyolojisi</w:t>
            </w:r>
          </w:p>
        </w:tc>
        <w:tc>
          <w:tcPr>
            <w:tcW w:w="658" w:type="dxa"/>
            <w:shd w:val="clear" w:color="auto" w:fill="FFFFFF" w:themeFill="background1"/>
            <w:tcMar>
              <w:left w:w="108" w:type="dxa"/>
              <w:right w:w="108" w:type="dxa"/>
            </w:tcMar>
            <w:vAlign w:val="bottom"/>
          </w:tcPr>
          <w:p w14:paraId="32F9F37A" w14:textId="54BF8478" w:rsidR="162C009B" w:rsidRDefault="162C009B" w:rsidP="162C009B">
            <w:pPr>
              <w:jc w:val="center"/>
            </w:pPr>
            <w:r w:rsidRPr="162C009B">
              <w:rPr>
                <w:rFonts w:ascii="Calibri" w:eastAsia="Calibri" w:hAnsi="Calibri" w:cs="Calibri"/>
                <w:color w:val="000000" w:themeColor="text1"/>
                <w:sz w:val="20"/>
                <w:szCs w:val="20"/>
              </w:rPr>
              <w:t>3</w:t>
            </w:r>
          </w:p>
        </w:tc>
        <w:tc>
          <w:tcPr>
            <w:tcW w:w="613" w:type="dxa"/>
            <w:shd w:val="clear" w:color="auto" w:fill="FFFFFF" w:themeFill="background1"/>
            <w:tcMar>
              <w:left w:w="108" w:type="dxa"/>
              <w:right w:w="108" w:type="dxa"/>
            </w:tcMar>
            <w:vAlign w:val="bottom"/>
          </w:tcPr>
          <w:p w14:paraId="5A1E2B76" w14:textId="2ED9CACE" w:rsidR="162C009B" w:rsidRDefault="162C009B" w:rsidP="162C009B">
            <w:pPr>
              <w:jc w:val="center"/>
            </w:pPr>
            <w:r w:rsidRPr="162C009B">
              <w:rPr>
                <w:rFonts w:ascii="Calibri" w:eastAsia="Calibri" w:hAnsi="Calibri" w:cs="Calibri"/>
                <w:color w:val="000000" w:themeColor="text1"/>
                <w:sz w:val="20"/>
                <w:szCs w:val="20"/>
              </w:rPr>
              <w:t>0</w:t>
            </w:r>
          </w:p>
        </w:tc>
        <w:tc>
          <w:tcPr>
            <w:tcW w:w="703" w:type="dxa"/>
            <w:shd w:val="clear" w:color="auto" w:fill="FFFFFF" w:themeFill="background1"/>
            <w:tcMar>
              <w:left w:w="108" w:type="dxa"/>
              <w:right w:w="108" w:type="dxa"/>
            </w:tcMar>
            <w:vAlign w:val="bottom"/>
          </w:tcPr>
          <w:p w14:paraId="0DA6E1C3" w14:textId="37596911" w:rsidR="162C009B" w:rsidRDefault="162C009B" w:rsidP="162C009B">
            <w:pPr>
              <w:jc w:val="center"/>
            </w:pPr>
            <w:r w:rsidRPr="162C009B">
              <w:rPr>
                <w:rFonts w:ascii="Calibri" w:eastAsia="Calibri" w:hAnsi="Calibri" w:cs="Calibri"/>
                <w:color w:val="000000" w:themeColor="text1"/>
                <w:sz w:val="20"/>
                <w:szCs w:val="20"/>
              </w:rPr>
              <w:t>0</w:t>
            </w:r>
          </w:p>
        </w:tc>
        <w:tc>
          <w:tcPr>
            <w:tcW w:w="733" w:type="dxa"/>
            <w:shd w:val="clear" w:color="auto" w:fill="FFFFFF" w:themeFill="background1"/>
            <w:tcMar>
              <w:left w:w="108" w:type="dxa"/>
              <w:right w:w="108" w:type="dxa"/>
            </w:tcMar>
            <w:vAlign w:val="bottom"/>
          </w:tcPr>
          <w:p w14:paraId="4CE51C16" w14:textId="1A4D9F40" w:rsidR="162C009B" w:rsidRDefault="162C009B" w:rsidP="162C009B">
            <w:pPr>
              <w:jc w:val="center"/>
            </w:pPr>
            <w:r w:rsidRPr="162C009B">
              <w:rPr>
                <w:rFonts w:ascii="Calibri" w:eastAsia="Calibri" w:hAnsi="Calibri" w:cs="Calibri"/>
                <w:color w:val="000000" w:themeColor="text1"/>
                <w:sz w:val="20"/>
                <w:szCs w:val="20"/>
              </w:rPr>
              <w:t>3</w:t>
            </w:r>
          </w:p>
        </w:tc>
        <w:tc>
          <w:tcPr>
            <w:tcW w:w="4575" w:type="dxa"/>
            <w:shd w:val="clear" w:color="auto" w:fill="FFFFFF" w:themeFill="background1"/>
            <w:tcMar>
              <w:left w:w="108" w:type="dxa"/>
              <w:right w:w="108" w:type="dxa"/>
            </w:tcMar>
            <w:vAlign w:val="bottom"/>
          </w:tcPr>
          <w:p w14:paraId="46975F4B" w14:textId="4D1758A6" w:rsidR="162C009B" w:rsidRDefault="162C009B" w:rsidP="162C009B">
            <w:r w:rsidRPr="162C009B">
              <w:rPr>
                <w:rFonts w:ascii="Calibri" w:eastAsia="Calibri" w:hAnsi="Calibri" w:cs="Calibri"/>
                <w:color w:val="000000" w:themeColor="text1"/>
                <w:sz w:val="20"/>
                <w:szCs w:val="20"/>
              </w:rPr>
              <w:t>B106 Mikroteknik</w:t>
            </w:r>
          </w:p>
        </w:tc>
        <w:tc>
          <w:tcPr>
            <w:tcW w:w="613" w:type="dxa"/>
            <w:shd w:val="clear" w:color="auto" w:fill="FFFFFF" w:themeFill="background1"/>
            <w:tcMar>
              <w:left w:w="108" w:type="dxa"/>
              <w:right w:w="108" w:type="dxa"/>
            </w:tcMar>
            <w:vAlign w:val="bottom"/>
          </w:tcPr>
          <w:p w14:paraId="630D4E3C" w14:textId="2B4934A9" w:rsidR="162C009B" w:rsidRDefault="162C009B" w:rsidP="162C009B">
            <w:pPr>
              <w:jc w:val="center"/>
            </w:pPr>
            <w:r w:rsidRPr="162C009B">
              <w:rPr>
                <w:rFonts w:ascii="Calibri" w:eastAsia="Calibri" w:hAnsi="Calibri" w:cs="Calibri"/>
                <w:color w:val="000000" w:themeColor="text1"/>
                <w:sz w:val="20"/>
                <w:szCs w:val="20"/>
              </w:rPr>
              <w:t>1</w:t>
            </w:r>
          </w:p>
        </w:tc>
        <w:tc>
          <w:tcPr>
            <w:tcW w:w="613" w:type="dxa"/>
            <w:shd w:val="clear" w:color="auto" w:fill="FFFFFF" w:themeFill="background1"/>
            <w:tcMar>
              <w:left w:w="108" w:type="dxa"/>
              <w:right w:w="108" w:type="dxa"/>
            </w:tcMar>
            <w:vAlign w:val="bottom"/>
          </w:tcPr>
          <w:p w14:paraId="3497C970" w14:textId="1EACF773" w:rsidR="162C009B" w:rsidRDefault="162C009B" w:rsidP="162C009B">
            <w:pPr>
              <w:jc w:val="center"/>
            </w:pPr>
            <w:r w:rsidRPr="162C009B">
              <w:rPr>
                <w:rFonts w:ascii="Calibri" w:eastAsia="Calibri" w:hAnsi="Calibri" w:cs="Calibri"/>
                <w:color w:val="000000" w:themeColor="text1"/>
                <w:sz w:val="20"/>
                <w:szCs w:val="20"/>
              </w:rPr>
              <w:t>0</w:t>
            </w:r>
          </w:p>
        </w:tc>
        <w:tc>
          <w:tcPr>
            <w:tcW w:w="613" w:type="dxa"/>
            <w:shd w:val="clear" w:color="auto" w:fill="FFFFFF" w:themeFill="background1"/>
            <w:tcMar>
              <w:left w:w="108" w:type="dxa"/>
              <w:right w:w="108" w:type="dxa"/>
            </w:tcMar>
            <w:vAlign w:val="bottom"/>
          </w:tcPr>
          <w:p w14:paraId="2E8F39FD" w14:textId="3603764F" w:rsidR="162C009B" w:rsidRDefault="162C009B" w:rsidP="162C009B">
            <w:pPr>
              <w:jc w:val="center"/>
            </w:pPr>
            <w:r w:rsidRPr="162C009B">
              <w:rPr>
                <w:rFonts w:ascii="Calibri" w:eastAsia="Calibri" w:hAnsi="Calibri" w:cs="Calibri"/>
                <w:color w:val="000000" w:themeColor="text1"/>
                <w:sz w:val="20"/>
                <w:szCs w:val="20"/>
              </w:rPr>
              <w:t>2</w:t>
            </w:r>
          </w:p>
        </w:tc>
        <w:tc>
          <w:tcPr>
            <w:tcW w:w="867" w:type="dxa"/>
            <w:shd w:val="clear" w:color="auto" w:fill="FFFFFF" w:themeFill="background1"/>
            <w:tcMar>
              <w:left w:w="108" w:type="dxa"/>
              <w:right w:w="108" w:type="dxa"/>
            </w:tcMar>
            <w:vAlign w:val="bottom"/>
          </w:tcPr>
          <w:p w14:paraId="24CD764B" w14:textId="79FB30C0" w:rsidR="162C009B" w:rsidRDefault="162C009B" w:rsidP="162C009B">
            <w:pPr>
              <w:jc w:val="center"/>
            </w:pPr>
            <w:r w:rsidRPr="162C009B">
              <w:rPr>
                <w:rFonts w:ascii="Calibri" w:eastAsia="Calibri" w:hAnsi="Calibri" w:cs="Calibri"/>
                <w:color w:val="000000" w:themeColor="text1"/>
                <w:sz w:val="20"/>
                <w:szCs w:val="20"/>
              </w:rPr>
              <w:t>3</w:t>
            </w:r>
          </w:p>
        </w:tc>
      </w:tr>
      <w:tr w:rsidR="162C009B" w14:paraId="3DE15E91" w14:textId="77777777" w:rsidTr="6E806342">
        <w:trPr>
          <w:trHeight w:val="225"/>
        </w:trPr>
        <w:tc>
          <w:tcPr>
            <w:tcW w:w="4007" w:type="dxa"/>
            <w:shd w:val="clear" w:color="auto" w:fill="FFFFFF" w:themeFill="background1"/>
            <w:tcMar>
              <w:left w:w="108" w:type="dxa"/>
              <w:right w:w="108" w:type="dxa"/>
            </w:tcMar>
            <w:vAlign w:val="bottom"/>
          </w:tcPr>
          <w:p w14:paraId="4F781A55" w14:textId="00B84255" w:rsidR="162C009B" w:rsidRDefault="162C009B" w:rsidP="162C009B">
            <w:r w:rsidRPr="162C009B">
              <w:rPr>
                <w:rFonts w:ascii="Calibri" w:eastAsia="Calibri" w:hAnsi="Calibri" w:cs="Calibri"/>
                <w:color w:val="000000" w:themeColor="text1"/>
                <w:sz w:val="20"/>
                <w:szCs w:val="20"/>
              </w:rPr>
              <w:t>B107 Fizik I</w:t>
            </w:r>
          </w:p>
        </w:tc>
        <w:tc>
          <w:tcPr>
            <w:tcW w:w="658" w:type="dxa"/>
            <w:shd w:val="clear" w:color="auto" w:fill="FFFFFF" w:themeFill="background1"/>
            <w:tcMar>
              <w:left w:w="108" w:type="dxa"/>
              <w:right w:w="108" w:type="dxa"/>
            </w:tcMar>
            <w:vAlign w:val="bottom"/>
          </w:tcPr>
          <w:p w14:paraId="7E0C8FFA" w14:textId="6DC07592" w:rsidR="162C009B" w:rsidRDefault="162C009B" w:rsidP="162C009B">
            <w:pPr>
              <w:jc w:val="center"/>
            </w:pPr>
            <w:r w:rsidRPr="162C009B">
              <w:rPr>
                <w:rFonts w:ascii="Calibri" w:eastAsia="Calibri" w:hAnsi="Calibri" w:cs="Calibri"/>
                <w:color w:val="000000" w:themeColor="text1"/>
                <w:sz w:val="20"/>
                <w:szCs w:val="20"/>
              </w:rPr>
              <w:t>2</w:t>
            </w:r>
          </w:p>
        </w:tc>
        <w:tc>
          <w:tcPr>
            <w:tcW w:w="613" w:type="dxa"/>
            <w:shd w:val="clear" w:color="auto" w:fill="FFFFFF" w:themeFill="background1"/>
            <w:tcMar>
              <w:left w:w="108" w:type="dxa"/>
              <w:right w:w="108" w:type="dxa"/>
            </w:tcMar>
            <w:vAlign w:val="bottom"/>
          </w:tcPr>
          <w:p w14:paraId="7503AC70" w14:textId="3D898851" w:rsidR="162C009B" w:rsidRDefault="162C009B" w:rsidP="162C009B">
            <w:pPr>
              <w:jc w:val="center"/>
            </w:pPr>
            <w:r w:rsidRPr="162C009B">
              <w:rPr>
                <w:rFonts w:ascii="Calibri" w:eastAsia="Calibri" w:hAnsi="Calibri" w:cs="Calibri"/>
                <w:color w:val="000000" w:themeColor="text1"/>
                <w:sz w:val="20"/>
                <w:szCs w:val="20"/>
              </w:rPr>
              <w:t>2</w:t>
            </w:r>
          </w:p>
        </w:tc>
        <w:tc>
          <w:tcPr>
            <w:tcW w:w="703" w:type="dxa"/>
            <w:shd w:val="clear" w:color="auto" w:fill="FFFFFF" w:themeFill="background1"/>
            <w:tcMar>
              <w:left w:w="108" w:type="dxa"/>
              <w:right w:w="108" w:type="dxa"/>
            </w:tcMar>
            <w:vAlign w:val="bottom"/>
          </w:tcPr>
          <w:p w14:paraId="4F839D32" w14:textId="297C2FBD" w:rsidR="162C009B" w:rsidRDefault="162C009B" w:rsidP="162C009B">
            <w:pPr>
              <w:jc w:val="center"/>
            </w:pPr>
            <w:r w:rsidRPr="162C009B">
              <w:rPr>
                <w:rFonts w:ascii="Calibri" w:eastAsia="Calibri" w:hAnsi="Calibri" w:cs="Calibri"/>
                <w:color w:val="000000" w:themeColor="text1"/>
                <w:sz w:val="20"/>
                <w:szCs w:val="20"/>
              </w:rPr>
              <w:t>0</w:t>
            </w:r>
          </w:p>
        </w:tc>
        <w:tc>
          <w:tcPr>
            <w:tcW w:w="733" w:type="dxa"/>
            <w:shd w:val="clear" w:color="auto" w:fill="FFFFFF" w:themeFill="background1"/>
            <w:tcMar>
              <w:left w:w="108" w:type="dxa"/>
              <w:right w:w="108" w:type="dxa"/>
            </w:tcMar>
            <w:vAlign w:val="bottom"/>
          </w:tcPr>
          <w:p w14:paraId="70271739" w14:textId="464DAD50" w:rsidR="162C009B" w:rsidRDefault="162C009B" w:rsidP="162C009B">
            <w:pPr>
              <w:jc w:val="center"/>
            </w:pPr>
            <w:r w:rsidRPr="162C009B">
              <w:rPr>
                <w:rFonts w:ascii="Calibri" w:eastAsia="Calibri" w:hAnsi="Calibri" w:cs="Calibri"/>
                <w:color w:val="000000" w:themeColor="text1"/>
                <w:sz w:val="20"/>
                <w:szCs w:val="20"/>
              </w:rPr>
              <w:t>4</w:t>
            </w:r>
          </w:p>
        </w:tc>
        <w:tc>
          <w:tcPr>
            <w:tcW w:w="4575" w:type="dxa"/>
            <w:shd w:val="clear" w:color="auto" w:fill="FFFFFF" w:themeFill="background1"/>
            <w:tcMar>
              <w:left w:w="108" w:type="dxa"/>
              <w:right w:w="108" w:type="dxa"/>
            </w:tcMar>
            <w:vAlign w:val="bottom"/>
          </w:tcPr>
          <w:p w14:paraId="18010434" w14:textId="6F2CFFC9" w:rsidR="162C009B" w:rsidRDefault="162C009B" w:rsidP="162C009B">
            <w:r w:rsidRPr="162C009B">
              <w:rPr>
                <w:rFonts w:ascii="Calibri" w:eastAsia="Calibri" w:hAnsi="Calibri" w:cs="Calibri"/>
                <w:color w:val="000000" w:themeColor="text1"/>
                <w:sz w:val="20"/>
                <w:szCs w:val="20"/>
              </w:rPr>
              <w:t>B108 Fizik II</w:t>
            </w:r>
          </w:p>
        </w:tc>
        <w:tc>
          <w:tcPr>
            <w:tcW w:w="613" w:type="dxa"/>
            <w:shd w:val="clear" w:color="auto" w:fill="FFFFFF" w:themeFill="background1"/>
            <w:tcMar>
              <w:left w:w="108" w:type="dxa"/>
              <w:right w:w="108" w:type="dxa"/>
            </w:tcMar>
            <w:vAlign w:val="bottom"/>
          </w:tcPr>
          <w:p w14:paraId="6AF37AF5" w14:textId="143F3F4C" w:rsidR="162C009B" w:rsidRDefault="162C009B" w:rsidP="162C009B">
            <w:pPr>
              <w:jc w:val="center"/>
            </w:pPr>
            <w:r w:rsidRPr="162C009B">
              <w:rPr>
                <w:rFonts w:ascii="Calibri" w:eastAsia="Calibri" w:hAnsi="Calibri" w:cs="Calibri"/>
                <w:color w:val="000000" w:themeColor="text1"/>
                <w:sz w:val="20"/>
                <w:szCs w:val="20"/>
              </w:rPr>
              <w:t>2</w:t>
            </w:r>
          </w:p>
        </w:tc>
        <w:tc>
          <w:tcPr>
            <w:tcW w:w="613" w:type="dxa"/>
            <w:shd w:val="clear" w:color="auto" w:fill="FFFFFF" w:themeFill="background1"/>
            <w:tcMar>
              <w:left w:w="108" w:type="dxa"/>
              <w:right w:w="108" w:type="dxa"/>
            </w:tcMar>
            <w:vAlign w:val="bottom"/>
          </w:tcPr>
          <w:p w14:paraId="25105E8E" w14:textId="0953DBE7" w:rsidR="162C009B" w:rsidRDefault="162C009B" w:rsidP="162C009B">
            <w:pPr>
              <w:jc w:val="center"/>
            </w:pPr>
            <w:r w:rsidRPr="162C009B">
              <w:rPr>
                <w:rFonts w:ascii="Calibri" w:eastAsia="Calibri" w:hAnsi="Calibri" w:cs="Calibri"/>
                <w:color w:val="000000" w:themeColor="text1"/>
                <w:sz w:val="20"/>
                <w:szCs w:val="20"/>
              </w:rPr>
              <w:t>2</w:t>
            </w:r>
          </w:p>
        </w:tc>
        <w:tc>
          <w:tcPr>
            <w:tcW w:w="613" w:type="dxa"/>
            <w:shd w:val="clear" w:color="auto" w:fill="FFFFFF" w:themeFill="background1"/>
            <w:tcMar>
              <w:left w:w="108" w:type="dxa"/>
              <w:right w:w="108" w:type="dxa"/>
            </w:tcMar>
            <w:vAlign w:val="bottom"/>
          </w:tcPr>
          <w:p w14:paraId="0E3C6B2A" w14:textId="4E7DB3AF" w:rsidR="162C009B" w:rsidRDefault="162C009B" w:rsidP="162C009B">
            <w:pPr>
              <w:jc w:val="center"/>
            </w:pPr>
            <w:r w:rsidRPr="162C009B">
              <w:rPr>
                <w:rFonts w:ascii="Calibri" w:eastAsia="Calibri" w:hAnsi="Calibri" w:cs="Calibri"/>
                <w:color w:val="000000" w:themeColor="text1"/>
                <w:sz w:val="20"/>
                <w:szCs w:val="20"/>
              </w:rPr>
              <w:t>0</w:t>
            </w:r>
          </w:p>
        </w:tc>
        <w:tc>
          <w:tcPr>
            <w:tcW w:w="867" w:type="dxa"/>
            <w:shd w:val="clear" w:color="auto" w:fill="FFFFFF" w:themeFill="background1"/>
            <w:tcMar>
              <w:left w:w="108" w:type="dxa"/>
              <w:right w:w="108" w:type="dxa"/>
            </w:tcMar>
            <w:vAlign w:val="bottom"/>
          </w:tcPr>
          <w:p w14:paraId="3E2DB9FE" w14:textId="16C506EB" w:rsidR="162C009B" w:rsidRDefault="162C009B" w:rsidP="162C009B">
            <w:pPr>
              <w:jc w:val="center"/>
            </w:pPr>
            <w:r w:rsidRPr="162C009B">
              <w:rPr>
                <w:rFonts w:ascii="Calibri" w:eastAsia="Calibri" w:hAnsi="Calibri" w:cs="Calibri"/>
                <w:color w:val="000000" w:themeColor="text1"/>
                <w:sz w:val="20"/>
                <w:szCs w:val="20"/>
              </w:rPr>
              <w:t>4</w:t>
            </w:r>
          </w:p>
        </w:tc>
      </w:tr>
      <w:tr w:rsidR="162C009B" w14:paraId="61BE8113" w14:textId="77777777" w:rsidTr="6E806342">
        <w:trPr>
          <w:trHeight w:val="225"/>
        </w:trPr>
        <w:tc>
          <w:tcPr>
            <w:tcW w:w="4007" w:type="dxa"/>
            <w:shd w:val="clear" w:color="auto" w:fill="FFFFFF" w:themeFill="background1"/>
            <w:tcMar>
              <w:left w:w="108" w:type="dxa"/>
              <w:right w:w="108" w:type="dxa"/>
            </w:tcMar>
            <w:vAlign w:val="bottom"/>
          </w:tcPr>
          <w:p w14:paraId="004E1643" w14:textId="36AC746C" w:rsidR="162C009B" w:rsidRDefault="162C009B" w:rsidP="162C009B">
            <w:r w:rsidRPr="162C009B">
              <w:rPr>
                <w:rFonts w:ascii="Calibri" w:eastAsia="Calibri" w:hAnsi="Calibri" w:cs="Calibri"/>
                <w:color w:val="000000" w:themeColor="text1"/>
                <w:sz w:val="20"/>
                <w:szCs w:val="20"/>
              </w:rPr>
              <w:t>B109 Kimya I</w:t>
            </w:r>
          </w:p>
        </w:tc>
        <w:tc>
          <w:tcPr>
            <w:tcW w:w="658" w:type="dxa"/>
            <w:shd w:val="clear" w:color="auto" w:fill="FFFFFF" w:themeFill="background1"/>
            <w:tcMar>
              <w:left w:w="108" w:type="dxa"/>
              <w:right w:w="108" w:type="dxa"/>
            </w:tcMar>
            <w:vAlign w:val="bottom"/>
          </w:tcPr>
          <w:p w14:paraId="3446272C" w14:textId="2A4C95F0" w:rsidR="162C009B" w:rsidRDefault="162C009B" w:rsidP="162C009B">
            <w:pPr>
              <w:jc w:val="center"/>
            </w:pPr>
            <w:r w:rsidRPr="162C009B">
              <w:rPr>
                <w:rFonts w:ascii="Calibri" w:eastAsia="Calibri" w:hAnsi="Calibri" w:cs="Calibri"/>
                <w:color w:val="000000" w:themeColor="text1"/>
                <w:sz w:val="20"/>
                <w:szCs w:val="20"/>
              </w:rPr>
              <w:t>2</w:t>
            </w:r>
          </w:p>
        </w:tc>
        <w:tc>
          <w:tcPr>
            <w:tcW w:w="613" w:type="dxa"/>
            <w:shd w:val="clear" w:color="auto" w:fill="FFFFFF" w:themeFill="background1"/>
            <w:tcMar>
              <w:left w:w="108" w:type="dxa"/>
              <w:right w:w="108" w:type="dxa"/>
            </w:tcMar>
            <w:vAlign w:val="bottom"/>
          </w:tcPr>
          <w:p w14:paraId="31175808" w14:textId="7DD78E71" w:rsidR="162C009B" w:rsidRDefault="162C009B" w:rsidP="162C009B">
            <w:pPr>
              <w:jc w:val="center"/>
            </w:pPr>
            <w:r w:rsidRPr="162C009B">
              <w:rPr>
                <w:rFonts w:ascii="Calibri" w:eastAsia="Calibri" w:hAnsi="Calibri" w:cs="Calibri"/>
                <w:color w:val="000000" w:themeColor="text1"/>
                <w:sz w:val="20"/>
                <w:szCs w:val="20"/>
              </w:rPr>
              <w:t>2</w:t>
            </w:r>
          </w:p>
        </w:tc>
        <w:tc>
          <w:tcPr>
            <w:tcW w:w="703" w:type="dxa"/>
            <w:shd w:val="clear" w:color="auto" w:fill="FFFFFF" w:themeFill="background1"/>
            <w:tcMar>
              <w:left w:w="108" w:type="dxa"/>
              <w:right w:w="108" w:type="dxa"/>
            </w:tcMar>
            <w:vAlign w:val="bottom"/>
          </w:tcPr>
          <w:p w14:paraId="6F5FB29F" w14:textId="5AFB9CA5" w:rsidR="162C009B" w:rsidRDefault="162C009B" w:rsidP="162C009B">
            <w:pPr>
              <w:jc w:val="center"/>
            </w:pPr>
            <w:r w:rsidRPr="162C009B">
              <w:rPr>
                <w:rFonts w:ascii="Calibri" w:eastAsia="Calibri" w:hAnsi="Calibri" w:cs="Calibri"/>
                <w:color w:val="000000" w:themeColor="text1"/>
                <w:sz w:val="20"/>
                <w:szCs w:val="20"/>
              </w:rPr>
              <w:t>0</w:t>
            </w:r>
          </w:p>
        </w:tc>
        <w:tc>
          <w:tcPr>
            <w:tcW w:w="733" w:type="dxa"/>
            <w:shd w:val="clear" w:color="auto" w:fill="FFFFFF" w:themeFill="background1"/>
            <w:tcMar>
              <w:left w:w="108" w:type="dxa"/>
              <w:right w:w="108" w:type="dxa"/>
            </w:tcMar>
            <w:vAlign w:val="bottom"/>
          </w:tcPr>
          <w:p w14:paraId="7B524FB2" w14:textId="2BD06B4C" w:rsidR="162C009B" w:rsidRDefault="162C009B" w:rsidP="162C009B">
            <w:pPr>
              <w:jc w:val="center"/>
            </w:pPr>
            <w:r w:rsidRPr="162C009B">
              <w:rPr>
                <w:rFonts w:ascii="Calibri" w:eastAsia="Calibri" w:hAnsi="Calibri" w:cs="Calibri"/>
                <w:color w:val="000000" w:themeColor="text1"/>
                <w:sz w:val="20"/>
                <w:szCs w:val="20"/>
              </w:rPr>
              <w:t>4</w:t>
            </w:r>
          </w:p>
        </w:tc>
        <w:tc>
          <w:tcPr>
            <w:tcW w:w="4575" w:type="dxa"/>
            <w:shd w:val="clear" w:color="auto" w:fill="FFFFFF" w:themeFill="background1"/>
            <w:tcMar>
              <w:left w:w="108" w:type="dxa"/>
              <w:right w:w="108" w:type="dxa"/>
            </w:tcMar>
            <w:vAlign w:val="bottom"/>
          </w:tcPr>
          <w:p w14:paraId="7BB116F3" w14:textId="7663D8EB" w:rsidR="162C009B" w:rsidRDefault="162C009B" w:rsidP="162C009B">
            <w:r w:rsidRPr="162C009B">
              <w:rPr>
                <w:rFonts w:ascii="Calibri" w:eastAsia="Calibri" w:hAnsi="Calibri" w:cs="Calibri"/>
                <w:color w:val="000000" w:themeColor="text1"/>
                <w:sz w:val="20"/>
                <w:szCs w:val="20"/>
              </w:rPr>
              <w:t>B110 Kimya II</w:t>
            </w:r>
          </w:p>
        </w:tc>
        <w:tc>
          <w:tcPr>
            <w:tcW w:w="613" w:type="dxa"/>
            <w:shd w:val="clear" w:color="auto" w:fill="FFFFFF" w:themeFill="background1"/>
            <w:tcMar>
              <w:left w:w="108" w:type="dxa"/>
              <w:right w:w="108" w:type="dxa"/>
            </w:tcMar>
            <w:vAlign w:val="bottom"/>
          </w:tcPr>
          <w:p w14:paraId="705DDEBD" w14:textId="5CF89650" w:rsidR="162C009B" w:rsidRDefault="162C009B" w:rsidP="162C009B">
            <w:pPr>
              <w:jc w:val="center"/>
            </w:pPr>
            <w:r w:rsidRPr="162C009B">
              <w:rPr>
                <w:rFonts w:ascii="Calibri" w:eastAsia="Calibri" w:hAnsi="Calibri" w:cs="Calibri"/>
                <w:color w:val="000000" w:themeColor="text1"/>
                <w:sz w:val="20"/>
                <w:szCs w:val="20"/>
              </w:rPr>
              <w:t>2</w:t>
            </w:r>
          </w:p>
        </w:tc>
        <w:tc>
          <w:tcPr>
            <w:tcW w:w="613" w:type="dxa"/>
            <w:shd w:val="clear" w:color="auto" w:fill="FFFFFF" w:themeFill="background1"/>
            <w:tcMar>
              <w:left w:w="108" w:type="dxa"/>
              <w:right w:w="108" w:type="dxa"/>
            </w:tcMar>
            <w:vAlign w:val="bottom"/>
          </w:tcPr>
          <w:p w14:paraId="0C55C3BD" w14:textId="6E509B2B" w:rsidR="162C009B" w:rsidRDefault="162C009B" w:rsidP="162C009B">
            <w:pPr>
              <w:jc w:val="center"/>
            </w:pPr>
            <w:r w:rsidRPr="162C009B">
              <w:rPr>
                <w:rFonts w:ascii="Calibri" w:eastAsia="Calibri" w:hAnsi="Calibri" w:cs="Calibri"/>
                <w:color w:val="000000" w:themeColor="text1"/>
                <w:sz w:val="20"/>
                <w:szCs w:val="20"/>
              </w:rPr>
              <w:t>2</w:t>
            </w:r>
          </w:p>
        </w:tc>
        <w:tc>
          <w:tcPr>
            <w:tcW w:w="613" w:type="dxa"/>
            <w:shd w:val="clear" w:color="auto" w:fill="FFFFFF" w:themeFill="background1"/>
            <w:tcMar>
              <w:left w:w="108" w:type="dxa"/>
              <w:right w:w="108" w:type="dxa"/>
            </w:tcMar>
            <w:vAlign w:val="bottom"/>
          </w:tcPr>
          <w:p w14:paraId="466711A5" w14:textId="2A318482" w:rsidR="162C009B" w:rsidRDefault="162C009B" w:rsidP="162C009B">
            <w:pPr>
              <w:jc w:val="center"/>
            </w:pPr>
            <w:r w:rsidRPr="162C009B">
              <w:rPr>
                <w:rFonts w:ascii="Calibri" w:eastAsia="Calibri" w:hAnsi="Calibri" w:cs="Calibri"/>
                <w:color w:val="000000" w:themeColor="text1"/>
                <w:sz w:val="20"/>
                <w:szCs w:val="20"/>
              </w:rPr>
              <w:t>0</w:t>
            </w:r>
          </w:p>
        </w:tc>
        <w:tc>
          <w:tcPr>
            <w:tcW w:w="867" w:type="dxa"/>
            <w:shd w:val="clear" w:color="auto" w:fill="FFFFFF" w:themeFill="background1"/>
            <w:tcMar>
              <w:left w:w="108" w:type="dxa"/>
              <w:right w:w="108" w:type="dxa"/>
            </w:tcMar>
            <w:vAlign w:val="bottom"/>
          </w:tcPr>
          <w:p w14:paraId="781BC81E" w14:textId="397EE430" w:rsidR="162C009B" w:rsidRDefault="162C009B" w:rsidP="162C009B">
            <w:pPr>
              <w:jc w:val="center"/>
            </w:pPr>
            <w:r w:rsidRPr="162C009B">
              <w:rPr>
                <w:rFonts w:ascii="Calibri" w:eastAsia="Calibri" w:hAnsi="Calibri" w:cs="Calibri"/>
                <w:color w:val="000000" w:themeColor="text1"/>
                <w:sz w:val="20"/>
                <w:szCs w:val="20"/>
              </w:rPr>
              <w:t>4</w:t>
            </w:r>
          </w:p>
        </w:tc>
      </w:tr>
      <w:tr w:rsidR="162C009B" w14:paraId="645B8D70" w14:textId="77777777" w:rsidTr="6E806342">
        <w:trPr>
          <w:trHeight w:val="225"/>
        </w:trPr>
        <w:tc>
          <w:tcPr>
            <w:tcW w:w="4007" w:type="dxa"/>
            <w:shd w:val="clear" w:color="auto" w:fill="FFFFFF" w:themeFill="background1"/>
            <w:tcMar>
              <w:left w:w="108" w:type="dxa"/>
              <w:right w:w="108" w:type="dxa"/>
            </w:tcMar>
            <w:vAlign w:val="bottom"/>
          </w:tcPr>
          <w:p w14:paraId="7FA0ED18" w14:textId="71271ACA" w:rsidR="162C009B" w:rsidRDefault="162C009B" w:rsidP="162C009B">
            <w:r w:rsidRPr="162C009B">
              <w:rPr>
                <w:rFonts w:ascii="Calibri" w:eastAsia="Calibri" w:hAnsi="Calibri" w:cs="Calibri"/>
                <w:color w:val="000000" w:themeColor="text1"/>
                <w:sz w:val="20"/>
                <w:szCs w:val="20"/>
              </w:rPr>
              <w:t>B111 Matematik</w:t>
            </w:r>
          </w:p>
        </w:tc>
        <w:tc>
          <w:tcPr>
            <w:tcW w:w="658" w:type="dxa"/>
            <w:shd w:val="clear" w:color="auto" w:fill="FFFFFF" w:themeFill="background1"/>
            <w:tcMar>
              <w:left w:w="108" w:type="dxa"/>
              <w:right w:w="108" w:type="dxa"/>
            </w:tcMar>
            <w:vAlign w:val="bottom"/>
          </w:tcPr>
          <w:p w14:paraId="36B9FF67" w14:textId="0985F0C3" w:rsidR="162C009B" w:rsidRDefault="162C009B" w:rsidP="162C009B">
            <w:pPr>
              <w:jc w:val="center"/>
            </w:pPr>
            <w:r w:rsidRPr="162C009B">
              <w:rPr>
                <w:rFonts w:ascii="Calibri" w:eastAsia="Calibri" w:hAnsi="Calibri" w:cs="Calibri"/>
                <w:color w:val="000000" w:themeColor="text1"/>
                <w:sz w:val="20"/>
                <w:szCs w:val="20"/>
              </w:rPr>
              <w:t>3</w:t>
            </w:r>
          </w:p>
        </w:tc>
        <w:tc>
          <w:tcPr>
            <w:tcW w:w="613" w:type="dxa"/>
            <w:shd w:val="clear" w:color="auto" w:fill="FFFFFF" w:themeFill="background1"/>
            <w:tcMar>
              <w:left w:w="108" w:type="dxa"/>
              <w:right w:w="108" w:type="dxa"/>
            </w:tcMar>
            <w:vAlign w:val="bottom"/>
          </w:tcPr>
          <w:p w14:paraId="7FDDFAA1" w14:textId="7A8D9122" w:rsidR="162C009B" w:rsidRDefault="162C009B" w:rsidP="162C009B">
            <w:pPr>
              <w:jc w:val="center"/>
            </w:pPr>
            <w:r w:rsidRPr="162C009B">
              <w:rPr>
                <w:rFonts w:ascii="Calibri" w:eastAsia="Calibri" w:hAnsi="Calibri" w:cs="Calibri"/>
                <w:color w:val="000000" w:themeColor="text1"/>
                <w:sz w:val="20"/>
                <w:szCs w:val="20"/>
              </w:rPr>
              <w:t>0</w:t>
            </w:r>
          </w:p>
        </w:tc>
        <w:tc>
          <w:tcPr>
            <w:tcW w:w="703" w:type="dxa"/>
            <w:shd w:val="clear" w:color="auto" w:fill="FFFFFF" w:themeFill="background1"/>
            <w:tcMar>
              <w:left w:w="108" w:type="dxa"/>
              <w:right w:w="108" w:type="dxa"/>
            </w:tcMar>
            <w:vAlign w:val="bottom"/>
          </w:tcPr>
          <w:p w14:paraId="555AE70E" w14:textId="04E2F5F5" w:rsidR="162C009B" w:rsidRDefault="162C009B" w:rsidP="162C009B">
            <w:pPr>
              <w:jc w:val="center"/>
            </w:pPr>
            <w:r w:rsidRPr="162C009B">
              <w:rPr>
                <w:rFonts w:ascii="Calibri" w:eastAsia="Calibri" w:hAnsi="Calibri" w:cs="Calibri"/>
                <w:color w:val="000000" w:themeColor="text1"/>
                <w:sz w:val="20"/>
                <w:szCs w:val="20"/>
              </w:rPr>
              <w:t>0</w:t>
            </w:r>
          </w:p>
        </w:tc>
        <w:tc>
          <w:tcPr>
            <w:tcW w:w="733" w:type="dxa"/>
            <w:shd w:val="clear" w:color="auto" w:fill="FFFFFF" w:themeFill="background1"/>
            <w:tcMar>
              <w:left w:w="108" w:type="dxa"/>
              <w:right w:w="108" w:type="dxa"/>
            </w:tcMar>
            <w:vAlign w:val="bottom"/>
          </w:tcPr>
          <w:p w14:paraId="4A4F002E" w14:textId="0AFFDA22" w:rsidR="162C009B" w:rsidRDefault="162C009B" w:rsidP="162C009B">
            <w:pPr>
              <w:jc w:val="center"/>
            </w:pPr>
            <w:r w:rsidRPr="162C009B">
              <w:rPr>
                <w:rFonts w:ascii="Calibri" w:eastAsia="Calibri" w:hAnsi="Calibri" w:cs="Calibri"/>
                <w:color w:val="000000" w:themeColor="text1"/>
                <w:sz w:val="20"/>
                <w:szCs w:val="20"/>
              </w:rPr>
              <w:t>3</w:t>
            </w:r>
          </w:p>
        </w:tc>
        <w:tc>
          <w:tcPr>
            <w:tcW w:w="4575" w:type="dxa"/>
            <w:shd w:val="clear" w:color="auto" w:fill="FFFFFF" w:themeFill="background1"/>
            <w:tcMar>
              <w:left w:w="108" w:type="dxa"/>
              <w:right w:w="108" w:type="dxa"/>
            </w:tcMar>
            <w:vAlign w:val="bottom"/>
          </w:tcPr>
          <w:p w14:paraId="04417C50" w14:textId="6B39AD43" w:rsidR="162C009B" w:rsidRDefault="162C009B" w:rsidP="162C009B">
            <w:r w:rsidRPr="162C009B">
              <w:rPr>
                <w:rFonts w:ascii="Calibri" w:eastAsia="Calibri" w:hAnsi="Calibri" w:cs="Calibri"/>
                <w:color w:val="000000" w:themeColor="text1"/>
                <w:sz w:val="20"/>
                <w:szCs w:val="20"/>
              </w:rPr>
              <w:t>B112 Biyoistatistik</w:t>
            </w:r>
          </w:p>
        </w:tc>
        <w:tc>
          <w:tcPr>
            <w:tcW w:w="613" w:type="dxa"/>
            <w:shd w:val="clear" w:color="auto" w:fill="FFFFFF" w:themeFill="background1"/>
            <w:tcMar>
              <w:left w:w="108" w:type="dxa"/>
              <w:right w:w="108" w:type="dxa"/>
            </w:tcMar>
            <w:vAlign w:val="bottom"/>
          </w:tcPr>
          <w:p w14:paraId="7F5A7A6A" w14:textId="32801BDA" w:rsidR="162C009B" w:rsidRDefault="162C009B" w:rsidP="162C009B">
            <w:pPr>
              <w:jc w:val="center"/>
            </w:pPr>
            <w:r w:rsidRPr="162C009B">
              <w:rPr>
                <w:rFonts w:ascii="Calibri" w:eastAsia="Calibri" w:hAnsi="Calibri" w:cs="Calibri"/>
                <w:color w:val="000000" w:themeColor="text1"/>
                <w:sz w:val="20"/>
                <w:szCs w:val="20"/>
              </w:rPr>
              <w:t>3</w:t>
            </w:r>
          </w:p>
        </w:tc>
        <w:tc>
          <w:tcPr>
            <w:tcW w:w="613" w:type="dxa"/>
            <w:shd w:val="clear" w:color="auto" w:fill="FFFFFF" w:themeFill="background1"/>
            <w:tcMar>
              <w:left w:w="108" w:type="dxa"/>
              <w:right w:w="108" w:type="dxa"/>
            </w:tcMar>
            <w:vAlign w:val="bottom"/>
          </w:tcPr>
          <w:p w14:paraId="27C91BFB" w14:textId="069DBCDB" w:rsidR="162C009B" w:rsidRDefault="162C009B" w:rsidP="162C009B">
            <w:pPr>
              <w:jc w:val="center"/>
            </w:pPr>
            <w:r w:rsidRPr="162C009B">
              <w:rPr>
                <w:rFonts w:ascii="Calibri" w:eastAsia="Calibri" w:hAnsi="Calibri" w:cs="Calibri"/>
                <w:color w:val="000000" w:themeColor="text1"/>
                <w:sz w:val="20"/>
                <w:szCs w:val="20"/>
              </w:rPr>
              <w:t>0</w:t>
            </w:r>
          </w:p>
        </w:tc>
        <w:tc>
          <w:tcPr>
            <w:tcW w:w="613" w:type="dxa"/>
            <w:shd w:val="clear" w:color="auto" w:fill="FFFFFF" w:themeFill="background1"/>
            <w:tcMar>
              <w:left w:w="108" w:type="dxa"/>
              <w:right w:w="108" w:type="dxa"/>
            </w:tcMar>
            <w:vAlign w:val="bottom"/>
          </w:tcPr>
          <w:p w14:paraId="6B88A187" w14:textId="0F048B6A" w:rsidR="162C009B" w:rsidRDefault="162C009B" w:rsidP="162C009B">
            <w:pPr>
              <w:jc w:val="center"/>
            </w:pPr>
            <w:r w:rsidRPr="162C009B">
              <w:rPr>
                <w:rFonts w:ascii="Calibri" w:eastAsia="Calibri" w:hAnsi="Calibri" w:cs="Calibri"/>
                <w:color w:val="000000" w:themeColor="text1"/>
                <w:sz w:val="20"/>
                <w:szCs w:val="20"/>
              </w:rPr>
              <w:t>0</w:t>
            </w:r>
          </w:p>
        </w:tc>
        <w:tc>
          <w:tcPr>
            <w:tcW w:w="867" w:type="dxa"/>
            <w:shd w:val="clear" w:color="auto" w:fill="FFFFFF" w:themeFill="background1"/>
            <w:tcMar>
              <w:left w:w="108" w:type="dxa"/>
              <w:right w:w="108" w:type="dxa"/>
            </w:tcMar>
            <w:vAlign w:val="bottom"/>
          </w:tcPr>
          <w:p w14:paraId="782A5804" w14:textId="3B623016" w:rsidR="162C009B" w:rsidRDefault="162C009B" w:rsidP="162C009B">
            <w:pPr>
              <w:jc w:val="center"/>
            </w:pPr>
            <w:r w:rsidRPr="162C009B">
              <w:rPr>
                <w:rFonts w:ascii="Calibri" w:eastAsia="Calibri" w:hAnsi="Calibri" w:cs="Calibri"/>
                <w:color w:val="000000" w:themeColor="text1"/>
                <w:sz w:val="20"/>
                <w:szCs w:val="20"/>
              </w:rPr>
              <w:t>3</w:t>
            </w:r>
          </w:p>
        </w:tc>
      </w:tr>
      <w:tr w:rsidR="162C009B" w14:paraId="62DFC7CE" w14:textId="77777777" w:rsidTr="6E806342">
        <w:trPr>
          <w:trHeight w:val="225"/>
        </w:trPr>
        <w:tc>
          <w:tcPr>
            <w:tcW w:w="4007" w:type="dxa"/>
            <w:shd w:val="clear" w:color="auto" w:fill="FFFFFF" w:themeFill="background1"/>
            <w:tcMar>
              <w:left w:w="108" w:type="dxa"/>
              <w:right w:w="108" w:type="dxa"/>
            </w:tcMar>
            <w:vAlign w:val="bottom"/>
          </w:tcPr>
          <w:p w14:paraId="0E7D2D96" w14:textId="7FAE5FB8" w:rsidR="162C009B" w:rsidRDefault="162C009B" w:rsidP="162C009B">
            <w:r w:rsidRPr="162C009B">
              <w:rPr>
                <w:rFonts w:ascii="Calibri" w:eastAsia="Calibri" w:hAnsi="Calibri" w:cs="Calibri"/>
                <w:color w:val="000000" w:themeColor="text1"/>
                <w:sz w:val="20"/>
                <w:szCs w:val="20"/>
              </w:rPr>
              <w:t>B113 Üniversite Yaşamına Uyum</w:t>
            </w:r>
          </w:p>
        </w:tc>
        <w:tc>
          <w:tcPr>
            <w:tcW w:w="658" w:type="dxa"/>
            <w:shd w:val="clear" w:color="auto" w:fill="FFFFFF" w:themeFill="background1"/>
            <w:tcMar>
              <w:left w:w="108" w:type="dxa"/>
              <w:right w:w="108" w:type="dxa"/>
            </w:tcMar>
            <w:vAlign w:val="bottom"/>
          </w:tcPr>
          <w:p w14:paraId="32466276" w14:textId="257605F2" w:rsidR="162C009B" w:rsidRDefault="162C009B" w:rsidP="162C009B">
            <w:pPr>
              <w:jc w:val="center"/>
            </w:pPr>
            <w:r w:rsidRPr="162C009B">
              <w:rPr>
                <w:rFonts w:ascii="Calibri" w:eastAsia="Calibri" w:hAnsi="Calibri" w:cs="Calibri"/>
                <w:color w:val="000000" w:themeColor="text1"/>
                <w:sz w:val="20"/>
                <w:szCs w:val="20"/>
              </w:rPr>
              <w:t>0</w:t>
            </w:r>
          </w:p>
        </w:tc>
        <w:tc>
          <w:tcPr>
            <w:tcW w:w="613" w:type="dxa"/>
            <w:shd w:val="clear" w:color="auto" w:fill="FFFFFF" w:themeFill="background1"/>
            <w:tcMar>
              <w:left w:w="108" w:type="dxa"/>
              <w:right w:w="108" w:type="dxa"/>
            </w:tcMar>
            <w:vAlign w:val="bottom"/>
          </w:tcPr>
          <w:p w14:paraId="0DABA06F" w14:textId="45D9828E" w:rsidR="162C009B" w:rsidRDefault="162C009B" w:rsidP="162C009B">
            <w:pPr>
              <w:jc w:val="center"/>
            </w:pPr>
            <w:r w:rsidRPr="162C009B">
              <w:rPr>
                <w:rFonts w:ascii="Calibri" w:eastAsia="Calibri" w:hAnsi="Calibri" w:cs="Calibri"/>
                <w:color w:val="000000" w:themeColor="text1"/>
                <w:sz w:val="20"/>
                <w:szCs w:val="20"/>
              </w:rPr>
              <w:t>0</w:t>
            </w:r>
          </w:p>
        </w:tc>
        <w:tc>
          <w:tcPr>
            <w:tcW w:w="703" w:type="dxa"/>
            <w:shd w:val="clear" w:color="auto" w:fill="FFFFFF" w:themeFill="background1"/>
            <w:tcMar>
              <w:left w:w="108" w:type="dxa"/>
              <w:right w:w="108" w:type="dxa"/>
            </w:tcMar>
            <w:vAlign w:val="bottom"/>
          </w:tcPr>
          <w:p w14:paraId="268E1C10" w14:textId="498F4679" w:rsidR="162C009B" w:rsidRDefault="162C009B" w:rsidP="162C009B">
            <w:pPr>
              <w:jc w:val="center"/>
            </w:pPr>
            <w:r w:rsidRPr="162C009B">
              <w:rPr>
                <w:rFonts w:ascii="Calibri" w:eastAsia="Calibri" w:hAnsi="Calibri" w:cs="Calibri"/>
                <w:color w:val="000000" w:themeColor="text1"/>
                <w:sz w:val="20"/>
                <w:szCs w:val="20"/>
              </w:rPr>
              <w:t>0</w:t>
            </w:r>
          </w:p>
        </w:tc>
        <w:tc>
          <w:tcPr>
            <w:tcW w:w="733" w:type="dxa"/>
            <w:shd w:val="clear" w:color="auto" w:fill="FFFFFF" w:themeFill="background1"/>
            <w:tcMar>
              <w:left w:w="108" w:type="dxa"/>
              <w:right w:w="108" w:type="dxa"/>
            </w:tcMar>
            <w:vAlign w:val="bottom"/>
          </w:tcPr>
          <w:p w14:paraId="796E655C" w14:textId="57E565DB" w:rsidR="162C009B" w:rsidRDefault="162C009B" w:rsidP="162C009B">
            <w:pPr>
              <w:jc w:val="center"/>
            </w:pPr>
            <w:r w:rsidRPr="162C009B">
              <w:rPr>
                <w:rFonts w:ascii="Calibri" w:eastAsia="Calibri" w:hAnsi="Calibri" w:cs="Calibri"/>
                <w:color w:val="000000" w:themeColor="text1"/>
                <w:sz w:val="20"/>
                <w:szCs w:val="20"/>
              </w:rPr>
              <w:t>1</w:t>
            </w:r>
          </w:p>
        </w:tc>
        <w:tc>
          <w:tcPr>
            <w:tcW w:w="4575" w:type="dxa"/>
            <w:shd w:val="clear" w:color="auto" w:fill="FFFFFF" w:themeFill="background1"/>
            <w:tcMar>
              <w:left w:w="108" w:type="dxa"/>
              <w:right w:w="108" w:type="dxa"/>
            </w:tcMar>
            <w:vAlign w:val="bottom"/>
          </w:tcPr>
          <w:p w14:paraId="60CC7803" w14:textId="3BA88FB3" w:rsidR="162C009B" w:rsidRDefault="162C009B" w:rsidP="162C009B">
            <w:r w:rsidRPr="162C009B">
              <w:rPr>
                <w:rFonts w:ascii="Calibri" w:eastAsia="Calibri" w:hAnsi="Calibri" w:cs="Calibri"/>
                <w:color w:val="000000" w:themeColor="text1"/>
                <w:sz w:val="20"/>
                <w:szCs w:val="20"/>
              </w:rPr>
              <w:t>B114 Temel Bilgi Teknolojisi Kullanımı</w:t>
            </w:r>
          </w:p>
        </w:tc>
        <w:tc>
          <w:tcPr>
            <w:tcW w:w="613" w:type="dxa"/>
            <w:shd w:val="clear" w:color="auto" w:fill="FFFFFF" w:themeFill="background1"/>
            <w:tcMar>
              <w:left w:w="108" w:type="dxa"/>
              <w:right w:w="108" w:type="dxa"/>
            </w:tcMar>
            <w:vAlign w:val="bottom"/>
          </w:tcPr>
          <w:p w14:paraId="58A554E2" w14:textId="29B0C024" w:rsidR="162C009B" w:rsidRDefault="162C009B" w:rsidP="162C009B">
            <w:pPr>
              <w:jc w:val="center"/>
            </w:pPr>
            <w:r w:rsidRPr="162C009B">
              <w:rPr>
                <w:rFonts w:ascii="Calibri" w:eastAsia="Calibri" w:hAnsi="Calibri" w:cs="Calibri"/>
                <w:color w:val="000000" w:themeColor="text1"/>
                <w:sz w:val="20"/>
                <w:szCs w:val="20"/>
              </w:rPr>
              <w:t>2</w:t>
            </w:r>
          </w:p>
        </w:tc>
        <w:tc>
          <w:tcPr>
            <w:tcW w:w="613" w:type="dxa"/>
            <w:shd w:val="clear" w:color="auto" w:fill="FFFFFF" w:themeFill="background1"/>
            <w:tcMar>
              <w:left w:w="108" w:type="dxa"/>
              <w:right w:w="108" w:type="dxa"/>
            </w:tcMar>
            <w:vAlign w:val="bottom"/>
          </w:tcPr>
          <w:p w14:paraId="17EBCC50" w14:textId="33392E61" w:rsidR="162C009B" w:rsidRDefault="162C009B" w:rsidP="162C009B">
            <w:pPr>
              <w:jc w:val="center"/>
            </w:pPr>
            <w:r w:rsidRPr="162C009B">
              <w:rPr>
                <w:rFonts w:ascii="Calibri" w:eastAsia="Calibri" w:hAnsi="Calibri" w:cs="Calibri"/>
                <w:color w:val="000000" w:themeColor="text1"/>
                <w:sz w:val="20"/>
                <w:szCs w:val="20"/>
              </w:rPr>
              <w:t>0</w:t>
            </w:r>
          </w:p>
        </w:tc>
        <w:tc>
          <w:tcPr>
            <w:tcW w:w="613" w:type="dxa"/>
            <w:shd w:val="clear" w:color="auto" w:fill="FFFFFF" w:themeFill="background1"/>
            <w:tcMar>
              <w:left w:w="108" w:type="dxa"/>
              <w:right w:w="108" w:type="dxa"/>
            </w:tcMar>
            <w:vAlign w:val="bottom"/>
          </w:tcPr>
          <w:p w14:paraId="6BBAB433" w14:textId="18DDA183" w:rsidR="162C009B" w:rsidRDefault="162C009B" w:rsidP="162C009B">
            <w:pPr>
              <w:jc w:val="center"/>
            </w:pPr>
            <w:r w:rsidRPr="162C009B">
              <w:rPr>
                <w:rFonts w:ascii="Calibri" w:eastAsia="Calibri" w:hAnsi="Calibri" w:cs="Calibri"/>
                <w:color w:val="000000" w:themeColor="text1"/>
                <w:sz w:val="20"/>
                <w:szCs w:val="20"/>
              </w:rPr>
              <w:t>2</w:t>
            </w:r>
          </w:p>
        </w:tc>
        <w:tc>
          <w:tcPr>
            <w:tcW w:w="867" w:type="dxa"/>
            <w:shd w:val="clear" w:color="auto" w:fill="FFFFFF" w:themeFill="background1"/>
            <w:tcMar>
              <w:left w:w="108" w:type="dxa"/>
              <w:right w:w="108" w:type="dxa"/>
            </w:tcMar>
            <w:vAlign w:val="bottom"/>
          </w:tcPr>
          <w:p w14:paraId="522A8D43" w14:textId="0C328F1E" w:rsidR="162C009B" w:rsidRDefault="162C009B" w:rsidP="162C009B">
            <w:pPr>
              <w:jc w:val="center"/>
            </w:pPr>
            <w:r w:rsidRPr="162C009B">
              <w:rPr>
                <w:rFonts w:ascii="Calibri" w:eastAsia="Calibri" w:hAnsi="Calibri" w:cs="Calibri"/>
                <w:color w:val="000000" w:themeColor="text1"/>
                <w:sz w:val="20"/>
                <w:szCs w:val="20"/>
              </w:rPr>
              <w:t>4</w:t>
            </w:r>
          </w:p>
        </w:tc>
      </w:tr>
      <w:tr w:rsidR="162C009B" w14:paraId="54495DA5" w14:textId="77777777" w:rsidTr="6E806342">
        <w:trPr>
          <w:trHeight w:val="225"/>
        </w:trPr>
        <w:tc>
          <w:tcPr>
            <w:tcW w:w="4007" w:type="dxa"/>
            <w:shd w:val="clear" w:color="auto" w:fill="FFFFFF" w:themeFill="background1"/>
            <w:tcMar>
              <w:left w:w="108" w:type="dxa"/>
              <w:right w:w="108" w:type="dxa"/>
            </w:tcMar>
            <w:vAlign w:val="bottom"/>
          </w:tcPr>
          <w:p w14:paraId="0C2387A6" w14:textId="5FD0836A" w:rsidR="162C009B" w:rsidRDefault="162C009B" w:rsidP="162C009B">
            <w:r w:rsidRPr="162C009B">
              <w:rPr>
                <w:rFonts w:ascii="Calibri" w:eastAsia="Calibri" w:hAnsi="Calibri" w:cs="Calibri"/>
                <w:color w:val="000000" w:themeColor="text1"/>
                <w:sz w:val="20"/>
                <w:szCs w:val="20"/>
              </w:rPr>
              <w:t>TDE103 Türk Dili I</w:t>
            </w:r>
          </w:p>
        </w:tc>
        <w:tc>
          <w:tcPr>
            <w:tcW w:w="658" w:type="dxa"/>
            <w:shd w:val="clear" w:color="auto" w:fill="FFFFFF" w:themeFill="background1"/>
            <w:tcMar>
              <w:left w:w="108" w:type="dxa"/>
              <w:right w:w="108" w:type="dxa"/>
            </w:tcMar>
            <w:vAlign w:val="bottom"/>
          </w:tcPr>
          <w:p w14:paraId="645FB28A" w14:textId="5F3C4010" w:rsidR="162C009B" w:rsidRDefault="162C009B" w:rsidP="162C009B">
            <w:pPr>
              <w:jc w:val="center"/>
            </w:pPr>
            <w:r w:rsidRPr="162C009B">
              <w:rPr>
                <w:rFonts w:ascii="Calibri" w:eastAsia="Calibri" w:hAnsi="Calibri" w:cs="Calibri"/>
                <w:color w:val="000000" w:themeColor="text1"/>
                <w:sz w:val="20"/>
                <w:szCs w:val="20"/>
              </w:rPr>
              <w:t>2</w:t>
            </w:r>
          </w:p>
        </w:tc>
        <w:tc>
          <w:tcPr>
            <w:tcW w:w="613" w:type="dxa"/>
            <w:shd w:val="clear" w:color="auto" w:fill="FFFFFF" w:themeFill="background1"/>
            <w:tcMar>
              <w:left w:w="108" w:type="dxa"/>
              <w:right w:w="108" w:type="dxa"/>
            </w:tcMar>
            <w:vAlign w:val="bottom"/>
          </w:tcPr>
          <w:p w14:paraId="191571EC" w14:textId="23031ACC" w:rsidR="162C009B" w:rsidRDefault="162C009B" w:rsidP="162C009B">
            <w:pPr>
              <w:jc w:val="center"/>
            </w:pPr>
            <w:r w:rsidRPr="162C009B">
              <w:rPr>
                <w:rFonts w:ascii="Calibri" w:eastAsia="Calibri" w:hAnsi="Calibri" w:cs="Calibri"/>
                <w:color w:val="000000" w:themeColor="text1"/>
                <w:sz w:val="20"/>
                <w:szCs w:val="20"/>
              </w:rPr>
              <w:t>0</w:t>
            </w:r>
          </w:p>
        </w:tc>
        <w:tc>
          <w:tcPr>
            <w:tcW w:w="703" w:type="dxa"/>
            <w:shd w:val="clear" w:color="auto" w:fill="FFFFFF" w:themeFill="background1"/>
            <w:tcMar>
              <w:left w:w="108" w:type="dxa"/>
              <w:right w:w="108" w:type="dxa"/>
            </w:tcMar>
            <w:vAlign w:val="bottom"/>
          </w:tcPr>
          <w:p w14:paraId="34094412" w14:textId="4E4A6BA2" w:rsidR="162C009B" w:rsidRDefault="162C009B" w:rsidP="162C009B">
            <w:pPr>
              <w:jc w:val="center"/>
            </w:pPr>
            <w:r w:rsidRPr="162C009B">
              <w:rPr>
                <w:rFonts w:ascii="Calibri" w:eastAsia="Calibri" w:hAnsi="Calibri" w:cs="Calibri"/>
                <w:color w:val="000000" w:themeColor="text1"/>
                <w:sz w:val="20"/>
                <w:szCs w:val="20"/>
              </w:rPr>
              <w:t>0</w:t>
            </w:r>
          </w:p>
        </w:tc>
        <w:tc>
          <w:tcPr>
            <w:tcW w:w="733" w:type="dxa"/>
            <w:shd w:val="clear" w:color="auto" w:fill="FFFFFF" w:themeFill="background1"/>
            <w:tcMar>
              <w:left w:w="108" w:type="dxa"/>
              <w:right w:w="108" w:type="dxa"/>
            </w:tcMar>
            <w:vAlign w:val="bottom"/>
          </w:tcPr>
          <w:p w14:paraId="3615D59D" w14:textId="3CC714F3" w:rsidR="162C009B" w:rsidRDefault="162C009B" w:rsidP="162C009B">
            <w:pPr>
              <w:jc w:val="center"/>
            </w:pPr>
            <w:r w:rsidRPr="162C009B">
              <w:rPr>
                <w:rFonts w:ascii="Calibri" w:eastAsia="Calibri" w:hAnsi="Calibri" w:cs="Calibri"/>
                <w:color w:val="000000" w:themeColor="text1"/>
                <w:sz w:val="20"/>
                <w:szCs w:val="20"/>
              </w:rPr>
              <w:t>2</w:t>
            </w:r>
          </w:p>
        </w:tc>
        <w:tc>
          <w:tcPr>
            <w:tcW w:w="4575" w:type="dxa"/>
            <w:shd w:val="clear" w:color="auto" w:fill="FFFFFF" w:themeFill="background1"/>
            <w:tcMar>
              <w:left w:w="108" w:type="dxa"/>
              <w:right w:w="108" w:type="dxa"/>
            </w:tcMar>
            <w:vAlign w:val="bottom"/>
          </w:tcPr>
          <w:p w14:paraId="4472F065" w14:textId="52709045" w:rsidR="162C009B" w:rsidRDefault="162C009B" w:rsidP="162C009B">
            <w:r w:rsidRPr="162C009B">
              <w:rPr>
                <w:rFonts w:ascii="Calibri" w:eastAsia="Calibri" w:hAnsi="Calibri" w:cs="Calibri"/>
                <w:color w:val="000000" w:themeColor="text1"/>
                <w:sz w:val="20"/>
                <w:szCs w:val="20"/>
              </w:rPr>
              <w:t>TDE104 Türk Dili II</w:t>
            </w:r>
          </w:p>
        </w:tc>
        <w:tc>
          <w:tcPr>
            <w:tcW w:w="613" w:type="dxa"/>
            <w:shd w:val="clear" w:color="auto" w:fill="FFFFFF" w:themeFill="background1"/>
            <w:tcMar>
              <w:left w:w="108" w:type="dxa"/>
              <w:right w:w="108" w:type="dxa"/>
            </w:tcMar>
            <w:vAlign w:val="bottom"/>
          </w:tcPr>
          <w:p w14:paraId="560F58F9" w14:textId="445B33AD" w:rsidR="162C009B" w:rsidRDefault="162C009B" w:rsidP="162C009B">
            <w:pPr>
              <w:jc w:val="center"/>
            </w:pPr>
            <w:r w:rsidRPr="162C009B">
              <w:rPr>
                <w:rFonts w:ascii="Calibri" w:eastAsia="Calibri" w:hAnsi="Calibri" w:cs="Calibri"/>
                <w:color w:val="000000" w:themeColor="text1"/>
                <w:sz w:val="20"/>
                <w:szCs w:val="20"/>
              </w:rPr>
              <w:t>2</w:t>
            </w:r>
          </w:p>
        </w:tc>
        <w:tc>
          <w:tcPr>
            <w:tcW w:w="613" w:type="dxa"/>
            <w:shd w:val="clear" w:color="auto" w:fill="FFFFFF" w:themeFill="background1"/>
            <w:tcMar>
              <w:left w:w="108" w:type="dxa"/>
              <w:right w:w="108" w:type="dxa"/>
            </w:tcMar>
            <w:vAlign w:val="bottom"/>
          </w:tcPr>
          <w:p w14:paraId="60A7F659" w14:textId="7554E94F" w:rsidR="162C009B" w:rsidRDefault="162C009B" w:rsidP="162C009B">
            <w:pPr>
              <w:jc w:val="center"/>
            </w:pPr>
            <w:r w:rsidRPr="162C009B">
              <w:rPr>
                <w:rFonts w:ascii="Calibri" w:eastAsia="Calibri" w:hAnsi="Calibri" w:cs="Calibri"/>
                <w:color w:val="000000" w:themeColor="text1"/>
                <w:sz w:val="20"/>
                <w:szCs w:val="20"/>
              </w:rPr>
              <w:t>0</w:t>
            </w:r>
          </w:p>
        </w:tc>
        <w:tc>
          <w:tcPr>
            <w:tcW w:w="613" w:type="dxa"/>
            <w:shd w:val="clear" w:color="auto" w:fill="FFFFFF" w:themeFill="background1"/>
            <w:tcMar>
              <w:left w:w="108" w:type="dxa"/>
              <w:right w:w="108" w:type="dxa"/>
            </w:tcMar>
            <w:vAlign w:val="bottom"/>
          </w:tcPr>
          <w:p w14:paraId="1B11C7F2" w14:textId="23ECA932" w:rsidR="162C009B" w:rsidRDefault="162C009B" w:rsidP="162C009B">
            <w:pPr>
              <w:jc w:val="center"/>
            </w:pPr>
            <w:r w:rsidRPr="162C009B">
              <w:rPr>
                <w:rFonts w:ascii="Calibri" w:eastAsia="Calibri" w:hAnsi="Calibri" w:cs="Calibri"/>
                <w:color w:val="000000" w:themeColor="text1"/>
                <w:sz w:val="20"/>
                <w:szCs w:val="20"/>
              </w:rPr>
              <w:t>0</w:t>
            </w:r>
          </w:p>
        </w:tc>
        <w:tc>
          <w:tcPr>
            <w:tcW w:w="867" w:type="dxa"/>
            <w:shd w:val="clear" w:color="auto" w:fill="FFFFFF" w:themeFill="background1"/>
            <w:tcMar>
              <w:left w:w="108" w:type="dxa"/>
              <w:right w:w="108" w:type="dxa"/>
            </w:tcMar>
            <w:vAlign w:val="bottom"/>
          </w:tcPr>
          <w:p w14:paraId="2AB3B9C5" w14:textId="7496C530" w:rsidR="162C009B" w:rsidRDefault="162C009B" w:rsidP="162C009B">
            <w:pPr>
              <w:jc w:val="center"/>
            </w:pPr>
            <w:r w:rsidRPr="162C009B">
              <w:rPr>
                <w:rFonts w:ascii="Calibri" w:eastAsia="Calibri" w:hAnsi="Calibri" w:cs="Calibri"/>
                <w:color w:val="000000" w:themeColor="text1"/>
                <w:sz w:val="20"/>
                <w:szCs w:val="20"/>
              </w:rPr>
              <w:t>2</w:t>
            </w:r>
          </w:p>
        </w:tc>
      </w:tr>
      <w:tr w:rsidR="162C009B" w14:paraId="42227AE9" w14:textId="77777777" w:rsidTr="6E806342">
        <w:trPr>
          <w:trHeight w:val="225"/>
        </w:trPr>
        <w:tc>
          <w:tcPr>
            <w:tcW w:w="4007" w:type="dxa"/>
            <w:shd w:val="clear" w:color="auto" w:fill="FFFFFF" w:themeFill="background1"/>
            <w:tcMar>
              <w:left w:w="108" w:type="dxa"/>
              <w:right w:w="108" w:type="dxa"/>
            </w:tcMar>
            <w:vAlign w:val="bottom"/>
          </w:tcPr>
          <w:p w14:paraId="0B3E5310" w14:textId="42E298D2" w:rsidR="162C009B" w:rsidRDefault="162C009B" w:rsidP="162C009B">
            <w:r w:rsidRPr="162C009B">
              <w:rPr>
                <w:rFonts w:ascii="Calibri" w:eastAsia="Calibri" w:hAnsi="Calibri" w:cs="Calibri"/>
                <w:color w:val="000000" w:themeColor="text1"/>
                <w:sz w:val="20"/>
                <w:szCs w:val="20"/>
              </w:rPr>
              <w:t>YDL105 İngilizce I</w:t>
            </w:r>
          </w:p>
        </w:tc>
        <w:tc>
          <w:tcPr>
            <w:tcW w:w="658" w:type="dxa"/>
            <w:shd w:val="clear" w:color="auto" w:fill="FFFFFF" w:themeFill="background1"/>
            <w:tcMar>
              <w:left w:w="108" w:type="dxa"/>
              <w:right w:w="108" w:type="dxa"/>
            </w:tcMar>
            <w:vAlign w:val="bottom"/>
          </w:tcPr>
          <w:p w14:paraId="6565952B" w14:textId="64A83505" w:rsidR="162C009B" w:rsidRDefault="162C009B" w:rsidP="162C009B">
            <w:pPr>
              <w:jc w:val="center"/>
            </w:pPr>
            <w:r w:rsidRPr="162C009B">
              <w:rPr>
                <w:rFonts w:ascii="Calibri" w:eastAsia="Calibri" w:hAnsi="Calibri" w:cs="Calibri"/>
                <w:color w:val="000000" w:themeColor="text1"/>
                <w:sz w:val="20"/>
                <w:szCs w:val="20"/>
              </w:rPr>
              <w:t>2</w:t>
            </w:r>
          </w:p>
        </w:tc>
        <w:tc>
          <w:tcPr>
            <w:tcW w:w="613" w:type="dxa"/>
            <w:shd w:val="clear" w:color="auto" w:fill="FFFFFF" w:themeFill="background1"/>
            <w:tcMar>
              <w:left w:w="108" w:type="dxa"/>
              <w:right w:w="108" w:type="dxa"/>
            </w:tcMar>
            <w:vAlign w:val="bottom"/>
          </w:tcPr>
          <w:p w14:paraId="416BBFC2" w14:textId="14DF21A5" w:rsidR="162C009B" w:rsidRDefault="162C009B" w:rsidP="162C009B">
            <w:pPr>
              <w:jc w:val="center"/>
            </w:pPr>
            <w:r w:rsidRPr="162C009B">
              <w:rPr>
                <w:rFonts w:ascii="Calibri" w:eastAsia="Calibri" w:hAnsi="Calibri" w:cs="Calibri"/>
                <w:color w:val="000000" w:themeColor="text1"/>
                <w:sz w:val="20"/>
                <w:szCs w:val="20"/>
              </w:rPr>
              <w:t>0</w:t>
            </w:r>
          </w:p>
        </w:tc>
        <w:tc>
          <w:tcPr>
            <w:tcW w:w="703" w:type="dxa"/>
            <w:shd w:val="clear" w:color="auto" w:fill="FFFFFF" w:themeFill="background1"/>
            <w:tcMar>
              <w:left w:w="108" w:type="dxa"/>
              <w:right w:w="108" w:type="dxa"/>
            </w:tcMar>
            <w:vAlign w:val="bottom"/>
          </w:tcPr>
          <w:p w14:paraId="11CB1A37" w14:textId="673361AD" w:rsidR="162C009B" w:rsidRDefault="162C009B" w:rsidP="162C009B">
            <w:pPr>
              <w:jc w:val="center"/>
            </w:pPr>
            <w:r w:rsidRPr="162C009B">
              <w:rPr>
                <w:rFonts w:ascii="Calibri" w:eastAsia="Calibri" w:hAnsi="Calibri" w:cs="Calibri"/>
                <w:color w:val="000000" w:themeColor="text1"/>
                <w:sz w:val="20"/>
                <w:szCs w:val="20"/>
              </w:rPr>
              <w:t>0</w:t>
            </w:r>
          </w:p>
        </w:tc>
        <w:tc>
          <w:tcPr>
            <w:tcW w:w="733" w:type="dxa"/>
            <w:shd w:val="clear" w:color="auto" w:fill="FFFFFF" w:themeFill="background1"/>
            <w:tcMar>
              <w:left w:w="108" w:type="dxa"/>
              <w:right w:w="108" w:type="dxa"/>
            </w:tcMar>
            <w:vAlign w:val="bottom"/>
          </w:tcPr>
          <w:p w14:paraId="7A1853E3" w14:textId="3B8647C9" w:rsidR="162C009B" w:rsidRDefault="162C009B" w:rsidP="162C009B">
            <w:pPr>
              <w:jc w:val="center"/>
            </w:pPr>
            <w:r w:rsidRPr="162C009B">
              <w:rPr>
                <w:rFonts w:ascii="Calibri" w:eastAsia="Calibri" w:hAnsi="Calibri" w:cs="Calibri"/>
                <w:color w:val="000000" w:themeColor="text1"/>
                <w:sz w:val="20"/>
                <w:szCs w:val="20"/>
              </w:rPr>
              <w:t>2</w:t>
            </w:r>
          </w:p>
        </w:tc>
        <w:tc>
          <w:tcPr>
            <w:tcW w:w="4575" w:type="dxa"/>
            <w:shd w:val="clear" w:color="auto" w:fill="FFFFFF" w:themeFill="background1"/>
            <w:tcMar>
              <w:left w:w="108" w:type="dxa"/>
              <w:right w:w="108" w:type="dxa"/>
            </w:tcMar>
            <w:vAlign w:val="bottom"/>
          </w:tcPr>
          <w:p w14:paraId="4A7D9DDD" w14:textId="0B9F29E6" w:rsidR="162C009B" w:rsidRDefault="162C009B" w:rsidP="162C009B">
            <w:r w:rsidRPr="162C009B">
              <w:rPr>
                <w:rFonts w:ascii="Calibri" w:eastAsia="Calibri" w:hAnsi="Calibri" w:cs="Calibri"/>
                <w:color w:val="000000" w:themeColor="text1"/>
                <w:sz w:val="20"/>
                <w:szCs w:val="20"/>
              </w:rPr>
              <w:t>YDL106 İngilizce II</w:t>
            </w:r>
          </w:p>
        </w:tc>
        <w:tc>
          <w:tcPr>
            <w:tcW w:w="613" w:type="dxa"/>
            <w:shd w:val="clear" w:color="auto" w:fill="FFFFFF" w:themeFill="background1"/>
            <w:tcMar>
              <w:left w:w="108" w:type="dxa"/>
              <w:right w:w="108" w:type="dxa"/>
            </w:tcMar>
            <w:vAlign w:val="bottom"/>
          </w:tcPr>
          <w:p w14:paraId="0E0B1512" w14:textId="498F5485" w:rsidR="162C009B" w:rsidRDefault="162C009B" w:rsidP="162C009B">
            <w:pPr>
              <w:jc w:val="center"/>
            </w:pPr>
            <w:r w:rsidRPr="162C009B">
              <w:rPr>
                <w:rFonts w:ascii="Calibri" w:eastAsia="Calibri" w:hAnsi="Calibri" w:cs="Calibri"/>
                <w:color w:val="000000" w:themeColor="text1"/>
                <w:sz w:val="20"/>
                <w:szCs w:val="20"/>
              </w:rPr>
              <w:t>2</w:t>
            </w:r>
          </w:p>
        </w:tc>
        <w:tc>
          <w:tcPr>
            <w:tcW w:w="613" w:type="dxa"/>
            <w:shd w:val="clear" w:color="auto" w:fill="FFFFFF" w:themeFill="background1"/>
            <w:tcMar>
              <w:left w:w="108" w:type="dxa"/>
              <w:right w:w="108" w:type="dxa"/>
            </w:tcMar>
            <w:vAlign w:val="bottom"/>
          </w:tcPr>
          <w:p w14:paraId="30C678C5" w14:textId="486B5DCD" w:rsidR="162C009B" w:rsidRDefault="162C009B" w:rsidP="162C009B">
            <w:pPr>
              <w:jc w:val="center"/>
            </w:pPr>
            <w:r w:rsidRPr="162C009B">
              <w:rPr>
                <w:rFonts w:ascii="Calibri" w:eastAsia="Calibri" w:hAnsi="Calibri" w:cs="Calibri"/>
                <w:color w:val="000000" w:themeColor="text1"/>
                <w:sz w:val="20"/>
                <w:szCs w:val="20"/>
              </w:rPr>
              <w:t>0</w:t>
            </w:r>
          </w:p>
        </w:tc>
        <w:tc>
          <w:tcPr>
            <w:tcW w:w="613" w:type="dxa"/>
            <w:shd w:val="clear" w:color="auto" w:fill="FFFFFF" w:themeFill="background1"/>
            <w:tcMar>
              <w:left w:w="108" w:type="dxa"/>
              <w:right w:w="108" w:type="dxa"/>
            </w:tcMar>
            <w:vAlign w:val="bottom"/>
          </w:tcPr>
          <w:p w14:paraId="2C93A3E7" w14:textId="1F2D34E9" w:rsidR="162C009B" w:rsidRDefault="162C009B" w:rsidP="162C009B">
            <w:pPr>
              <w:jc w:val="center"/>
            </w:pPr>
            <w:r w:rsidRPr="162C009B">
              <w:rPr>
                <w:rFonts w:ascii="Calibri" w:eastAsia="Calibri" w:hAnsi="Calibri" w:cs="Calibri"/>
                <w:color w:val="000000" w:themeColor="text1"/>
                <w:sz w:val="20"/>
                <w:szCs w:val="20"/>
              </w:rPr>
              <w:t>0</w:t>
            </w:r>
          </w:p>
        </w:tc>
        <w:tc>
          <w:tcPr>
            <w:tcW w:w="867" w:type="dxa"/>
            <w:shd w:val="clear" w:color="auto" w:fill="FFFFFF" w:themeFill="background1"/>
            <w:tcMar>
              <w:left w:w="108" w:type="dxa"/>
              <w:right w:w="108" w:type="dxa"/>
            </w:tcMar>
            <w:vAlign w:val="bottom"/>
          </w:tcPr>
          <w:p w14:paraId="46CF0651" w14:textId="79C2C344" w:rsidR="162C009B" w:rsidRDefault="162C009B" w:rsidP="162C009B">
            <w:pPr>
              <w:jc w:val="center"/>
            </w:pPr>
            <w:r w:rsidRPr="162C009B">
              <w:rPr>
                <w:rFonts w:ascii="Calibri" w:eastAsia="Calibri" w:hAnsi="Calibri" w:cs="Calibri"/>
                <w:color w:val="000000" w:themeColor="text1"/>
                <w:sz w:val="20"/>
                <w:szCs w:val="20"/>
              </w:rPr>
              <w:t>2</w:t>
            </w:r>
          </w:p>
        </w:tc>
      </w:tr>
      <w:tr w:rsidR="162C009B" w14:paraId="7F75D6D2" w14:textId="77777777" w:rsidTr="6E806342">
        <w:trPr>
          <w:trHeight w:val="225"/>
        </w:trPr>
        <w:tc>
          <w:tcPr>
            <w:tcW w:w="4007" w:type="dxa"/>
            <w:shd w:val="clear" w:color="auto" w:fill="FFFFFF" w:themeFill="background1"/>
            <w:tcMar>
              <w:left w:w="108" w:type="dxa"/>
              <w:right w:w="108" w:type="dxa"/>
            </w:tcMar>
            <w:vAlign w:val="bottom"/>
          </w:tcPr>
          <w:p w14:paraId="37BF9063" w14:textId="3A303DBB" w:rsidR="162C009B" w:rsidRDefault="162C009B" w:rsidP="162C009B">
            <w:r w:rsidRPr="162C009B">
              <w:rPr>
                <w:rFonts w:ascii="Calibri" w:eastAsia="Calibri" w:hAnsi="Calibri" w:cs="Calibri"/>
                <w:color w:val="000000" w:themeColor="text1"/>
                <w:sz w:val="20"/>
                <w:szCs w:val="20"/>
              </w:rPr>
              <w:t>OSD ORTAK SEÇMELİ DERS</w:t>
            </w:r>
          </w:p>
        </w:tc>
        <w:tc>
          <w:tcPr>
            <w:tcW w:w="658" w:type="dxa"/>
            <w:shd w:val="clear" w:color="auto" w:fill="FFFFFF" w:themeFill="background1"/>
            <w:tcMar>
              <w:left w:w="108" w:type="dxa"/>
              <w:right w:w="108" w:type="dxa"/>
            </w:tcMar>
            <w:vAlign w:val="bottom"/>
          </w:tcPr>
          <w:p w14:paraId="114D0F6E" w14:textId="707921A3" w:rsidR="162C009B" w:rsidRDefault="162C009B" w:rsidP="162C009B">
            <w:pPr>
              <w:jc w:val="center"/>
            </w:pPr>
            <w:r w:rsidRPr="162C009B">
              <w:rPr>
                <w:rFonts w:ascii="Calibri" w:eastAsia="Calibri" w:hAnsi="Calibri" w:cs="Calibri"/>
                <w:color w:val="000000" w:themeColor="text1"/>
                <w:sz w:val="20"/>
                <w:szCs w:val="20"/>
              </w:rPr>
              <w:t>2</w:t>
            </w:r>
          </w:p>
        </w:tc>
        <w:tc>
          <w:tcPr>
            <w:tcW w:w="613" w:type="dxa"/>
            <w:shd w:val="clear" w:color="auto" w:fill="FFFFFF" w:themeFill="background1"/>
            <w:tcMar>
              <w:left w:w="108" w:type="dxa"/>
              <w:right w:w="108" w:type="dxa"/>
            </w:tcMar>
            <w:vAlign w:val="bottom"/>
          </w:tcPr>
          <w:p w14:paraId="1B37F244" w14:textId="1F27D350" w:rsidR="162C009B" w:rsidRDefault="162C009B" w:rsidP="162C009B">
            <w:pPr>
              <w:jc w:val="center"/>
            </w:pPr>
            <w:r w:rsidRPr="162C009B">
              <w:rPr>
                <w:rFonts w:ascii="Calibri" w:eastAsia="Calibri" w:hAnsi="Calibri" w:cs="Calibri"/>
                <w:color w:val="000000" w:themeColor="text1"/>
                <w:sz w:val="20"/>
                <w:szCs w:val="20"/>
              </w:rPr>
              <w:t>0</w:t>
            </w:r>
          </w:p>
        </w:tc>
        <w:tc>
          <w:tcPr>
            <w:tcW w:w="703" w:type="dxa"/>
            <w:shd w:val="clear" w:color="auto" w:fill="FFFFFF" w:themeFill="background1"/>
            <w:tcMar>
              <w:left w:w="108" w:type="dxa"/>
              <w:right w:w="108" w:type="dxa"/>
            </w:tcMar>
            <w:vAlign w:val="bottom"/>
          </w:tcPr>
          <w:p w14:paraId="37630DFC" w14:textId="4B87FED7" w:rsidR="162C009B" w:rsidRDefault="162C009B" w:rsidP="162C009B">
            <w:pPr>
              <w:jc w:val="center"/>
            </w:pPr>
            <w:r w:rsidRPr="162C009B">
              <w:rPr>
                <w:rFonts w:ascii="Calibri" w:eastAsia="Calibri" w:hAnsi="Calibri" w:cs="Calibri"/>
                <w:color w:val="000000" w:themeColor="text1"/>
                <w:sz w:val="20"/>
                <w:szCs w:val="20"/>
              </w:rPr>
              <w:t>0</w:t>
            </w:r>
          </w:p>
        </w:tc>
        <w:tc>
          <w:tcPr>
            <w:tcW w:w="733" w:type="dxa"/>
            <w:shd w:val="clear" w:color="auto" w:fill="FFFFFF" w:themeFill="background1"/>
            <w:tcMar>
              <w:left w:w="108" w:type="dxa"/>
              <w:right w:w="108" w:type="dxa"/>
            </w:tcMar>
            <w:vAlign w:val="bottom"/>
          </w:tcPr>
          <w:p w14:paraId="4E8DC616" w14:textId="5DB62989" w:rsidR="162C009B" w:rsidRDefault="162C009B" w:rsidP="162C009B">
            <w:pPr>
              <w:jc w:val="center"/>
            </w:pPr>
            <w:r w:rsidRPr="162C009B">
              <w:rPr>
                <w:rFonts w:ascii="Calibri" w:eastAsia="Calibri" w:hAnsi="Calibri" w:cs="Calibri"/>
                <w:color w:val="000000" w:themeColor="text1"/>
                <w:sz w:val="20"/>
                <w:szCs w:val="20"/>
              </w:rPr>
              <w:t>3</w:t>
            </w:r>
          </w:p>
        </w:tc>
        <w:tc>
          <w:tcPr>
            <w:tcW w:w="4575" w:type="dxa"/>
            <w:shd w:val="clear" w:color="auto" w:fill="FFFFFF" w:themeFill="background1"/>
            <w:tcMar>
              <w:left w:w="108" w:type="dxa"/>
              <w:right w:w="108" w:type="dxa"/>
            </w:tcMar>
            <w:vAlign w:val="center"/>
          </w:tcPr>
          <w:p w14:paraId="722E9AD3" w14:textId="2366D959" w:rsidR="162C009B" w:rsidRDefault="162C009B" w:rsidP="162C009B">
            <w:r w:rsidRPr="162C009B">
              <w:rPr>
                <w:rFonts w:ascii="Calibri" w:eastAsia="Calibri" w:hAnsi="Calibri" w:cs="Calibri"/>
                <w:color w:val="000000" w:themeColor="text1"/>
                <w:sz w:val="20"/>
                <w:szCs w:val="20"/>
              </w:rPr>
              <w:t xml:space="preserve"> </w:t>
            </w:r>
          </w:p>
        </w:tc>
        <w:tc>
          <w:tcPr>
            <w:tcW w:w="613" w:type="dxa"/>
            <w:shd w:val="clear" w:color="auto" w:fill="FFFFFF" w:themeFill="background1"/>
            <w:tcMar>
              <w:left w:w="108" w:type="dxa"/>
              <w:right w:w="108" w:type="dxa"/>
            </w:tcMar>
            <w:vAlign w:val="center"/>
          </w:tcPr>
          <w:p w14:paraId="39278F3F" w14:textId="0C08E387" w:rsidR="162C009B" w:rsidRDefault="162C009B" w:rsidP="162C009B">
            <w:pPr>
              <w:jc w:val="center"/>
            </w:pPr>
            <w:r w:rsidRPr="162C009B">
              <w:rPr>
                <w:rFonts w:ascii="Calibri" w:eastAsia="Calibri" w:hAnsi="Calibri" w:cs="Calibri"/>
                <w:color w:val="000000" w:themeColor="text1"/>
                <w:sz w:val="20"/>
                <w:szCs w:val="20"/>
              </w:rPr>
              <w:t xml:space="preserve"> </w:t>
            </w:r>
          </w:p>
        </w:tc>
        <w:tc>
          <w:tcPr>
            <w:tcW w:w="613" w:type="dxa"/>
            <w:shd w:val="clear" w:color="auto" w:fill="FFFFFF" w:themeFill="background1"/>
            <w:tcMar>
              <w:left w:w="108" w:type="dxa"/>
              <w:right w:w="108" w:type="dxa"/>
            </w:tcMar>
            <w:vAlign w:val="center"/>
          </w:tcPr>
          <w:p w14:paraId="56B61E56" w14:textId="5ADEE096" w:rsidR="162C009B" w:rsidRDefault="162C009B" w:rsidP="162C009B">
            <w:pPr>
              <w:jc w:val="center"/>
            </w:pPr>
            <w:r w:rsidRPr="162C009B">
              <w:rPr>
                <w:rFonts w:ascii="Calibri" w:eastAsia="Calibri" w:hAnsi="Calibri" w:cs="Calibri"/>
                <w:color w:val="000000" w:themeColor="text1"/>
                <w:sz w:val="20"/>
                <w:szCs w:val="20"/>
              </w:rPr>
              <w:t xml:space="preserve"> </w:t>
            </w:r>
          </w:p>
        </w:tc>
        <w:tc>
          <w:tcPr>
            <w:tcW w:w="613" w:type="dxa"/>
            <w:shd w:val="clear" w:color="auto" w:fill="FFFFFF" w:themeFill="background1"/>
            <w:tcMar>
              <w:left w:w="108" w:type="dxa"/>
              <w:right w:w="108" w:type="dxa"/>
            </w:tcMar>
            <w:vAlign w:val="center"/>
          </w:tcPr>
          <w:p w14:paraId="57EA6432" w14:textId="2C1E96E1" w:rsidR="162C009B" w:rsidRDefault="162C009B" w:rsidP="162C009B">
            <w:pPr>
              <w:jc w:val="center"/>
            </w:pPr>
            <w:r w:rsidRPr="162C009B">
              <w:rPr>
                <w:rFonts w:ascii="Calibri" w:eastAsia="Calibri" w:hAnsi="Calibri" w:cs="Calibri"/>
                <w:color w:val="000000" w:themeColor="text1"/>
                <w:sz w:val="20"/>
                <w:szCs w:val="20"/>
              </w:rPr>
              <w:t xml:space="preserve"> </w:t>
            </w:r>
          </w:p>
        </w:tc>
        <w:tc>
          <w:tcPr>
            <w:tcW w:w="867" w:type="dxa"/>
            <w:shd w:val="clear" w:color="auto" w:fill="FFFFFF" w:themeFill="background1"/>
            <w:tcMar>
              <w:left w:w="108" w:type="dxa"/>
              <w:right w:w="108" w:type="dxa"/>
            </w:tcMar>
            <w:vAlign w:val="center"/>
          </w:tcPr>
          <w:p w14:paraId="30CDF053" w14:textId="2154179C" w:rsidR="162C009B" w:rsidRDefault="162C009B" w:rsidP="162C009B">
            <w:pPr>
              <w:jc w:val="center"/>
            </w:pPr>
            <w:r w:rsidRPr="162C009B">
              <w:rPr>
                <w:rFonts w:ascii="Calibri" w:eastAsia="Calibri" w:hAnsi="Calibri" w:cs="Calibri"/>
                <w:color w:val="000000" w:themeColor="text1"/>
                <w:sz w:val="20"/>
                <w:szCs w:val="20"/>
              </w:rPr>
              <w:t xml:space="preserve"> </w:t>
            </w:r>
          </w:p>
        </w:tc>
      </w:tr>
      <w:tr w:rsidR="162C009B" w14:paraId="4E586AE6" w14:textId="77777777" w:rsidTr="6E806342">
        <w:trPr>
          <w:trHeight w:val="270"/>
        </w:trPr>
        <w:tc>
          <w:tcPr>
            <w:tcW w:w="5981" w:type="dxa"/>
            <w:gridSpan w:val="4"/>
            <w:tcMar>
              <w:left w:w="108" w:type="dxa"/>
              <w:right w:w="108" w:type="dxa"/>
            </w:tcMar>
            <w:vAlign w:val="center"/>
          </w:tcPr>
          <w:p w14:paraId="440D2E95" w14:textId="3EF2DB9B" w:rsidR="162C009B" w:rsidRDefault="162C009B" w:rsidP="162C009B">
            <w:r w:rsidRPr="162C009B">
              <w:rPr>
                <w:rFonts w:ascii="Calibri" w:eastAsia="Calibri" w:hAnsi="Calibri" w:cs="Calibri"/>
                <w:b/>
                <w:bCs/>
                <w:color w:val="000000" w:themeColor="text1"/>
                <w:sz w:val="20"/>
                <w:szCs w:val="20"/>
              </w:rPr>
              <w:t>Toplam Kredi</w:t>
            </w:r>
          </w:p>
        </w:tc>
        <w:tc>
          <w:tcPr>
            <w:tcW w:w="733" w:type="dxa"/>
            <w:tcMar>
              <w:left w:w="108" w:type="dxa"/>
              <w:right w:w="108" w:type="dxa"/>
            </w:tcMar>
            <w:vAlign w:val="center"/>
          </w:tcPr>
          <w:p w14:paraId="42864350" w14:textId="40124D6C" w:rsidR="162C009B" w:rsidRDefault="162C009B" w:rsidP="162C009B">
            <w:pPr>
              <w:jc w:val="center"/>
            </w:pPr>
            <w:r w:rsidRPr="162C009B">
              <w:rPr>
                <w:rFonts w:ascii="Calibri" w:eastAsia="Calibri" w:hAnsi="Calibri" w:cs="Calibri"/>
                <w:b/>
                <w:bCs/>
                <w:color w:val="000000" w:themeColor="text1"/>
                <w:sz w:val="20"/>
                <w:szCs w:val="20"/>
              </w:rPr>
              <w:t>30</w:t>
            </w:r>
          </w:p>
        </w:tc>
        <w:tc>
          <w:tcPr>
            <w:tcW w:w="6414" w:type="dxa"/>
            <w:gridSpan w:val="4"/>
            <w:tcMar>
              <w:left w:w="108" w:type="dxa"/>
              <w:right w:w="108" w:type="dxa"/>
            </w:tcMar>
            <w:vAlign w:val="center"/>
          </w:tcPr>
          <w:p w14:paraId="58DB20E2" w14:textId="79ACB41A" w:rsidR="162C009B" w:rsidRDefault="162C009B" w:rsidP="162C009B">
            <w:r w:rsidRPr="162C009B">
              <w:rPr>
                <w:rFonts w:ascii="Calibri" w:eastAsia="Calibri" w:hAnsi="Calibri" w:cs="Calibri"/>
                <w:b/>
                <w:bCs/>
                <w:sz w:val="20"/>
                <w:szCs w:val="20"/>
              </w:rPr>
              <w:t>Toplam Kredi</w:t>
            </w:r>
          </w:p>
        </w:tc>
        <w:tc>
          <w:tcPr>
            <w:tcW w:w="867" w:type="dxa"/>
            <w:tcMar>
              <w:left w:w="108" w:type="dxa"/>
              <w:right w:w="108" w:type="dxa"/>
            </w:tcMar>
            <w:vAlign w:val="center"/>
          </w:tcPr>
          <w:p w14:paraId="65D3CEEB" w14:textId="43109744" w:rsidR="162C009B" w:rsidRDefault="162C009B" w:rsidP="162C009B">
            <w:pPr>
              <w:jc w:val="center"/>
            </w:pPr>
            <w:r w:rsidRPr="162C009B">
              <w:rPr>
                <w:rFonts w:ascii="Calibri" w:eastAsia="Calibri" w:hAnsi="Calibri" w:cs="Calibri"/>
                <w:b/>
                <w:bCs/>
                <w:sz w:val="20"/>
                <w:szCs w:val="20"/>
              </w:rPr>
              <w:t>30</w:t>
            </w:r>
          </w:p>
        </w:tc>
      </w:tr>
      <w:tr w:rsidR="162C009B" w14:paraId="02702767" w14:textId="77777777" w:rsidTr="6E806342">
        <w:trPr>
          <w:trHeight w:val="345"/>
        </w:trPr>
        <w:tc>
          <w:tcPr>
            <w:tcW w:w="13995" w:type="dxa"/>
            <w:gridSpan w:val="10"/>
            <w:tcMar>
              <w:left w:w="108" w:type="dxa"/>
              <w:right w:w="108" w:type="dxa"/>
            </w:tcMar>
            <w:vAlign w:val="center"/>
          </w:tcPr>
          <w:p w14:paraId="68395BCF" w14:textId="0FE85DDD" w:rsidR="162C009B" w:rsidRDefault="162C009B" w:rsidP="162C009B">
            <w:pPr>
              <w:jc w:val="center"/>
            </w:pPr>
            <w:r w:rsidRPr="162C009B">
              <w:rPr>
                <w:rFonts w:ascii="Calibri" w:eastAsia="Calibri" w:hAnsi="Calibri" w:cs="Calibri"/>
                <w:b/>
                <w:bCs/>
                <w:sz w:val="20"/>
                <w:szCs w:val="20"/>
              </w:rPr>
              <w:t xml:space="preserve"> </w:t>
            </w:r>
          </w:p>
        </w:tc>
      </w:tr>
      <w:tr w:rsidR="162C009B" w14:paraId="2EA2B1C5" w14:textId="77777777" w:rsidTr="6E806342">
        <w:trPr>
          <w:trHeight w:val="270"/>
        </w:trPr>
        <w:tc>
          <w:tcPr>
            <w:tcW w:w="6714" w:type="dxa"/>
            <w:gridSpan w:val="5"/>
            <w:shd w:val="clear" w:color="auto" w:fill="FFFFFF" w:themeFill="background1"/>
            <w:tcMar>
              <w:left w:w="108" w:type="dxa"/>
              <w:right w:w="108" w:type="dxa"/>
            </w:tcMar>
            <w:vAlign w:val="center"/>
          </w:tcPr>
          <w:p w14:paraId="1F3E614C" w14:textId="7FD11E2B" w:rsidR="162C009B" w:rsidRDefault="162C009B" w:rsidP="162C009B">
            <w:pPr>
              <w:jc w:val="center"/>
            </w:pPr>
            <w:r w:rsidRPr="162C009B">
              <w:rPr>
                <w:rFonts w:ascii="Calibri" w:eastAsia="Calibri" w:hAnsi="Calibri" w:cs="Calibri"/>
                <w:b/>
                <w:bCs/>
                <w:sz w:val="20"/>
                <w:szCs w:val="20"/>
              </w:rPr>
              <w:t>III. YARIYIL / GÜZ</w:t>
            </w:r>
          </w:p>
        </w:tc>
        <w:tc>
          <w:tcPr>
            <w:tcW w:w="7281" w:type="dxa"/>
            <w:gridSpan w:val="5"/>
            <w:shd w:val="clear" w:color="auto" w:fill="FFFFFF" w:themeFill="background1"/>
            <w:tcMar>
              <w:left w:w="108" w:type="dxa"/>
              <w:right w:w="108" w:type="dxa"/>
            </w:tcMar>
            <w:vAlign w:val="center"/>
          </w:tcPr>
          <w:p w14:paraId="5C85F086" w14:textId="7593413B" w:rsidR="162C009B" w:rsidRDefault="162C009B" w:rsidP="162C009B">
            <w:pPr>
              <w:jc w:val="center"/>
            </w:pPr>
            <w:r w:rsidRPr="162C009B">
              <w:rPr>
                <w:rFonts w:ascii="Calibri" w:eastAsia="Calibri" w:hAnsi="Calibri" w:cs="Calibri"/>
                <w:b/>
                <w:bCs/>
                <w:sz w:val="20"/>
                <w:szCs w:val="20"/>
              </w:rPr>
              <w:t>IV. YARIYIL / BAHAR</w:t>
            </w:r>
          </w:p>
        </w:tc>
      </w:tr>
      <w:tr w:rsidR="162C009B" w14:paraId="3B8DFF2F" w14:textId="77777777" w:rsidTr="6E806342">
        <w:trPr>
          <w:trHeight w:val="270"/>
        </w:trPr>
        <w:tc>
          <w:tcPr>
            <w:tcW w:w="4007" w:type="dxa"/>
            <w:vMerge w:val="restart"/>
            <w:shd w:val="clear" w:color="auto" w:fill="FFFFFF" w:themeFill="background1"/>
            <w:tcMar>
              <w:left w:w="108" w:type="dxa"/>
              <w:right w:w="108" w:type="dxa"/>
            </w:tcMar>
            <w:vAlign w:val="center"/>
          </w:tcPr>
          <w:p w14:paraId="37992059" w14:textId="04A39493" w:rsidR="162C009B" w:rsidRDefault="162C009B" w:rsidP="162C009B">
            <w:pPr>
              <w:jc w:val="center"/>
            </w:pPr>
            <w:r w:rsidRPr="162C009B">
              <w:rPr>
                <w:rFonts w:ascii="Calibri" w:eastAsia="Calibri" w:hAnsi="Calibri" w:cs="Calibri"/>
                <w:b/>
                <w:bCs/>
                <w:sz w:val="20"/>
                <w:szCs w:val="20"/>
              </w:rPr>
              <w:t>DERSİN ADI</w:t>
            </w:r>
          </w:p>
        </w:tc>
        <w:tc>
          <w:tcPr>
            <w:tcW w:w="1974" w:type="dxa"/>
            <w:gridSpan w:val="3"/>
            <w:shd w:val="clear" w:color="auto" w:fill="FFFFFF" w:themeFill="background1"/>
            <w:tcMar>
              <w:left w:w="108" w:type="dxa"/>
              <w:right w:w="108" w:type="dxa"/>
            </w:tcMar>
            <w:vAlign w:val="center"/>
          </w:tcPr>
          <w:p w14:paraId="698E0485" w14:textId="1177F53B" w:rsidR="162C009B" w:rsidRDefault="162C009B" w:rsidP="162C009B">
            <w:pPr>
              <w:jc w:val="center"/>
            </w:pPr>
            <w:r w:rsidRPr="162C009B">
              <w:rPr>
                <w:rFonts w:ascii="Calibri" w:eastAsia="Calibri" w:hAnsi="Calibri" w:cs="Calibri"/>
                <w:b/>
                <w:bCs/>
                <w:sz w:val="20"/>
                <w:szCs w:val="20"/>
              </w:rPr>
              <w:t>Haftalık ders saati</w:t>
            </w:r>
          </w:p>
        </w:tc>
        <w:tc>
          <w:tcPr>
            <w:tcW w:w="733" w:type="dxa"/>
            <w:vMerge w:val="restart"/>
            <w:shd w:val="clear" w:color="auto" w:fill="FFFFFF" w:themeFill="background1"/>
            <w:tcMar>
              <w:left w:w="108" w:type="dxa"/>
              <w:right w:w="108" w:type="dxa"/>
            </w:tcMar>
            <w:vAlign w:val="center"/>
          </w:tcPr>
          <w:p w14:paraId="5B160B29" w14:textId="442FB8B9" w:rsidR="162C009B" w:rsidRDefault="162C009B" w:rsidP="162C009B">
            <w:pPr>
              <w:jc w:val="center"/>
            </w:pPr>
            <w:r w:rsidRPr="162C009B">
              <w:rPr>
                <w:rFonts w:ascii="Calibri" w:eastAsia="Calibri" w:hAnsi="Calibri" w:cs="Calibri"/>
                <w:b/>
                <w:bCs/>
                <w:color w:val="000000" w:themeColor="text1"/>
                <w:sz w:val="20"/>
                <w:szCs w:val="20"/>
              </w:rPr>
              <w:t>AKTS</w:t>
            </w:r>
          </w:p>
        </w:tc>
        <w:tc>
          <w:tcPr>
            <w:tcW w:w="4575" w:type="dxa"/>
            <w:vMerge w:val="restart"/>
            <w:shd w:val="clear" w:color="auto" w:fill="FFFFFF" w:themeFill="background1"/>
            <w:tcMar>
              <w:left w:w="108" w:type="dxa"/>
              <w:right w:w="108" w:type="dxa"/>
            </w:tcMar>
            <w:vAlign w:val="center"/>
          </w:tcPr>
          <w:p w14:paraId="4CA2481A" w14:textId="4A200D5F" w:rsidR="162C009B" w:rsidRDefault="162C009B" w:rsidP="162C009B">
            <w:pPr>
              <w:jc w:val="center"/>
            </w:pPr>
            <w:r w:rsidRPr="162C009B">
              <w:rPr>
                <w:rFonts w:ascii="Calibri" w:eastAsia="Calibri" w:hAnsi="Calibri" w:cs="Calibri"/>
                <w:b/>
                <w:bCs/>
                <w:color w:val="000000" w:themeColor="text1"/>
                <w:sz w:val="20"/>
                <w:szCs w:val="20"/>
              </w:rPr>
              <w:t>DERSİN KODU ve ADI</w:t>
            </w:r>
          </w:p>
        </w:tc>
        <w:tc>
          <w:tcPr>
            <w:tcW w:w="1839" w:type="dxa"/>
            <w:gridSpan w:val="3"/>
            <w:shd w:val="clear" w:color="auto" w:fill="FFFFFF" w:themeFill="background1"/>
            <w:tcMar>
              <w:left w:w="108" w:type="dxa"/>
              <w:right w:w="108" w:type="dxa"/>
            </w:tcMar>
            <w:vAlign w:val="center"/>
          </w:tcPr>
          <w:p w14:paraId="4F56B0B4" w14:textId="3F77BC0A" w:rsidR="162C009B" w:rsidRDefault="162C009B" w:rsidP="162C009B">
            <w:pPr>
              <w:jc w:val="center"/>
            </w:pPr>
            <w:r w:rsidRPr="162C009B">
              <w:rPr>
                <w:rFonts w:ascii="Calibri" w:eastAsia="Calibri" w:hAnsi="Calibri" w:cs="Calibri"/>
                <w:b/>
                <w:bCs/>
                <w:sz w:val="20"/>
                <w:szCs w:val="20"/>
              </w:rPr>
              <w:t>Haftalık ders saati</w:t>
            </w:r>
          </w:p>
        </w:tc>
        <w:tc>
          <w:tcPr>
            <w:tcW w:w="867" w:type="dxa"/>
            <w:vMerge w:val="restart"/>
            <w:shd w:val="clear" w:color="auto" w:fill="FFFFFF" w:themeFill="background1"/>
            <w:tcMar>
              <w:left w:w="108" w:type="dxa"/>
              <w:right w:w="108" w:type="dxa"/>
            </w:tcMar>
            <w:vAlign w:val="center"/>
          </w:tcPr>
          <w:p w14:paraId="0956AA0D" w14:textId="041A83A2" w:rsidR="162C009B" w:rsidRDefault="162C009B" w:rsidP="162C009B">
            <w:pPr>
              <w:jc w:val="center"/>
            </w:pPr>
            <w:r w:rsidRPr="162C009B">
              <w:rPr>
                <w:rFonts w:ascii="Calibri" w:eastAsia="Calibri" w:hAnsi="Calibri" w:cs="Calibri"/>
                <w:b/>
                <w:bCs/>
                <w:color w:val="000000" w:themeColor="text1"/>
                <w:sz w:val="20"/>
                <w:szCs w:val="20"/>
              </w:rPr>
              <w:t>AKTS</w:t>
            </w:r>
          </w:p>
        </w:tc>
      </w:tr>
      <w:tr w:rsidR="162C009B" w14:paraId="5C802293" w14:textId="77777777" w:rsidTr="6E806342">
        <w:trPr>
          <w:trHeight w:val="270"/>
        </w:trPr>
        <w:tc>
          <w:tcPr>
            <w:tcW w:w="4007" w:type="dxa"/>
            <w:vMerge/>
            <w:vAlign w:val="center"/>
          </w:tcPr>
          <w:p w14:paraId="4FBEA164" w14:textId="77777777" w:rsidR="00F84F39" w:rsidRDefault="00F84F39"/>
        </w:tc>
        <w:tc>
          <w:tcPr>
            <w:tcW w:w="658" w:type="dxa"/>
            <w:shd w:val="clear" w:color="auto" w:fill="FFFFFF" w:themeFill="background1"/>
            <w:tcMar>
              <w:left w:w="108" w:type="dxa"/>
              <w:right w:w="108" w:type="dxa"/>
            </w:tcMar>
            <w:vAlign w:val="center"/>
          </w:tcPr>
          <w:p w14:paraId="017D4D30" w14:textId="46E2A77B" w:rsidR="162C009B" w:rsidRDefault="162C009B" w:rsidP="162C009B">
            <w:pPr>
              <w:jc w:val="center"/>
            </w:pPr>
            <w:r w:rsidRPr="162C009B">
              <w:rPr>
                <w:rFonts w:ascii="Calibri" w:eastAsia="Calibri" w:hAnsi="Calibri" w:cs="Calibri"/>
                <w:b/>
                <w:bCs/>
                <w:sz w:val="20"/>
                <w:szCs w:val="20"/>
              </w:rPr>
              <w:t>T</w:t>
            </w:r>
          </w:p>
        </w:tc>
        <w:tc>
          <w:tcPr>
            <w:tcW w:w="613" w:type="dxa"/>
            <w:shd w:val="clear" w:color="auto" w:fill="FFFFFF" w:themeFill="background1"/>
            <w:tcMar>
              <w:left w:w="108" w:type="dxa"/>
              <w:right w:w="108" w:type="dxa"/>
            </w:tcMar>
            <w:vAlign w:val="center"/>
          </w:tcPr>
          <w:p w14:paraId="79DD8E8D" w14:textId="0CBBD4E0" w:rsidR="162C009B" w:rsidRDefault="162C009B" w:rsidP="162C009B">
            <w:pPr>
              <w:jc w:val="center"/>
            </w:pPr>
            <w:r w:rsidRPr="162C009B">
              <w:rPr>
                <w:rFonts w:ascii="Calibri" w:eastAsia="Calibri" w:hAnsi="Calibri" w:cs="Calibri"/>
                <w:b/>
                <w:bCs/>
                <w:sz w:val="20"/>
                <w:szCs w:val="20"/>
              </w:rPr>
              <w:t>U</w:t>
            </w:r>
          </w:p>
        </w:tc>
        <w:tc>
          <w:tcPr>
            <w:tcW w:w="703" w:type="dxa"/>
            <w:shd w:val="clear" w:color="auto" w:fill="FFFFFF" w:themeFill="background1"/>
            <w:tcMar>
              <w:left w:w="108" w:type="dxa"/>
              <w:right w:w="108" w:type="dxa"/>
            </w:tcMar>
            <w:vAlign w:val="center"/>
          </w:tcPr>
          <w:p w14:paraId="36A98474" w14:textId="68E88007" w:rsidR="162C009B" w:rsidRDefault="162C009B" w:rsidP="162C009B">
            <w:pPr>
              <w:jc w:val="center"/>
            </w:pPr>
            <w:r w:rsidRPr="162C009B">
              <w:rPr>
                <w:rFonts w:ascii="Calibri" w:eastAsia="Calibri" w:hAnsi="Calibri" w:cs="Calibri"/>
                <w:b/>
                <w:bCs/>
                <w:sz w:val="20"/>
                <w:szCs w:val="20"/>
              </w:rPr>
              <w:t xml:space="preserve">L </w:t>
            </w:r>
          </w:p>
        </w:tc>
        <w:tc>
          <w:tcPr>
            <w:tcW w:w="733" w:type="dxa"/>
            <w:vMerge/>
            <w:vAlign w:val="center"/>
          </w:tcPr>
          <w:p w14:paraId="180EFB97" w14:textId="77777777" w:rsidR="00F84F39" w:rsidRDefault="00F84F39"/>
        </w:tc>
        <w:tc>
          <w:tcPr>
            <w:tcW w:w="4575" w:type="dxa"/>
            <w:vMerge/>
            <w:vAlign w:val="center"/>
          </w:tcPr>
          <w:p w14:paraId="0AA735D8" w14:textId="77777777" w:rsidR="00F84F39" w:rsidRDefault="00F84F39"/>
        </w:tc>
        <w:tc>
          <w:tcPr>
            <w:tcW w:w="613" w:type="dxa"/>
            <w:shd w:val="clear" w:color="auto" w:fill="FFFFFF" w:themeFill="background1"/>
            <w:tcMar>
              <w:left w:w="108" w:type="dxa"/>
              <w:right w:w="108" w:type="dxa"/>
            </w:tcMar>
            <w:vAlign w:val="center"/>
          </w:tcPr>
          <w:p w14:paraId="1E2C95BE" w14:textId="2012F92A" w:rsidR="162C009B" w:rsidRDefault="162C009B" w:rsidP="162C009B">
            <w:pPr>
              <w:jc w:val="center"/>
            </w:pPr>
            <w:r w:rsidRPr="162C009B">
              <w:rPr>
                <w:rFonts w:ascii="Calibri" w:eastAsia="Calibri" w:hAnsi="Calibri" w:cs="Calibri"/>
                <w:b/>
                <w:bCs/>
                <w:sz w:val="20"/>
                <w:szCs w:val="20"/>
              </w:rPr>
              <w:t>T</w:t>
            </w:r>
          </w:p>
        </w:tc>
        <w:tc>
          <w:tcPr>
            <w:tcW w:w="613" w:type="dxa"/>
            <w:shd w:val="clear" w:color="auto" w:fill="FFFFFF" w:themeFill="background1"/>
            <w:tcMar>
              <w:left w:w="108" w:type="dxa"/>
              <w:right w:w="108" w:type="dxa"/>
            </w:tcMar>
            <w:vAlign w:val="center"/>
          </w:tcPr>
          <w:p w14:paraId="1808A0C5" w14:textId="146163D8" w:rsidR="162C009B" w:rsidRDefault="162C009B" w:rsidP="162C009B">
            <w:pPr>
              <w:jc w:val="center"/>
            </w:pPr>
            <w:r w:rsidRPr="162C009B">
              <w:rPr>
                <w:rFonts w:ascii="Calibri" w:eastAsia="Calibri" w:hAnsi="Calibri" w:cs="Calibri"/>
                <w:b/>
                <w:bCs/>
                <w:sz w:val="20"/>
                <w:szCs w:val="20"/>
              </w:rPr>
              <w:t>U</w:t>
            </w:r>
          </w:p>
        </w:tc>
        <w:tc>
          <w:tcPr>
            <w:tcW w:w="613" w:type="dxa"/>
            <w:shd w:val="clear" w:color="auto" w:fill="FFFFFF" w:themeFill="background1"/>
            <w:tcMar>
              <w:left w:w="108" w:type="dxa"/>
              <w:right w:w="108" w:type="dxa"/>
            </w:tcMar>
            <w:vAlign w:val="center"/>
          </w:tcPr>
          <w:p w14:paraId="07B14C79" w14:textId="7F796305" w:rsidR="162C009B" w:rsidRDefault="162C009B" w:rsidP="162C009B">
            <w:pPr>
              <w:jc w:val="center"/>
            </w:pPr>
            <w:r w:rsidRPr="162C009B">
              <w:rPr>
                <w:rFonts w:ascii="Calibri" w:eastAsia="Calibri" w:hAnsi="Calibri" w:cs="Calibri"/>
                <w:b/>
                <w:bCs/>
                <w:sz w:val="20"/>
                <w:szCs w:val="20"/>
              </w:rPr>
              <w:t xml:space="preserve">L </w:t>
            </w:r>
          </w:p>
        </w:tc>
        <w:tc>
          <w:tcPr>
            <w:tcW w:w="867" w:type="dxa"/>
            <w:vMerge/>
            <w:vAlign w:val="center"/>
          </w:tcPr>
          <w:p w14:paraId="0DE7D987" w14:textId="77777777" w:rsidR="00F84F39" w:rsidRDefault="00F84F39"/>
        </w:tc>
      </w:tr>
      <w:tr w:rsidR="162C009B" w14:paraId="59E0387E" w14:textId="77777777" w:rsidTr="6E806342">
        <w:trPr>
          <w:trHeight w:val="225"/>
        </w:trPr>
        <w:tc>
          <w:tcPr>
            <w:tcW w:w="4007" w:type="dxa"/>
            <w:shd w:val="clear" w:color="auto" w:fill="FFFFFF" w:themeFill="background1"/>
            <w:tcMar>
              <w:left w:w="108" w:type="dxa"/>
              <w:right w:w="108" w:type="dxa"/>
            </w:tcMar>
            <w:vAlign w:val="bottom"/>
          </w:tcPr>
          <w:p w14:paraId="394E6AA9" w14:textId="1DFED9E9" w:rsidR="162C009B" w:rsidRDefault="162C009B" w:rsidP="162C009B">
            <w:r w:rsidRPr="162C009B">
              <w:rPr>
                <w:rFonts w:ascii="Calibri" w:eastAsia="Calibri" w:hAnsi="Calibri" w:cs="Calibri"/>
                <w:color w:val="000000" w:themeColor="text1"/>
                <w:sz w:val="20"/>
                <w:szCs w:val="20"/>
              </w:rPr>
              <w:t>B201 Tohumsuz Bitkiler I</w:t>
            </w:r>
          </w:p>
        </w:tc>
        <w:tc>
          <w:tcPr>
            <w:tcW w:w="658" w:type="dxa"/>
            <w:shd w:val="clear" w:color="auto" w:fill="FFFFFF" w:themeFill="background1"/>
            <w:tcMar>
              <w:left w:w="108" w:type="dxa"/>
              <w:right w:w="108" w:type="dxa"/>
            </w:tcMar>
            <w:vAlign w:val="bottom"/>
          </w:tcPr>
          <w:p w14:paraId="17A2C488" w14:textId="23CEDD2D" w:rsidR="162C009B" w:rsidRDefault="162C009B" w:rsidP="162C009B">
            <w:pPr>
              <w:jc w:val="center"/>
            </w:pPr>
            <w:r w:rsidRPr="162C009B">
              <w:rPr>
                <w:rFonts w:ascii="Calibri" w:eastAsia="Calibri" w:hAnsi="Calibri" w:cs="Calibri"/>
                <w:color w:val="000000" w:themeColor="text1"/>
                <w:sz w:val="20"/>
                <w:szCs w:val="20"/>
              </w:rPr>
              <w:t>2</w:t>
            </w:r>
          </w:p>
        </w:tc>
        <w:tc>
          <w:tcPr>
            <w:tcW w:w="613" w:type="dxa"/>
            <w:shd w:val="clear" w:color="auto" w:fill="FFFFFF" w:themeFill="background1"/>
            <w:tcMar>
              <w:left w:w="108" w:type="dxa"/>
              <w:right w:w="108" w:type="dxa"/>
            </w:tcMar>
            <w:vAlign w:val="bottom"/>
          </w:tcPr>
          <w:p w14:paraId="0D87697F" w14:textId="6B3DDD9C" w:rsidR="162C009B" w:rsidRDefault="162C009B" w:rsidP="162C009B">
            <w:pPr>
              <w:jc w:val="center"/>
            </w:pPr>
            <w:r w:rsidRPr="162C009B">
              <w:rPr>
                <w:rFonts w:ascii="Calibri" w:eastAsia="Calibri" w:hAnsi="Calibri" w:cs="Calibri"/>
                <w:color w:val="000000" w:themeColor="text1"/>
                <w:sz w:val="20"/>
                <w:szCs w:val="20"/>
              </w:rPr>
              <w:t>0</w:t>
            </w:r>
          </w:p>
        </w:tc>
        <w:tc>
          <w:tcPr>
            <w:tcW w:w="703" w:type="dxa"/>
            <w:shd w:val="clear" w:color="auto" w:fill="FFFFFF" w:themeFill="background1"/>
            <w:tcMar>
              <w:left w:w="108" w:type="dxa"/>
              <w:right w:w="108" w:type="dxa"/>
            </w:tcMar>
            <w:vAlign w:val="bottom"/>
          </w:tcPr>
          <w:p w14:paraId="7090E79C" w14:textId="36A263FF" w:rsidR="162C009B" w:rsidRDefault="162C009B" w:rsidP="162C009B">
            <w:pPr>
              <w:jc w:val="center"/>
            </w:pPr>
            <w:r w:rsidRPr="162C009B">
              <w:rPr>
                <w:rFonts w:ascii="Calibri" w:eastAsia="Calibri" w:hAnsi="Calibri" w:cs="Calibri"/>
                <w:color w:val="000000" w:themeColor="text1"/>
                <w:sz w:val="20"/>
                <w:szCs w:val="20"/>
              </w:rPr>
              <w:t>2</w:t>
            </w:r>
          </w:p>
        </w:tc>
        <w:tc>
          <w:tcPr>
            <w:tcW w:w="733" w:type="dxa"/>
            <w:shd w:val="clear" w:color="auto" w:fill="FFFFFF" w:themeFill="background1"/>
            <w:tcMar>
              <w:left w:w="108" w:type="dxa"/>
              <w:right w:w="108" w:type="dxa"/>
            </w:tcMar>
            <w:vAlign w:val="bottom"/>
          </w:tcPr>
          <w:p w14:paraId="0BB667B2" w14:textId="0D5EE018" w:rsidR="162C009B" w:rsidRDefault="162C009B" w:rsidP="162C009B">
            <w:pPr>
              <w:jc w:val="center"/>
            </w:pPr>
            <w:r w:rsidRPr="162C009B">
              <w:rPr>
                <w:rFonts w:ascii="Calibri" w:eastAsia="Calibri" w:hAnsi="Calibri" w:cs="Calibri"/>
                <w:color w:val="000000" w:themeColor="text1"/>
                <w:sz w:val="20"/>
                <w:szCs w:val="20"/>
              </w:rPr>
              <w:t>5</w:t>
            </w:r>
          </w:p>
        </w:tc>
        <w:tc>
          <w:tcPr>
            <w:tcW w:w="4575" w:type="dxa"/>
            <w:shd w:val="clear" w:color="auto" w:fill="FFFFFF" w:themeFill="background1"/>
            <w:tcMar>
              <w:left w:w="108" w:type="dxa"/>
              <w:right w:w="108" w:type="dxa"/>
            </w:tcMar>
          </w:tcPr>
          <w:p w14:paraId="3DF8175F" w14:textId="1C5A5E30" w:rsidR="162C009B" w:rsidRDefault="162C009B" w:rsidP="162C009B">
            <w:r w:rsidRPr="162C009B">
              <w:rPr>
                <w:rFonts w:ascii="Calibri" w:eastAsia="Calibri" w:hAnsi="Calibri" w:cs="Calibri"/>
                <w:sz w:val="20"/>
                <w:szCs w:val="20"/>
              </w:rPr>
              <w:t>B202 Tohumlu Bitkiler I</w:t>
            </w:r>
          </w:p>
        </w:tc>
        <w:tc>
          <w:tcPr>
            <w:tcW w:w="613" w:type="dxa"/>
            <w:shd w:val="clear" w:color="auto" w:fill="FFFFFF" w:themeFill="background1"/>
            <w:tcMar>
              <w:left w:w="108" w:type="dxa"/>
              <w:right w:w="108" w:type="dxa"/>
            </w:tcMar>
            <w:vAlign w:val="bottom"/>
          </w:tcPr>
          <w:p w14:paraId="7D3E8D08" w14:textId="7285EFFF" w:rsidR="162C009B" w:rsidRDefault="162C009B" w:rsidP="162C009B">
            <w:pPr>
              <w:jc w:val="center"/>
            </w:pPr>
            <w:r w:rsidRPr="162C009B">
              <w:rPr>
                <w:rFonts w:ascii="Calibri" w:eastAsia="Calibri" w:hAnsi="Calibri" w:cs="Calibri"/>
                <w:color w:val="000000" w:themeColor="text1"/>
                <w:sz w:val="20"/>
                <w:szCs w:val="20"/>
              </w:rPr>
              <w:t>2</w:t>
            </w:r>
          </w:p>
        </w:tc>
        <w:tc>
          <w:tcPr>
            <w:tcW w:w="613" w:type="dxa"/>
            <w:shd w:val="clear" w:color="auto" w:fill="FFFFFF" w:themeFill="background1"/>
            <w:tcMar>
              <w:left w:w="108" w:type="dxa"/>
              <w:right w:w="108" w:type="dxa"/>
            </w:tcMar>
            <w:vAlign w:val="bottom"/>
          </w:tcPr>
          <w:p w14:paraId="1AD87F75" w14:textId="3051B900" w:rsidR="162C009B" w:rsidRDefault="162C009B" w:rsidP="162C009B">
            <w:pPr>
              <w:jc w:val="center"/>
            </w:pPr>
            <w:r w:rsidRPr="162C009B">
              <w:rPr>
                <w:rFonts w:ascii="Calibri" w:eastAsia="Calibri" w:hAnsi="Calibri" w:cs="Calibri"/>
                <w:color w:val="000000" w:themeColor="text1"/>
                <w:sz w:val="20"/>
                <w:szCs w:val="20"/>
              </w:rPr>
              <w:t>0</w:t>
            </w:r>
          </w:p>
        </w:tc>
        <w:tc>
          <w:tcPr>
            <w:tcW w:w="613" w:type="dxa"/>
            <w:shd w:val="clear" w:color="auto" w:fill="FFFFFF" w:themeFill="background1"/>
            <w:tcMar>
              <w:left w:w="108" w:type="dxa"/>
              <w:right w:w="108" w:type="dxa"/>
            </w:tcMar>
            <w:vAlign w:val="bottom"/>
          </w:tcPr>
          <w:p w14:paraId="44360FDE" w14:textId="62A1803D" w:rsidR="162C009B" w:rsidRDefault="162C009B" w:rsidP="162C009B">
            <w:pPr>
              <w:jc w:val="center"/>
            </w:pPr>
            <w:r w:rsidRPr="162C009B">
              <w:rPr>
                <w:rFonts w:ascii="Calibri" w:eastAsia="Calibri" w:hAnsi="Calibri" w:cs="Calibri"/>
                <w:color w:val="000000" w:themeColor="text1"/>
                <w:sz w:val="20"/>
                <w:szCs w:val="20"/>
              </w:rPr>
              <w:t>2</w:t>
            </w:r>
          </w:p>
        </w:tc>
        <w:tc>
          <w:tcPr>
            <w:tcW w:w="867" w:type="dxa"/>
            <w:shd w:val="clear" w:color="auto" w:fill="FFFFFF" w:themeFill="background1"/>
            <w:tcMar>
              <w:left w:w="108" w:type="dxa"/>
              <w:right w:w="108" w:type="dxa"/>
            </w:tcMar>
            <w:vAlign w:val="bottom"/>
          </w:tcPr>
          <w:p w14:paraId="6117A9C1" w14:textId="73AC0003" w:rsidR="162C009B" w:rsidRDefault="162C009B" w:rsidP="162C009B">
            <w:pPr>
              <w:jc w:val="center"/>
            </w:pPr>
            <w:r w:rsidRPr="162C009B">
              <w:rPr>
                <w:rFonts w:ascii="Calibri" w:eastAsia="Calibri" w:hAnsi="Calibri" w:cs="Calibri"/>
                <w:color w:val="000000" w:themeColor="text1"/>
                <w:sz w:val="20"/>
                <w:szCs w:val="20"/>
              </w:rPr>
              <w:t>5</w:t>
            </w:r>
          </w:p>
        </w:tc>
      </w:tr>
      <w:tr w:rsidR="162C009B" w14:paraId="60C05DCB" w14:textId="77777777" w:rsidTr="6E806342">
        <w:trPr>
          <w:trHeight w:val="225"/>
        </w:trPr>
        <w:tc>
          <w:tcPr>
            <w:tcW w:w="4007" w:type="dxa"/>
            <w:shd w:val="clear" w:color="auto" w:fill="FFFFFF" w:themeFill="background1"/>
            <w:tcMar>
              <w:left w:w="108" w:type="dxa"/>
              <w:right w:w="108" w:type="dxa"/>
            </w:tcMar>
            <w:vAlign w:val="bottom"/>
          </w:tcPr>
          <w:p w14:paraId="33E9647E" w14:textId="62581F61" w:rsidR="162C009B" w:rsidRDefault="162C009B" w:rsidP="162C009B">
            <w:r w:rsidRPr="162C009B">
              <w:rPr>
                <w:rFonts w:ascii="Calibri" w:eastAsia="Calibri" w:hAnsi="Calibri" w:cs="Calibri"/>
                <w:color w:val="000000" w:themeColor="text1"/>
                <w:sz w:val="20"/>
                <w:szCs w:val="20"/>
              </w:rPr>
              <w:t>B203 Omurgasız Hayvanlar Biyolojisi I</w:t>
            </w:r>
          </w:p>
        </w:tc>
        <w:tc>
          <w:tcPr>
            <w:tcW w:w="658" w:type="dxa"/>
            <w:shd w:val="clear" w:color="auto" w:fill="FFFFFF" w:themeFill="background1"/>
            <w:tcMar>
              <w:left w:w="108" w:type="dxa"/>
              <w:right w:w="108" w:type="dxa"/>
            </w:tcMar>
            <w:vAlign w:val="bottom"/>
          </w:tcPr>
          <w:p w14:paraId="1464B4C4" w14:textId="208AAFC5" w:rsidR="162C009B" w:rsidRDefault="162C009B" w:rsidP="162C009B">
            <w:pPr>
              <w:jc w:val="center"/>
            </w:pPr>
            <w:r w:rsidRPr="162C009B">
              <w:rPr>
                <w:rFonts w:ascii="Calibri" w:eastAsia="Calibri" w:hAnsi="Calibri" w:cs="Calibri"/>
                <w:color w:val="000000" w:themeColor="text1"/>
                <w:sz w:val="20"/>
                <w:szCs w:val="20"/>
              </w:rPr>
              <w:t>2</w:t>
            </w:r>
          </w:p>
        </w:tc>
        <w:tc>
          <w:tcPr>
            <w:tcW w:w="613" w:type="dxa"/>
            <w:shd w:val="clear" w:color="auto" w:fill="FFFFFF" w:themeFill="background1"/>
            <w:tcMar>
              <w:left w:w="108" w:type="dxa"/>
              <w:right w:w="108" w:type="dxa"/>
            </w:tcMar>
            <w:vAlign w:val="bottom"/>
          </w:tcPr>
          <w:p w14:paraId="1E43CD8F" w14:textId="1A888536" w:rsidR="162C009B" w:rsidRDefault="162C009B" w:rsidP="162C009B">
            <w:pPr>
              <w:jc w:val="center"/>
            </w:pPr>
            <w:r w:rsidRPr="162C009B">
              <w:rPr>
                <w:rFonts w:ascii="Calibri" w:eastAsia="Calibri" w:hAnsi="Calibri" w:cs="Calibri"/>
                <w:color w:val="000000" w:themeColor="text1"/>
                <w:sz w:val="20"/>
                <w:szCs w:val="20"/>
              </w:rPr>
              <w:t>0</w:t>
            </w:r>
          </w:p>
        </w:tc>
        <w:tc>
          <w:tcPr>
            <w:tcW w:w="703" w:type="dxa"/>
            <w:shd w:val="clear" w:color="auto" w:fill="FFFFFF" w:themeFill="background1"/>
            <w:tcMar>
              <w:left w:w="108" w:type="dxa"/>
              <w:right w:w="108" w:type="dxa"/>
            </w:tcMar>
            <w:vAlign w:val="bottom"/>
          </w:tcPr>
          <w:p w14:paraId="3DFBCDAD" w14:textId="0A582C3F" w:rsidR="162C009B" w:rsidRDefault="162C009B" w:rsidP="162C009B">
            <w:pPr>
              <w:jc w:val="center"/>
            </w:pPr>
            <w:r w:rsidRPr="162C009B">
              <w:rPr>
                <w:rFonts w:ascii="Calibri" w:eastAsia="Calibri" w:hAnsi="Calibri" w:cs="Calibri"/>
                <w:color w:val="000000" w:themeColor="text1"/>
                <w:sz w:val="20"/>
                <w:szCs w:val="20"/>
              </w:rPr>
              <w:t>2</w:t>
            </w:r>
          </w:p>
        </w:tc>
        <w:tc>
          <w:tcPr>
            <w:tcW w:w="733" w:type="dxa"/>
            <w:shd w:val="clear" w:color="auto" w:fill="FFFFFF" w:themeFill="background1"/>
            <w:tcMar>
              <w:left w:w="108" w:type="dxa"/>
              <w:right w:w="108" w:type="dxa"/>
            </w:tcMar>
            <w:vAlign w:val="bottom"/>
          </w:tcPr>
          <w:p w14:paraId="44EA2147" w14:textId="10B9A1A7" w:rsidR="162C009B" w:rsidRDefault="162C009B" w:rsidP="162C009B">
            <w:pPr>
              <w:jc w:val="center"/>
            </w:pPr>
            <w:r w:rsidRPr="162C009B">
              <w:rPr>
                <w:rFonts w:ascii="Calibri" w:eastAsia="Calibri" w:hAnsi="Calibri" w:cs="Calibri"/>
                <w:color w:val="000000" w:themeColor="text1"/>
                <w:sz w:val="20"/>
                <w:szCs w:val="20"/>
              </w:rPr>
              <w:t>5</w:t>
            </w:r>
          </w:p>
        </w:tc>
        <w:tc>
          <w:tcPr>
            <w:tcW w:w="4575" w:type="dxa"/>
            <w:shd w:val="clear" w:color="auto" w:fill="FFFFFF" w:themeFill="background1"/>
            <w:tcMar>
              <w:left w:w="108" w:type="dxa"/>
              <w:right w:w="108" w:type="dxa"/>
            </w:tcMar>
          </w:tcPr>
          <w:p w14:paraId="28EC4DC2" w14:textId="3332B747" w:rsidR="162C009B" w:rsidRDefault="162C009B" w:rsidP="162C009B">
            <w:r w:rsidRPr="162C009B">
              <w:rPr>
                <w:rFonts w:ascii="Calibri" w:eastAsia="Calibri" w:hAnsi="Calibri" w:cs="Calibri"/>
                <w:sz w:val="20"/>
                <w:szCs w:val="20"/>
              </w:rPr>
              <w:t>B204 Omurgalı Hayvanlar Biyolojisi I</w:t>
            </w:r>
          </w:p>
        </w:tc>
        <w:tc>
          <w:tcPr>
            <w:tcW w:w="613" w:type="dxa"/>
            <w:shd w:val="clear" w:color="auto" w:fill="FFFFFF" w:themeFill="background1"/>
            <w:tcMar>
              <w:left w:w="108" w:type="dxa"/>
              <w:right w:w="108" w:type="dxa"/>
            </w:tcMar>
            <w:vAlign w:val="bottom"/>
          </w:tcPr>
          <w:p w14:paraId="1F91BB96" w14:textId="5BF5E339" w:rsidR="162C009B" w:rsidRDefault="162C009B" w:rsidP="162C009B">
            <w:pPr>
              <w:jc w:val="center"/>
            </w:pPr>
            <w:r w:rsidRPr="162C009B">
              <w:rPr>
                <w:rFonts w:ascii="Calibri" w:eastAsia="Calibri" w:hAnsi="Calibri" w:cs="Calibri"/>
                <w:color w:val="000000" w:themeColor="text1"/>
                <w:sz w:val="20"/>
                <w:szCs w:val="20"/>
              </w:rPr>
              <w:t>2</w:t>
            </w:r>
          </w:p>
        </w:tc>
        <w:tc>
          <w:tcPr>
            <w:tcW w:w="613" w:type="dxa"/>
            <w:shd w:val="clear" w:color="auto" w:fill="FFFFFF" w:themeFill="background1"/>
            <w:tcMar>
              <w:left w:w="108" w:type="dxa"/>
              <w:right w:w="108" w:type="dxa"/>
            </w:tcMar>
            <w:vAlign w:val="bottom"/>
          </w:tcPr>
          <w:p w14:paraId="3563B62A" w14:textId="4A3BA63F" w:rsidR="162C009B" w:rsidRDefault="162C009B" w:rsidP="162C009B">
            <w:pPr>
              <w:jc w:val="center"/>
            </w:pPr>
            <w:r w:rsidRPr="162C009B">
              <w:rPr>
                <w:rFonts w:ascii="Calibri" w:eastAsia="Calibri" w:hAnsi="Calibri" w:cs="Calibri"/>
                <w:color w:val="000000" w:themeColor="text1"/>
                <w:sz w:val="20"/>
                <w:szCs w:val="20"/>
              </w:rPr>
              <w:t>0</w:t>
            </w:r>
          </w:p>
        </w:tc>
        <w:tc>
          <w:tcPr>
            <w:tcW w:w="613" w:type="dxa"/>
            <w:shd w:val="clear" w:color="auto" w:fill="FFFFFF" w:themeFill="background1"/>
            <w:tcMar>
              <w:left w:w="108" w:type="dxa"/>
              <w:right w:w="108" w:type="dxa"/>
            </w:tcMar>
            <w:vAlign w:val="bottom"/>
          </w:tcPr>
          <w:p w14:paraId="73431646" w14:textId="693E0277" w:rsidR="162C009B" w:rsidRDefault="162C009B" w:rsidP="162C009B">
            <w:pPr>
              <w:jc w:val="center"/>
            </w:pPr>
            <w:r w:rsidRPr="162C009B">
              <w:rPr>
                <w:rFonts w:ascii="Calibri" w:eastAsia="Calibri" w:hAnsi="Calibri" w:cs="Calibri"/>
                <w:color w:val="000000" w:themeColor="text1"/>
                <w:sz w:val="20"/>
                <w:szCs w:val="20"/>
              </w:rPr>
              <w:t>2</w:t>
            </w:r>
          </w:p>
        </w:tc>
        <w:tc>
          <w:tcPr>
            <w:tcW w:w="867" w:type="dxa"/>
            <w:shd w:val="clear" w:color="auto" w:fill="FFFFFF" w:themeFill="background1"/>
            <w:tcMar>
              <w:left w:w="108" w:type="dxa"/>
              <w:right w:w="108" w:type="dxa"/>
            </w:tcMar>
            <w:vAlign w:val="bottom"/>
          </w:tcPr>
          <w:p w14:paraId="3C2AC4E1" w14:textId="15332CBF" w:rsidR="162C009B" w:rsidRDefault="162C009B" w:rsidP="162C009B">
            <w:pPr>
              <w:jc w:val="center"/>
            </w:pPr>
            <w:r w:rsidRPr="162C009B">
              <w:rPr>
                <w:rFonts w:ascii="Calibri" w:eastAsia="Calibri" w:hAnsi="Calibri" w:cs="Calibri"/>
                <w:color w:val="000000" w:themeColor="text1"/>
                <w:sz w:val="20"/>
                <w:szCs w:val="20"/>
              </w:rPr>
              <w:t>5</w:t>
            </w:r>
          </w:p>
        </w:tc>
      </w:tr>
      <w:tr w:rsidR="162C009B" w14:paraId="7BB15A34" w14:textId="77777777" w:rsidTr="6E806342">
        <w:trPr>
          <w:trHeight w:val="225"/>
        </w:trPr>
        <w:tc>
          <w:tcPr>
            <w:tcW w:w="4007" w:type="dxa"/>
            <w:shd w:val="clear" w:color="auto" w:fill="FFFFFF" w:themeFill="background1"/>
            <w:tcMar>
              <w:left w:w="108" w:type="dxa"/>
              <w:right w:w="108" w:type="dxa"/>
            </w:tcMar>
            <w:vAlign w:val="bottom"/>
          </w:tcPr>
          <w:p w14:paraId="6969F3F3" w14:textId="190F2B16" w:rsidR="162C009B" w:rsidRDefault="162C009B" w:rsidP="162C009B">
            <w:r w:rsidRPr="162C009B">
              <w:rPr>
                <w:rFonts w:ascii="Calibri" w:eastAsia="Calibri" w:hAnsi="Calibri" w:cs="Calibri"/>
                <w:color w:val="000000" w:themeColor="text1"/>
                <w:sz w:val="20"/>
                <w:szCs w:val="20"/>
              </w:rPr>
              <w:t>B205 Moleküler Biyoloji</w:t>
            </w:r>
          </w:p>
        </w:tc>
        <w:tc>
          <w:tcPr>
            <w:tcW w:w="658" w:type="dxa"/>
            <w:shd w:val="clear" w:color="auto" w:fill="FFFFFF" w:themeFill="background1"/>
            <w:tcMar>
              <w:left w:w="108" w:type="dxa"/>
              <w:right w:w="108" w:type="dxa"/>
            </w:tcMar>
            <w:vAlign w:val="bottom"/>
          </w:tcPr>
          <w:p w14:paraId="2D9E6C98" w14:textId="15BBFC49" w:rsidR="162C009B" w:rsidRDefault="162C009B" w:rsidP="162C009B">
            <w:pPr>
              <w:jc w:val="center"/>
            </w:pPr>
            <w:r w:rsidRPr="162C009B">
              <w:rPr>
                <w:rFonts w:ascii="Calibri" w:eastAsia="Calibri" w:hAnsi="Calibri" w:cs="Calibri"/>
                <w:color w:val="000000" w:themeColor="text1"/>
                <w:sz w:val="20"/>
                <w:szCs w:val="20"/>
              </w:rPr>
              <w:t>2</w:t>
            </w:r>
          </w:p>
        </w:tc>
        <w:tc>
          <w:tcPr>
            <w:tcW w:w="613" w:type="dxa"/>
            <w:shd w:val="clear" w:color="auto" w:fill="FFFFFF" w:themeFill="background1"/>
            <w:tcMar>
              <w:left w:w="108" w:type="dxa"/>
              <w:right w:w="108" w:type="dxa"/>
            </w:tcMar>
            <w:vAlign w:val="bottom"/>
          </w:tcPr>
          <w:p w14:paraId="589FE4D7" w14:textId="23167A32" w:rsidR="162C009B" w:rsidRDefault="162C009B" w:rsidP="162C009B">
            <w:pPr>
              <w:jc w:val="center"/>
            </w:pPr>
            <w:r w:rsidRPr="162C009B">
              <w:rPr>
                <w:rFonts w:ascii="Calibri" w:eastAsia="Calibri" w:hAnsi="Calibri" w:cs="Calibri"/>
                <w:color w:val="000000" w:themeColor="text1"/>
                <w:sz w:val="20"/>
                <w:szCs w:val="20"/>
              </w:rPr>
              <w:t>0</w:t>
            </w:r>
          </w:p>
        </w:tc>
        <w:tc>
          <w:tcPr>
            <w:tcW w:w="703" w:type="dxa"/>
            <w:shd w:val="clear" w:color="auto" w:fill="FFFFFF" w:themeFill="background1"/>
            <w:tcMar>
              <w:left w:w="108" w:type="dxa"/>
              <w:right w:w="108" w:type="dxa"/>
            </w:tcMar>
            <w:vAlign w:val="bottom"/>
          </w:tcPr>
          <w:p w14:paraId="37CFE047" w14:textId="6394885A" w:rsidR="162C009B" w:rsidRDefault="162C009B" w:rsidP="162C009B">
            <w:pPr>
              <w:jc w:val="center"/>
            </w:pPr>
            <w:r w:rsidRPr="162C009B">
              <w:rPr>
                <w:rFonts w:ascii="Calibri" w:eastAsia="Calibri" w:hAnsi="Calibri" w:cs="Calibri"/>
                <w:color w:val="000000" w:themeColor="text1"/>
                <w:sz w:val="20"/>
                <w:szCs w:val="20"/>
              </w:rPr>
              <w:t>2</w:t>
            </w:r>
          </w:p>
        </w:tc>
        <w:tc>
          <w:tcPr>
            <w:tcW w:w="733" w:type="dxa"/>
            <w:shd w:val="clear" w:color="auto" w:fill="FFFFFF" w:themeFill="background1"/>
            <w:tcMar>
              <w:left w:w="108" w:type="dxa"/>
              <w:right w:w="108" w:type="dxa"/>
            </w:tcMar>
            <w:vAlign w:val="bottom"/>
          </w:tcPr>
          <w:p w14:paraId="63CBBC4A" w14:textId="620D8BA0" w:rsidR="162C009B" w:rsidRDefault="162C009B" w:rsidP="162C009B">
            <w:pPr>
              <w:jc w:val="center"/>
            </w:pPr>
            <w:r w:rsidRPr="162C009B">
              <w:rPr>
                <w:rFonts w:ascii="Calibri" w:eastAsia="Calibri" w:hAnsi="Calibri" w:cs="Calibri"/>
                <w:color w:val="000000" w:themeColor="text1"/>
                <w:sz w:val="20"/>
                <w:szCs w:val="20"/>
              </w:rPr>
              <w:t>5</w:t>
            </w:r>
          </w:p>
        </w:tc>
        <w:tc>
          <w:tcPr>
            <w:tcW w:w="4575" w:type="dxa"/>
            <w:shd w:val="clear" w:color="auto" w:fill="FFFFFF" w:themeFill="background1"/>
            <w:tcMar>
              <w:left w:w="108" w:type="dxa"/>
              <w:right w:w="108" w:type="dxa"/>
            </w:tcMar>
          </w:tcPr>
          <w:p w14:paraId="55DB2BF6" w14:textId="2CA68C8B" w:rsidR="162C009B" w:rsidRDefault="162C009B" w:rsidP="162C009B">
            <w:r w:rsidRPr="162C009B">
              <w:rPr>
                <w:rFonts w:ascii="Calibri" w:eastAsia="Calibri" w:hAnsi="Calibri" w:cs="Calibri"/>
                <w:sz w:val="20"/>
                <w:szCs w:val="20"/>
              </w:rPr>
              <w:t>B206 Hidrobiyoloji</w:t>
            </w:r>
          </w:p>
        </w:tc>
        <w:tc>
          <w:tcPr>
            <w:tcW w:w="613" w:type="dxa"/>
            <w:shd w:val="clear" w:color="auto" w:fill="FFFFFF" w:themeFill="background1"/>
            <w:tcMar>
              <w:left w:w="108" w:type="dxa"/>
              <w:right w:w="108" w:type="dxa"/>
            </w:tcMar>
            <w:vAlign w:val="bottom"/>
          </w:tcPr>
          <w:p w14:paraId="34EF573B" w14:textId="62EBEE1F" w:rsidR="162C009B" w:rsidRDefault="162C009B" w:rsidP="162C009B">
            <w:pPr>
              <w:jc w:val="center"/>
            </w:pPr>
            <w:r w:rsidRPr="162C009B">
              <w:rPr>
                <w:rFonts w:ascii="Calibri" w:eastAsia="Calibri" w:hAnsi="Calibri" w:cs="Calibri"/>
                <w:color w:val="000000" w:themeColor="text1"/>
                <w:sz w:val="20"/>
                <w:szCs w:val="20"/>
              </w:rPr>
              <w:t>2</w:t>
            </w:r>
          </w:p>
        </w:tc>
        <w:tc>
          <w:tcPr>
            <w:tcW w:w="613" w:type="dxa"/>
            <w:shd w:val="clear" w:color="auto" w:fill="FFFFFF" w:themeFill="background1"/>
            <w:tcMar>
              <w:left w:w="108" w:type="dxa"/>
              <w:right w:w="108" w:type="dxa"/>
            </w:tcMar>
            <w:vAlign w:val="bottom"/>
          </w:tcPr>
          <w:p w14:paraId="44C3430F" w14:textId="16301D03" w:rsidR="162C009B" w:rsidRDefault="162C009B" w:rsidP="162C009B">
            <w:pPr>
              <w:jc w:val="center"/>
            </w:pPr>
            <w:r w:rsidRPr="162C009B">
              <w:rPr>
                <w:rFonts w:ascii="Calibri" w:eastAsia="Calibri" w:hAnsi="Calibri" w:cs="Calibri"/>
                <w:color w:val="000000" w:themeColor="text1"/>
                <w:sz w:val="20"/>
                <w:szCs w:val="20"/>
              </w:rPr>
              <w:t>0</w:t>
            </w:r>
          </w:p>
        </w:tc>
        <w:tc>
          <w:tcPr>
            <w:tcW w:w="613" w:type="dxa"/>
            <w:shd w:val="clear" w:color="auto" w:fill="FFFFFF" w:themeFill="background1"/>
            <w:tcMar>
              <w:left w:w="108" w:type="dxa"/>
              <w:right w:w="108" w:type="dxa"/>
            </w:tcMar>
            <w:vAlign w:val="bottom"/>
          </w:tcPr>
          <w:p w14:paraId="7A23D4A0" w14:textId="2AA2ECA4" w:rsidR="162C009B" w:rsidRDefault="162C009B" w:rsidP="162C009B">
            <w:pPr>
              <w:jc w:val="center"/>
            </w:pPr>
            <w:r w:rsidRPr="162C009B">
              <w:rPr>
                <w:rFonts w:ascii="Calibri" w:eastAsia="Calibri" w:hAnsi="Calibri" w:cs="Calibri"/>
                <w:color w:val="000000" w:themeColor="text1"/>
                <w:sz w:val="20"/>
                <w:szCs w:val="20"/>
              </w:rPr>
              <w:t>2</w:t>
            </w:r>
          </w:p>
        </w:tc>
        <w:tc>
          <w:tcPr>
            <w:tcW w:w="867" w:type="dxa"/>
            <w:shd w:val="clear" w:color="auto" w:fill="FFFFFF" w:themeFill="background1"/>
            <w:tcMar>
              <w:left w:w="108" w:type="dxa"/>
              <w:right w:w="108" w:type="dxa"/>
            </w:tcMar>
            <w:vAlign w:val="bottom"/>
          </w:tcPr>
          <w:p w14:paraId="15B8BA1B" w14:textId="64FEF0A8" w:rsidR="162C009B" w:rsidRDefault="162C009B" w:rsidP="162C009B">
            <w:pPr>
              <w:jc w:val="center"/>
            </w:pPr>
            <w:r w:rsidRPr="162C009B">
              <w:rPr>
                <w:rFonts w:ascii="Calibri" w:eastAsia="Calibri" w:hAnsi="Calibri" w:cs="Calibri"/>
                <w:color w:val="000000" w:themeColor="text1"/>
                <w:sz w:val="20"/>
                <w:szCs w:val="20"/>
              </w:rPr>
              <w:t>5</w:t>
            </w:r>
          </w:p>
        </w:tc>
      </w:tr>
      <w:tr w:rsidR="162C009B" w14:paraId="32D30EB4" w14:textId="77777777" w:rsidTr="6E806342">
        <w:trPr>
          <w:trHeight w:val="225"/>
        </w:trPr>
        <w:tc>
          <w:tcPr>
            <w:tcW w:w="4007" w:type="dxa"/>
            <w:shd w:val="clear" w:color="auto" w:fill="FFFFFF" w:themeFill="background1"/>
            <w:tcMar>
              <w:left w:w="108" w:type="dxa"/>
              <w:right w:w="108" w:type="dxa"/>
            </w:tcMar>
            <w:vAlign w:val="bottom"/>
          </w:tcPr>
          <w:p w14:paraId="2A1FE13A" w14:textId="4BB7E9E4" w:rsidR="162C009B" w:rsidRDefault="162C009B" w:rsidP="162C009B">
            <w:r w:rsidRPr="162C009B">
              <w:rPr>
                <w:rFonts w:ascii="Calibri" w:eastAsia="Calibri" w:hAnsi="Calibri" w:cs="Calibri"/>
                <w:color w:val="000000" w:themeColor="text1"/>
                <w:sz w:val="20"/>
                <w:szCs w:val="20"/>
              </w:rPr>
              <w:t>B207 Mikrobiyoloji I</w:t>
            </w:r>
          </w:p>
        </w:tc>
        <w:tc>
          <w:tcPr>
            <w:tcW w:w="658" w:type="dxa"/>
            <w:shd w:val="clear" w:color="auto" w:fill="FFFFFF" w:themeFill="background1"/>
            <w:tcMar>
              <w:left w:w="108" w:type="dxa"/>
              <w:right w:w="108" w:type="dxa"/>
            </w:tcMar>
            <w:vAlign w:val="bottom"/>
          </w:tcPr>
          <w:p w14:paraId="73515D2C" w14:textId="2E629589" w:rsidR="162C009B" w:rsidRDefault="162C009B" w:rsidP="162C009B">
            <w:pPr>
              <w:jc w:val="center"/>
            </w:pPr>
            <w:r w:rsidRPr="162C009B">
              <w:rPr>
                <w:rFonts w:ascii="Calibri" w:eastAsia="Calibri" w:hAnsi="Calibri" w:cs="Calibri"/>
                <w:color w:val="000000" w:themeColor="text1"/>
                <w:sz w:val="20"/>
                <w:szCs w:val="20"/>
              </w:rPr>
              <w:t>2</w:t>
            </w:r>
          </w:p>
        </w:tc>
        <w:tc>
          <w:tcPr>
            <w:tcW w:w="613" w:type="dxa"/>
            <w:shd w:val="clear" w:color="auto" w:fill="FFFFFF" w:themeFill="background1"/>
            <w:tcMar>
              <w:left w:w="108" w:type="dxa"/>
              <w:right w:w="108" w:type="dxa"/>
            </w:tcMar>
            <w:vAlign w:val="bottom"/>
          </w:tcPr>
          <w:p w14:paraId="36F93183" w14:textId="3545BC6F" w:rsidR="162C009B" w:rsidRDefault="162C009B" w:rsidP="162C009B">
            <w:pPr>
              <w:jc w:val="center"/>
            </w:pPr>
            <w:r w:rsidRPr="162C009B">
              <w:rPr>
                <w:rFonts w:ascii="Calibri" w:eastAsia="Calibri" w:hAnsi="Calibri" w:cs="Calibri"/>
                <w:color w:val="000000" w:themeColor="text1"/>
                <w:sz w:val="20"/>
                <w:szCs w:val="20"/>
              </w:rPr>
              <w:t>0</w:t>
            </w:r>
          </w:p>
        </w:tc>
        <w:tc>
          <w:tcPr>
            <w:tcW w:w="703" w:type="dxa"/>
            <w:shd w:val="clear" w:color="auto" w:fill="FFFFFF" w:themeFill="background1"/>
            <w:tcMar>
              <w:left w:w="108" w:type="dxa"/>
              <w:right w:w="108" w:type="dxa"/>
            </w:tcMar>
            <w:vAlign w:val="bottom"/>
          </w:tcPr>
          <w:p w14:paraId="748EA113" w14:textId="68DB361C" w:rsidR="162C009B" w:rsidRDefault="162C009B" w:rsidP="162C009B">
            <w:pPr>
              <w:jc w:val="center"/>
            </w:pPr>
            <w:r w:rsidRPr="162C009B">
              <w:rPr>
                <w:rFonts w:ascii="Calibri" w:eastAsia="Calibri" w:hAnsi="Calibri" w:cs="Calibri"/>
                <w:color w:val="000000" w:themeColor="text1"/>
                <w:sz w:val="20"/>
                <w:szCs w:val="20"/>
              </w:rPr>
              <w:t>2</w:t>
            </w:r>
          </w:p>
        </w:tc>
        <w:tc>
          <w:tcPr>
            <w:tcW w:w="733" w:type="dxa"/>
            <w:shd w:val="clear" w:color="auto" w:fill="FFFFFF" w:themeFill="background1"/>
            <w:tcMar>
              <w:left w:w="108" w:type="dxa"/>
              <w:right w:w="108" w:type="dxa"/>
            </w:tcMar>
            <w:vAlign w:val="bottom"/>
          </w:tcPr>
          <w:p w14:paraId="492F42CA" w14:textId="017EB3FA" w:rsidR="162C009B" w:rsidRDefault="162C009B" w:rsidP="162C009B">
            <w:pPr>
              <w:jc w:val="center"/>
            </w:pPr>
            <w:r w:rsidRPr="162C009B">
              <w:rPr>
                <w:rFonts w:ascii="Calibri" w:eastAsia="Calibri" w:hAnsi="Calibri" w:cs="Calibri"/>
                <w:color w:val="000000" w:themeColor="text1"/>
                <w:sz w:val="20"/>
                <w:szCs w:val="20"/>
              </w:rPr>
              <w:t>5</w:t>
            </w:r>
          </w:p>
        </w:tc>
        <w:tc>
          <w:tcPr>
            <w:tcW w:w="4575" w:type="dxa"/>
            <w:shd w:val="clear" w:color="auto" w:fill="FFFFFF" w:themeFill="background1"/>
            <w:tcMar>
              <w:left w:w="108" w:type="dxa"/>
              <w:right w:w="108" w:type="dxa"/>
            </w:tcMar>
          </w:tcPr>
          <w:p w14:paraId="14705B15" w14:textId="2FD73291" w:rsidR="162C009B" w:rsidRDefault="162C009B" w:rsidP="162C009B">
            <w:r w:rsidRPr="162C009B">
              <w:rPr>
                <w:rFonts w:ascii="Calibri" w:eastAsia="Calibri" w:hAnsi="Calibri" w:cs="Calibri"/>
                <w:sz w:val="20"/>
                <w:szCs w:val="20"/>
              </w:rPr>
              <w:t>B208 Hayvan Histolojisi</w:t>
            </w:r>
          </w:p>
        </w:tc>
        <w:tc>
          <w:tcPr>
            <w:tcW w:w="613" w:type="dxa"/>
            <w:shd w:val="clear" w:color="auto" w:fill="FFFFFF" w:themeFill="background1"/>
            <w:tcMar>
              <w:left w:w="108" w:type="dxa"/>
              <w:right w:w="108" w:type="dxa"/>
            </w:tcMar>
            <w:vAlign w:val="bottom"/>
          </w:tcPr>
          <w:p w14:paraId="38CD814F" w14:textId="3D592E15" w:rsidR="162C009B" w:rsidRDefault="162C009B" w:rsidP="162C009B">
            <w:pPr>
              <w:jc w:val="center"/>
            </w:pPr>
            <w:r w:rsidRPr="162C009B">
              <w:rPr>
                <w:rFonts w:ascii="Calibri" w:eastAsia="Calibri" w:hAnsi="Calibri" w:cs="Calibri"/>
                <w:color w:val="000000" w:themeColor="text1"/>
                <w:sz w:val="20"/>
                <w:szCs w:val="20"/>
              </w:rPr>
              <w:t>2</w:t>
            </w:r>
          </w:p>
        </w:tc>
        <w:tc>
          <w:tcPr>
            <w:tcW w:w="613" w:type="dxa"/>
            <w:shd w:val="clear" w:color="auto" w:fill="FFFFFF" w:themeFill="background1"/>
            <w:tcMar>
              <w:left w:w="108" w:type="dxa"/>
              <w:right w:w="108" w:type="dxa"/>
            </w:tcMar>
            <w:vAlign w:val="bottom"/>
          </w:tcPr>
          <w:p w14:paraId="72821231" w14:textId="46CEB357" w:rsidR="162C009B" w:rsidRDefault="162C009B" w:rsidP="162C009B">
            <w:pPr>
              <w:jc w:val="center"/>
            </w:pPr>
            <w:r w:rsidRPr="162C009B">
              <w:rPr>
                <w:rFonts w:ascii="Calibri" w:eastAsia="Calibri" w:hAnsi="Calibri" w:cs="Calibri"/>
                <w:color w:val="000000" w:themeColor="text1"/>
                <w:sz w:val="20"/>
                <w:szCs w:val="20"/>
              </w:rPr>
              <w:t>0</w:t>
            </w:r>
          </w:p>
        </w:tc>
        <w:tc>
          <w:tcPr>
            <w:tcW w:w="613" w:type="dxa"/>
            <w:shd w:val="clear" w:color="auto" w:fill="FFFFFF" w:themeFill="background1"/>
            <w:tcMar>
              <w:left w:w="108" w:type="dxa"/>
              <w:right w:w="108" w:type="dxa"/>
            </w:tcMar>
            <w:vAlign w:val="bottom"/>
          </w:tcPr>
          <w:p w14:paraId="1D8DE503" w14:textId="6C78821D" w:rsidR="162C009B" w:rsidRDefault="162C009B" w:rsidP="162C009B">
            <w:pPr>
              <w:jc w:val="center"/>
            </w:pPr>
            <w:r w:rsidRPr="162C009B">
              <w:rPr>
                <w:rFonts w:ascii="Calibri" w:eastAsia="Calibri" w:hAnsi="Calibri" w:cs="Calibri"/>
                <w:color w:val="000000" w:themeColor="text1"/>
                <w:sz w:val="20"/>
                <w:szCs w:val="20"/>
              </w:rPr>
              <w:t>2</w:t>
            </w:r>
          </w:p>
        </w:tc>
        <w:tc>
          <w:tcPr>
            <w:tcW w:w="867" w:type="dxa"/>
            <w:shd w:val="clear" w:color="auto" w:fill="FFFFFF" w:themeFill="background1"/>
            <w:tcMar>
              <w:left w:w="108" w:type="dxa"/>
              <w:right w:w="108" w:type="dxa"/>
            </w:tcMar>
            <w:vAlign w:val="bottom"/>
          </w:tcPr>
          <w:p w14:paraId="2F694D45" w14:textId="3DCFFE65" w:rsidR="162C009B" w:rsidRDefault="162C009B" w:rsidP="162C009B">
            <w:pPr>
              <w:jc w:val="center"/>
            </w:pPr>
            <w:r w:rsidRPr="162C009B">
              <w:rPr>
                <w:rFonts w:ascii="Calibri" w:eastAsia="Calibri" w:hAnsi="Calibri" w:cs="Calibri"/>
                <w:color w:val="000000" w:themeColor="text1"/>
                <w:sz w:val="20"/>
                <w:szCs w:val="20"/>
              </w:rPr>
              <w:t>5</w:t>
            </w:r>
          </w:p>
        </w:tc>
      </w:tr>
      <w:tr w:rsidR="162C009B" w14:paraId="76D28C7F" w14:textId="77777777" w:rsidTr="6E806342">
        <w:trPr>
          <w:trHeight w:val="225"/>
        </w:trPr>
        <w:tc>
          <w:tcPr>
            <w:tcW w:w="4007" w:type="dxa"/>
            <w:shd w:val="clear" w:color="auto" w:fill="FFFFFF" w:themeFill="background1"/>
            <w:tcMar>
              <w:left w:w="108" w:type="dxa"/>
              <w:right w:w="108" w:type="dxa"/>
            </w:tcMar>
            <w:vAlign w:val="bottom"/>
          </w:tcPr>
          <w:p w14:paraId="6CDF45FD" w14:textId="5F52C712" w:rsidR="162C009B" w:rsidRDefault="162C009B" w:rsidP="162C009B">
            <w:r w:rsidRPr="162C009B">
              <w:rPr>
                <w:rFonts w:ascii="Calibri" w:eastAsia="Calibri" w:hAnsi="Calibri" w:cs="Calibri"/>
                <w:color w:val="000000" w:themeColor="text1"/>
                <w:sz w:val="20"/>
                <w:szCs w:val="20"/>
              </w:rPr>
              <w:t>B209 Organik Kimya I</w:t>
            </w:r>
          </w:p>
        </w:tc>
        <w:tc>
          <w:tcPr>
            <w:tcW w:w="658" w:type="dxa"/>
            <w:shd w:val="clear" w:color="auto" w:fill="FFFFFF" w:themeFill="background1"/>
            <w:tcMar>
              <w:left w:w="108" w:type="dxa"/>
              <w:right w:w="108" w:type="dxa"/>
            </w:tcMar>
            <w:vAlign w:val="bottom"/>
          </w:tcPr>
          <w:p w14:paraId="4D2F78F5" w14:textId="519ED23F" w:rsidR="162C009B" w:rsidRDefault="162C009B" w:rsidP="162C009B">
            <w:pPr>
              <w:jc w:val="center"/>
            </w:pPr>
            <w:r w:rsidRPr="162C009B">
              <w:rPr>
                <w:rFonts w:ascii="Calibri" w:eastAsia="Calibri" w:hAnsi="Calibri" w:cs="Calibri"/>
                <w:color w:val="000000" w:themeColor="text1"/>
                <w:sz w:val="20"/>
                <w:szCs w:val="20"/>
              </w:rPr>
              <w:t>2</w:t>
            </w:r>
          </w:p>
        </w:tc>
        <w:tc>
          <w:tcPr>
            <w:tcW w:w="613" w:type="dxa"/>
            <w:shd w:val="clear" w:color="auto" w:fill="FFFFFF" w:themeFill="background1"/>
            <w:tcMar>
              <w:left w:w="108" w:type="dxa"/>
              <w:right w:w="108" w:type="dxa"/>
            </w:tcMar>
            <w:vAlign w:val="bottom"/>
          </w:tcPr>
          <w:p w14:paraId="06244DC0" w14:textId="51DB9746" w:rsidR="162C009B" w:rsidRDefault="6E806342" w:rsidP="6E806342">
            <w:pPr>
              <w:jc w:val="center"/>
              <w:rPr>
                <w:rFonts w:ascii="Calibri" w:eastAsia="Calibri" w:hAnsi="Calibri" w:cs="Calibri"/>
                <w:color w:val="000000" w:themeColor="text1"/>
                <w:sz w:val="20"/>
                <w:szCs w:val="20"/>
              </w:rPr>
            </w:pPr>
            <w:r w:rsidRPr="6E806342">
              <w:rPr>
                <w:rFonts w:ascii="Calibri" w:eastAsia="Calibri" w:hAnsi="Calibri" w:cs="Calibri"/>
                <w:color w:val="000000" w:themeColor="text1"/>
                <w:sz w:val="20"/>
                <w:szCs w:val="20"/>
              </w:rPr>
              <w:t>0</w:t>
            </w:r>
          </w:p>
        </w:tc>
        <w:tc>
          <w:tcPr>
            <w:tcW w:w="703" w:type="dxa"/>
            <w:shd w:val="clear" w:color="auto" w:fill="FFFFFF" w:themeFill="background1"/>
            <w:tcMar>
              <w:left w:w="108" w:type="dxa"/>
              <w:right w:w="108" w:type="dxa"/>
            </w:tcMar>
            <w:vAlign w:val="bottom"/>
          </w:tcPr>
          <w:p w14:paraId="72AE6F0C" w14:textId="03C527E9" w:rsidR="162C009B" w:rsidRDefault="6E806342" w:rsidP="6E806342">
            <w:pPr>
              <w:jc w:val="center"/>
              <w:rPr>
                <w:rFonts w:ascii="Calibri" w:eastAsia="Calibri" w:hAnsi="Calibri" w:cs="Calibri"/>
                <w:color w:val="000000" w:themeColor="text1"/>
                <w:sz w:val="20"/>
                <w:szCs w:val="20"/>
              </w:rPr>
            </w:pPr>
            <w:r w:rsidRPr="6E806342">
              <w:rPr>
                <w:rFonts w:ascii="Calibri" w:eastAsia="Calibri" w:hAnsi="Calibri" w:cs="Calibri"/>
                <w:color w:val="000000" w:themeColor="text1"/>
                <w:sz w:val="20"/>
                <w:szCs w:val="20"/>
              </w:rPr>
              <w:t>2</w:t>
            </w:r>
          </w:p>
        </w:tc>
        <w:tc>
          <w:tcPr>
            <w:tcW w:w="733" w:type="dxa"/>
            <w:shd w:val="clear" w:color="auto" w:fill="FFFFFF" w:themeFill="background1"/>
            <w:tcMar>
              <w:left w:w="108" w:type="dxa"/>
              <w:right w:w="108" w:type="dxa"/>
            </w:tcMar>
            <w:vAlign w:val="bottom"/>
          </w:tcPr>
          <w:p w14:paraId="1FD78622" w14:textId="0A86D3DB" w:rsidR="162C009B" w:rsidRDefault="162C009B" w:rsidP="162C009B">
            <w:pPr>
              <w:jc w:val="center"/>
            </w:pPr>
            <w:r w:rsidRPr="162C009B">
              <w:rPr>
                <w:rFonts w:ascii="Calibri" w:eastAsia="Calibri" w:hAnsi="Calibri" w:cs="Calibri"/>
                <w:color w:val="000000" w:themeColor="text1"/>
                <w:sz w:val="20"/>
                <w:szCs w:val="20"/>
              </w:rPr>
              <w:t>3</w:t>
            </w:r>
          </w:p>
        </w:tc>
        <w:tc>
          <w:tcPr>
            <w:tcW w:w="4575" w:type="dxa"/>
            <w:shd w:val="clear" w:color="auto" w:fill="FFFFFF" w:themeFill="background1"/>
            <w:tcMar>
              <w:left w:w="108" w:type="dxa"/>
              <w:right w:w="108" w:type="dxa"/>
            </w:tcMar>
          </w:tcPr>
          <w:p w14:paraId="36B47FD7" w14:textId="5D96FF94" w:rsidR="162C009B" w:rsidRDefault="162C009B" w:rsidP="162C009B">
            <w:r w:rsidRPr="162C009B">
              <w:rPr>
                <w:rFonts w:ascii="Calibri" w:eastAsia="Calibri" w:hAnsi="Calibri" w:cs="Calibri"/>
                <w:sz w:val="20"/>
                <w:szCs w:val="20"/>
              </w:rPr>
              <w:t>B210 Organik Kimya II</w:t>
            </w:r>
          </w:p>
        </w:tc>
        <w:tc>
          <w:tcPr>
            <w:tcW w:w="613" w:type="dxa"/>
            <w:shd w:val="clear" w:color="auto" w:fill="FFFFFF" w:themeFill="background1"/>
            <w:tcMar>
              <w:left w:w="108" w:type="dxa"/>
              <w:right w:w="108" w:type="dxa"/>
            </w:tcMar>
            <w:vAlign w:val="bottom"/>
          </w:tcPr>
          <w:p w14:paraId="22C04336" w14:textId="4BE85728" w:rsidR="162C009B" w:rsidRDefault="162C009B" w:rsidP="162C009B">
            <w:pPr>
              <w:jc w:val="center"/>
            </w:pPr>
            <w:r w:rsidRPr="162C009B">
              <w:rPr>
                <w:rFonts w:ascii="Calibri" w:eastAsia="Calibri" w:hAnsi="Calibri" w:cs="Calibri"/>
                <w:color w:val="000000" w:themeColor="text1"/>
                <w:sz w:val="20"/>
                <w:szCs w:val="20"/>
              </w:rPr>
              <w:t>2</w:t>
            </w:r>
          </w:p>
        </w:tc>
        <w:tc>
          <w:tcPr>
            <w:tcW w:w="613" w:type="dxa"/>
            <w:shd w:val="clear" w:color="auto" w:fill="FFFFFF" w:themeFill="background1"/>
            <w:tcMar>
              <w:left w:w="108" w:type="dxa"/>
              <w:right w:w="108" w:type="dxa"/>
            </w:tcMar>
            <w:vAlign w:val="bottom"/>
          </w:tcPr>
          <w:p w14:paraId="18E13380" w14:textId="5C7FA439" w:rsidR="162C009B" w:rsidRDefault="162C009B" w:rsidP="162C009B">
            <w:pPr>
              <w:jc w:val="center"/>
            </w:pPr>
            <w:r w:rsidRPr="162C009B">
              <w:rPr>
                <w:rFonts w:ascii="Calibri" w:eastAsia="Calibri" w:hAnsi="Calibri" w:cs="Calibri"/>
                <w:color w:val="000000" w:themeColor="text1"/>
                <w:sz w:val="20"/>
                <w:szCs w:val="20"/>
              </w:rPr>
              <w:t>0</w:t>
            </w:r>
          </w:p>
        </w:tc>
        <w:tc>
          <w:tcPr>
            <w:tcW w:w="613" w:type="dxa"/>
            <w:shd w:val="clear" w:color="auto" w:fill="FFFFFF" w:themeFill="background1"/>
            <w:tcMar>
              <w:left w:w="108" w:type="dxa"/>
              <w:right w:w="108" w:type="dxa"/>
            </w:tcMar>
            <w:vAlign w:val="bottom"/>
          </w:tcPr>
          <w:p w14:paraId="44F73E61" w14:textId="7908B8CA" w:rsidR="162C009B" w:rsidRDefault="6E806342" w:rsidP="6E806342">
            <w:pPr>
              <w:spacing w:line="259" w:lineRule="auto"/>
              <w:jc w:val="center"/>
              <w:rPr>
                <w:rFonts w:ascii="Calibri" w:eastAsia="Calibri" w:hAnsi="Calibri" w:cs="Calibri"/>
                <w:color w:val="000000" w:themeColor="text1"/>
                <w:sz w:val="20"/>
                <w:szCs w:val="20"/>
                <w:highlight w:val="yellow"/>
              </w:rPr>
            </w:pPr>
            <w:r w:rsidRPr="6E806342">
              <w:rPr>
                <w:rFonts w:ascii="Calibri" w:eastAsia="Calibri" w:hAnsi="Calibri" w:cs="Calibri"/>
                <w:color w:val="000000" w:themeColor="text1"/>
                <w:sz w:val="20"/>
                <w:szCs w:val="20"/>
                <w:highlight w:val="yellow"/>
              </w:rPr>
              <w:t>2</w:t>
            </w:r>
          </w:p>
        </w:tc>
        <w:tc>
          <w:tcPr>
            <w:tcW w:w="867" w:type="dxa"/>
            <w:shd w:val="clear" w:color="auto" w:fill="FFFFFF" w:themeFill="background1"/>
            <w:tcMar>
              <w:left w:w="108" w:type="dxa"/>
              <w:right w:w="108" w:type="dxa"/>
            </w:tcMar>
            <w:vAlign w:val="bottom"/>
          </w:tcPr>
          <w:p w14:paraId="5FF7E017" w14:textId="5C61019C" w:rsidR="162C009B" w:rsidRDefault="162C009B" w:rsidP="162C009B">
            <w:pPr>
              <w:jc w:val="center"/>
            </w:pPr>
            <w:r w:rsidRPr="162C009B">
              <w:rPr>
                <w:rFonts w:ascii="Calibri" w:eastAsia="Calibri" w:hAnsi="Calibri" w:cs="Calibri"/>
                <w:color w:val="000000" w:themeColor="text1"/>
                <w:sz w:val="20"/>
                <w:szCs w:val="20"/>
              </w:rPr>
              <w:t>3</w:t>
            </w:r>
          </w:p>
        </w:tc>
      </w:tr>
      <w:tr w:rsidR="162C009B" w14:paraId="0132A18B" w14:textId="77777777" w:rsidTr="6E806342">
        <w:trPr>
          <w:trHeight w:val="225"/>
        </w:trPr>
        <w:tc>
          <w:tcPr>
            <w:tcW w:w="4007" w:type="dxa"/>
            <w:shd w:val="clear" w:color="auto" w:fill="FFFFFF" w:themeFill="background1"/>
            <w:tcMar>
              <w:left w:w="108" w:type="dxa"/>
              <w:right w:w="108" w:type="dxa"/>
            </w:tcMar>
            <w:vAlign w:val="bottom"/>
          </w:tcPr>
          <w:p w14:paraId="740E6C56" w14:textId="2E7BB99A" w:rsidR="162C009B" w:rsidRDefault="162C009B" w:rsidP="162C009B">
            <w:r w:rsidRPr="162C009B">
              <w:rPr>
                <w:rFonts w:ascii="Calibri" w:eastAsia="Calibri" w:hAnsi="Calibri" w:cs="Calibri"/>
                <w:color w:val="000000" w:themeColor="text1"/>
                <w:sz w:val="20"/>
                <w:szCs w:val="20"/>
              </w:rPr>
              <w:t>B211 Sitoloji</w:t>
            </w:r>
          </w:p>
        </w:tc>
        <w:tc>
          <w:tcPr>
            <w:tcW w:w="658" w:type="dxa"/>
            <w:shd w:val="clear" w:color="auto" w:fill="FFFFFF" w:themeFill="background1"/>
            <w:tcMar>
              <w:left w:w="108" w:type="dxa"/>
              <w:right w:w="108" w:type="dxa"/>
            </w:tcMar>
            <w:vAlign w:val="bottom"/>
          </w:tcPr>
          <w:p w14:paraId="327BB673" w14:textId="4C136C38" w:rsidR="162C009B" w:rsidRDefault="162C009B" w:rsidP="162C009B">
            <w:pPr>
              <w:jc w:val="center"/>
            </w:pPr>
            <w:r w:rsidRPr="162C009B">
              <w:rPr>
                <w:rFonts w:ascii="Calibri" w:eastAsia="Calibri" w:hAnsi="Calibri" w:cs="Calibri"/>
                <w:color w:val="000000" w:themeColor="text1"/>
                <w:sz w:val="20"/>
                <w:szCs w:val="20"/>
              </w:rPr>
              <w:t>2</w:t>
            </w:r>
          </w:p>
        </w:tc>
        <w:tc>
          <w:tcPr>
            <w:tcW w:w="613" w:type="dxa"/>
            <w:shd w:val="clear" w:color="auto" w:fill="FFFFFF" w:themeFill="background1"/>
            <w:tcMar>
              <w:left w:w="108" w:type="dxa"/>
              <w:right w:w="108" w:type="dxa"/>
            </w:tcMar>
            <w:vAlign w:val="bottom"/>
          </w:tcPr>
          <w:p w14:paraId="57D9BD01" w14:textId="1EC7FB4E" w:rsidR="162C009B" w:rsidRDefault="162C009B" w:rsidP="162C009B">
            <w:pPr>
              <w:jc w:val="center"/>
            </w:pPr>
            <w:r w:rsidRPr="162C009B">
              <w:rPr>
                <w:rFonts w:ascii="Calibri" w:eastAsia="Calibri" w:hAnsi="Calibri" w:cs="Calibri"/>
                <w:color w:val="000000" w:themeColor="text1"/>
                <w:sz w:val="20"/>
                <w:szCs w:val="20"/>
              </w:rPr>
              <w:t>0</w:t>
            </w:r>
          </w:p>
        </w:tc>
        <w:tc>
          <w:tcPr>
            <w:tcW w:w="703" w:type="dxa"/>
            <w:shd w:val="clear" w:color="auto" w:fill="FFFFFF" w:themeFill="background1"/>
            <w:tcMar>
              <w:left w:w="108" w:type="dxa"/>
              <w:right w:w="108" w:type="dxa"/>
            </w:tcMar>
            <w:vAlign w:val="bottom"/>
          </w:tcPr>
          <w:p w14:paraId="4414ADE3" w14:textId="0D565307" w:rsidR="162C009B" w:rsidRDefault="162C009B" w:rsidP="162C009B">
            <w:pPr>
              <w:jc w:val="center"/>
            </w:pPr>
            <w:r w:rsidRPr="162C009B">
              <w:rPr>
                <w:rFonts w:ascii="Calibri" w:eastAsia="Calibri" w:hAnsi="Calibri" w:cs="Calibri"/>
                <w:color w:val="000000" w:themeColor="text1"/>
                <w:sz w:val="20"/>
                <w:szCs w:val="20"/>
              </w:rPr>
              <w:t>2</w:t>
            </w:r>
          </w:p>
        </w:tc>
        <w:tc>
          <w:tcPr>
            <w:tcW w:w="733" w:type="dxa"/>
            <w:shd w:val="clear" w:color="auto" w:fill="FFFFFF" w:themeFill="background1"/>
            <w:tcMar>
              <w:left w:w="108" w:type="dxa"/>
              <w:right w:w="108" w:type="dxa"/>
            </w:tcMar>
            <w:vAlign w:val="bottom"/>
          </w:tcPr>
          <w:p w14:paraId="05B1EA6C" w14:textId="1A8FA6DE" w:rsidR="162C009B" w:rsidRDefault="162C009B" w:rsidP="162C009B">
            <w:pPr>
              <w:jc w:val="center"/>
            </w:pPr>
            <w:r w:rsidRPr="162C009B">
              <w:rPr>
                <w:rFonts w:ascii="Calibri" w:eastAsia="Calibri" w:hAnsi="Calibri" w:cs="Calibri"/>
                <w:color w:val="000000" w:themeColor="text1"/>
                <w:sz w:val="20"/>
                <w:szCs w:val="20"/>
              </w:rPr>
              <w:t>5</w:t>
            </w:r>
          </w:p>
        </w:tc>
        <w:tc>
          <w:tcPr>
            <w:tcW w:w="4575" w:type="dxa"/>
            <w:shd w:val="clear" w:color="auto" w:fill="FFFFFF" w:themeFill="background1"/>
            <w:tcMar>
              <w:left w:w="108" w:type="dxa"/>
              <w:right w:w="108" w:type="dxa"/>
            </w:tcMar>
          </w:tcPr>
          <w:p w14:paraId="4281B770" w14:textId="0176AB00" w:rsidR="162C009B" w:rsidRDefault="162C009B" w:rsidP="162C009B">
            <w:r w:rsidRPr="162C009B">
              <w:rPr>
                <w:rFonts w:ascii="Calibri" w:eastAsia="Calibri" w:hAnsi="Calibri" w:cs="Calibri"/>
                <w:sz w:val="20"/>
                <w:szCs w:val="20"/>
              </w:rPr>
              <w:t>B212 Arazi Uygulaması</w:t>
            </w:r>
          </w:p>
        </w:tc>
        <w:tc>
          <w:tcPr>
            <w:tcW w:w="613" w:type="dxa"/>
            <w:shd w:val="clear" w:color="auto" w:fill="FFFFFF" w:themeFill="background1"/>
            <w:tcMar>
              <w:left w:w="108" w:type="dxa"/>
              <w:right w:w="108" w:type="dxa"/>
            </w:tcMar>
            <w:vAlign w:val="bottom"/>
          </w:tcPr>
          <w:p w14:paraId="4965CA37" w14:textId="377033F4" w:rsidR="162C009B" w:rsidRDefault="162C009B" w:rsidP="162C009B">
            <w:pPr>
              <w:jc w:val="center"/>
            </w:pPr>
            <w:r w:rsidRPr="162C009B">
              <w:rPr>
                <w:rFonts w:ascii="Calibri" w:eastAsia="Calibri" w:hAnsi="Calibri" w:cs="Calibri"/>
                <w:color w:val="000000" w:themeColor="text1"/>
                <w:sz w:val="20"/>
                <w:szCs w:val="20"/>
              </w:rPr>
              <w:t>0</w:t>
            </w:r>
          </w:p>
        </w:tc>
        <w:tc>
          <w:tcPr>
            <w:tcW w:w="613" w:type="dxa"/>
            <w:shd w:val="clear" w:color="auto" w:fill="FFFFFF" w:themeFill="background1"/>
            <w:tcMar>
              <w:left w:w="108" w:type="dxa"/>
              <w:right w:w="108" w:type="dxa"/>
            </w:tcMar>
            <w:vAlign w:val="bottom"/>
          </w:tcPr>
          <w:p w14:paraId="5930B37B" w14:textId="7E5E15D5" w:rsidR="162C009B" w:rsidRDefault="162C009B" w:rsidP="162C009B">
            <w:pPr>
              <w:jc w:val="center"/>
            </w:pPr>
            <w:r w:rsidRPr="162C009B">
              <w:rPr>
                <w:rFonts w:ascii="Calibri" w:eastAsia="Calibri" w:hAnsi="Calibri" w:cs="Calibri"/>
                <w:color w:val="000000" w:themeColor="text1"/>
                <w:sz w:val="20"/>
                <w:szCs w:val="20"/>
              </w:rPr>
              <w:t>0</w:t>
            </w:r>
          </w:p>
        </w:tc>
        <w:tc>
          <w:tcPr>
            <w:tcW w:w="613" w:type="dxa"/>
            <w:shd w:val="clear" w:color="auto" w:fill="FFFFFF" w:themeFill="background1"/>
            <w:tcMar>
              <w:left w:w="108" w:type="dxa"/>
              <w:right w:w="108" w:type="dxa"/>
            </w:tcMar>
            <w:vAlign w:val="bottom"/>
          </w:tcPr>
          <w:p w14:paraId="2F84A6EA" w14:textId="2CE96411" w:rsidR="162C009B" w:rsidRDefault="162C009B" w:rsidP="162C009B">
            <w:pPr>
              <w:jc w:val="center"/>
            </w:pPr>
            <w:r w:rsidRPr="162C009B">
              <w:rPr>
                <w:rFonts w:ascii="Calibri" w:eastAsia="Calibri" w:hAnsi="Calibri" w:cs="Calibri"/>
                <w:color w:val="000000" w:themeColor="text1"/>
                <w:sz w:val="20"/>
                <w:szCs w:val="20"/>
              </w:rPr>
              <w:t>0</w:t>
            </w:r>
          </w:p>
        </w:tc>
        <w:tc>
          <w:tcPr>
            <w:tcW w:w="867" w:type="dxa"/>
            <w:shd w:val="clear" w:color="auto" w:fill="FFFFFF" w:themeFill="background1"/>
            <w:tcMar>
              <w:left w:w="108" w:type="dxa"/>
              <w:right w:w="108" w:type="dxa"/>
            </w:tcMar>
            <w:vAlign w:val="bottom"/>
          </w:tcPr>
          <w:p w14:paraId="0ED117AE" w14:textId="5C23D5FA" w:rsidR="162C009B" w:rsidRDefault="162C009B" w:rsidP="162C009B">
            <w:pPr>
              <w:jc w:val="center"/>
            </w:pPr>
            <w:r w:rsidRPr="162C009B">
              <w:rPr>
                <w:rFonts w:ascii="Calibri" w:eastAsia="Calibri" w:hAnsi="Calibri" w:cs="Calibri"/>
                <w:color w:val="000000" w:themeColor="text1"/>
                <w:sz w:val="20"/>
                <w:szCs w:val="20"/>
              </w:rPr>
              <w:t>2</w:t>
            </w:r>
          </w:p>
        </w:tc>
      </w:tr>
      <w:tr w:rsidR="162C009B" w14:paraId="4A8A9E7B" w14:textId="77777777" w:rsidTr="6E806342">
        <w:trPr>
          <w:trHeight w:val="225"/>
        </w:trPr>
        <w:tc>
          <w:tcPr>
            <w:tcW w:w="4007" w:type="dxa"/>
            <w:shd w:val="clear" w:color="auto" w:fill="FFFFFF" w:themeFill="background1"/>
            <w:tcMar>
              <w:left w:w="108" w:type="dxa"/>
              <w:right w:w="108" w:type="dxa"/>
            </w:tcMar>
            <w:vAlign w:val="bottom"/>
          </w:tcPr>
          <w:p w14:paraId="475322F5" w14:textId="312AC369" w:rsidR="162C009B" w:rsidRDefault="162C009B" w:rsidP="162C009B">
            <w:r w:rsidRPr="162C009B">
              <w:rPr>
                <w:rFonts w:ascii="Calibri" w:eastAsia="Calibri" w:hAnsi="Calibri" w:cs="Calibri"/>
                <w:color w:val="000000" w:themeColor="text1"/>
                <w:sz w:val="20"/>
                <w:szCs w:val="20"/>
              </w:rPr>
              <w:t>AIITL101 Atatürk İlkeleri ve İnkılap Tarihi I</w:t>
            </w:r>
          </w:p>
        </w:tc>
        <w:tc>
          <w:tcPr>
            <w:tcW w:w="658" w:type="dxa"/>
            <w:shd w:val="clear" w:color="auto" w:fill="FFFFFF" w:themeFill="background1"/>
            <w:tcMar>
              <w:left w:w="108" w:type="dxa"/>
              <w:right w:w="108" w:type="dxa"/>
            </w:tcMar>
            <w:vAlign w:val="bottom"/>
          </w:tcPr>
          <w:p w14:paraId="3FC04531" w14:textId="6E469459" w:rsidR="162C009B" w:rsidRDefault="162C009B" w:rsidP="162C009B">
            <w:pPr>
              <w:jc w:val="center"/>
            </w:pPr>
            <w:r w:rsidRPr="162C009B">
              <w:rPr>
                <w:rFonts w:ascii="Calibri" w:eastAsia="Calibri" w:hAnsi="Calibri" w:cs="Calibri"/>
                <w:color w:val="000000" w:themeColor="text1"/>
                <w:sz w:val="20"/>
                <w:szCs w:val="20"/>
              </w:rPr>
              <w:t>2</w:t>
            </w:r>
          </w:p>
        </w:tc>
        <w:tc>
          <w:tcPr>
            <w:tcW w:w="613" w:type="dxa"/>
            <w:shd w:val="clear" w:color="auto" w:fill="FFFFFF" w:themeFill="background1"/>
            <w:tcMar>
              <w:left w:w="108" w:type="dxa"/>
              <w:right w:w="108" w:type="dxa"/>
            </w:tcMar>
            <w:vAlign w:val="bottom"/>
          </w:tcPr>
          <w:p w14:paraId="630453F7" w14:textId="4D3D4072" w:rsidR="162C009B" w:rsidRDefault="162C009B" w:rsidP="162C009B">
            <w:pPr>
              <w:jc w:val="center"/>
            </w:pPr>
            <w:r w:rsidRPr="162C009B">
              <w:rPr>
                <w:rFonts w:ascii="Calibri" w:eastAsia="Calibri" w:hAnsi="Calibri" w:cs="Calibri"/>
                <w:color w:val="000000" w:themeColor="text1"/>
                <w:sz w:val="20"/>
                <w:szCs w:val="20"/>
              </w:rPr>
              <w:t>0</w:t>
            </w:r>
          </w:p>
        </w:tc>
        <w:tc>
          <w:tcPr>
            <w:tcW w:w="703" w:type="dxa"/>
            <w:shd w:val="clear" w:color="auto" w:fill="FFFFFF" w:themeFill="background1"/>
            <w:tcMar>
              <w:left w:w="108" w:type="dxa"/>
              <w:right w:w="108" w:type="dxa"/>
            </w:tcMar>
            <w:vAlign w:val="bottom"/>
          </w:tcPr>
          <w:p w14:paraId="7BA3F8B8" w14:textId="26A913ED" w:rsidR="162C009B" w:rsidRDefault="162C009B" w:rsidP="162C009B">
            <w:pPr>
              <w:jc w:val="center"/>
            </w:pPr>
            <w:r w:rsidRPr="162C009B">
              <w:rPr>
                <w:rFonts w:ascii="Calibri" w:eastAsia="Calibri" w:hAnsi="Calibri" w:cs="Calibri"/>
                <w:color w:val="000000" w:themeColor="text1"/>
                <w:sz w:val="20"/>
                <w:szCs w:val="20"/>
              </w:rPr>
              <w:t>0</w:t>
            </w:r>
          </w:p>
        </w:tc>
        <w:tc>
          <w:tcPr>
            <w:tcW w:w="733" w:type="dxa"/>
            <w:shd w:val="clear" w:color="auto" w:fill="FFFFFF" w:themeFill="background1"/>
            <w:tcMar>
              <w:left w:w="108" w:type="dxa"/>
              <w:right w:w="108" w:type="dxa"/>
            </w:tcMar>
            <w:vAlign w:val="bottom"/>
          </w:tcPr>
          <w:p w14:paraId="77176F54" w14:textId="58C78F5D" w:rsidR="162C009B" w:rsidRDefault="162C009B" w:rsidP="162C009B">
            <w:pPr>
              <w:jc w:val="center"/>
            </w:pPr>
            <w:r w:rsidRPr="162C009B">
              <w:rPr>
                <w:rFonts w:ascii="Calibri" w:eastAsia="Calibri" w:hAnsi="Calibri" w:cs="Calibri"/>
                <w:color w:val="000000" w:themeColor="text1"/>
                <w:sz w:val="20"/>
                <w:szCs w:val="20"/>
              </w:rPr>
              <w:t>2</w:t>
            </w:r>
          </w:p>
        </w:tc>
        <w:tc>
          <w:tcPr>
            <w:tcW w:w="4575" w:type="dxa"/>
            <w:shd w:val="clear" w:color="auto" w:fill="FFFFFF" w:themeFill="background1"/>
            <w:tcMar>
              <w:left w:w="108" w:type="dxa"/>
              <w:right w:w="108" w:type="dxa"/>
            </w:tcMar>
          </w:tcPr>
          <w:p w14:paraId="402197F4" w14:textId="349AD9CD" w:rsidR="162C009B" w:rsidRDefault="162C009B" w:rsidP="162C009B">
            <w:r w:rsidRPr="162C009B">
              <w:rPr>
                <w:rFonts w:ascii="Calibri" w:eastAsia="Calibri" w:hAnsi="Calibri" w:cs="Calibri"/>
                <w:sz w:val="20"/>
                <w:szCs w:val="20"/>
              </w:rPr>
              <w:t>AIITL102 Atatürk İlkeleri ve İnkılap Tarihi II</w:t>
            </w:r>
          </w:p>
        </w:tc>
        <w:tc>
          <w:tcPr>
            <w:tcW w:w="613" w:type="dxa"/>
            <w:shd w:val="clear" w:color="auto" w:fill="FFFFFF" w:themeFill="background1"/>
            <w:tcMar>
              <w:left w:w="108" w:type="dxa"/>
              <w:right w:w="108" w:type="dxa"/>
            </w:tcMar>
            <w:vAlign w:val="bottom"/>
          </w:tcPr>
          <w:p w14:paraId="05FB3508" w14:textId="037BB3DD" w:rsidR="162C009B" w:rsidRDefault="162C009B" w:rsidP="162C009B">
            <w:pPr>
              <w:jc w:val="center"/>
            </w:pPr>
            <w:r w:rsidRPr="162C009B">
              <w:rPr>
                <w:rFonts w:ascii="Calibri" w:eastAsia="Calibri" w:hAnsi="Calibri" w:cs="Calibri"/>
                <w:color w:val="000000" w:themeColor="text1"/>
                <w:sz w:val="20"/>
                <w:szCs w:val="20"/>
              </w:rPr>
              <w:t>2</w:t>
            </w:r>
          </w:p>
        </w:tc>
        <w:tc>
          <w:tcPr>
            <w:tcW w:w="613" w:type="dxa"/>
            <w:shd w:val="clear" w:color="auto" w:fill="FFFFFF" w:themeFill="background1"/>
            <w:tcMar>
              <w:left w:w="108" w:type="dxa"/>
              <w:right w:w="108" w:type="dxa"/>
            </w:tcMar>
            <w:vAlign w:val="bottom"/>
          </w:tcPr>
          <w:p w14:paraId="2EB4751F" w14:textId="56F803C7" w:rsidR="162C009B" w:rsidRDefault="162C009B" w:rsidP="162C009B">
            <w:pPr>
              <w:jc w:val="center"/>
            </w:pPr>
            <w:r w:rsidRPr="162C009B">
              <w:rPr>
                <w:rFonts w:ascii="Calibri" w:eastAsia="Calibri" w:hAnsi="Calibri" w:cs="Calibri"/>
                <w:color w:val="000000" w:themeColor="text1"/>
                <w:sz w:val="20"/>
                <w:szCs w:val="20"/>
              </w:rPr>
              <w:t>0</w:t>
            </w:r>
          </w:p>
        </w:tc>
        <w:tc>
          <w:tcPr>
            <w:tcW w:w="613" w:type="dxa"/>
            <w:shd w:val="clear" w:color="auto" w:fill="FFFFFF" w:themeFill="background1"/>
            <w:tcMar>
              <w:left w:w="108" w:type="dxa"/>
              <w:right w:w="108" w:type="dxa"/>
            </w:tcMar>
            <w:vAlign w:val="bottom"/>
          </w:tcPr>
          <w:p w14:paraId="141E8925" w14:textId="7BC4D0A8" w:rsidR="162C009B" w:rsidRDefault="162C009B" w:rsidP="162C009B">
            <w:pPr>
              <w:jc w:val="center"/>
            </w:pPr>
            <w:r w:rsidRPr="162C009B">
              <w:rPr>
                <w:rFonts w:ascii="Calibri" w:eastAsia="Calibri" w:hAnsi="Calibri" w:cs="Calibri"/>
                <w:color w:val="000000" w:themeColor="text1"/>
                <w:sz w:val="20"/>
                <w:szCs w:val="20"/>
              </w:rPr>
              <w:t>0</w:t>
            </w:r>
          </w:p>
        </w:tc>
        <w:tc>
          <w:tcPr>
            <w:tcW w:w="867" w:type="dxa"/>
            <w:shd w:val="clear" w:color="auto" w:fill="FFFFFF" w:themeFill="background1"/>
            <w:tcMar>
              <w:left w:w="108" w:type="dxa"/>
              <w:right w:w="108" w:type="dxa"/>
            </w:tcMar>
            <w:vAlign w:val="bottom"/>
          </w:tcPr>
          <w:p w14:paraId="3D366FB4" w14:textId="71BA66DF" w:rsidR="162C009B" w:rsidRDefault="162C009B" w:rsidP="162C009B">
            <w:pPr>
              <w:jc w:val="center"/>
            </w:pPr>
            <w:r w:rsidRPr="162C009B">
              <w:rPr>
                <w:rFonts w:ascii="Calibri" w:eastAsia="Calibri" w:hAnsi="Calibri" w:cs="Calibri"/>
                <w:color w:val="000000" w:themeColor="text1"/>
                <w:sz w:val="20"/>
                <w:szCs w:val="20"/>
              </w:rPr>
              <w:t>2</w:t>
            </w:r>
          </w:p>
        </w:tc>
      </w:tr>
      <w:tr w:rsidR="162C009B" w14:paraId="62B70F52" w14:textId="77777777" w:rsidTr="6E806342">
        <w:trPr>
          <w:trHeight w:val="225"/>
        </w:trPr>
        <w:tc>
          <w:tcPr>
            <w:tcW w:w="4007" w:type="dxa"/>
            <w:shd w:val="clear" w:color="auto" w:fill="FFFFFF" w:themeFill="background1"/>
            <w:tcMar>
              <w:left w:w="108" w:type="dxa"/>
              <w:right w:w="108" w:type="dxa"/>
            </w:tcMar>
            <w:vAlign w:val="center"/>
          </w:tcPr>
          <w:p w14:paraId="45BA50F2" w14:textId="64EE9BE0" w:rsidR="162C009B" w:rsidRDefault="162C009B" w:rsidP="162C009B">
            <w:r w:rsidRPr="162C009B">
              <w:rPr>
                <w:rFonts w:ascii="Calibri" w:eastAsia="Calibri" w:hAnsi="Calibri" w:cs="Calibri"/>
                <w:sz w:val="20"/>
                <w:szCs w:val="20"/>
              </w:rPr>
              <w:t xml:space="preserve"> </w:t>
            </w:r>
          </w:p>
        </w:tc>
        <w:tc>
          <w:tcPr>
            <w:tcW w:w="658" w:type="dxa"/>
            <w:shd w:val="clear" w:color="auto" w:fill="FFFFFF" w:themeFill="background1"/>
            <w:tcMar>
              <w:left w:w="108" w:type="dxa"/>
              <w:right w:w="108" w:type="dxa"/>
            </w:tcMar>
            <w:vAlign w:val="center"/>
          </w:tcPr>
          <w:p w14:paraId="2A6ECE4A" w14:textId="6E4A00CC" w:rsidR="162C009B" w:rsidRDefault="162C009B" w:rsidP="162C009B">
            <w:pPr>
              <w:jc w:val="center"/>
            </w:pPr>
            <w:r w:rsidRPr="162C009B">
              <w:rPr>
                <w:rFonts w:ascii="Calibri" w:eastAsia="Calibri" w:hAnsi="Calibri" w:cs="Calibri"/>
                <w:sz w:val="20"/>
                <w:szCs w:val="20"/>
              </w:rPr>
              <w:t xml:space="preserve"> </w:t>
            </w:r>
          </w:p>
        </w:tc>
        <w:tc>
          <w:tcPr>
            <w:tcW w:w="613" w:type="dxa"/>
            <w:shd w:val="clear" w:color="auto" w:fill="FFFFFF" w:themeFill="background1"/>
            <w:tcMar>
              <w:left w:w="108" w:type="dxa"/>
              <w:right w:w="108" w:type="dxa"/>
            </w:tcMar>
            <w:vAlign w:val="center"/>
          </w:tcPr>
          <w:p w14:paraId="0E69E158" w14:textId="10DB93F7" w:rsidR="162C009B" w:rsidRDefault="162C009B" w:rsidP="162C009B">
            <w:pPr>
              <w:jc w:val="center"/>
            </w:pPr>
            <w:r w:rsidRPr="162C009B">
              <w:rPr>
                <w:rFonts w:ascii="Calibri" w:eastAsia="Calibri" w:hAnsi="Calibri" w:cs="Calibri"/>
                <w:sz w:val="20"/>
                <w:szCs w:val="20"/>
              </w:rPr>
              <w:t xml:space="preserve"> </w:t>
            </w:r>
          </w:p>
        </w:tc>
        <w:tc>
          <w:tcPr>
            <w:tcW w:w="703" w:type="dxa"/>
            <w:shd w:val="clear" w:color="auto" w:fill="FFFFFF" w:themeFill="background1"/>
            <w:tcMar>
              <w:left w:w="108" w:type="dxa"/>
              <w:right w:w="108" w:type="dxa"/>
            </w:tcMar>
            <w:vAlign w:val="center"/>
          </w:tcPr>
          <w:p w14:paraId="08591C4D" w14:textId="080D2E7C" w:rsidR="162C009B" w:rsidRDefault="162C009B" w:rsidP="162C009B">
            <w:pPr>
              <w:jc w:val="center"/>
            </w:pPr>
            <w:r w:rsidRPr="162C009B">
              <w:rPr>
                <w:rFonts w:ascii="Calibri" w:eastAsia="Calibri" w:hAnsi="Calibri" w:cs="Calibri"/>
                <w:sz w:val="20"/>
                <w:szCs w:val="20"/>
              </w:rPr>
              <w:t xml:space="preserve"> </w:t>
            </w:r>
          </w:p>
        </w:tc>
        <w:tc>
          <w:tcPr>
            <w:tcW w:w="733" w:type="dxa"/>
            <w:shd w:val="clear" w:color="auto" w:fill="FFFFFF" w:themeFill="background1"/>
            <w:tcMar>
              <w:left w:w="108" w:type="dxa"/>
              <w:right w:w="108" w:type="dxa"/>
            </w:tcMar>
            <w:vAlign w:val="center"/>
          </w:tcPr>
          <w:p w14:paraId="58468F33" w14:textId="50FF398F" w:rsidR="162C009B" w:rsidRDefault="162C009B" w:rsidP="162C009B">
            <w:pPr>
              <w:jc w:val="center"/>
            </w:pPr>
            <w:r w:rsidRPr="162C009B">
              <w:rPr>
                <w:rFonts w:ascii="Calibri" w:eastAsia="Calibri" w:hAnsi="Calibri" w:cs="Calibri"/>
                <w:sz w:val="20"/>
                <w:szCs w:val="20"/>
              </w:rPr>
              <w:t xml:space="preserve"> </w:t>
            </w:r>
          </w:p>
        </w:tc>
        <w:tc>
          <w:tcPr>
            <w:tcW w:w="4575" w:type="dxa"/>
            <w:shd w:val="clear" w:color="auto" w:fill="FFFFFF" w:themeFill="background1"/>
            <w:tcMar>
              <w:left w:w="108" w:type="dxa"/>
              <w:right w:w="108" w:type="dxa"/>
            </w:tcMar>
          </w:tcPr>
          <w:p w14:paraId="36BF8EE5" w14:textId="7514A87C" w:rsidR="162C009B" w:rsidRDefault="162C009B" w:rsidP="162C009B">
            <w:r w:rsidRPr="162C009B">
              <w:rPr>
                <w:rFonts w:ascii="Calibri" w:eastAsia="Calibri" w:hAnsi="Calibri" w:cs="Calibri"/>
                <w:sz w:val="20"/>
                <w:szCs w:val="20"/>
              </w:rPr>
              <w:t>OSD ORTAK SEÇMELİ DERS</w:t>
            </w:r>
          </w:p>
        </w:tc>
        <w:tc>
          <w:tcPr>
            <w:tcW w:w="613" w:type="dxa"/>
            <w:shd w:val="clear" w:color="auto" w:fill="FFFFFF" w:themeFill="background1"/>
            <w:tcMar>
              <w:left w:w="108" w:type="dxa"/>
              <w:right w:w="108" w:type="dxa"/>
            </w:tcMar>
            <w:vAlign w:val="bottom"/>
          </w:tcPr>
          <w:p w14:paraId="04A804A2" w14:textId="15F1013D" w:rsidR="162C009B" w:rsidRDefault="162C009B" w:rsidP="162C009B">
            <w:pPr>
              <w:jc w:val="center"/>
            </w:pPr>
            <w:r w:rsidRPr="162C009B">
              <w:rPr>
                <w:rFonts w:ascii="Calibri" w:eastAsia="Calibri" w:hAnsi="Calibri" w:cs="Calibri"/>
                <w:color w:val="000000" w:themeColor="text1"/>
                <w:sz w:val="20"/>
                <w:szCs w:val="20"/>
              </w:rPr>
              <w:t>2</w:t>
            </w:r>
          </w:p>
        </w:tc>
        <w:tc>
          <w:tcPr>
            <w:tcW w:w="613" w:type="dxa"/>
            <w:shd w:val="clear" w:color="auto" w:fill="FFFFFF" w:themeFill="background1"/>
            <w:tcMar>
              <w:left w:w="108" w:type="dxa"/>
              <w:right w:w="108" w:type="dxa"/>
            </w:tcMar>
            <w:vAlign w:val="bottom"/>
          </w:tcPr>
          <w:p w14:paraId="37CF21CA" w14:textId="1BFE3E6C" w:rsidR="162C009B" w:rsidRDefault="162C009B" w:rsidP="162C009B">
            <w:pPr>
              <w:jc w:val="center"/>
            </w:pPr>
            <w:r w:rsidRPr="162C009B">
              <w:rPr>
                <w:rFonts w:ascii="Calibri" w:eastAsia="Calibri" w:hAnsi="Calibri" w:cs="Calibri"/>
                <w:color w:val="000000" w:themeColor="text1"/>
                <w:sz w:val="20"/>
                <w:szCs w:val="20"/>
              </w:rPr>
              <w:t>0</w:t>
            </w:r>
          </w:p>
        </w:tc>
        <w:tc>
          <w:tcPr>
            <w:tcW w:w="613" w:type="dxa"/>
            <w:shd w:val="clear" w:color="auto" w:fill="FFFFFF" w:themeFill="background1"/>
            <w:tcMar>
              <w:left w:w="108" w:type="dxa"/>
              <w:right w:w="108" w:type="dxa"/>
            </w:tcMar>
            <w:vAlign w:val="bottom"/>
          </w:tcPr>
          <w:p w14:paraId="237B22B1" w14:textId="1553E47A" w:rsidR="162C009B" w:rsidRDefault="162C009B" w:rsidP="162C009B">
            <w:pPr>
              <w:jc w:val="center"/>
            </w:pPr>
            <w:r w:rsidRPr="162C009B">
              <w:rPr>
                <w:rFonts w:ascii="Calibri" w:eastAsia="Calibri" w:hAnsi="Calibri" w:cs="Calibri"/>
                <w:color w:val="000000" w:themeColor="text1"/>
                <w:sz w:val="20"/>
                <w:szCs w:val="20"/>
              </w:rPr>
              <w:t>0</w:t>
            </w:r>
          </w:p>
        </w:tc>
        <w:tc>
          <w:tcPr>
            <w:tcW w:w="867" w:type="dxa"/>
            <w:shd w:val="clear" w:color="auto" w:fill="FFFFFF" w:themeFill="background1"/>
            <w:tcMar>
              <w:left w:w="108" w:type="dxa"/>
              <w:right w:w="108" w:type="dxa"/>
            </w:tcMar>
            <w:vAlign w:val="bottom"/>
          </w:tcPr>
          <w:p w14:paraId="6CF1C1B5" w14:textId="05512E71" w:rsidR="162C009B" w:rsidRDefault="162C009B" w:rsidP="162C009B">
            <w:pPr>
              <w:jc w:val="center"/>
            </w:pPr>
            <w:r w:rsidRPr="162C009B">
              <w:rPr>
                <w:rFonts w:ascii="Calibri" w:eastAsia="Calibri" w:hAnsi="Calibri" w:cs="Calibri"/>
                <w:color w:val="000000" w:themeColor="text1"/>
                <w:sz w:val="20"/>
                <w:szCs w:val="20"/>
              </w:rPr>
              <w:t>3</w:t>
            </w:r>
          </w:p>
        </w:tc>
      </w:tr>
      <w:tr w:rsidR="162C009B" w14:paraId="1708727F" w14:textId="77777777" w:rsidTr="6E806342">
        <w:trPr>
          <w:trHeight w:val="270"/>
        </w:trPr>
        <w:tc>
          <w:tcPr>
            <w:tcW w:w="5981" w:type="dxa"/>
            <w:gridSpan w:val="4"/>
            <w:shd w:val="clear" w:color="auto" w:fill="FFFFFF" w:themeFill="background1"/>
            <w:tcMar>
              <w:left w:w="108" w:type="dxa"/>
              <w:right w:w="108" w:type="dxa"/>
            </w:tcMar>
            <w:vAlign w:val="center"/>
          </w:tcPr>
          <w:p w14:paraId="4278ECB7" w14:textId="5216D7D3" w:rsidR="162C009B" w:rsidRDefault="162C009B" w:rsidP="162C009B">
            <w:r w:rsidRPr="162C009B">
              <w:rPr>
                <w:rFonts w:ascii="Calibri" w:eastAsia="Calibri" w:hAnsi="Calibri" w:cs="Calibri"/>
                <w:b/>
                <w:bCs/>
                <w:sz w:val="20"/>
                <w:szCs w:val="20"/>
              </w:rPr>
              <w:t>Toplam Kredi</w:t>
            </w:r>
          </w:p>
        </w:tc>
        <w:tc>
          <w:tcPr>
            <w:tcW w:w="733" w:type="dxa"/>
            <w:shd w:val="clear" w:color="auto" w:fill="FFFFFF" w:themeFill="background1"/>
            <w:tcMar>
              <w:left w:w="108" w:type="dxa"/>
              <w:right w:w="108" w:type="dxa"/>
            </w:tcMar>
            <w:vAlign w:val="center"/>
          </w:tcPr>
          <w:p w14:paraId="772BCBE8" w14:textId="304D9C1F" w:rsidR="162C009B" w:rsidRDefault="162C009B" w:rsidP="162C009B">
            <w:pPr>
              <w:jc w:val="center"/>
            </w:pPr>
            <w:r w:rsidRPr="162C009B">
              <w:rPr>
                <w:rFonts w:ascii="Calibri" w:eastAsia="Calibri" w:hAnsi="Calibri" w:cs="Calibri"/>
                <w:b/>
                <w:bCs/>
                <w:color w:val="000000" w:themeColor="text1"/>
                <w:sz w:val="20"/>
                <w:szCs w:val="20"/>
              </w:rPr>
              <w:t>30</w:t>
            </w:r>
          </w:p>
        </w:tc>
        <w:tc>
          <w:tcPr>
            <w:tcW w:w="6414" w:type="dxa"/>
            <w:gridSpan w:val="4"/>
            <w:shd w:val="clear" w:color="auto" w:fill="FFFFFF" w:themeFill="background1"/>
            <w:tcMar>
              <w:left w:w="108" w:type="dxa"/>
              <w:right w:w="108" w:type="dxa"/>
            </w:tcMar>
            <w:vAlign w:val="center"/>
          </w:tcPr>
          <w:p w14:paraId="7E33C092" w14:textId="167F938E" w:rsidR="162C009B" w:rsidRDefault="162C009B" w:rsidP="162C009B">
            <w:r w:rsidRPr="162C009B">
              <w:rPr>
                <w:rFonts w:ascii="Calibri" w:eastAsia="Calibri" w:hAnsi="Calibri" w:cs="Calibri"/>
                <w:b/>
                <w:bCs/>
                <w:sz w:val="20"/>
                <w:szCs w:val="20"/>
              </w:rPr>
              <w:t>Toplam Kredi</w:t>
            </w:r>
          </w:p>
        </w:tc>
        <w:tc>
          <w:tcPr>
            <w:tcW w:w="867" w:type="dxa"/>
            <w:shd w:val="clear" w:color="auto" w:fill="FFFFFF" w:themeFill="background1"/>
            <w:tcMar>
              <w:left w:w="108" w:type="dxa"/>
              <w:right w:w="108" w:type="dxa"/>
            </w:tcMar>
            <w:vAlign w:val="center"/>
          </w:tcPr>
          <w:p w14:paraId="1AF69B2C" w14:textId="4AB867D6" w:rsidR="162C009B" w:rsidRDefault="162C009B" w:rsidP="162C009B">
            <w:pPr>
              <w:jc w:val="center"/>
            </w:pPr>
            <w:r w:rsidRPr="162C009B">
              <w:rPr>
                <w:rFonts w:ascii="Calibri" w:eastAsia="Calibri" w:hAnsi="Calibri" w:cs="Calibri"/>
                <w:b/>
                <w:bCs/>
                <w:color w:val="000000" w:themeColor="text1"/>
                <w:sz w:val="20"/>
                <w:szCs w:val="20"/>
              </w:rPr>
              <w:t>30</w:t>
            </w:r>
          </w:p>
        </w:tc>
      </w:tr>
      <w:tr w:rsidR="162C009B" w14:paraId="75B11600" w14:textId="77777777" w:rsidTr="6E806342">
        <w:trPr>
          <w:trHeight w:val="345"/>
        </w:trPr>
        <w:tc>
          <w:tcPr>
            <w:tcW w:w="13995" w:type="dxa"/>
            <w:gridSpan w:val="10"/>
            <w:shd w:val="clear" w:color="auto" w:fill="FFFFFF" w:themeFill="background1"/>
            <w:tcMar>
              <w:left w:w="108" w:type="dxa"/>
              <w:right w:w="108" w:type="dxa"/>
            </w:tcMar>
            <w:vAlign w:val="center"/>
          </w:tcPr>
          <w:p w14:paraId="23A64BE4" w14:textId="29FEC0A0" w:rsidR="162C009B" w:rsidRDefault="162C009B" w:rsidP="162C009B">
            <w:pPr>
              <w:jc w:val="center"/>
            </w:pPr>
            <w:r w:rsidRPr="162C009B">
              <w:rPr>
                <w:rFonts w:ascii="Calibri" w:eastAsia="Calibri" w:hAnsi="Calibri" w:cs="Calibri"/>
                <w:b/>
                <w:bCs/>
                <w:sz w:val="20"/>
                <w:szCs w:val="20"/>
              </w:rPr>
              <w:t xml:space="preserve"> </w:t>
            </w:r>
          </w:p>
        </w:tc>
      </w:tr>
      <w:tr w:rsidR="162C009B" w14:paraId="38313EB5" w14:textId="77777777" w:rsidTr="6E806342">
        <w:trPr>
          <w:trHeight w:val="270"/>
        </w:trPr>
        <w:tc>
          <w:tcPr>
            <w:tcW w:w="6714" w:type="dxa"/>
            <w:gridSpan w:val="5"/>
            <w:shd w:val="clear" w:color="auto" w:fill="FFFFFF" w:themeFill="background1"/>
            <w:tcMar>
              <w:left w:w="108" w:type="dxa"/>
              <w:right w:w="108" w:type="dxa"/>
            </w:tcMar>
            <w:vAlign w:val="center"/>
          </w:tcPr>
          <w:p w14:paraId="61C60E96" w14:textId="48D8D810" w:rsidR="162C009B" w:rsidRDefault="162C009B" w:rsidP="162C009B">
            <w:pPr>
              <w:jc w:val="center"/>
            </w:pPr>
            <w:r w:rsidRPr="162C009B">
              <w:rPr>
                <w:rFonts w:ascii="Calibri" w:eastAsia="Calibri" w:hAnsi="Calibri" w:cs="Calibri"/>
                <w:b/>
                <w:bCs/>
                <w:sz w:val="20"/>
                <w:szCs w:val="20"/>
              </w:rPr>
              <w:t>V. YARIYIL / GÜZ</w:t>
            </w:r>
          </w:p>
        </w:tc>
        <w:tc>
          <w:tcPr>
            <w:tcW w:w="7281" w:type="dxa"/>
            <w:gridSpan w:val="5"/>
            <w:shd w:val="clear" w:color="auto" w:fill="FFFFFF" w:themeFill="background1"/>
            <w:tcMar>
              <w:left w:w="108" w:type="dxa"/>
              <w:right w:w="108" w:type="dxa"/>
            </w:tcMar>
            <w:vAlign w:val="center"/>
          </w:tcPr>
          <w:p w14:paraId="3E0E70B9" w14:textId="2DA86678" w:rsidR="162C009B" w:rsidRDefault="162C009B" w:rsidP="162C009B">
            <w:pPr>
              <w:jc w:val="center"/>
            </w:pPr>
            <w:r w:rsidRPr="162C009B">
              <w:rPr>
                <w:rFonts w:ascii="Calibri" w:eastAsia="Calibri" w:hAnsi="Calibri" w:cs="Calibri"/>
                <w:b/>
                <w:bCs/>
                <w:sz w:val="20"/>
                <w:szCs w:val="20"/>
              </w:rPr>
              <w:t>VI. YARIYIL / BAHAR</w:t>
            </w:r>
          </w:p>
        </w:tc>
      </w:tr>
      <w:tr w:rsidR="162C009B" w14:paraId="45E6AD11" w14:textId="77777777" w:rsidTr="6E806342">
        <w:trPr>
          <w:trHeight w:val="270"/>
        </w:trPr>
        <w:tc>
          <w:tcPr>
            <w:tcW w:w="4007" w:type="dxa"/>
            <w:vMerge w:val="restart"/>
            <w:shd w:val="clear" w:color="auto" w:fill="FFFFFF" w:themeFill="background1"/>
            <w:tcMar>
              <w:left w:w="108" w:type="dxa"/>
              <w:right w:w="108" w:type="dxa"/>
            </w:tcMar>
            <w:vAlign w:val="center"/>
          </w:tcPr>
          <w:p w14:paraId="5F11A24C" w14:textId="34A926BA" w:rsidR="162C009B" w:rsidRDefault="162C009B" w:rsidP="162C009B">
            <w:pPr>
              <w:jc w:val="center"/>
            </w:pPr>
            <w:r w:rsidRPr="162C009B">
              <w:rPr>
                <w:rFonts w:ascii="Calibri" w:eastAsia="Calibri" w:hAnsi="Calibri" w:cs="Calibri"/>
                <w:b/>
                <w:bCs/>
                <w:color w:val="000000" w:themeColor="text1"/>
                <w:sz w:val="20"/>
                <w:szCs w:val="20"/>
              </w:rPr>
              <w:t>DERSİN KODU ve ADI</w:t>
            </w:r>
          </w:p>
        </w:tc>
        <w:tc>
          <w:tcPr>
            <w:tcW w:w="1974" w:type="dxa"/>
            <w:gridSpan w:val="3"/>
            <w:shd w:val="clear" w:color="auto" w:fill="FFFFFF" w:themeFill="background1"/>
            <w:tcMar>
              <w:left w:w="108" w:type="dxa"/>
              <w:right w:w="108" w:type="dxa"/>
            </w:tcMar>
            <w:vAlign w:val="center"/>
          </w:tcPr>
          <w:p w14:paraId="12E374EC" w14:textId="2DE68986" w:rsidR="162C009B" w:rsidRDefault="162C009B" w:rsidP="162C009B">
            <w:pPr>
              <w:jc w:val="center"/>
            </w:pPr>
            <w:r w:rsidRPr="162C009B">
              <w:rPr>
                <w:rFonts w:ascii="Calibri" w:eastAsia="Calibri" w:hAnsi="Calibri" w:cs="Calibri"/>
                <w:b/>
                <w:bCs/>
                <w:sz w:val="20"/>
                <w:szCs w:val="20"/>
              </w:rPr>
              <w:t>Haftalık ders saati</w:t>
            </w:r>
          </w:p>
        </w:tc>
        <w:tc>
          <w:tcPr>
            <w:tcW w:w="733" w:type="dxa"/>
            <w:vMerge w:val="restart"/>
            <w:shd w:val="clear" w:color="auto" w:fill="FFFFFF" w:themeFill="background1"/>
            <w:tcMar>
              <w:left w:w="108" w:type="dxa"/>
              <w:right w:w="108" w:type="dxa"/>
            </w:tcMar>
            <w:vAlign w:val="center"/>
          </w:tcPr>
          <w:p w14:paraId="062DD009" w14:textId="6AF4ED3B" w:rsidR="162C009B" w:rsidRDefault="162C009B" w:rsidP="162C009B">
            <w:pPr>
              <w:jc w:val="center"/>
            </w:pPr>
            <w:r w:rsidRPr="162C009B">
              <w:rPr>
                <w:rFonts w:ascii="Calibri" w:eastAsia="Calibri" w:hAnsi="Calibri" w:cs="Calibri"/>
                <w:b/>
                <w:bCs/>
                <w:color w:val="000000" w:themeColor="text1"/>
                <w:sz w:val="20"/>
                <w:szCs w:val="20"/>
              </w:rPr>
              <w:t>AKTS</w:t>
            </w:r>
          </w:p>
        </w:tc>
        <w:tc>
          <w:tcPr>
            <w:tcW w:w="4575" w:type="dxa"/>
            <w:vMerge w:val="restart"/>
            <w:shd w:val="clear" w:color="auto" w:fill="FFFFFF" w:themeFill="background1"/>
            <w:tcMar>
              <w:left w:w="108" w:type="dxa"/>
              <w:right w:w="108" w:type="dxa"/>
            </w:tcMar>
            <w:vAlign w:val="center"/>
          </w:tcPr>
          <w:p w14:paraId="0F986632" w14:textId="26600322" w:rsidR="162C009B" w:rsidRDefault="162C009B" w:rsidP="162C009B">
            <w:pPr>
              <w:jc w:val="center"/>
            </w:pPr>
            <w:r w:rsidRPr="162C009B">
              <w:rPr>
                <w:rFonts w:ascii="Calibri" w:eastAsia="Calibri" w:hAnsi="Calibri" w:cs="Calibri"/>
                <w:b/>
                <w:bCs/>
                <w:color w:val="000000" w:themeColor="text1"/>
                <w:sz w:val="20"/>
                <w:szCs w:val="20"/>
              </w:rPr>
              <w:t>DERSİN KODU ve ADI</w:t>
            </w:r>
          </w:p>
        </w:tc>
        <w:tc>
          <w:tcPr>
            <w:tcW w:w="1839" w:type="dxa"/>
            <w:gridSpan w:val="3"/>
            <w:shd w:val="clear" w:color="auto" w:fill="FFFFFF" w:themeFill="background1"/>
            <w:tcMar>
              <w:left w:w="108" w:type="dxa"/>
              <w:right w:w="108" w:type="dxa"/>
            </w:tcMar>
            <w:vAlign w:val="center"/>
          </w:tcPr>
          <w:p w14:paraId="061BB934" w14:textId="2D0C98DD" w:rsidR="162C009B" w:rsidRDefault="162C009B" w:rsidP="162C009B">
            <w:pPr>
              <w:jc w:val="center"/>
            </w:pPr>
            <w:r w:rsidRPr="162C009B">
              <w:rPr>
                <w:rFonts w:ascii="Calibri" w:eastAsia="Calibri" w:hAnsi="Calibri" w:cs="Calibri"/>
                <w:b/>
                <w:bCs/>
                <w:sz w:val="20"/>
                <w:szCs w:val="20"/>
              </w:rPr>
              <w:t>Haftalık ders saati</w:t>
            </w:r>
          </w:p>
        </w:tc>
        <w:tc>
          <w:tcPr>
            <w:tcW w:w="867" w:type="dxa"/>
            <w:vMerge w:val="restart"/>
            <w:shd w:val="clear" w:color="auto" w:fill="FFFFFF" w:themeFill="background1"/>
            <w:tcMar>
              <w:left w:w="108" w:type="dxa"/>
              <w:right w:w="108" w:type="dxa"/>
            </w:tcMar>
            <w:vAlign w:val="center"/>
          </w:tcPr>
          <w:p w14:paraId="2A899B06" w14:textId="576815C2" w:rsidR="162C009B" w:rsidRDefault="162C009B" w:rsidP="162C009B">
            <w:pPr>
              <w:jc w:val="center"/>
            </w:pPr>
            <w:r w:rsidRPr="162C009B">
              <w:rPr>
                <w:rFonts w:ascii="Calibri" w:eastAsia="Calibri" w:hAnsi="Calibri" w:cs="Calibri"/>
                <w:b/>
                <w:bCs/>
                <w:color w:val="000000" w:themeColor="text1"/>
                <w:sz w:val="20"/>
                <w:szCs w:val="20"/>
              </w:rPr>
              <w:t>AKTS</w:t>
            </w:r>
          </w:p>
        </w:tc>
      </w:tr>
      <w:tr w:rsidR="162C009B" w14:paraId="1D8507C1" w14:textId="77777777" w:rsidTr="6E806342">
        <w:trPr>
          <w:trHeight w:val="270"/>
        </w:trPr>
        <w:tc>
          <w:tcPr>
            <w:tcW w:w="4007" w:type="dxa"/>
            <w:vMerge/>
            <w:vAlign w:val="center"/>
          </w:tcPr>
          <w:p w14:paraId="2DF7C8D4" w14:textId="77777777" w:rsidR="00F84F39" w:rsidRDefault="00F84F39"/>
        </w:tc>
        <w:tc>
          <w:tcPr>
            <w:tcW w:w="658" w:type="dxa"/>
            <w:shd w:val="clear" w:color="auto" w:fill="FFFFFF" w:themeFill="background1"/>
            <w:tcMar>
              <w:left w:w="108" w:type="dxa"/>
              <w:right w:w="108" w:type="dxa"/>
            </w:tcMar>
            <w:vAlign w:val="center"/>
          </w:tcPr>
          <w:p w14:paraId="37CEA60C" w14:textId="55839F39" w:rsidR="162C009B" w:rsidRDefault="162C009B" w:rsidP="162C009B">
            <w:pPr>
              <w:jc w:val="center"/>
            </w:pPr>
            <w:r w:rsidRPr="162C009B">
              <w:rPr>
                <w:rFonts w:ascii="Calibri" w:eastAsia="Calibri" w:hAnsi="Calibri" w:cs="Calibri"/>
                <w:b/>
                <w:bCs/>
                <w:sz w:val="20"/>
                <w:szCs w:val="20"/>
              </w:rPr>
              <w:t>T</w:t>
            </w:r>
          </w:p>
        </w:tc>
        <w:tc>
          <w:tcPr>
            <w:tcW w:w="613" w:type="dxa"/>
            <w:shd w:val="clear" w:color="auto" w:fill="FFFFFF" w:themeFill="background1"/>
            <w:tcMar>
              <w:left w:w="108" w:type="dxa"/>
              <w:right w:w="108" w:type="dxa"/>
            </w:tcMar>
            <w:vAlign w:val="center"/>
          </w:tcPr>
          <w:p w14:paraId="592FCA4A" w14:textId="0DDBE6A4" w:rsidR="162C009B" w:rsidRDefault="162C009B" w:rsidP="162C009B">
            <w:pPr>
              <w:jc w:val="center"/>
            </w:pPr>
            <w:r w:rsidRPr="162C009B">
              <w:rPr>
                <w:rFonts w:ascii="Calibri" w:eastAsia="Calibri" w:hAnsi="Calibri" w:cs="Calibri"/>
                <w:b/>
                <w:bCs/>
                <w:sz w:val="20"/>
                <w:szCs w:val="20"/>
              </w:rPr>
              <w:t>U</w:t>
            </w:r>
          </w:p>
        </w:tc>
        <w:tc>
          <w:tcPr>
            <w:tcW w:w="703" w:type="dxa"/>
            <w:shd w:val="clear" w:color="auto" w:fill="FFFFFF" w:themeFill="background1"/>
            <w:tcMar>
              <w:left w:w="108" w:type="dxa"/>
              <w:right w:w="108" w:type="dxa"/>
            </w:tcMar>
            <w:vAlign w:val="center"/>
          </w:tcPr>
          <w:p w14:paraId="53FB367C" w14:textId="5E1EA8D1" w:rsidR="162C009B" w:rsidRDefault="162C009B" w:rsidP="162C009B">
            <w:pPr>
              <w:jc w:val="center"/>
            </w:pPr>
            <w:r w:rsidRPr="162C009B">
              <w:rPr>
                <w:rFonts w:ascii="Calibri" w:eastAsia="Calibri" w:hAnsi="Calibri" w:cs="Calibri"/>
                <w:b/>
                <w:bCs/>
                <w:sz w:val="20"/>
                <w:szCs w:val="20"/>
              </w:rPr>
              <w:t xml:space="preserve">L </w:t>
            </w:r>
          </w:p>
        </w:tc>
        <w:tc>
          <w:tcPr>
            <w:tcW w:w="733" w:type="dxa"/>
            <w:vMerge/>
            <w:vAlign w:val="center"/>
          </w:tcPr>
          <w:p w14:paraId="25DF987D" w14:textId="77777777" w:rsidR="00F84F39" w:rsidRDefault="00F84F39"/>
        </w:tc>
        <w:tc>
          <w:tcPr>
            <w:tcW w:w="4575" w:type="dxa"/>
            <w:vMerge/>
            <w:vAlign w:val="center"/>
          </w:tcPr>
          <w:p w14:paraId="3F0172A5" w14:textId="77777777" w:rsidR="00F84F39" w:rsidRDefault="00F84F39"/>
        </w:tc>
        <w:tc>
          <w:tcPr>
            <w:tcW w:w="613" w:type="dxa"/>
            <w:shd w:val="clear" w:color="auto" w:fill="FFFFFF" w:themeFill="background1"/>
            <w:tcMar>
              <w:left w:w="108" w:type="dxa"/>
              <w:right w:w="108" w:type="dxa"/>
            </w:tcMar>
            <w:vAlign w:val="center"/>
          </w:tcPr>
          <w:p w14:paraId="60B4928F" w14:textId="5A5F592A" w:rsidR="162C009B" w:rsidRDefault="162C009B" w:rsidP="162C009B">
            <w:pPr>
              <w:jc w:val="center"/>
            </w:pPr>
            <w:r w:rsidRPr="162C009B">
              <w:rPr>
                <w:rFonts w:ascii="Calibri" w:eastAsia="Calibri" w:hAnsi="Calibri" w:cs="Calibri"/>
                <w:b/>
                <w:bCs/>
                <w:sz w:val="20"/>
                <w:szCs w:val="20"/>
              </w:rPr>
              <w:t>T</w:t>
            </w:r>
          </w:p>
        </w:tc>
        <w:tc>
          <w:tcPr>
            <w:tcW w:w="613" w:type="dxa"/>
            <w:shd w:val="clear" w:color="auto" w:fill="FFFFFF" w:themeFill="background1"/>
            <w:tcMar>
              <w:left w:w="108" w:type="dxa"/>
              <w:right w:w="108" w:type="dxa"/>
            </w:tcMar>
            <w:vAlign w:val="center"/>
          </w:tcPr>
          <w:p w14:paraId="679BC265" w14:textId="60CB617B" w:rsidR="162C009B" w:rsidRDefault="162C009B" w:rsidP="162C009B">
            <w:pPr>
              <w:jc w:val="center"/>
            </w:pPr>
            <w:r w:rsidRPr="162C009B">
              <w:rPr>
                <w:rFonts w:ascii="Calibri" w:eastAsia="Calibri" w:hAnsi="Calibri" w:cs="Calibri"/>
                <w:b/>
                <w:bCs/>
                <w:sz w:val="20"/>
                <w:szCs w:val="20"/>
              </w:rPr>
              <w:t>U</w:t>
            </w:r>
          </w:p>
        </w:tc>
        <w:tc>
          <w:tcPr>
            <w:tcW w:w="613" w:type="dxa"/>
            <w:shd w:val="clear" w:color="auto" w:fill="FFFFFF" w:themeFill="background1"/>
            <w:tcMar>
              <w:left w:w="108" w:type="dxa"/>
              <w:right w:w="108" w:type="dxa"/>
            </w:tcMar>
            <w:vAlign w:val="center"/>
          </w:tcPr>
          <w:p w14:paraId="3002811E" w14:textId="4039B3A3" w:rsidR="162C009B" w:rsidRDefault="162C009B" w:rsidP="162C009B">
            <w:pPr>
              <w:jc w:val="center"/>
            </w:pPr>
            <w:r w:rsidRPr="162C009B">
              <w:rPr>
                <w:rFonts w:ascii="Calibri" w:eastAsia="Calibri" w:hAnsi="Calibri" w:cs="Calibri"/>
                <w:b/>
                <w:bCs/>
                <w:sz w:val="20"/>
                <w:szCs w:val="20"/>
              </w:rPr>
              <w:t xml:space="preserve">L </w:t>
            </w:r>
          </w:p>
        </w:tc>
        <w:tc>
          <w:tcPr>
            <w:tcW w:w="867" w:type="dxa"/>
            <w:vMerge/>
            <w:vAlign w:val="center"/>
          </w:tcPr>
          <w:p w14:paraId="19CD6C64" w14:textId="77777777" w:rsidR="00F84F39" w:rsidRDefault="00F84F39"/>
        </w:tc>
      </w:tr>
      <w:tr w:rsidR="162C009B" w14:paraId="74463658" w14:textId="77777777" w:rsidTr="6E806342">
        <w:trPr>
          <w:trHeight w:val="225"/>
        </w:trPr>
        <w:tc>
          <w:tcPr>
            <w:tcW w:w="4007" w:type="dxa"/>
            <w:shd w:val="clear" w:color="auto" w:fill="FFFFFF" w:themeFill="background1"/>
            <w:tcMar>
              <w:left w:w="108" w:type="dxa"/>
              <w:right w:w="108" w:type="dxa"/>
            </w:tcMar>
            <w:vAlign w:val="bottom"/>
          </w:tcPr>
          <w:p w14:paraId="2DB74245" w14:textId="5315D9DF" w:rsidR="162C009B" w:rsidRDefault="162C009B" w:rsidP="162C009B">
            <w:r w:rsidRPr="162C009B">
              <w:rPr>
                <w:rFonts w:ascii="Calibri" w:eastAsia="Calibri" w:hAnsi="Calibri" w:cs="Calibri"/>
                <w:color w:val="000000" w:themeColor="text1"/>
                <w:sz w:val="20"/>
                <w:szCs w:val="20"/>
              </w:rPr>
              <w:t>B301 Genetik I</w:t>
            </w:r>
          </w:p>
        </w:tc>
        <w:tc>
          <w:tcPr>
            <w:tcW w:w="658" w:type="dxa"/>
            <w:shd w:val="clear" w:color="auto" w:fill="FFFFFF" w:themeFill="background1"/>
            <w:tcMar>
              <w:left w:w="108" w:type="dxa"/>
              <w:right w:w="108" w:type="dxa"/>
            </w:tcMar>
            <w:vAlign w:val="bottom"/>
          </w:tcPr>
          <w:p w14:paraId="4BBE6A6F" w14:textId="1B4E52E9" w:rsidR="162C009B" w:rsidRDefault="162C009B" w:rsidP="162C009B">
            <w:pPr>
              <w:jc w:val="center"/>
            </w:pPr>
            <w:r w:rsidRPr="162C009B">
              <w:rPr>
                <w:rFonts w:ascii="Calibri" w:eastAsia="Calibri" w:hAnsi="Calibri" w:cs="Calibri"/>
                <w:color w:val="000000" w:themeColor="text1"/>
                <w:sz w:val="20"/>
                <w:szCs w:val="20"/>
              </w:rPr>
              <w:t>2</w:t>
            </w:r>
          </w:p>
        </w:tc>
        <w:tc>
          <w:tcPr>
            <w:tcW w:w="613" w:type="dxa"/>
            <w:shd w:val="clear" w:color="auto" w:fill="FFFFFF" w:themeFill="background1"/>
            <w:tcMar>
              <w:left w:w="108" w:type="dxa"/>
              <w:right w:w="108" w:type="dxa"/>
            </w:tcMar>
            <w:vAlign w:val="bottom"/>
          </w:tcPr>
          <w:p w14:paraId="03309071" w14:textId="13112FD6" w:rsidR="162C009B" w:rsidRDefault="162C009B" w:rsidP="162C009B">
            <w:pPr>
              <w:jc w:val="center"/>
            </w:pPr>
            <w:r w:rsidRPr="162C009B">
              <w:rPr>
                <w:rFonts w:ascii="Calibri" w:eastAsia="Calibri" w:hAnsi="Calibri" w:cs="Calibri"/>
                <w:color w:val="000000" w:themeColor="text1"/>
                <w:sz w:val="20"/>
                <w:szCs w:val="20"/>
              </w:rPr>
              <w:t>2</w:t>
            </w:r>
          </w:p>
        </w:tc>
        <w:tc>
          <w:tcPr>
            <w:tcW w:w="703" w:type="dxa"/>
            <w:shd w:val="clear" w:color="auto" w:fill="FFFFFF" w:themeFill="background1"/>
            <w:tcMar>
              <w:left w:w="108" w:type="dxa"/>
              <w:right w:w="108" w:type="dxa"/>
            </w:tcMar>
            <w:vAlign w:val="bottom"/>
          </w:tcPr>
          <w:p w14:paraId="15D6D564" w14:textId="49AB3D35" w:rsidR="162C009B" w:rsidRDefault="162C009B" w:rsidP="162C009B">
            <w:pPr>
              <w:jc w:val="center"/>
            </w:pPr>
            <w:r w:rsidRPr="162C009B">
              <w:rPr>
                <w:rFonts w:ascii="Calibri" w:eastAsia="Calibri" w:hAnsi="Calibri" w:cs="Calibri"/>
                <w:color w:val="000000" w:themeColor="text1"/>
                <w:sz w:val="20"/>
                <w:szCs w:val="20"/>
              </w:rPr>
              <w:t>0</w:t>
            </w:r>
          </w:p>
        </w:tc>
        <w:tc>
          <w:tcPr>
            <w:tcW w:w="733" w:type="dxa"/>
            <w:shd w:val="clear" w:color="auto" w:fill="FFFFFF" w:themeFill="background1"/>
            <w:tcMar>
              <w:left w:w="108" w:type="dxa"/>
              <w:right w:w="108" w:type="dxa"/>
            </w:tcMar>
            <w:vAlign w:val="bottom"/>
          </w:tcPr>
          <w:p w14:paraId="0FF7165E" w14:textId="397EE342" w:rsidR="162C009B" w:rsidRDefault="162C009B" w:rsidP="162C009B">
            <w:pPr>
              <w:jc w:val="center"/>
            </w:pPr>
            <w:r w:rsidRPr="162C009B">
              <w:rPr>
                <w:rFonts w:ascii="Calibri" w:eastAsia="Calibri" w:hAnsi="Calibri" w:cs="Calibri"/>
                <w:color w:val="000000" w:themeColor="text1"/>
                <w:sz w:val="20"/>
                <w:szCs w:val="20"/>
              </w:rPr>
              <w:t>4</w:t>
            </w:r>
          </w:p>
        </w:tc>
        <w:tc>
          <w:tcPr>
            <w:tcW w:w="4575" w:type="dxa"/>
            <w:shd w:val="clear" w:color="auto" w:fill="FFFFFF" w:themeFill="background1"/>
            <w:tcMar>
              <w:left w:w="108" w:type="dxa"/>
              <w:right w:w="108" w:type="dxa"/>
            </w:tcMar>
            <w:vAlign w:val="bottom"/>
          </w:tcPr>
          <w:p w14:paraId="43502DBA" w14:textId="18531968" w:rsidR="162C009B" w:rsidRDefault="162C009B" w:rsidP="162C009B">
            <w:r w:rsidRPr="162C009B">
              <w:rPr>
                <w:rFonts w:ascii="Calibri" w:eastAsia="Calibri" w:hAnsi="Calibri" w:cs="Calibri"/>
                <w:color w:val="000000" w:themeColor="text1"/>
                <w:sz w:val="20"/>
                <w:szCs w:val="20"/>
              </w:rPr>
              <w:t>B302 Genetik II</w:t>
            </w:r>
          </w:p>
        </w:tc>
        <w:tc>
          <w:tcPr>
            <w:tcW w:w="613" w:type="dxa"/>
            <w:shd w:val="clear" w:color="auto" w:fill="FFFFFF" w:themeFill="background1"/>
            <w:tcMar>
              <w:left w:w="108" w:type="dxa"/>
              <w:right w:w="108" w:type="dxa"/>
            </w:tcMar>
            <w:vAlign w:val="bottom"/>
          </w:tcPr>
          <w:p w14:paraId="2356C72E" w14:textId="16EA6D5F" w:rsidR="162C009B" w:rsidRDefault="162C009B" w:rsidP="162C009B">
            <w:pPr>
              <w:jc w:val="center"/>
            </w:pPr>
            <w:r w:rsidRPr="162C009B">
              <w:rPr>
                <w:rFonts w:ascii="Calibri" w:eastAsia="Calibri" w:hAnsi="Calibri" w:cs="Calibri"/>
                <w:color w:val="000000" w:themeColor="text1"/>
                <w:sz w:val="20"/>
                <w:szCs w:val="20"/>
              </w:rPr>
              <w:t>2</w:t>
            </w:r>
          </w:p>
        </w:tc>
        <w:tc>
          <w:tcPr>
            <w:tcW w:w="613" w:type="dxa"/>
            <w:shd w:val="clear" w:color="auto" w:fill="FFFFFF" w:themeFill="background1"/>
            <w:tcMar>
              <w:left w:w="108" w:type="dxa"/>
              <w:right w:w="108" w:type="dxa"/>
            </w:tcMar>
            <w:vAlign w:val="bottom"/>
          </w:tcPr>
          <w:p w14:paraId="4263C85D" w14:textId="35172764" w:rsidR="162C009B" w:rsidRDefault="162C009B" w:rsidP="162C009B">
            <w:pPr>
              <w:jc w:val="center"/>
            </w:pPr>
            <w:r w:rsidRPr="162C009B">
              <w:rPr>
                <w:rFonts w:ascii="Calibri" w:eastAsia="Calibri" w:hAnsi="Calibri" w:cs="Calibri"/>
                <w:color w:val="000000" w:themeColor="text1"/>
                <w:sz w:val="20"/>
                <w:szCs w:val="20"/>
              </w:rPr>
              <w:t>2</w:t>
            </w:r>
          </w:p>
        </w:tc>
        <w:tc>
          <w:tcPr>
            <w:tcW w:w="613" w:type="dxa"/>
            <w:shd w:val="clear" w:color="auto" w:fill="FFFFFF" w:themeFill="background1"/>
            <w:tcMar>
              <w:left w:w="108" w:type="dxa"/>
              <w:right w:w="108" w:type="dxa"/>
            </w:tcMar>
            <w:vAlign w:val="bottom"/>
          </w:tcPr>
          <w:p w14:paraId="71C3D091" w14:textId="603CB312" w:rsidR="162C009B" w:rsidRDefault="162C009B" w:rsidP="162C009B">
            <w:pPr>
              <w:jc w:val="center"/>
            </w:pPr>
            <w:r w:rsidRPr="162C009B">
              <w:rPr>
                <w:rFonts w:ascii="Calibri" w:eastAsia="Calibri" w:hAnsi="Calibri" w:cs="Calibri"/>
                <w:color w:val="000000" w:themeColor="text1"/>
                <w:sz w:val="20"/>
                <w:szCs w:val="20"/>
              </w:rPr>
              <w:t>0</w:t>
            </w:r>
          </w:p>
        </w:tc>
        <w:tc>
          <w:tcPr>
            <w:tcW w:w="867" w:type="dxa"/>
            <w:shd w:val="clear" w:color="auto" w:fill="FFFFFF" w:themeFill="background1"/>
            <w:tcMar>
              <w:left w:w="108" w:type="dxa"/>
              <w:right w:w="108" w:type="dxa"/>
            </w:tcMar>
            <w:vAlign w:val="bottom"/>
          </w:tcPr>
          <w:p w14:paraId="4DF76A51" w14:textId="075E7E07" w:rsidR="162C009B" w:rsidRDefault="162C009B" w:rsidP="162C009B">
            <w:pPr>
              <w:jc w:val="center"/>
            </w:pPr>
            <w:r w:rsidRPr="162C009B">
              <w:rPr>
                <w:rFonts w:ascii="Calibri" w:eastAsia="Calibri" w:hAnsi="Calibri" w:cs="Calibri"/>
                <w:color w:val="000000" w:themeColor="text1"/>
                <w:sz w:val="20"/>
                <w:szCs w:val="20"/>
              </w:rPr>
              <w:t>4</w:t>
            </w:r>
          </w:p>
        </w:tc>
      </w:tr>
      <w:tr w:rsidR="162C009B" w14:paraId="21730092" w14:textId="77777777" w:rsidTr="6E806342">
        <w:trPr>
          <w:trHeight w:val="225"/>
        </w:trPr>
        <w:tc>
          <w:tcPr>
            <w:tcW w:w="4007" w:type="dxa"/>
            <w:shd w:val="clear" w:color="auto" w:fill="FFFFFF" w:themeFill="background1"/>
            <w:tcMar>
              <w:left w:w="108" w:type="dxa"/>
              <w:right w:w="108" w:type="dxa"/>
            </w:tcMar>
            <w:vAlign w:val="bottom"/>
          </w:tcPr>
          <w:p w14:paraId="24858D88" w14:textId="38D5B653" w:rsidR="162C009B" w:rsidRDefault="162C009B" w:rsidP="162C009B">
            <w:r w:rsidRPr="162C009B">
              <w:rPr>
                <w:rFonts w:ascii="Calibri" w:eastAsia="Calibri" w:hAnsi="Calibri" w:cs="Calibri"/>
                <w:color w:val="000000" w:themeColor="text1"/>
                <w:sz w:val="20"/>
                <w:szCs w:val="20"/>
              </w:rPr>
              <w:t>B303 Biyokimya I</w:t>
            </w:r>
          </w:p>
        </w:tc>
        <w:tc>
          <w:tcPr>
            <w:tcW w:w="658" w:type="dxa"/>
            <w:shd w:val="clear" w:color="auto" w:fill="FFFFFF" w:themeFill="background1"/>
            <w:tcMar>
              <w:left w:w="108" w:type="dxa"/>
              <w:right w:w="108" w:type="dxa"/>
            </w:tcMar>
            <w:vAlign w:val="bottom"/>
          </w:tcPr>
          <w:p w14:paraId="51A532B7" w14:textId="1032144A" w:rsidR="162C009B" w:rsidRDefault="162C009B" w:rsidP="162C009B">
            <w:pPr>
              <w:jc w:val="center"/>
            </w:pPr>
            <w:r w:rsidRPr="162C009B">
              <w:rPr>
                <w:rFonts w:ascii="Calibri" w:eastAsia="Calibri" w:hAnsi="Calibri" w:cs="Calibri"/>
                <w:color w:val="000000" w:themeColor="text1"/>
                <w:sz w:val="20"/>
                <w:szCs w:val="20"/>
              </w:rPr>
              <w:t>2</w:t>
            </w:r>
          </w:p>
        </w:tc>
        <w:tc>
          <w:tcPr>
            <w:tcW w:w="613" w:type="dxa"/>
            <w:shd w:val="clear" w:color="auto" w:fill="FFFFFF" w:themeFill="background1"/>
            <w:tcMar>
              <w:left w:w="108" w:type="dxa"/>
              <w:right w:w="108" w:type="dxa"/>
            </w:tcMar>
            <w:vAlign w:val="bottom"/>
          </w:tcPr>
          <w:p w14:paraId="024BDA81" w14:textId="0C9AE9D8" w:rsidR="162C009B" w:rsidRDefault="162C009B" w:rsidP="162C009B">
            <w:pPr>
              <w:jc w:val="center"/>
            </w:pPr>
            <w:r w:rsidRPr="162C009B">
              <w:rPr>
                <w:rFonts w:ascii="Calibri" w:eastAsia="Calibri" w:hAnsi="Calibri" w:cs="Calibri"/>
                <w:color w:val="000000" w:themeColor="text1"/>
                <w:sz w:val="20"/>
                <w:szCs w:val="20"/>
              </w:rPr>
              <w:t>0</w:t>
            </w:r>
          </w:p>
        </w:tc>
        <w:tc>
          <w:tcPr>
            <w:tcW w:w="703" w:type="dxa"/>
            <w:shd w:val="clear" w:color="auto" w:fill="FFFFFF" w:themeFill="background1"/>
            <w:tcMar>
              <w:left w:w="108" w:type="dxa"/>
              <w:right w:w="108" w:type="dxa"/>
            </w:tcMar>
            <w:vAlign w:val="bottom"/>
          </w:tcPr>
          <w:p w14:paraId="5D1F8C43" w14:textId="29ACD79A" w:rsidR="162C009B" w:rsidRDefault="162C009B" w:rsidP="162C009B">
            <w:pPr>
              <w:jc w:val="center"/>
            </w:pPr>
            <w:r w:rsidRPr="162C009B">
              <w:rPr>
                <w:rFonts w:ascii="Calibri" w:eastAsia="Calibri" w:hAnsi="Calibri" w:cs="Calibri"/>
                <w:color w:val="000000" w:themeColor="text1"/>
                <w:sz w:val="20"/>
                <w:szCs w:val="20"/>
              </w:rPr>
              <w:t>2</w:t>
            </w:r>
          </w:p>
        </w:tc>
        <w:tc>
          <w:tcPr>
            <w:tcW w:w="733" w:type="dxa"/>
            <w:shd w:val="clear" w:color="auto" w:fill="FFFFFF" w:themeFill="background1"/>
            <w:tcMar>
              <w:left w:w="108" w:type="dxa"/>
              <w:right w:w="108" w:type="dxa"/>
            </w:tcMar>
            <w:vAlign w:val="bottom"/>
          </w:tcPr>
          <w:p w14:paraId="5C3603A7" w14:textId="7C307938" w:rsidR="162C009B" w:rsidRDefault="162C009B" w:rsidP="162C009B">
            <w:pPr>
              <w:jc w:val="center"/>
            </w:pPr>
            <w:r w:rsidRPr="162C009B">
              <w:rPr>
                <w:rFonts w:ascii="Calibri" w:eastAsia="Calibri" w:hAnsi="Calibri" w:cs="Calibri"/>
                <w:color w:val="000000" w:themeColor="text1"/>
                <w:sz w:val="20"/>
                <w:szCs w:val="20"/>
              </w:rPr>
              <w:t>5</w:t>
            </w:r>
          </w:p>
        </w:tc>
        <w:tc>
          <w:tcPr>
            <w:tcW w:w="4575" w:type="dxa"/>
            <w:shd w:val="clear" w:color="auto" w:fill="FFFFFF" w:themeFill="background1"/>
            <w:tcMar>
              <w:left w:w="108" w:type="dxa"/>
              <w:right w:w="108" w:type="dxa"/>
            </w:tcMar>
            <w:vAlign w:val="bottom"/>
          </w:tcPr>
          <w:p w14:paraId="74D44578" w14:textId="6C2C6477" w:rsidR="162C009B" w:rsidRDefault="162C009B" w:rsidP="162C009B">
            <w:r w:rsidRPr="162C009B">
              <w:rPr>
                <w:rFonts w:ascii="Calibri" w:eastAsia="Calibri" w:hAnsi="Calibri" w:cs="Calibri"/>
                <w:color w:val="000000" w:themeColor="text1"/>
                <w:sz w:val="20"/>
                <w:szCs w:val="20"/>
              </w:rPr>
              <w:t>B304 Biyokimya II</w:t>
            </w:r>
          </w:p>
        </w:tc>
        <w:tc>
          <w:tcPr>
            <w:tcW w:w="613" w:type="dxa"/>
            <w:shd w:val="clear" w:color="auto" w:fill="FFFFFF" w:themeFill="background1"/>
            <w:tcMar>
              <w:left w:w="108" w:type="dxa"/>
              <w:right w:w="108" w:type="dxa"/>
            </w:tcMar>
            <w:vAlign w:val="bottom"/>
          </w:tcPr>
          <w:p w14:paraId="676E5EB8" w14:textId="4886CEB1" w:rsidR="162C009B" w:rsidRDefault="162C009B" w:rsidP="162C009B">
            <w:pPr>
              <w:jc w:val="center"/>
            </w:pPr>
            <w:r w:rsidRPr="162C009B">
              <w:rPr>
                <w:rFonts w:ascii="Calibri" w:eastAsia="Calibri" w:hAnsi="Calibri" w:cs="Calibri"/>
                <w:color w:val="000000" w:themeColor="text1"/>
                <w:sz w:val="20"/>
                <w:szCs w:val="20"/>
              </w:rPr>
              <w:t>2</w:t>
            </w:r>
          </w:p>
        </w:tc>
        <w:tc>
          <w:tcPr>
            <w:tcW w:w="613" w:type="dxa"/>
            <w:shd w:val="clear" w:color="auto" w:fill="FFFFFF" w:themeFill="background1"/>
            <w:tcMar>
              <w:left w:w="108" w:type="dxa"/>
              <w:right w:w="108" w:type="dxa"/>
            </w:tcMar>
            <w:vAlign w:val="bottom"/>
          </w:tcPr>
          <w:p w14:paraId="7E52C0CD" w14:textId="1581B3FD" w:rsidR="162C009B" w:rsidRDefault="162C009B" w:rsidP="162C009B">
            <w:pPr>
              <w:jc w:val="center"/>
            </w:pPr>
            <w:r w:rsidRPr="162C009B">
              <w:rPr>
                <w:rFonts w:ascii="Calibri" w:eastAsia="Calibri" w:hAnsi="Calibri" w:cs="Calibri"/>
                <w:color w:val="000000" w:themeColor="text1"/>
                <w:sz w:val="20"/>
                <w:szCs w:val="20"/>
              </w:rPr>
              <w:t>0</w:t>
            </w:r>
          </w:p>
        </w:tc>
        <w:tc>
          <w:tcPr>
            <w:tcW w:w="613" w:type="dxa"/>
            <w:shd w:val="clear" w:color="auto" w:fill="FFFFFF" w:themeFill="background1"/>
            <w:tcMar>
              <w:left w:w="108" w:type="dxa"/>
              <w:right w:w="108" w:type="dxa"/>
            </w:tcMar>
            <w:vAlign w:val="bottom"/>
          </w:tcPr>
          <w:p w14:paraId="0C5EBBCA" w14:textId="05630BAA" w:rsidR="162C009B" w:rsidRDefault="162C009B" w:rsidP="162C009B">
            <w:pPr>
              <w:jc w:val="center"/>
            </w:pPr>
            <w:r w:rsidRPr="162C009B">
              <w:rPr>
                <w:rFonts w:ascii="Calibri" w:eastAsia="Calibri" w:hAnsi="Calibri" w:cs="Calibri"/>
                <w:color w:val="000000" w:themeColor="text1"/>
                <w:sz w:val="20"/>
                <w:szCs w:val="20"/>
              </w:rPr>
              <w:t>2</w:t>
            </w:r>
          </w:p>
        </w:tc>
        <w:tc>
          <w:tcPr>
            <w:tcW w:w="867" w:type="dxa"/>
            <w:shd w:val="clear" w:color="auto" w:fill="FFFFFF" w:themeFill="background1"/>
            <w:tcMar>
              <w:left w:w="108" w:type="dxa"/>
              <w:right w:w="108" w:type="dxa"/>
            </w:tcMar>
            <w:vAlign w:val="bottom"/>
          </w:tcPr>
          <w:p w14:paraId="3F93921D" w14:textId="4DD7F245" w:rsidR="162C009B" w:rsidRDefault="162C009B" w:rsidP="162C009B">
            <w:pPr>
              <w:jc w:val="center"/>
            </w:pPr>
            <w:r w:rsidRPr="162C009B">
              <w:rPr>
                <w:rFonts w:ascii="Calibri" w:eastAsia="Calibri" w:hAnsi="Calibri" w:cs="Calibri"/>
                <w:color w:val="000000" w:themeColor="text1"/>
                <w:sz w:val="20"/>
                <w:szCs w:val="20"/>
              </w:rPr>
              <w:t>5</w:t>
            </w:r>
          </w:p>
        </w:tc>
      </w:tr>
      <w:tr w:rsidR="162C009B" w14:paraId="2B211FFC" w14:textId="77777777" w:rsidTr="6E806342">
        <w:trPr>
          <w:trHeight w:val="225"/>
        </w:trPr>
        <w:tc>
          <w:tcPr>
            <w:tcW w:w="4007" w:type="dxa"/>
            <w:shd w:val="clear" w:color="auto" w:fill="FFFFFF" w:themeFill="background1"/>
            <w:tcMar>
              <w:left w:w="108" w:type="dxa"/>
              <w:right w:w="108" w:type="dxa"/>
            </w:tcMar>
            <w:vAlign w:val="bottom"/>
          </w:tcPr>
          <w:p w14:paraId="74814321" w14:textId="7302FA57" w:rsidR="162C009B" w:rsidRDefault="162C009B" w:rsidP="162C009B">
            <w:r w:rsidRPr="162C009B">
              <w:rPr>
                <w:rFonts w:ascii="Calibri" w:eastAsia="Calibri" w:hAnsi="Calibri" w:cs="Calibri"/>
                <w:color w:val="000000" w:themeColor="text1"/>
                <w:sz w:val="20"/>
                <w:szCs w:val="20"/>
              </w:rPr>
              <w:t>B305 Hayvan Fizyolojisi</w:t>
            </w:r>
          </w:p>
        </w:tc>
        <w:tc>
          <w:tcPr>
            <w:tcW w:w="658" w:type="dxa"/>
            <w:shd w:val="clear" w:color="auto" w:fill="FFFFFF" w:themeFill="background1"/>
            <w:tcMar>
              <w:left w:w="108" w:type="dxa"/>
              <w:right w:w="108" w:type="dxa"/>
            </w:tcMar>
            <w:vAlign w:val="bottom"/>
          </w:tcPr>
          <w:p w14:paraId="6B66A3B2" w14:textId="0438E2AD" w:rsidR="162C009B" w:rsidRDefault="162C009B" w:rsidP="162C009B">
            <w:pPr>
              <w:jc w:val="center"/>
            </w:pPr>
            <w:r w:rsidRPr="162C009B">
              <w:rPr>
                <w:rFonts w:ascii="Calibri" w:eastAsia="Calibri" w:hAnsi="Calibri" w:cs="Calibri"/>
                <w:color w:val="000000" w:themeColor="text1"/>
                <w:sz w:val="20"/>
                <w:szCs w:val="20"/>
              </w:rPr>
              <w:t>2</w:t>
            </w:r>
          </w:p>
        </w:tc>
        <w:tc>
          <w:tcPr>
            <w:tcW w:w="613" w:type="dxa"/>
            <w:shd w:val="clear" w:color="auto" w:fill="FFFFFF" w:themeFill="background1"/>
            <w:tcMar>
              <w:left w:w="108" w:type="dxa"/>
              <w:right w:w="108" w:type="dxa"/>
            </w:tcMar>
            <w:vAlign w:val="bottom"/>
          </w:tcPr>
          <w:p w14:paraId="09AE7CC6" w14:textId="7DCB23A4" w:rsidR="162C009B" w:rsidRDefault="162C009B" w:rsidP="162C009B">
            <w:pPr>
              <w:jc w:val="center"/>
            </w:pPr>
            <w:r w:rsidRPr="162C009B">
              <w:rPr>
                <w:rFonts w:ascii="Calibri" w:eastAsia="Calibri" w:hAnsi="Calibri" w:cs="Calibri"/>
                <w:color w:val="000000" w:themeColor="text1"/>
                <w:sz w:val="20"/>
                <w:szCs w:val="20"/>
              </w:rPr>
              <w:t>0</w:t>
            </w:r>
          </w:p>
        </w:tc>
        <w:tc>
          <w:tcPr>
            <w:tcW w:w="703" w:type="dxa"/>
            <w:shd w:val="clear" w:color="auto" w:fill="FFFFFF" w:themeFill="background1"/>
            <w:tcMar>
              <w:left w:w="108" w:type="dxa"/>
              <w:right w:w="108" w:type="dxa"/>
            </w:tcMar>
            <w:vAlign w:val="bottom"/>
          </w:tcPr>
          <w:p w14:paraId="273C09DF" w14:textId="06AC1D91" w:rsidR="162C009B" w:rsidRDefault="162C009B" w:rsidP="162C009B">
            <w:pPr>
              <w:jc w:val="center"/>
            </w:pPr>
            <w:r w:rsidRPr="162C009B">
              <w:rPr>
                <w:rFonts w:ascii="Calibri" w:eastAsia="Calibri" w:hAnsi="Calibri" w:cs="Calibri"/>
                <w:color w:val="000000" w:themeColor="text1"/>
                <w:sz w:val="20"/>
                <w:szCs w:val="20"/>
              </w:rPr>
              <w:t>2</w:t>
            </w:r>
          </w:p>
        </w:tc>
        <w:tc>
          <w:tcPr>
            <w:tcW w:w="733" w:type="dxa"/>
            <w:shd w:val="clear" w:color="auto" w:fill="FFFFFF" w:themeFill="background1"/>
            <w:tcMar>
              <w:left w:w="108" w:type="dxa"/>
              <w:right w:w="108" w:type="dxa"/>
            </w:tcMar>
            <w:vAlign w:val="bottom"/>
          </w:tcPr>
          <w:p w14:paraId="4C649B85" w14:textId="4E060FF2" w:rsidR="162C009B" w:rsidRDefault="162C009B" w:rsidP="162C009B">
            <w:pPr>
              <w:jc w:val="center"/>
            </w:pPr>
            <w:r w:rsidRPr="162C009B">
              <w:rPr>
                <w:rFonts w:ascii="Calibri" w:eastAsia="Calibri" w:hAnsi="Calibri" w:cs="Calibri"/>
                <w:color w:val="000000" w:themeColor="text1"/>
                <w:sz w:val="20"/>
                <w:szCs w:val="20"/>
              </w:rPr>
              <w:t>5</w:t>
            </w:r>
          </w:p>
        </w:tc>
        <w:tc>
          <w:tcPr>
            <w:tcW w:w="4575" w:type="dxa"/>
            <w:shd w:val="clear" w:color="auto" w:fill="FFFFFF" w:themeFill="background1"/>
            <w:tcMar>
              <w:left w:w="108" w:type="dxa"/>
              <w:right w:w="108" w:type="dxa"/>
            </w:tcMar>
            <w:vAlign w:val="bottom"/>
          </w:tcPr>
          <w:p w14:paraId="37ADE619" w14:textId="54092C36" w:rsidR="162C009B" w:rsidRDefault="162C009B" w:rsidP="162C009B">
            <w:r w:rsidRPr="162C009B">
              <w:rPr>
                <w:rFonts w:ascii="Calibri" w:eastAsia="Calibri" w:hAnsi="Calibri" w:cs="Calibri"/>
                <w:color w:val="000000" w:themeColor="text1"/>
                <w:sz w:val="20"/>
                <w:szCs w:val="20"/>
              </w:rPr>
              <w:t>B306 Bitki Fizyolojisi</w:t>
            </w:r>
          </w:p>
        </w:tc>
        <w:tc>
          <w:tcPr>
            <w:tcW w:w="613" w:type="dxa"/>
            <w:shd w:val="clear" w:color="auto" w:fill="FFFFFF" w:themeFill="background1"/>
            <w:tcMar>
              <w:left w:w="108" w:type="dxa"/>
              <w:right w:w="108" w:type="dxa"/>
            </w:tcMar>
            <w:vAlign w:val="bottom"/>
          </w:tcPr>
          <w:p w14:paraId="46A38A93" w14:textId="295361AD" w:rsidR="162C009B" w:rsidRDefault="162C009B" w:rsidP="162C009B">
            <w:pPr>
              <w:jc w:val="center"/>
            </w:pPr>
            <w:r w:rsidRPr="162C009B">
              <w:rPr>
                <w:rFonts w:ascii="Calibri" w:eastAsia="Calibri" w:hAnsi="Calibri" w:cs="Calibri"/>
                <w:color w:val="000000" w:themeColor="text1"/>
                <w:sz w:val="20"/>
                <w:szCs w:val="20"/>
              </w:rPr>
              <w:t>2</w:t>
            </w:r>
          </w:p>
        </w:tc>
        <w:tc>
          <w:tcPr>
            <w:tcW w:w="613" w:type="dxa"/>
            <w:shd w:val="clear" w:color="auto" w:fill="FFFFFF" w:themeFill="background1"/>
            <w:tcMar>
              <w:left w:w="108" w:type="dxa"/>
              <w:right w:w="108" w:type="dxa"/>
            </w:tcMar>
            <w:vAlign w:val="bottom"/>
          </w:tcPr>
          <w:p w14:paraId="6ECEF1C7" w14:textId="4328D887" w:rsidR="162C009B" w:rsidRDefault="162C009B" w:rsidP="162C009B">
            <w:pPr>
              <w:jc w:val="center"/>
            </w:pPr>
            <w:r w:rsidRPr="162C009B">
              <w:rPr>
                <w:rFonts w:ascii="Calibri" w:eastAsia="Calibri" w:hAnsi="Calibri" w:cs="Calibri"/>
                <w:color w:val="000000" w:themeColor="text1"/>
                <w:sz w:val="20"/>
                <w:szCs w:val="20"/>
              </w:rPr>
              <w:t>0</w:t>
            </w:r>
          </w:p>
        </w:tc>
        <w:tc>
          <w:tcPr>
            <w:tcW w:w="613" w:type="dxa"/>
            <w:shd w:val="clear" w:color="auto" w:fill="FFFFFF" w:themeFill="background1"/>
            <w:tcMar>
              <w:left w:w="108" w:type="dxa"/>
              <w:right w:w="108" w:type="dxa"/>
            </w:tcMar>
            <w:vAlign w:val="bottom"/>
          </w:tcPr>
          <w:p w14:paraId="77896EA2" w14:textId="5D0F6A95" w:rsidR="162C009B" w:rsidRDefault="162C009B" w:rsidP="162C009B">
            <w:pPr>
              <w:jc w:val="center"/>
            </w:pPr>
            <w:r w:rsidRPr="162C009B">
              <w:rPr>
                <w:rFonts w:ascii="Calibri" w:eastAsia="Calibri" w:hAnsi="Calibri" w:cs="Calibri"/>
                <w:color w:val="000000" w:themeColor="text1"/>
                <w:sz w:val="20"/>
                <w:szCs w:val="20"/>
              </w:rPr>
              <w:t>2</w:t>
            </w:r>
          </w:p>
        </w:tc>
        <w:tc>
          <w:tcPr>
            <w:tcW w:w="867" w:type="dxa"/>
            <w:shd w:val="clear" w:color="auto" w:fill="FFFFFF" w:themeFill="background1"/>
            <w:tcMar>
              <w:left w:w="108" w:type="dxa"/>
              <w:right w:w="108" w:type="dxa"/>
            </w:tcMar>
            <w:vAlign w:val="bottom"/>
          </w:tcPr>
          <w:p w14:paraId="1E535590" w14:textId="1644A095" w:rsidR="162C009B" w:rsidRDefault="162C009B" w:rsidP="162C009B">
            <w:pPr>
              <w:jc w:val="center"/>
            </w:pPr>
            <w:r w:rsidRPr="162C009B">
              <w:rPr>
                <w:rFonts w:ascii="Calibri" w:eastAsia="Calibri" w:hAnsi="Calibri" w:cs="Calibri"/>
                <w:color w:val="000000" w:themeColor="text1"/>
                <w:sz w:val="20"/>
                <w:szCs w:val="20"/>
              </w:rPr>
              <w:t>5</w:t>
            </w:r>
          </w:p>
        </w:tc>
      </w:tr>
      <w:tr w:rsidR="162C009B" w14:paraId="2A1DEC41" w14:textId="77777777" w:rsidTr="6E806342">
        <w:trPr>
          <w:trHeight w:val="225"/>
        </w:trPr>
        <w:tc>
          <w:tcPr>
            <w:tcW w:w="4007" w:type="dxa"/>
            <w:shd w:val="clear" w:color="auto" w:fill="FFFFFF" w:themeFill="background1"/>
            <w:tcMar>
              <w:left w:w="108" w:type="dxa"/>
              <w:right w:w="108" w:type="dxa"/>
            </w:tcMar>
            <w:vAlign w:val="bottom"/>
          </w:tcPr>
          <w:p w14:paraId="247DCC47" w14:textId="7B95CBE1" w:rsidR="162C009B" w:rsidRDefault="162C009B" w:rsidP="162C009B">
            <w:r w:rsidRPr="162C009B">
              <w:rPr>
                <w:rFonts w:ascii="Calibri" w:eastAsia="Calibri" w:hAnsi="Calibri" w:cs="Calibri"/>
                <w:color w:val="000000" w:themeColor="text1"/>
                <w:sz w:val="20"/>
                <w:szCs w:val="20"/>
              </w:rPr>
              <w:t>B307 Bitki Anatomisi</w:t>
            </w:r>
          </w:p>
        </w:tc>
        <w:tc>
          <w:tcPr>
            <w:tcW w:w="658" w:type="dxa"/>
            <w:shd w:val="clear" w:color="auto" w:fill="FFFFFF" w:themeFill="background1"/>
            <w:tcMar>
              <w:left w:w="108" w:type="dxa"/>
              <w:right w:w="108" w:type="dxa"/>
            </w:tcMar>
            <w:vAlign w:val="bottom"/>
          </w:tcPr>
          <w:p w14:paraId="4C0D407D" w14:textId="3D73059A" w:rsidR="162C009B" w:rsidRDefault="162C009B" w:rsidP="162C009B">
            <w:pPr>
              <w:jc w:val="center"/>
            </w:pPr>
            <w:r w:rsidRPr="162C009B">
              <w:rPr>
                <w:rFonts w:ascii="Calibri" w:eastAsia="Calibri" w:hAnsi="Calibri" w:cs="Calibri"/>
                <w:color w:val="000000" w:themeColor="text1"/>
                <w:sz w:val="20"/>
                <w:szCs w:val="20"/>
              </w:rPr>
              <w:t>2</w:t>
            </w:r>
          </w:p>
        </w:tc>
        <w:tc>
          <w:tcPr>
            <w:tcW w:w="613" w:type="dxa"/>
            <w:shd w:val="clear" w:color="auto" w:fill="FFFFFF" w:themeFill="background1"/>
            <w:tcMar>
              <w:left w:w="108" w:type="dxa"/>
              <w:right w:w="108" w:type="dxa"/>
            </w:tcMar>
            <w:vAlign w:val="bottom"/>
          </w:tcPr>
          <w:p w14:paraId="39A558D8" w14:textId="3E928191" w:rsidR="162C009B" w:rsidRDefault="162C009B" w:rsidP="162C009B">
            <w:pPr>
              <w:jc w:val="center"/>
            </w:pPr>
            <w:r w:rsidRPr="162C009B">
              <w:rPr>
                <w:rFonts w:ascii="Calibri" w:eastAsia="Calibri" w:hAnsi="Calibri" w:cs="Calibri"/>
                <w:color w:val="000000" w:themeColor="text1"/>
                <w:sz w:val="20"/>
                <w:szCs w:val="20"/>
              </w:rPr>
              <w:t>0</w:t>
            </w:r>
          </w:p>
        </w:tc>
        <w:tc>
          <w:tcPr>
            <w:tcW w:w="703" w:type="dxa"/>
            <w:shd w:val="clear" w:color="auto" w:fill="FFFFFF" w:themeFill="background1"/>
            <w:tcMar>
              <w:left w:w="108" w:type="dxa"/>
              <w:right w:w="108" w:type="dxa"/>
            </w:tcMar>
            <w:vAlign w:val="bottom"/>
          </w:tcPr>
          <w:p w14:paraId="6D8A60D9" w14:textId="5B487C7B" w:rsidR="162C009B" w:rsidRDefault="162C009B" w:rsidP="162C009B">
            <w:pPr>
              <w:jc w:val="center"/>
            </w:pPr>
            <w:r w:rsidRPr="162C009B">
              <w:rPr>
                <w:rFonts w:ascii="Calibri" w:eastAsia="Calibri" w:hAnsi="Calibri" w:cs="Calibri"/>
                <w:color w:val="000000" w:themeColor="text1"/>
                <w:sz w:val="20"/>
                <w:szCs w:val="20"/>
              </w:rPr>
              <w:t>2</w:t>
            </w:r>
          </w:p>
        </w:tc>
        <w:tc>
          <w:tcPr>
            <w:tcW w:w="733" w:type="dxa"/>
            <w:shd w:val="clear" w:color="auto" w:fill="FFFFFF" w:themeFill="background1"/>
            <w:tcMar>
              <w:left w:w="108" w:type="dxa"/>
              <w:right w:w="108" w:type="dxa"/>
            </w:tcMar>
            <w:vAlign w:val="bottom"/>
          </w:tcPr>
          <w:p w14:paraId="0FEEEA0A" w14:textId="1C03F163" w:rsidR="162C009B" w:rsidRDefault="162C009B" w:rsidP="162C009B">
            <w:pPr>
              <w:jc w:val="center"/>
            </w:pPr>
            <w:r w:rsidRPr="162C009B">
              <w:rPr>
                <w:rFonts w:ascii="Calibri" w:eastAsia="Calibri" w:hAnsi="Calibri" w:cs="Calibri"/>
                <w:color w:val="000000" w:themeColor="text1"/>
                <w:sz w:val="20"/>
                <w:szCs w:val="20"/>
              </w:rPr>
              <w:t>5</w:t>
            </w:r>
          </w:p>
        </w:tc>
        <w:tc>
          <w:tcPr>
            <w:tcW w:w="4575" w:type="dxa"/>
            <w:shd w:val="clear" w:color="auto" w:fill="FFFFFF" w:themeFill="background1"/>
            <w:tcMar>
              <w:left w:w="108" w:type="dxa"/>
              <w:right w:w="108" w:type="dxa"/>
            </w:tcMar>
            <w:vAlign w:val="bottom"/>
          </w:tcPr>
          <w:p w14:paraId="696569C0" w14:textId="3E06B3DF" w:rsidR="162C009B" w:rsidRDefault="162C009B" w:rsidP="162C009B">
            <w:r w:rsidRPr="162C009B">
              <w:rPr>
                <w:rFonts w:ascii="Calibri" w:eastAsia="Calibri" w:hAnsi="Calibri" w:cs="Calibri"/>
                <w:color w:val="000000" w:themeColor="text1"/>
                <w:sz w:val="20"/>
                <w:szCs w:val="20"/>
              </w:rPr>
              <w:t>B308 Biyoteknoloji</w:t>
            </w:r>
          </w:p>
        </w:tc>
        <w:tc>
          <w:tcPr>
            <w:tcW w:w="613" w:type="dxa"/>
            <w:shd w:val="clear" w:color="auto" w:fill="FFFFFF" w:themeFill="background1"/>
            <w:tcMar>
              <w:left w:w="108" w:type="dxa"/>
              <w:right w:w="108" w:type="dxa"/>
            </w:tcMar>
            <w:vAlign w:val="bottom"/>
          </w:tcPr>
          <w:p w14:paraId="5234A04A" w14:textId="67454C4D" w:rsidR="162C009B" w:rsidRDefault="162C009B" w:rsidP="162C009B">
            <w:pPr>
              <w:jc w:val="center"/>
            </w:pPr>
            <w:r w:rsidRPr="162C009B">
              <w:rPr>
                <w:rFonts w:ascii="Calibri" w:eastAsia="Calibri" w:hAnsi="Calibri" w:cs="Calibri"/>
                <w:color w:val="000000" w:themeColor="text1"/>
                <w:sz w:val="20"/>
                <w:szCs w:val="20"/>
              </w:rPr>
              <w:t>2</w:t>
            </w:r>
          </w:p>
        </w:tc>
        <w:tc>
          <w:tcPr>
            <w:tcW w:w="613" w:type="dxa"/>
            <w:shd w:val="clear" w:color="auto" w:fill="FFFFFF" w:themeFill="background1"/>
            <w:tcMar>
              <w:left w:w="108" w:type="dxa"/>
              <w:right w:w="108" w:type="dxa"/>
            </w:tcMar>
            <w:vAlign w:val="bottom"/>
          </w:tcPr>
          <w:p w14:paraId="60A57634" w14:textId="1C95D11B" w:rsidR="162C009B" w:rsidRDefault="162C009B" w:rsidP="162C009B">
            <w:pPr>
              <w:jc w:val="center"/>
            </w:pPr>
            <w:r w:rsidRPr="162C009B">
              <w:rPr>
                <w:rFonts w:ascii="Calibri" w:eastAsia="Calibri" w:hAnsi="Calibri" w:cs="Calibri"/>
                <w:color w:val="000000" w:themeColor="text1"/>
                <w:sz w:val="20"/>
                <w:szCs w:val="20"/>
              </w:rPr>
              <w:t>0</w:t>
            </w:r>
          </w:p>
        </w:tc>
        <w:tc>
          <w:tcPr>
            <w:tcW w:w="613" w:type="dxa"/>
            <w:shd w:val="clear" w:color="auto" w:fill="FFFFFF" w:themeFill="background1"/>
            <w:tcMar>
              <w:left w:w="108" w:type="dxa"/>
              <w:right w:w="108" w:type="dxa"/>
            </w:tcMar>
            <w:vAlign w:val="bottom"/>
          </w:tcPr>
          <w:p w14:paraId="72EECF10" w14:textId="5E3550F7" w:rsidR="162C009B" w:rsidRDefault="162C009B" w:rsidP="162C009B">
            <w:pPr>
              <w:jc w:val="center"/>
            </w:pPr>
            <w:r w:rsidRPr="162C009B">
              <w:rPr>
                <w:rFonts w:ascii="Calibri" w:eastAsia="Calibri" w:hAnsi="Calibri" w:cs="Calibri"/>
                <w:color w:val="000000" w:themeColor="text1"/>
                <w:sz w:val="20"/>
                <w:szCs w:val="20"/>
              </w:rPr>
              <w:t>2</w:t>
            </w:r>
          </w:p>
        </w:tc>
        <w:tc>
          <w:tcPr>
            <w:tcW w:w="867" w:type="dxa"/>
            <w:shd w:val="clear" w:color="auto" w:fill="FFFFFF" w:themeFill="background1"/>
            <w:tcMar>
              <w:left w:w="108" w:type="dxa"/>
              <w:right w:w="108" w:type="dxa"/>
            </w:tcMar>
            <w:vAlign w:val="bottom"/>
          </w:tcPr>
          <w:p w14:paraId="2416B132" w14:textId="5900D9E1" w:rsidR="162C009B" w:rsidRDefault="162C009B" w:rsidP="162C009B">
            <w:pPr>
              <w:jc w:val="center"/>
            </w:pPr>
            <w:r w:rsidRPr="162C009B">
              <w:rPr>
                <w:rFonts w:ascii="Calibri" w:eastAsia="Calibri" w:hAnsi="Calibri" w:cs="Calibri"/>
                <w:color w:val="000000" w:themeColor="text1"/>
                <w:sz w:val="20"/>
                <w:szCs w:val="20"/>
              </w:rPr>
              <w:t>5</w:t>
            </w:r>
          </w:p>
        </w:tc>
      </w:tr>
      <w:tr w:rsidR="162C009B" w14:paraId="0CD0911C" w14:textId="77777777" w:rsidTr="6E806342">
        <w:trPr>
          <w:trHeight w:val="225"/>
        </w:trPr>
        <w:tc>
          <w:tcPr>
            <w:tcW w:w="4007" w:type="dxa"/>
            <w:shd w:val="clear" w:color="auto" w:fill="FFFFFF" w:themeFill="background1"/>
            <w:tcMar>
              <w:left w:w="108" w:type="dxa"/>
              <w:right w:w="108" w:type="dxa"/>
            </w:tcMar>
            <w:vAlign w:val="bottom"/>
          </w:tcPr>
          <w:p w14:paraId="06790BA6" w14:textId="7C77473B" w:rsidR="162C009B" w:rsidRDefault="162C009B" w:rsidP="162C009B">
            <w:r w:rsidRPr="162C009B">
              <w:rPr>
                <w:rFonts w:ascii="Calibri" w:eastAsia="Calibri" w:hAnsi="Calibri" w:cs="Calibri"/>
                <w:color w:val="000000" w:themeColor="text1"/>
                <w:sz w:val="20"/>
                <w:szCs w:val="20"/>
              </w:rPr>
              <w:t>B309 Genel Ekoloji</w:t>
            </w:r>
          </w:p>
        </w:tc>
        <w:tc>
          <w:tcPr>
            <w:tcW w:w="658" w:type="dxa"/>
            <w:shd w:val="clear" w:color="auto" w:fill="FFFFFF" w:themeFill="background1"/>
            <w:tcMar>
              <w:left w:w="108" w:type="dxa"/>
              <w:right w:w="108" w:type="dxa"/>
            </w:tcMar>
            <w:vAlign w:val="bottom"/>
          </w:tcPr>
          <w:p w14:paraId="07B1A585" w14:textId="405F5731" w:rsidR="162C009B" w:rsidRDefault="162C009B" w:rsidP="162C009B">
            <w:pPr>
              <w:jc w:val="center"/>
            </w:pPr>
            <w:r w:rsidRPr="162C009B">
              <w:rPr>
                <w:rFonts w:ascii="Calibri" w:eastAsia="Calibri" w:hAnsi="Calibri" w:cs="Calibri"/>
                <w:color w:val="000000" w:themeColor="text1"/>
                <w:sz w:val="20"/>
                <w:szCs w:val="20"/>
              </w:rPr>
              <w:t>2</w:t>
            </w:r>
          </w:p>
        </w:tc>
        <w:tc>
          <w:tcPr>
            <w:tcW w:w="613" w:type="dxa"/>
            <w:shd w:val="clear" w:color="auto" w:fill="FFFFFF" w:themeFill="background1"/>
            <w:tcMar>
              <w:left w:w="108" w:type="dxa"/>
              <w:right w:w="108" w:type="dxa"/>
            </w:tcMar>
            <w:vAlign w:val="bottom"/>
          </w:tcPr>
          <w:p w14:paraId="432B34F4" w14:textId="6AAB4BBE" w:rsidR="162C009B" w:rsidRDefault="162C009B" w:rsidP="162C009B">
            <w:pPr>
              <w:jc w:val="center"/>
            </w:pPr>
            <w:r w:rsidRPr="162C009B">
              <w:rPr>
                <w:rFonts w:ascii="Calibri" w:eastAsia="Calibri" w:hAnsi="Calibri" w:cs="Calibri"/>
                <w:color w:val="000000" w:themeColor="text1"/>
                <w:sz w:val="20"/>
                <w:szCs w:val="20"/>
              </w:rPr>
              <w:t>0</w:t>
            </w:r>
          </w:p>
        </w:tc>
        <w:tc>
          <w:tcPr>
            <w:tcW w:w="703" w:type="dxa"/>
            <w:shd w:val="clear" w:color="auto" w:fill="FFFFFF" w:themeFill="background1"/>
            <w:tcMar>
              <w:left w:w="108" w:type="dxa"/>
              <w:right w:w="108" w:type="dxa"/>
            </w:tcMar>
            <w:vAlign w:val="bottom"/>
          </w:tcPr>
          <w:p w14:paraId="38EB3075" w14:textId="77B42EA5" w:rsidR="162C009B" w:rsidRDefault="162C009B" w:rsidP="162C009B">
            <w:pPr>
              <w:jc w:val="center"/>
            </w:pPr>
            <w:r w:rsidRPr="162C009B">
              <w:rPr>
                <w:rFonts w:ascii="Calibri" w:eastAsia="Calibri" w:hAnsi="Calibri" w:cs="Calibri"/>
                <w:color w:val="000000" w:themeColor="text1"/>
                <w:sz w:val="20"/>
                <w:szCs w:val="20"/>
              </w:rPr>
              <w:t>0</w:t>
            </w:r>
          </w:p>
        </w:tc>
        <w:tc>
          <w:tcPr>
            <w:tcW w:w="733" w:type="dxa"/>
            <w:shd w:val="clear" w:color="auto" w:fill="FFFFFF" w:themeFill="background1"/>
            <w:tcMar>
              <w:left w:w="108" w:type="dxa"/>
              <w:right w:w="108" w:type="dxa"/>
            </w:tcMar>
            <w:vAlign w:val="bottom"/>
          </w:tcPr>
          <w:p w14:paraId="6C11BD5F" w14:textId="3400A151" w:rsidR="162C009B" w:rsidRDefault="162C009B" w:rsidP="162C009B">
            <w:pPr>
              <w:jc w:val="center"/>
            </w:pPr>
            <w:r w:rsidRPr="162C009B">
              <w:rPr>
                <w:rFonts w:ascii="Calibri" w:eastAsia="Calibri" w:hAnsi="Calibri" w:cs="Calibri"/>
                <w:color w:val="000000" w:themeColor="text1"/>
                <w:sz w:val="20"/>
                <w:szCs w:val="20"/>
              </w:rPr>
              <w:t>3</w:t>
            </w:r>
          </w:p>
        </w:tc>
        <w:tc>
          <w:tcPr>
            <w:tcW w:w="4575" w:type="dxa"/>
            <w:shd w:val="clear" w:color="auto" w:fill="FFFFFF" w:themeFill="background1"/>
            <w:tcMar>
              <w:left w:w="108" w:type="dxa"/>
              <w:right w:w="108" w:type="dxa"/>
            </w:tcMar>
            <w:vAlign w:val="bottom"/>
          </w:tcPr>
          <w:p w14:paraId="72B35D72" w14:textId="06DE0E56" w:rsidR="162C009B" w:rsidRDefault="162C009B" w:rsidP="162C009B">
            <w:r w:rsidRPr="162C009B">
              <w:rPr>
                <w:rFonts w:ascii="Calibri" w:eastAsia="Calibri" w:hAnsi="Calibri" w:cs="Calibri"/>
                <w:color w:val="000000" w:themeColor="text1"/>
                <w:sz w:val="20"/>
                <w:szCs w:val="20"/>
              </w:rPr>
              <w:t>B310 Evrim</w:t>
            </w:r>
          </w:p>
        </w:tc>
        <w:tc>
          <w:tcPr>
            <w:tcW w:w="613" w:type="dxa"/>
            <w:shd w:val="clear" w:color="auto" w:fill="FFFFFF" w:themeFill="background1"/>
            <w:tcMar>
              <w:left w:w="108" w:type="dxa"/>
              <w:right w:w="108" w:type="dxa"/>
            </w:tcMar>
            <w:vAlign w:val="bottom"/>
          </w:tcPr>
          <w:p w14:paraId="2E6B84D5" w14:textId="7AAE1F40" w:rsidR="162C009B" w:rsidRDefault="162C009B" w:rsidP="162C009B">
            <w:pPr>
              <w:jc w:val="center"/>
            </w:pPr>
            <w:r w:rsidRPr="162C009B">
              <w:rPr>
                <w:rFonts w:ascii="Calibri" w:eastAsia="Calibri" w:hAnsi="Calibri" w:cs="Calibri"/>
                <w:color w:val="000000" w:themeColor="text1"/>
                <w:sz w:val="20"/>
                <w:szCs w:val="20"/>
              </w:rPr>
              <w:t>2</w:t>
            </w:r>
          </w:p>
        </w:tc>
        <w:tc>
          <w:tcPr>
            <w:tcW w:w="613" w:type="dxa"/>
            <w:shd w:val="clear" w:color="auto" w:fill="FFFFFF" w:themeFill="background1"/>
            <w:tcMar>
              <w:left w:w="108" w:type="dxa"/>
              <w:right w:w="108" w:type="dxa"/>
            </w:tcMar>
            <w:vAlign w:val="bottom"/>
          </w:tcPr>
          <w:p w14:paraId="244C228A" w14:textId="7E0ABE99" w:rsidR="162C009B" w:rsidRDefault="162C009B" w:rsidP="162C009B">
            <w:pPr>
              <w:jc w:val="center"/>
            </w:pPr>
            <w:r w:rsidRPr="162C009B">
              <w:rPr>
                <w:rFonts w:ascii="Calibri" w:eastAsia="Calibri" w:hAnsi="Calibri" w:cs="Calibri"/>
                <w:color w:val="000000" w:themeColor="text1"/>
                <w:sz w:val="20"/>
                <w:szCs w:val="20"/>
              </w:rPr>
              <w:t>0</w:t>
            </w:r>
          </w:p>
        </w:tc>
        <w:tc>
          <w:tcPr>
            <w:tcW w:w="613" w:type="dxa"/>
            <w:shd w:val="clear" w:color="auto" w:fill="FFFFFF" w:themeFill="background1"/>
            <w:tcMar>
              <w:left w:w="108" w:type="dxa"/>
              <w:right w:w="108" w:type="dxa"/>
            </w:tcMar>
            <w:vAlign w:val="bottom"/>
          </w:tcPr>
          <w:p w14:paraId="56844F5F" w14:textId="12AAF963" w:rsidR="162C009B" w:rsidRDefault="162C009B" w:rsidP="162C009B">
            <w:pPr>
              <w:jc w:val="center"/>
            </w:pPr>
            <w:r w:rsidRPr="162C009B">
              <w:rPr>
                <w:rFonts w:ascii="Calibri" w:eastAsia="Calibri" w:hAnsi="Calibri" w:cs="Calibri"/>
                <w:color w:val="000000" w:themeColor="text1"/>
                <w:sz w:val="20"/>
                <w:szCs w:val="20"/>
              </w:rPr>
              <w:t>0</w:t>
            </w:r>
          </w:p>
        </w:tc>
        <w:tc>
          <w:tcPr>
            <w:tcW w:w="867" w:type="dxa"/>
            <w:shd w:val="clear" w:color="auto" w:fill="FFFFFF" w:themeFill="background1"/>
            <w:tcMar>
              <w:left w:w="108" w:type="dxa"/>
              <w:right w:w="108" w:type="dxa"/>
            </w:tcMar>
            <w:vAlign w:val="bottom"/>
          </w:tcPr>
          <w:p w14:paraId="2096D86A" w14:textId="58F0DCB7" w:rsidR="162C009B" w:rsidRDefault="162C009B" w:rsidP="162C009B">
            <w:pPr>
              <w:jc w:val="center"/>
            </w:pPr>
            <w:r w:rsidRPr="162C009B">
              <w:rPr>
                <w:rFonts w:ascii="Calibri" w:eastAsia="Calibri" w:hAnsi="Calibri" w:cs="Calibri"/>
                <w:color w:val="000000" w:themeColor="text1"/>
                <w:sz w:val="20"/>
                <w:szCs w:val="20"/>
              </w:rPr>
              <w:t>3</w:t>
            </w:r>
          </w:p>
        </w:tc>
      </w:tr>
      <w:tr w:rsidR="162C009B" w14:paraId="6E512791" w14:textId="77777777" w:rsidTr="6E806342">
        <w:trPr>
          <w:trHeight w:val="225"/>
        </w:trPr>
        <w:tc>
          <w:tcPr>
            <w:tcW w:w="4007" w:type="dxa"/>
            <w:shd w:val="clear" w:color="auto" w:fill="FFFFFF" w:themeFill="background1"/>
            <w:tcMar>
              <w:left w:w="108" w:type="dxa"/>
              <w:right w:w="108" w:type="dxa"/>
            </w:tcMar>
            <w:vAlign w:val="bottom"/>
          </w:tcPr>
          <w:p w14:paraId="0EBDE639" w14:textId="6352EEED" w:rsidR="162C009B" w:rsidRDefault="162C009B" w:rsidP="162C009B">
            <w:r w:rsidRPr="162C009B">
              <w:rPr>
                <w:rFonts w:ascii="Calibri" w:eastAsia="Calibri" w:hAnsi="Calibri" w:cs="Calibri"/>
                <w:color w:val="000000" w:themeColor="text1"/>
                <w:sz w:val="20"/>
                <w:szCs w:val="20"/>
              </w:rPr>
              <w:t>B311 Mesleki İngilizce I</w:t>
            </w:r>
          </w:p>
        </w:tc>
        <w:tc>
          <w:tcPr>
            <w:tcW w:w="658" w:type="dxa"/>
            <w:shd w:val="clear" w:color="auto" w:fill="FFFFFF" w:themeFill="background1"/>
            <w:tcMar>
              <w:left w:w="108" w:type="dxa"/>
              <w:right w:w="108" w:type="dxa"/>
            </w:tcMar>
            <w:vAlign w:val="bottom"/>
          </w:tcPr>
          <w:p w14:paraId="4AC8551C" w14:textId="3DEBCA6A" w:rsidR="162C009B" w:rsidRDefault="162C009B" w:rsidP="162C009B">
            <w:pPr>
              <w:jc w:val="center"/>
            </w:pPr>
            <w:r w:rsidRPr="162C009B">
              <w:rPr>
                <w:rFonts w:ascii="Calibri" w:eastAsia="Calibri" w:hAnsi="Calibri" w:cs="Calibri"/>
                <w:color w:val="000000" w:themeColor="text1"/>
                <w:sz w:val="20"/>
                <w:szCs w:val="20"/>
              </w:rPr>
              <w:t>2</w:t>
            </w:r>
          </w:p>
        </w:tc>
        <w:tc>
          <w:tcPr>
            <w:tcW w:w="613" w:type="dxa"/>
            <w:shd w:val="clear" w:color="auto" w:fill="FFFFFF" w:themeFill="background1"/>
            <w:tcMar>
              <w:left w:w="108" w:type="dxa"/>
              <w:right w:w="108" w:type="dxa"/>
            </w:tcMar>
            <w:vAlign w:val="bottom"/>
          </w:tcPr>
          <w:p w14:paraId="47686ACB" w14:textId="764A0E98" w:rsidR="162C009B" w:rsidRDefault="162C009B" w:rsidP="162C009B">
            <w:pPr>
              <w:jc w:val="center"/>
            </w:pPr>
            <w:r w:rsidRPr="162C009B">
              <w:rPr>
                <w:rFonts w:ascii="Calibri" w:eastAsia="Calibri" w:hAnsi="Calibri" w:cs="Calibri"/>
                <w:color w:val="000000" w:themeColor="text1"/>
                <w:sz w:val="20"/>
                <w:szCs w:val="20"/>
              </w:rPr>
              <w:t>0</w:t>
            </w:r>
          </w:p>
        </w:tc>
        <w:tc>
          <w:tcPr>
            <w:tcW w:w="703" w:type="dxa"/>
            <w:shd w:val="clear" w:color="auto" w:fill="FFFFFF" w:themeFill="background1"/>
            <w:tcMar>
              <w:left w:w="108" w:type="dxa"/>
              <w:right w:w="108" w:type="dxa"/>
            </w:tcMar>
            <w:vAlign w:val="bottom"/>
          </w:tcPr>
          <w:p w14:paraId="785F5DCE" w14:textId="0204998A" w:rsidR="162C009B" w:rsidRDefault="162C009B" w:rsidP="162C009B">
            <w:pPr>
              <w:jc w:val="center"/>
            </w:pPr>
            <w:r w:rsidRPr="162C009B">
              <w:rPr>
                <w:rFonts w:ascii="Calibri" w:eastAsia="Calibri" w:hAnsi="Calibri" w:cs="Calibri"/>
                <w:color w:val="000000" w:themeColor="text1"/>
                <w:sz w:val="20"/>
                <w:szCs w:val="20"/>
              </w:rPr>
              <w:t>0</w:t>
            </w:r>
          </w:p>
        </w:tc>
        <w:tc>
          <w:tcPr>
            <w:tcW w:w="733" w:type="dxa"/>
            <w:shd w:val="clear" w:color="auto" w:fill="FFFFFF" w:themeFill="background1"/>
            <w:tcMar>
              <w:left w:w="108" w:type="dxa"/>
              <w:right w:w="108" w:type="dxa"/>
            </w:tcMar>
            <w:vAlign w:val="bottom"/>
          </w:tcPr>
          <w:p w14:paraId="05ECD1DB" w14:textId="4BB8C580" w:rsidR="162C009B" w:rsidRDefault="162C009B" w:rsidP="162C009B">
            <w:pPr>
              <w:jc w:val="center"/>
            </w:pPr>
            <w:r w:rsidRPr="162C009B">
              <w:rPr>
                <w:rFonts w:ascii="Calibri" w:eastAsia="Calibri" w:hAnsi="Calibri" w:cs="Calibri"/>
                <w:color w:val="000000" w:themeColor="text1"/>
                <w:sz w:val="20"/>
                <w:szCs w:val="20"/>
              </w:rPr>
              <w:t>2</w:t>
            </w:r>
          </w:p>
        </w:tc>
        <w:tc>
          <w:tcPr>
            <w:tcW w:w="4575" w:type="dxa"/>
            <w:shd w:val="clear" w:color="auto" w:fill="FFFFFF" w:themeFill="background1"/>
            <w:tcMar>
              <w:left w:w="108" w:type="dxa"/>
              <w:right w:w="108" w:type="dxa"/>
            </w:tcMar>
            <w:vAlign w:val="bottom"/>
          </w:tcPr>
          <w:p w14:paraId="2F73886B" w14:textId="31F45480" w:rsidR="162C009B" w:rsidRDefault="162C009B" w:rsidP="162C009B">
            <w:r w:rsidRPr="162C009B">
              <w:rPr>
                <w:rFonts w:ascii="Calibri" w:eastAsia="Calibri" w:hAnsi="Calibri" w:cs="Calibri"/>
                <w:color w:val="000000" w:themeColor="text1"/>
                <w:sz w:val="20"/>
                <w:szCs w:val="20"/>
              </w:rPr>
              <w:t>B312 Mesleki İngilizce II</w:t>
            </w:r>
          </w:p>
        </w:tc>
        <w:tc>
          <w:tcPr>
            <w:tcW w:w="613" w:type="dxa"/>
            <w:shd w:val="clear" w:color="auto" w:fill="FFFFFF" w:themeFill="background1"/>
            <w:tcMar>
              <w:left w:w="108" w:type="dxa"/>
              <w:right w:w="108" w:type="dxa"/>
            </w:tcMar>
            <w:vAlign w:val="bottom"/>
          </w:tcPr>
          <w:p w14:paraId="077DBCE6" w14:textId="0BCCA15D" w:rsidR="162C009B" w:rsidRDefault="162C009B" w:rsidP="162C009B">
            <w:pPr>
              <w:jc w:val="center"/>
            </w:pPr>
            <w:r w:rsidRPr="162C009B">
              <w:rPr>
                <w:rFonts w:ascii="Calibri" w:eastAsia="Calibri" w:hAnsi="Calibri" w:cs="Calibri"/>
                <w:color w:val="000000" w:themeColor="text1"/>
                <w:sz w:val="20"/>
                <w:szCs w:val="20"/>
              </w:rPr>
              <w:t>2</w:t>
            </w:r>
          </w:p>
        </w:tc>
        <w:tc>
          <w:tcPr>
            <w:tcW w:w="613" w:type="dxa"/>
            <w:shd w:val="clear" w:color="auto" w:fill="FFFFFF" w:themeFill="background1"/>
            <w:tcMar>
              <w:left w:w="108" w:type="dxa"/>
              <w:right w:w="108" w:type="dxa"/>
            </w:tcMar>
            <w:vAlign w:val="bottom"/>
          </w:tcPr>
          <w:p w14:paraId="09E8806D" w14:textId="789B3536" w:rsidR="162C009B" w:rsidRDefault="162C009B" w:rsidP="162C009B">
            <w:pPr>
              <w:jc w:val="center"/>
            </w:pPr>
            <w:r w:rsidRPr="162C009B">
              <w:rPr>
                <w:rFonts w:ascii="Calibri" w:eastAsia="Calibri" w:hAnsi="Calibri" w:cs="Calibri"/>
                <w:color w:val="000000" w:themeColor="text1"/>
                <w:sz w:val="20"/>
                <w:szCs w:val="20"/>
              </w:rPr>
              <w:t>0</w:t>
            </w:r>
          </w:p>
        </w:tc>
        <w:tc>
          <w:tcPr>
            <w:tcW w:w="613" w:type="dxa"/>
            <w:shd w:val="clear" w:color="auto" w:fill="FFFFFF" w:themeFill="background1"/>
            <w:tcMar>
              <w:left w:w="108" w:type="dxa"/>
              <w:right w:w="108" w:type="dxa"/>
            </w:tcMar>
            <w:vAlign w:val="bottom"/>
          </w:tcPr>
          <w:p w14:paraId="6076DD2E" w14:textId="23804956" w:rsidR="162C009B" w:rsidRDefault="162C009B" w:rsidP="162C009B">
            <w:pPr>
              <w:jc w:val="center"/>
            </w:pPr>
            <w:r w:rsidRPr="162C009B">
              <w:rPr>
                <w:rFonts w:ascii="Calibri" w:eastAsia="Calibri" w:hAnsi="Calibri" w:cs="Calibri"/>
                <w:color w:val="000000" w:themeColor="text1"/>
                <w:sz w:val="20"/>
                <w:szCs w:val="20"/>
              </w:rPr>
              <w:t>0</w:t>
            </w:r>
          </w:p>
        </w:tc>
        <w:tc>
          <w:tcPr>
            <w:tcW w:w="867" w:type="dxa"/>
            <w:shd w:val="clear" w:color="auto" w:fill="FFFFFF" w:themeFill="background1"/>
            <w:tcMar>
              <w:left w:w="108" w:type="dxa"/>
              <w:right w:w="108" w:type="dxa"/>
            </w:tcMar>
            <w:vAlign w:val="bottom"/>
          </w:tcPr>
          <w:p w14:paraId="75DC3F7E" w14:textId="592BF619" w:rsidR="162C009B" w:rsidRDefault="162C009B" w:rsidP="162C009B">
            <w:pPr>
              <w:jc w:val="center"/>
            </w:pPr>
            <w:r w:rsidRPr="162C009B">
              <w:rPr>
                <w:rFonts w:ascii="Calibri" w:eastAsia="Calibri" w:hAnsi="Calibri" w:cs="Calibri"/>
                <w:color w:val="000000" w:themeColor="text1"/>
                <w:sz w:val="20"/>
                <w:szCs w:val="20"/>
              </w:rPr>
              <w:t>2</w:t>
            </w:r>
          </w:p>
        </w:tc>
      </w:tr>
      <w:tr w:rsidR="162C009B" w14:paraId="0B819CD2" w14:textId="77777777" w:rsidTr="6E806342">
        <w:trPr>
          <w:trHeight w:val="225"/>
        </w:trPr>
        <w:tc>
          <w:tcPr>
            <w:tcW w:w="4007" w:type="dxa"/>
            <w:shd w:val="clear" w:color="auto" w:fill="FFFFFF" w:themeFill="background1"/>
            <w:tcMar>
              <w:left w:w="108" w:type="dxa"/>
              <w:right w:w="108" w:type="dxa"/>
            </w:tcMar>
            <w:vAlign w:val="bottom"/>
          </w:tcPr>
          <w:p w14:paraId="4C1536BF" w14:textId="6859166C" w:rsidR="162C009B" w:rsidRDefault="162C009B" w:rsidP="162C009B">
            <w:r w:rsidRPr="162C009B">
              <w:rPr>
                <w:rFonts w:ascii="Calibri" w:eastAsia="Calibri" w:hAnsi="Calibri" w:cs="Calibri"/>
                <w:color w:val="000000" w:themeColor="text1"/>
                <w:sz w:val="20"/>
                <w:szCs w:val="20"/>
              </w:rPr>
              <w:t>Seçmeli Ders</w:t>
            </w:r>
          </w:p>
        </w:tc>
        <w:tc>
          <w:tcPr>
            <w:tcW w:w="658" w:type="dxa"/>
            <w:shd w:val="clear" w:color="auto" w:fill="FFFFFF" w:themeFill="background1"/>
            <w:tcMar>
              <w:left w:w="108" w:type="dxa"/>
              <w:right w:w="108" w:type="dxa"/>
            </w:tcMar>
            <w:vAlign w:val="bottom"/>
          </w:tcPr>
          <w:p w14:paraId="1576A839" w14:textId="47FAA7B1" w:rsidR="162C009B" w:rsidRDefault="162C009B" w:rsidP="162C009B">
            <w:pPr>
              <w:jc w:val="center"/>
            </w:pPr>
            <w:r w:rsidRPr="162C009B">
              <w:rPr>
                <w:rFonts w:ascii="Calibri" w:eastAsia="Calibri" w:hAnsi="Calibri" w:cs="Calibri"/>
                <w:color w:val="000000" w:themeColor="text1"/>
                <w:sz w:val="20"/>
                <w:szCs w:val="20"/>
              </w:rPr>
              <w:t>2</w:t>
            </w:r>
          </w:p>
        </w:tc>
        <w:tc>
          <w:tcPr>
            <w:tcW w:w="613" w:type="dxa"/>
            <w:shd w:val="clear" w:color="auto" w:fill="FFFFFF" w:themeFill="background1"/>
            <w:tcMar>
              <w:left w:w="108" w:type="dxa"/>
              <w:right w:w="108" w:type="dxa"/>
            </w:tcMar>
            <w:vAlign w:val="bottom"/>
          </w:tcPr>
          <w:p w14:paraId="4F3F054A" w14:textId="637A2C28" w:rsidR="162C009B" w:rsidRDefault="162C009B" w:rsidP="162C009B">
            <w:pPr>
              <w:jc w:val="center"/>
            </w:pPr>
            <w:r w:rsidRPr="162C009B">
              <w:rPr>
                <w:rFonts w:ascii="Calibri" w:eastAsia="Calibri" w:hAnsi="Calibri" w:cs="Calibri"/>
                <w:color w:val="000000" w:themeColor="text1"/>
                <w:sz w:val="20"/>
                <w:szCs w:val="20"/>
              </w:rPr>
              <w:t>0</w:t>
            </w:r>
          </w:p>
        </w:tc>
        <w:tc>
          <w:tcPr>
            <w:tcW w:w="703" w:type="dxa"/>
            <w:shd w:val="clear" w:color="auto" w:fill="FFFFFF" w:themeFill="background1"/>
            <w:tcMar>
              <w:left w:w="108" w:type="dxa"/>
              <w:right w:w="108" w:type="dxa"/>
            </w:tcMar>
            <w:vAlign w:val="bottom"/>
          </w:tcPr>
          <w:p w14:paraId="58289440" w14:textId="49338357" w:rsidR="162C009B" w:rsidRDefault="162C009B" w:rsidP="162C009B">
            <w:pPr>
              <w:jc w:val="center"/>
            </w:pPr>
            <w:r w:rsidRPr="162C009B">
              <w:rPr>
                <w:rFonts w:ascii="Calibri" w:eastAsia="Calibri" w:hAnsi="Calibri" w:cs="Calibri"/>
                <w:color w:val="000000" w:themeColor="text1"/>
                <w:sz w:val="20"/>
                <w:szCs w:val="20"/>
              </w:rPr>
              <w:t>2</w:t>
            </w:r>
          </w:p>
        </w:tc>
        <w:tc>
          <w:tcPr>
            <w:tcW w:w="733" w:type="dxa"/>
            <w:shd w:val="clear" w:color="auto" w:fill="FFFFFF" w:themeFill="background1"/>
            <w:tcMar>
              <w:left w:w="108" w:type="dxa"/>
              <w:right w:w="108" w:type="dxa"/>
            </w:tcMar>
            <w:vAlign w:val="bottom"/>
          </w:tcPr>
          <w:p w14:paraId="6CB11A4E" w14:textId="011787A7" w:rsidR="162C009B" w:rsidRDefault="162C009B" w:rsidP="162C009B">
            <w:pPr>
              <w:jc w:val="center"/>
            </w:pPr>
            <w:r w:rsidRPr="162C009B">
              <w:rPr>
                <w:rFonts w:ascii="Calibri" w:eastAsia="Calibri" w:hAnsi="Calibri" w:cs="Calibri"/>
                <w:color w:val="000000" w:themeColor="text1"/>
                <w:sz w:val="20"/>
                <w:szCs w:val="20"/>
              </w:rPr>
              <w:t>3</w:t>
            </w:r>
          </w:p>
        </w:tc>
        <w:tc>
          <w:tcPr>
            <w:tcW w:w="4575" w:type="dxa"/>
            <w:shd w:val="clear" w:color="auto" w:fill="FFFFFF" w:themeFill="background1"/>
            <w:tcMar>
              <w:left w:w="108" w:type="dxa"/>
              <w:right w:w="108" w:type="dxa"/>
            </w:tcMar>
            <w:vAlign w:val="bottom"/>
          </w:tcPr>
          <w:p w14:paraId="47A0E95A" w14:textId="417B0FF5" w:rsidR="162C009B" w:rsidRDefault="162C009B" w:rsidP="162C009B">
            <w:r w:rsidRPr="162C009B">
              <w:rPr>
                <w:rFonts w:ascii="Calibri" w:eastAsia="Calibri" w:hAnsi="Calibri" w:cs="Calibri"/>
                <w:color w:val="000000" w:themeColor="text1"/>
                <w:sz w:val="20"/>
                <w:szCs w:val="20"/>
              </w:rPr>
              <w:t>Seçmeli Ders</w:t>
            </w:r>
          </w:p>
        </w:tc>
        <w:tc>
          <w:tcPr>
            <w:tcW w:w="613" w:type="dxa"/>
            <w:shd w:val="clear" w:color="auto" w:fill="FFFFFF" w:themeFill="background1"/>
            <w:tcMar>
              <w:left w:w="108" w:type="dxa"/>
              <w:right w:w="108" w:type="dxa"/>
            </w:tcMar>
            <w:vAlign w:val="bottom"/>
          </w:tcPr>
          <w:p w14:paraId="76196DBB" w14:textId="3D3C7956" w:rsidR="162C009B" w:rsidRDefault="162C009B" w:rsidP="162C009B">
            <w:pPr>
              <w:jc w:val="center"/>
            </w:pPr>
            <w:r w:rsidRPr="162C009B">
              <w:rPr>
                <w:rFonts w:ascii="Calibri" w:eastAsia="Calibri" w:hAnsi="Calibri" w:cs="Calibri"/>
                <w:color w:val="000000" w:themeColor="text1"/>
                <w:sz w:val="20"/>
                <w:szCs w:val="20"/>
              </w:rPr>
              <w:t>2</w:t>
            </w:r>
          </w:p>
        </w:tc>
        <w:tc>
          <w:tcPr>
            <w:tcW w:w="613" w:type="dxa"/>
            <w:shd w:val="clear" w:color="auto" w:fill="FFFFFF" w:themeFill="background1"/>
            <w:tcMar>
              <w:left w:w="108" w:type="dxa"/>
              <w:right w:w="108" w:type="dxa"/>
            </w:tcMar>
            <w:vAlign w:val="bottom"/>
          </w:tcPr>
          <w:p w14:paraId="344B1708" w14:textId="06DCF641" w:rsidR="162C009B" w:rsidRDefault="162C009B" w:rsidP="162C009B">
            <w:pPr>
              <w:jc w:val="center"/>
            </w:pPr>
            <w:r w:rsidRPr="162C009B">
              <w:rPr>
                <w:rFonts w:ascii="Calibri" w:eastAsia="Calibri" w:hAnsi="Calibri" w:cs="Calibri"/>
                <w:color w:val="000000" w:themeColor="text1"/>
                <w:sz w:val="20"/>
                <w:szCs w:val="20"/>
              </w:rPr>
              <w:t>0</w:t>
            </w:r>
          </w:p>
        </w:tc>
        <w:tc>
          <w:tcPr>
            <w:tcW w:w="613" w:type="dxa"/>
            <w:shd w:val="clear" w:color="auto" w:fill="FFFFFF" w:themeFill="background1"/>
            <w:tcMar>
              <w:left w:w="108" w:type="dxa"/>
              <w:right w:w="108" w:type="dxa"/>
            </w:tcMar>
            <w:vAlign w:val="bottom"/>
          </w:tcPr>
          <w:p w14:paraId="09C01109" w14:textId="5B929300" w:rsidR="162C009B" w:rsidRDefault="162C009B" w:rsidP="162C009B">
            <w:pPr>
              <w:jc w:val="center"/>
            </w:pPr>
            <w:r w:rsidRPr="162C009B">
              <w:rPr>
                <w:rFonts w:ascii="Calibri" w:eastAsia="Calibri" w:hAnsi="Calibri" w:cs="Calibri"/>
                <w:color w:val="000000" w:themeColor="text1"/>
                <w:sz w:val="20"/>
                <w:szCs w:val="20"/>
              </w:rPr>
              <w:t>2</w:t>
            </w:r>
          </w:p>
        </w:tc>
        <w:tc>
          <w:tcPr>
            <w:tcW w:w="867" w:type="dxa"/>
            <w:shd w:val="clear" w:color="auto" w:fill="FFFFFF" w:themeFill="background1"/>
            <w:tcMar>
              <w:left w:w="108" w:type="dxa"/>
              <w:right w:w="108" w:type="dxa"/>
            </w:tcMar>
            <w:vAlign w:val="bottom"/>
          </w:tcPr>
          <w:p w14:paraId="4654DBBC" w14:textId="49E89524" w:rsidR="162C009B" w:rsidRDefault="162C009B" w:rsidP="162C009B">
            <w:pPr>
              <w:jc w:val="center"/>
            </w:pPr>
            <w:r w:rsidRPr="162C009B">
              <w:rPr>
                <w:rFonts w:ascii="Calibri" w:eastAsia="Calibri" w:hAnsi="Calibri" w:cs="Calibri"/>
                <w:color w:val="000000" w:themeColor="text1"/>
                <w:sz w:val="20"/>
                <w:szCs w:val="20"/>
              </w:rPr>
              <w:t>3</w:t>
            </w:r>
          </w:p>
        </w:tc>
      </w:tr>
      <w:tr w:rsidR="162C009B" w14:paraId="1999E2F9" w14:textId="77777777" w:rsidTr="6E806342">
        <w:trPr>
          <w:trHeight w:val="225"/>
        </w:trPr>
        <w:tc>
          <w:tcPr>
            <w:tcW w:w="4007" w:type="dxa"/>
            <w:shd w:val="clear" w:color="auto" w:fill="FFFFFF" w:themeFill="background1"/>
            <w:tcMar>
              <w:left w:w="108" w:type="dxa"/>
              <w:right w:w="108" w:type="dxa"/>
            </w:tcMar>
            <w:vAlign w:val="bottom"/>
          </w:tcPr>
          <w:p w14:paraId="04BB2AF6" w14:textId="5C8EDE82" w:rsidR="162C009B" w:rsidRDefault="162C009B" w:rsidP="162C009B">
            <w:r w:rsidRPr="162C009B">
              <w:rPr>
                <w:rFonts w:ascii="Calibri" w:eastAsia="Calibri" w:hAnsi="Calibri" w:cs="Calibri"/>
                <w:color w:val="000000" w:themeColor="text1"/>
                <w:sz w:val="20"/>
                <w:szCs w:val="20"/>
              </w:rPr>
              <w:t>OSD ORTAK SEÇMELİ DERS</w:t>
            </w:r>
          </w:p>
        </w:tc>
        <w:tc>
          <w:tcPr>
            <w:tcW w:w="658" w:type="dxa"/>
            <w:shd w:val="clear" w:color="auto" w:fill="FFFFFF" w:themeFill="background1"/>
            <w:tcMar>
              <w:left w:w="108" w:type="dxa"/>
              <w:right w:w="108" w:type="dxa"/>
            </w:tcMar>
            <w:vAlign w:val="bottom"/>
          </w:tcPr>
          <w:p w14:paraId="7606734B" w14:textId="66F7A911" w:rsidR="162C009B" w:rsidRDefault="162C009B" w:rsidP="162C009B">
            <w:pPr>
              <w:jc w:val="center"/>
            </w:pPr>
            <w:r w:rsidRPr="162C009B">
              <w:rPr>
                <w:rFonts w:ascii="Calibri" w:eastAsia="Calibri" w:hAnsi="Calibri" w:cs="Calibri"/>
                <w:color w:val="000000" w:themeColor="text1"/>
                <w:sz w:val="20"/>
                <w:szCs w:val="20"/>
              </w:rPr>
              <w:t>2</w:t>
            </w:r>
          </w:p>
        </w:tc>
        <w:tc>
          <w:tcPr>
            <w:tcW w:w="613" w:type="dxa"/>
            <w:shd w:val="clear" w:color="auto" w:fill="FFFFFF" w:themeFill="background1"/>
            <w:tcMar>
              <w:left w:w="108" w:type="dxa"/>
              <w:right w:w="108" w:type="dxa"/>
            </w:tcMar>
            <w:vAlign w:val="bottom"/>
          </w:tcPr>
          <w:p w14:paraId="7A710E9A" w14:textId="16BCB57E" w:rsidR="162C009B" w:rsidRDefault="162C009B" w:rsidP="162C009B">
            <w:pPr>
              <w:jc w:val="center"/>
            </w:pPr>
            <w:r w:rsidRPr="162C009B">
              <w:rPr>
                <w:rFonts w:ascii="Calibri" w:eastAsia="Calibri" w:hAnsi="Calibri" w:cs="Calibri"/>
                <w:color w:val="000000" w:themeColor="text1"/>
                <w:sz w:val="20"/>
                <w:szCs w:val="20"/>
              </w:rPr>
              <w:t>0</w:t>
            </w:r>
          </w:p>
        </w:tc>
        <w:tc>
          <w:tcPr>
            <w:tcW w:w="703" w:type="dxa"/>
            <w:shd w:val="clear" w:color="auto" w:fill="FFFFFF" w:themeFill="background1"/>
            <w:tcMar>
              <w:left w:w="108" w:type="dxa"/>
              <w:right w:w="108" w:type="dxa"/>
            </w:tcMar>
            <w:vAlign w:val="bottom"/>
          </w:tcPr>
          <w:p w14:paraId="44EA8627" w14:textId="3694D2C3" w:rsidR="162C009B" w:rsidRDefault="162C009B" w:rsidP="162C009B">
            <w:pPr>
              <w:jc w:val="center"/>
            </w:pPr>
            <w:r w:rsidRPr="162C009B">
              <w:rPr>
                <w:rFonts w:ascii="Calibri" w:eastAsia="Calibri" w:hAnsi="Calibri" w:cs="Calibri"/>
                <w:color w:val="000000" w:themeColor="text1"/>
                <w:sz w:val="20"/>
                <w:szCs w:val="20"/>
              </w:rPr>
              <w:t>0</w:t>
            </w:r>
          </w:p>
        </w:tc>
        <w:tc>
          <w:tcPr>
            <w:tcW w:w="733" w:type="dxa"/>
            <w:shd w:val="clear" w:color="auto" w:fill="FFFFFF" w:themeFill="background1"/>
            <w:tcMar>
              <w:left w:w="108" w:type="dxa"/>
              <w:right w:w="108" w:type="dxa"/>
            </w:tcMar>
            <w:vAlign w:val="bottom"/>
          </w:tcPr>
          <w:p w14:paraId="74187504" w14:textId="37432916" w:rsidR="162C009B" w:rsidRDefault="162C009B" w:rsidP="162C009B">
            <w:pPr>
              <w:jc w:val="center"/>
            </w:pPr>
            <w:r w:rsidRPr="162C009B">
              <w:rPr>
                <w:rFonts w:ascii="Calibri" w:eastAsia="Calibri" w:hAnsi="Calibri" w:cs="Calibri"/>
                <w:color w:val="000000" w:themeColor="text1"/>
                <w:sz w:val="20"/>
                <w:szCs w:val="20"/>
              </w:rPr>
              <w:t>3</w:t>
            </w:r>
          </w:p>
        </w:tc>
        <w:tc>
          <w:tcPr>
            <w:tcW w:w="4575" w:type="dxa"/>
            <w:shd w:val="clear" w:color="auto" w:fill="FFFFFF" w:themeFill="background1"/>
            <w:tcMar>
              <w:left w:w="108" w:type="dxa"/>
              <w:right w:w="108" w:type="dxa"/>
            </w:tcMar>
            <w:vAlign w:val="bottom"/>
          </w:tcPr>
          <w:p w14:paraId="1FFB7395" w14:textId="47B0E871" w:rsidR="162C009B" w:rsidRDefault="162C009B" w:rsidP="162C009B">
            <w:r w:rsidRPr="162C009B">
              <w:rPr>
                <w:rFonts w:ascii="Calibri" w:eastAsia="Calibri" w:hAnsi="Calibri" w:cs="Calibri"/>
                <w:color w:val="000000" w:themeColor="text1"/>
                <w:sz w:val="20"/>
                <w:szCs w:val="20"/>
              </w:rPr>
              <w:t>OSD ORTAK SEÇMELİ DERS</w:t>
            </w:r>
          </w:p>
        </w:tc>
        <w:tc>
          <w:tcPr>
            <w:tcW w:w="613" w:type="dxa"/>
            <w:shd w:val="clear" w:color="auto" w:fill="FFFFFF" w:themeFill="background1"/>
            <w:tcMar>
              <w:left w:w="108" w:type="dxa"/>
              <w:right w:w="108" w:type="dxa"/>
            </w:tcMar>
            <w:vAlign w:val="bottom"/>
          </w:tcPr>
          <w:p w14:paraId="23C328E0" w14:textId="3C45D139" w:rsidR="162C009B" w:rsidRDefault="162C009B" w:rsidP="162C009B">
            <w:pPr>
              <w:jc w:val="center"/>
            </w:pPr>
            <w:r w:rsidRPr="162C009B">
              <w:rPr>
                <w:rFonts w:ascii="Calibri" w:eastAsia="Calibri" w:hAnsi="Calibri" w:cs="Calibri"/>
                <w:color w:val="000000" w:themeColor="text1"/>
                <w:sz w:val="20"/>
                <w:szCs w:val="20"/>
              </w:rPr>
              <w:t>2</w:t>
            </w:r>
          </w:p>
        </w:tc>
        <w:tc>
          <w:tcPr>
            <w:tcW w:w="613" w:type="dxa"/>
            <w:shd w:val="clear" w:color="auto" w:fill="FFFFFF" w:themeFill="background1"/>
            <w:tcMar>
              <w:left w:w="108" w:type="dxa"/>
              <w:right w:w="108" w:type="dxa"/>
            </w:tcMar>
            <w:vAlign w:val="bottom"/>
          </w:tcPr>
          <w:p w14:paraId="57A3D3D5" w14:textId="3B52A1A1" w:rsidR="162C009B" w:rsidRDefault="162C009B" w:rsidP="162C009B">
            <w:pPr>
              <w:jc w:val="center"/>
            </w:pPr>
            <w:r w:rsidRPr="162C009B">
              <w:rPr>
                <w:rFonts w:ascii="Calibri" w:eastAsia="Calibri" w:hAnsi="Calibri" w:cs="Calibri"/>
                <w:color w:val="000000" w:themeColor="text1"/>
                <w:sz w:val="20"/>
                <w:szCs w:val="20"/>
              </w:rPr>
              <w:t>0</w:t>
            </w:r>
          </w:p>
        </w:tc>
        <w:tc>
          <w:tcPr>
            <w:tcW w:w="613" w:type="dxa"/>
            <w:shd w:val="clear" w:color="auto" w:fill="FFFFFF" w:themeFill="background1"/>
            <w:tcMar>
              <w:left w:w="108" w:type="dxa"/>
              <w:right w:w="108" w:type="dxa"/>
            </w:tcMar>
            <w:vAlign w:val="bottom"/>
          </w:tcPr>
          <w:p w14:paraId="022BDA1E" w14:textId="38584F8D" w:rsidR="162C009B" w:rsidRDefault="162C009B" w:rsidP="162C009B">
            <w:pPr>
              <w:jc w:val="center"/>
            </w:pPr>
            <w:r w:rsidRPr="162C009B">
              <w:rPr>
                <w:rFonts w:ascii="Calibri" w:eastAsia="Calibri" w:hAnsi="Calibri" w:cs="Calibri"/>
                <w:color w:val="000000" w:themeColor="text1"/>
                <w:sz w:val="20"/>
                <w:szCs w:val="20"/>
              </w:rPr>
              <w:t>0</w:t>
            </w:r>
          </w:p>
        </w:tc>
        <w:tc>
          <w:tcPr>
            <w:tcW w:w="867" w:type="dxa"/>
            <w:shd w:val="clear" w:color="auto" w:fill="FFFFFF" w:themeFill="background1"/>
            <w:tcMar>
              <w:left w:w="108" w:type="dxa"/>
              <w:right w:w="108" w:type="dxa"/>
            </w:tcMar>
            <w:vAlign w:val="bottom"/>
          </w:tcPr>
          <w:p w14:paraId="08422D70" w14:textId="69CCA03F" w:rsidR="162C009B" w:rsidRDefault="162C009B" w:rsidP="162C009B">
            <w:pPr>
              <w:jc w:val="center"/>
            </w:pPr>
            <w:r w:rsidRPr="162C009B">
              <w:rPr>
                <w:rFonts w:ascii="Calibri" w:eastAsia="Calibri" w:hAnsi="Calibri" w:cs="Calibri"/>
                <w:color w:val="000000" w:themeColor="text1"/>
                <w:sz w:val="20"/>
                <w:szCs w:val="20"/>
              </w:rPr>
              <w:t>3</w:t>
            </w:r>
          </w:p>
        </w:tc>
      </w:tr>
      <w:tr w:rsidR="162C009B" w14:paraId="1D4B531F" w14:textId="77777777" w:rsidTr="6E806342">
        <w:trPr>
          <w:trHeight w:val="270"/>
        </w:trPr>
        <w:tc>
          <w:tcPr>
            <w:tcW w:w="5981" w:type="dxa"/>
            <w:gridSpan w:val="4"/>
            <w:shd w:val="clear" w:color="auto" w:fill="FFFFFF" w:themeFill="background1"/>
            <w:tcMar>
              <w:left w:w="108" w:type="dxa"/>
              <w:right w:w="108" w:type="dxa"/>
            </w:tcMar>
            <w:vAlign w:val="center"/>
          </w:tcPr>
          <w:p w14:paraId="0C58F422" w14:textId="40A8DB88" w:rsidR="162C009B" w:rsidRDefault="162C009B" w:rsidP="162C009B">
            <w:r w:rsidRPr="162C009B">
              <w:rPr>
                <w:rFonts w:ascii="Calibri" w:eastAsia="Calibri" w:hAnsi="Calibri" w:cs="Calibri"/>
                <w:b/>
                <w:bCs/>
                <w:sz w:val="20"/>
                <w:szCs w:val="20"/>
              </w:rPr>
              <w:t>Toplam Kredi</w:t>
            </w:r>
          </w:p>
        </w:tc>
        <w:tc>
          <w:tcPr>
            <w:tcW w:w="733" w:type="dxa"/>
            <w:shd w:val="clear" w:color="auto" w:fill="FFFFFF" w:themeFill="background1"/>
            <w:tcMar>
              <w:left w:w="108" w:type="dxa"/>
              <w:right w:w="108" w:type="dxa"/>
            </w:tcMar>
            <w:vAlign w:val="center"/>
          </w:tcPr>
          <w:p w14:paraId="6B50730A" w14:textId="0F5C2BAF" w:rsidR="162C009B" w:rsidRDefault="162C009B" w:rsidP="162C009B">
            <w:pPr>
              <w:jc w:val="center"/>
            </w:pPr>
            <w:r w:rsidRPr="162C009B">
              <w:rPr>
                <w:rFonts w:ascii="Calibri" w:eastAsia="Calibri" w:hAnsi="Calibri" w:cs="Calibri"/>
                <w:b/>
                <w:bCs/>
                <w:sz w:val="20"/>
                <w:szCs w:val="20"/>
              </w:rPr>
              <w:t>30</w:t>
            </w:r>
          </w:p>
        </w:tc>
        <w:tc>
          <w:tcPr>
            <w:tcW w:w="6414" w:type="dxa"/>
            <w:gridSpan w:val="4"/>
            <w:shd w:val="clear" w:color="auto" w:fill="FFFFFF" w:themeFill="background1"/>
            <w:tcMar>
              <w:left w:w="108" w:type="dxa"/>
              <w:right w:w="108" w:type="dxa"/>
            </w:tcMar>
            <w:vAlign w:val="center"/>
          </w:tcPr>
          <w:p w14:paraId="681CB3FD" w14:textId="53E3A54B" w:rsidR="162C009B" w:rsidRDefault="162C009B" w:rsidP="162C009B">
            <w:r w:rsidRPr="162C009B">
              <w:rPr>
                <w:rFonts w:ascii="Calibri" w:eastAsia="Calibri" w:hAnsi="Calibri" w:cs="Calibri"/>
                <w:b/>
                <w:bCs/>
                <w:sz w:val="20"/>
                <w:szCs w:val="20"/>
              </w:rPr>
              <w:t>Toplam Kredi</w:t>
            </w:r>
          </w:p>
        </w:tc>
        <w:tc>
          <w:tcPr>
            <w:tcW w:w="867" w:type="dxa"/>
            <w:shd w:val="clear" w:color="auto" w:fill="FFFFFF" w:themeFill="background1"/>
            <w:tcMar>
              <w:left w:w="108" w:type="dxa"/>
              <w:right w:w="108" w:type="dxa"/>
            </w:tcMar>
            <w:vAlign w:val="center"/>
          </w:tcPr>
          <w:p w14:paraId="19196F3A" w14:textId="6EED9A5E" w:rsidR="162C009B" w:rsidRDefault="162C009B" w:rsidP="162C009B">
            <w:pPr>
              <w:jc w:val="center"/>
            </w:pPr>
            <w:r w:rsidRPr="162C009B">
              <w:rPr>
                <w:rFonts w:ascii="Calibri" w:eastAsia="Calibri" w:hAnsi="Calibri" w:cs="Calibri"/>
                <w:b/>
                <w:bCs/>
                <w:sz w:val="20"/>
                <w:szCs w:val="20"/>
              </w:rPr>
              <w:t>30</w:t>
            </w:r>
          </w:p>
        </w:tc>
      </w:tr>
      <w:tr w:rsidR="162C009B" w14:paraId="4165148B" w14:textId="77777777" w:rsidTr="6E806342">
        <w:trPr>
          <w:trHeight w:val="345"/>
        </w:trPr>
        <w:tc>
          <w:tcPr>
            <w:tcW w:w="13995" w:type="dxa"/>
            <w:gridSpan w:val="10"/>
            <w:shd w:val="clear" w:color="auto" w:fill="FFFFFF" w:themeFill="background1"/>
            <w:tcMar>
              <w:left w:w="108" w:type="dxa"/>
              <w:right w:w="108" w:type="dxa"/>
            </w:tcMar>
            <w:vAlign w:val="center"/>
          </w:tcPr>
          <w:p w14:paraId="25EE3D6A" w14:textId="724F0B20" w:rsidR="162C009B" w:rsidRDefault="162C009B" w:rsidP="162C009B">
            <w:pPr>
              <w:jc w:val="center"/>
            </w:pPr>
            <w:r w:rsidRPr="162C009B">
              <w:rPr>
                <w:rFonts w:ascii="Calibri" w:eastAsia="Calibri" w:hAnsi="Calibri" w:cs="Calibri"/>
                <w:sz w:val="20"/>
                <w:szCs w:val="20"/>
              </w:rPr>
              <w:t xml:space="preserve"> </w:t>
            </w:r>
          </w:p>
        </w:tc>
      </w:tr>
      <w:tr w:rsidR="162C009B" w14:paraId="17C74C98" w14:textId="77777777" w:rsidTr="6E806342">
        <w:trPr>
          <w:trHeight w:val="270"/>
        </w:trPr>
        <w:tc>
          <w:tcPr>
            <w:tcW w:w="6714" w:type="dxa"/>
            <w:gridSpan w:val="5"/>
            <w:shd w:val="clear" w:color="auto" w:fill="FFFFFF" w:themeFill="background1"/>
            <w:tcMar>
              <w:left w:w="108" w:type="dxa"/>
              <w:right w:w="108" w:type="dxa"/>
            </w:tcMar>
            <w:vAlign w:val="center"/>
          </w:tcPr>
          <w:p w14:paraId="1FE3F1B1" w14:textId="6F38AE75" w:rsidR="162C009B" w:rsidRDefault="162C009B" w:rsidP="162C009B">
            <w:pPr>
              <w:jc w:val="center"/>
            </w:pPr>
            <w:r w:rsidRPr="162C009B">
              <w:rPr>
                <w:rFonts w:ascii="Calibri" w:eastAsia="Calibri" w:hAnsi="Calibri" w:cs="Calibri"/>
                <w:b/>
                <w:bCs/>
                <w:sz w:val="20"/>
                <w:szCs w:val="20"/>
              </w:rPr>
              <w:t>VII. YARIYIL / GÜZ</w:t>
            </w:r>
          </w:p>
        </w:tc>
        <w:tc>
          <w:tcPr>
            <w:tcW w:w="7281" w:type="dxa"/>
            <w:gridSpan w:val="5"/>
            <w:shd w:val="clear" w:color="auto" w:fill="FFFFFF" w:themeFill="background1"/>
            <w:tcMar>
              <w:left w:w="108" w:type="dxa"/>
              <w:right w:w="108" w:type="dxa"/>
            </w:tcMar>
            <w:vAlign w:val="center"/>
          </w:tcPr>
          <w:p w14:paraId="5FA1474E" w14:textId="6A3B379C" w:rsidR="162C009B" w:rsidRDefault="162C009B" w:rsidP="162C009B">
            <w:pPr>
              <w:jc w:val="center"/>
            </w:pPr>
            <w:r w:rsidRPr="162C009B">
              <w:rPr>
                <w:rFonts w:ascii="Calibri" w:eastAsia="Calibri" w:hAnsi="Calibri" w:cs="Calibri"/>
                <w:b/>
                <w:bCs/>
                <w:sz w:val="20"/>
                <w:szCs w:val="20"/>
              </w:rPr>
              <w:t>VIII. YARIYIL / BAHAR</w:t>
            </w:r>
          </w:p>
        </w:tc>
      </w:tr>
      <w:tr w:rsidR="162C009B" w14:paraId="36588AC2" w14:textId="77777777" w:rsidTr="6E806342">
        <w:trPr>
          <w:trHeight w:val="270"/>
        </w:trPr>
        <w:tc>
          <w:tcPr>
            <w:tcW w:w="4007" w:type="dxa"/>
            <w:vMerge w:val="restart"/>
            <w:shd w:val="clear" w:color="auto" w:fill="FFFFFF" w:themeFill="background1"/>
            <w:tcMar>
              <w:left w:w="108" w:type="dxa"/>
              <w:right w:w="108" w:type="dxa"/>
            </w:tcMar>
            <w:vAlign w:val="center"/>
          </w:tcPr>
          <w:p w14:paraId="24DBB5BA" w14:textId="06D9A5B5" w:rsidR="162C009B" w:rsidRDefault="162C009B" w:rsidP="162C009B">
            <w:pPr>
              <w:jc w:val="center"/>
            </w:pPr>
            <w:r w:rsidRPr="162C009B">
              <w:rPr>
                <w:rFonts w:ascii="Calibri" w:eastAsia="Calibri" w:hAnsi="Calibri" w:cs="Calibri"/>
                <w:b/>
                <w:bCs/>
                <w:color w:val="000000" w:themeColor="text1"/>
                <w:sz w:val="20"/>
                <w:szCs w:val="20"/>
              </w:rPr>
              <w:t>DERSİN KODU ve ADI</w:t>
            </w:r>
          </w:p>
        </w:tc>
        <w:tc>
          <w:tcPr>
            <w:tcW w:w="1974" w:type="dxa"/>
            <w:gridSpan w:val="3"/>
            <w:shd w:val="clear" w:color="auto" w:fill="FFFFFF" w:themeFill="background1"/>
            <w:tcMar>
              <w:left w:w="108" w:type="dxa"/>
              <w:right w:w="108" w:type="dxa"/>
            </w:tcMar>
            <w:vAlign w:val="center"/>
          </w:tcPr>
          <w:p w14:paraId="5A24BAF6" w14:textId="00F049F1" w:rsidR="162C009B" w:rsidRDefault="162C009B" w:rsidP="162C009B">
            <w:pPr>
              <w:jc w:val="center"/>
            </w:pPr>
            <w:r w:rsidRPr="162C009B">
              <w:rPr>
                <w:rFonts w:ascii="Calibri" w:eastAsia="Calibri" w:hAnsi="Calibri" w:cs="Calibri"/>
                <w:b/>
                <w:bCs/>
                <w:sz w:val="20"/>
                <w:szCs w:val="20"/>
              </w:rPr>
              <w:t>Haftalık ders saati</w:t>
            </w:r>
          </w:p>
        </w:tc>
        <w:tc>
          <w:tcPr>
            <w:tcW w:w="733" w:type="dxa"/>
            <w:vMerge w:val="restart"/>
            <w:shd w:val="clear" w:color="auto" w:fill="FFFFFF" w:themeFill="background1"/>
            <w:tcMar>
              <w:left w:w="108" w:type="dxa"/>
              <w:right w:w="108" w:type="dxa"/>
            </w:tcMar>
            <w:vAlign w:val="center"/>
          </w:tcPr>
          <w:p w14:paraId="65A050F5" w14:textId="19E484A0" w:rsidR="162C009B" w:rsidRDefault="162C009B" w:rsidP="162C009B">
            <w:pPr>
              <w:jc w:val="center"/>
            </w:pPr>
            <w:r w:rsidRPr="162C009B">
              <w:rPr>
                <w:rFonts w:ascii="Calibri" w:eastAsia="Calibri" w:hAnsi="Calibri" w:cs="Calibri"/>
                <w:b/>
                <w:bCs/>
                <w:color w:val="000000" w:themeColor="text1"/>
                <w:sz w:val="20"/>
                <w:szCs w:val="20"/>
              </w:rPr>
              <w:t>AKTS</w:t>
            </w:r>
          </w:p>
        </w:tc>
        <w:tc>
          <w:tcPr>
            <w:tcW w:w="4575" w:type="dxa"/>
            <w:vMerge w:val="restart"/>
            <w:shd w:val="clear" w:color="auto" w:fill="FFFFFF" w:themeFill="background1"/>
            <w:tcMar>
              <w:left w:w="108" w:type="dxa"/>
              <w:right w:w="108" w:type="dxa"/>
            </w:tcMar>
            <w:vAlign w:val="center"/>
          </w:tcPr>
          <w:p w14:paraId="41F84B7B" w14:textId="4ACB735B" w:rsidR="162C009B" w:rsidRDefault="162C009B" w:rsidP="162C009B">
            <w:pPr>
              <w:jc w:val="center"/>
            </w:pPr>
            <w:r w:rsidRPr="162C009B">
              <w:rPr>
                <w:rFonts w:ascii="Calibri" w:eastAsia="Calibri" w:hAnsi="Calibri" w:cs="Calibri"/>
                <w:b/>
                <w:bCs/>
                <w:color w:val="000000" w:themeColor="text1"/>
                <w:sz w:val="20"/>
                <w:szCs w:val="20"/>
              </w:rPr>
              <w:t>DERSİN KODU ve ADI</w:t>
            </w:r>
          </w:p>
        </w:tc>
        <w:tc>
          <w:tcPr>
            <w:tcW w:w="1839" w:type="dxa"/>
            <w:gridSpan w:val="3"/>
            <w:shd w:val="clear" w:color="auto" w:fill="FFFFFF" w:themeFill="background1"/>
            <w:tcMar>
              <w:left w:w="108" w:type="dxa"/>
              <w:right w:w="108" w:type="dxa"/>
            </w:tcMar>
            <w:vAlign w:val="center"/>
          </w:tcPr>
          <w:p w14:paraId="1A53330E" w14:textId="35E8A74E" w:rsidR="162C009B" w:rsidRDefault="162C009B" w:rsidP="162C009B">
            <w:pPr>
              <w:jc w:val="center"/>
            </w:pPr>
            <w:r w:rsidRPr="162C009B">
              <w:rPr>
                <w:rFonts w:ascii="Calibri" w:eastAsia="Calibri" w:hAnsi="Calibri" w:cs="Calibri"/>
                <w:b/>
                <w:bCs/>
                <w:sz w:val="20"/>
                <w:szCs w:val="20"/>
              </w:rPr>
              <w:t>Haftalık ders saati</w:t>
            </w:r>
          </w:p>
        </w:tc>
        <w:tc>
          <w:tcPr>
            <w:tcW w:w="867" w:type="dxa"/>
            <w:vMerge w:val="restart"/>
            <w:shd w:val="clear" w:color="auto" w:fill="FFFFFF" w:themeFill="background1"/>
            <w:tcMar>
              <w:left w:w="108" w:type="dxa"/>
              <w:right w:w="108" w:type="dxa"/>
            </w:tcMar>
            <w:vAlign w:val="center"/>
          </w:tcPr>
          <w:p w14:paraId="05DC55A6" w14:textId="3E5B4FB4" w:rsidR="162C009B" w:rsidRDefault="162C009B" w:rsidP="162C009B">
            <w:pPr>
              <w:jc w:val="center"/>
            </w:pPr>
            <w:r w:rsidRPr="162C009B">
              <w:rPr>
                <w:rFonts w:ascii="Calibri" w:eastAsia="Calibri" w:hAnsi="Calibri" w:cs="Calibri"/>
                <w:b/>
                <w:bCs/>
                <w:color w:val="000000" w:themeColor="text1"/>
                <w:sz w:val="20"/>
                <w:szCs w:val="20"/>
              </w:rPr>
              <w:t>AKTS</w:t>
            </w:r>
          </w:p>
        </w:tc>
      </w:tr>
      <w:tr w:rsidR="162C009B" w14:paraId="0A8CFE57" w14:textId="77777777" w:rsidTr="6E806342">
        <w:trPr>
          <w:trHeight w:val="270"/>
        </w:trPr>
        <w:tc>
          <w:tcPr>
            <w:tcW w:w="4007" w:type="dxa"/>
            <w:vMerge/>
            <w:vAlign w:val="center"/>
          </w:tcPr>
          <w:p w14:paraId="24006815" w14:textId="77777777" w:rsidR="00F84F39" w:rsidRDefault="00F84F39"/>
        </w:tc>
        <w:tc>
          <w:tcPr>
            <w:tcW w:w="658" w:type="dxa"/>
            <w:shd w:val="clear" w:color="auto" w:fill="FFFFFF" w:themeFill="background1"/>
            <w:tcMar>
              <w:left w:w="108" w:type="dxa"/>
              <w:right w:w="108" w:type="dxa"/>
            </w:tcMar>
            <w:vAlign w:val="center"/>
          </w:tcPr>
          <w:p w14:paraId="5E544407" w14:textId="1C01B69A" w:rsidR="162C009B" w:rsidRDefault="162C009B" w:rsidP="162C009B">
            <w:pPr>
              <w:jc w:val="center"/>
            </w:pPr>
            <w:r w:rsidRPr="162C009B">
              <w:rPr>
                <w:rFonts w:ascii="Calibri" w:eastAsia="Calibri" w:hAnsi="Calibri" w:cs="Calibri"/>
                <w:b/>
                <w:bCs/>
                <w:sz w:val="20"/>
                <w:szCs w:val="20"/>
              </w:rPr>
              <w:t>T</w:t>
            </w:r>
          </w:p>
        </w:tc>
        <w:tc>
          <w:tcPr>
            <w:tcW w:w="613" w:type="dxa"/>
            <w:shd w:val="clear" w:color="auto" w:fill="FFFFFF" w:themeFill="background1"/>
            <w:tcMar>
              <w:left w:w="108" w:type="dxa"/>
              <w:right w:w="108" w:type="dxa"/>
            </w:tcMar>
            <w:vAlign w:val="center"/>
          </w:tcPr>
          <w:p w14:paraId="1ED4873F" w14:textId="57E61398" w:rsidR="162C009B" w:rsidRDefault="162C009B" w:rsidP="162C009B">
            <w:pPr>
              <w:jc w:val="center"/>
            </w:pPr>
            <w:r w:rsidRPr="162C009B">
              <w:rPr>
                <w:rFonts w:ascii="Calibri" w:eastAsia="Calibri" w:hAnsi="Calibri" w:cs="Calibri"/>
                <w:b/>
                <w:bCs/>
                <w:sz w:val="20"/>
                <w:szCs w:val="20"/>
              </w:rPr>
              <w:t>U</w:t>
            </w:r>
          </w:p>
        </w:tc>
        <w:tc>
          <w:tcPr>
            <w:tcW w:w="703" w:type="dxa"/>
            <w:shd w:val="clear" w:color="auto" w:fill="FFFFFF" w:themeFill="background1"/>
            <w:tcMar>
              <w:left w:w="108" w:type="dxa"/>
              <w:right w:w="108" w:type="dxa"/>
            </w:tcMar>
            <w:vAlign w:val="center"/>
          </w:tcPr>
          <w:p w14:paraId="74D83413" w14:textId="62CB0249" w:rsidR="162C009B" w:rsidRDefault="162C009B" w:rsidP="162C009B">
            <w:pPr>
              <w:jc w:val="center"/>
            </w:pPr>
            <w:r w:rsidRPr="162C009B">
              <w:rPr>
                <w:rFonts w:ascii="Calibri" w:eastAsia="Calibri" w:hAnsi="Calibri" w:cs="Calibri"/>
                <w:b/>
                <w:bCs/>
                <w:sz w:val="20"/>
                <w:szCs w:val="20"/>
              </w:rPr>
              <w:t xml:space="preserve">L </w:t>
            </w:r>
          </w:p>
        </w:tc>
        <w:tc>
          <w:tcPr>
            <w:tcW w:w="733" w:type="dxa"/>
            <w:vMerge/>
            <w:vAlign w:val="center"/>
          </w:tcPr>
          <w:p w14:paraId="669074DA" w14:textId="77777777" w:rsidR="00F84F39" w:rsidRDefault="00F84F39"/>
        </w:tc>
        <w:tc>
          <w:tcPr>
            <w:tcW w:w="4575" w:type="dxa"/>
            <w:vMerge/>
            <w:vAlign w:val="center"/>
          </w:tcPr>
          <w:p w14:paraId="048341D9" w14:textId="77777777" w:rsidR="00F84F39" w:rsidRDefault="00F84F39"/>
        </w:tc>
        <w:tc>
          <w:tcPr>
            <w:tcW w:w="613" w:type="dxa"/>
            <w:shd w:val="clear" w:color="auto" w:fill="FFFFFF" w:themeFill="background1"/>
            <w:tcMar>
              <w:left w:w="108" w:type="dxa"/>
              <w:right w:w="108" w:type="dxa"/>
            </w:tcMar>
            <w:vAlign w:val="center"/>
          </w:tcPr>
          <w:p w14:paraId="6C2D5123" w14:textId="55B9D1C1" w:rsidR="162C009B" w:rsidRDefault="162C009B" w:rsidP="162C009B">
            <w:pPr>
              <w:jc w:val="center"/>
            </w:pPr>
            <w:r w:rsidRPr="162C009B">
              <w:rPr>
                <w:rFonts w:ascii="Calibri" w:eastAsia="Calibri" w:hAnsi="Calibri" w:cs="Calibri"/>
                <w:b/>
                <w:bCs/>
                <w:sz w:val="20"/>
                <w:szCs w:val="20"/>
              </w:rPr>
              <w:t>T</w:t>
            </w:r>
          </w:p>
        </w:tc>
        <w:tc>
          <w:tcPr>
            <w:tcW w:w="613" w:type="dxa"/>
            <w:shd w:val="clear" w:color="auto" w:fill="FFFFFF" w:themeFill="background1"/>
            <w:tcMar>
              <w:left w:w="108" w:type="dxa"/>
              <w:right w:w="108" w:type="dxa"/>
            </w:tcMar>
            <w:vAlign w:val="center"/>
          </w:tcPr>
          <w:p w14:paraId="12C6D86E" w14:textId="3F1E4C4D" w:rsidR="162C009B" w:rsidRDefault="162C009B" w:rsidP="162C009B">
            <w:pPr>
              <w:jc w:val="center"/>
            </w:pPr>
            <w:r w:rsidRPr="162C009B">
              <w:rPr>
                <w:rFonts w:ascii="Calibri" w:eastAsia="Calibri" w:hAnsi="Calibri" w:cs="Calibri"/>
                <w:b/>
                <w:bCs/>
                <w:sz w:val="20"/>
                <w:szCs w:val="20"/>
              </w:rPr>
              <w:t>U</w:t>
            </w:r>
          </w:p>
        </w:tc>
        <w:tc>
          <w:tcPr>
            <w:tcW w:w="613" w:type="dxa"/>
            <w:shd w:val="clear" w:color="auto" w:fill="FFFFFF" w:themeFill="background1"/>
            <w:tcMar>
              <w:left w:w="108" w:type="dxa"/>
              <w:right w:w="108" w:type="dxa"/>
            </w:tcMar>
            <w:vAlign w:val="center"/>
          </w:tcPr>
          <w:p w14:paraId="2216341B" w14:textId="488792D2" w:rsidR="162C009B" w:rsidRDefault="162C009B" w:rsidP="162C009B">
            <w:pPr>
              <w:jc w:val="center"/>
            </w:pPr>
            <w:r w:rsidRPr="162C009B">
              <w:rPr>
                <w:rFonts w:ascii="Calibri" w:eastAsia="Calibri" w:hAnsi="Calibri" w:cs="Calibri"/>
                <w:b/>
                <w:bCs/>
                <w:sz w:val="20"/>
                <w:szCs w:val="20"/>
              </w:rPr>
              <w:t xml:space="preserve">L </w:t>
            </w:r>
          </w:p>
        </w:tc>
        <w:tc>
          <w:tcPr>
            <w:tcW w:w="867" w:type="dxa"/>
            <w:vMerge/>
            <w:vAlign w:val="center"/>
          </w:tcPr>
          <w:p w14:paraId="70809BF1" w14:textId="77777777" w:rsidR="00F84F39" w:rsidRDefault="00F84F39"/>
        </w:tc>
      </w:tr>
      <w:tr w:rsidR="162C009B" w14:paraId="6B56BBAF" w14:textId="77777777" w:rsidTr="6E806342">
        <w:trPr>
          <w:trHeight w:val="225"/>
        </w:trPr>
        <w:tc>
          <w:tcPr>
            <w:tcW w:w="4007" w:type="dxa"/>
            <w:shd w:val="clear" w:color="auto" w:fill="FFFFFF" w:themeFill="background1"/>
            <w:tcMar>
              <w:left w:w="108" w:type="dxa"/>
              <w:right w:w="108" w:type="dxa"/>
            </w:tcMar>
            <w:vAlign w:val="bottom"/>
          </w:tcPr>
          <w:p w14:paraId="30EE09F8" w14:textId="3B7E249D" w:rsidR="162C009B" w:rsidRDefault="162C009B" w:rsidP="162C009B">
            <w:r w:rsidRPr="162C009B">
              <w:rPr>
                <w:rFonts w:ascii="Calibri" w:eastAsia="Calibri" w:hAnsi="Calibri" w:cs="Calibri"/>
                <w:color w:val="000000" w:themeColor="text1"/>
                <w:sz w:val="20"/>
                <w:szCs w:val="20"/>
              </w:rPr>
              <w:t>B401 Biyolojik Çeşitlilik ve Koruma Biyolojisi</w:t>
            </w:r>
          </w:p>
        </w:tc>
        <w:tc>
          <w:tcPr>
            <w:tcW w:w="658" w:type="dxa"/>
            <w:shd w:val="clear" w:color="auto" w:fill="FFFFFF" w:themeFill="background1"/>
            <w:tcMar>
              <w:left w:w="108" w:type="dxa"/>
              <w:right w:w="108" w:type="dxa"/>
            </w:tcMar>
            <w:vAlign w:val="bottom"/>
          </w:tcPr>
          <w:p w14:paraId="4205B55E" w14:textId="160A5C19" w:rsidR="162C009B" w:rsidRDefault="162C009B" w:rsidP="162C009B">
            <w:pPr>
              <w:jc w:val="center"/>
            </w:pPr>
            <w:r w:rsidRPr="162C009B">
              <w:rPr>
                <w:rFonts w:ascii="Calibri" w:eastAsia="Calibri" w:hAnsi="Calibri" w:cs="Calibri"/>
                <w:color w:val="000000" w:themeColor="text1"/>
                <w:sz w:val="20"/>
                <w:szCs w:val="20"/>
              </w:rPr>
              <w:t>2</w:t>
            </w:r>
          </w:p>
        </w:tc>
        <w:tc>
          <w:tcPr>
            <w:tcW w:w="613" w:type="dxa"/>
            <w:shd w:val="clear" w:color="auto" w:fill="FFFFFF" w:themeFill="background1"/>
            <w:tcMar>
              <w:left w:w="108" w:type="dxa"/>
              <w:right w:w="108" w:type="dxa"/>
            </w:tcMar>
            <w:vAlign w:val="bottom"/>
          </w:tcPr>
          <w:p w14:paraId="1C23670E" w14:textId="2E1A02F2" w:rsidR="162C009B" w:rsidRDefault="162C009B" w:rsidP="162C009B">
            <w:pPr>
              <w:jc w:val="center"/>
            </w:pPr>
            <w:r w:rsidRPr="162C009B">
              <w:rPr>
                <w:rFonts w:ascii="Calibri" w:eastAsia="Calibri" w:hAnsi="Calibri" w:cs="Calibri"/>
                <w:color w:val="000000" w:themeColor="text1"/>
                <w:sz w:val="20"/>
                <w:szCs w:val="20"/>
              </w:rPr>
              <w:t>2</w:t>
            </w:r>
          </w:p>
        </w:tc>
        <w:tc>
          <w:tcPr>
            <w:tcW w:w="703" w:type="dxa"/>
            <w:shd w:val="clear" w:color="auto" w:fill="FFFFFF" w:themeFill="background1"/>
            <w:tcMar>
              <w:left w:w="108" w:type="dxa"/>
              <w:right w:w="108" w:type="dxa"/>
            </w:tcMar>
            <w:vAlign w:val="bottom"/>
          </w:tcPr>
          <w:p w14:paraId="4C4ACFC0" w14:textId="758D3332" w:rsidR="162C009B" w:rsidRDefault="162C009B" w:rsidP="162C009B">
            <w:pPr>
              <w:jc w:val="center"/>
            </w:pPr>
            <w:r w:rsidRPr="162C009B">
              <w:rPr>
                <w:rFonts w:ascii="Calibri" w:eastAsia="Calibri" w:hAnsi="Calibri" w:cs="Calibri"/>
                <w:color w:val="000000" w:themeColor="text1"/>
                <w:sz w:val="20"/>
                <w:szCs w:val="20"/>
              </w:rPr>
              <w:t>0</w:t>
            </w:r>
          </w:p>
        </w:tc>
        <w:tc>
          <w:tcPr>
            <w:tcW w:w="733" w:type="dxa"/>
            <w:shd w:val="clear" w:color="auto" w:fill="FFFFFF" w:themeFill="background1"/>
            <w:tcMar>
              <w:left w:w="108" w:type="dxa"/>
              <w:right w:w="108" w:type="dxa"/>
            </w:tcMar>
            <w:vAlign w:val="bottom"/>
          </w:tcPr>
          <w:p w14:paraId="64D06A38" w14:textId="58DC9AD6" w:rsidR="162C009B" w:rsidRDefault="162C009B" w:rsidP="162C009B">
            <w:pPr>
              <w:jc w:val="center"/>
            </w:pPr>
            <w:r w:rsidRPr="162C009B">
              <w:rPr>
                <w:rFonts w:ascii="Calibri" w:eastAsia="Calibri" w:hAnsi="Calibri" w:cs="Calibri"/>
                <w:color w:val="000000" w:themeColor="text1"/>
                <w:sz w:val="20"/>
                <w:szCs w:val="20"/>
              </w:rPr>
              <w:t>3</w:t>
            </w:r>
          </w:p>
        </w:tc>
        <w:tc>
          <w:tcPr>
            <w:tcW w:w="4575" w:type="dxa"/>
            <w:shd w:val="clear" w:color="auto" w:fill="FFFFFF" w:themeFill="background1"/>
            <w:tcMar>
              <w:left w:w="108" w:type="dxa"/>
              <w:right w:w="108" w:type="dxa"/>
            </w:tcMar>
            <w:vAlign w:val="bottom"/>
          </w:tcPr>
          <w:p w14:paraId="6C482DB1" w14:textId="738E89B0" w:rsidR="162C009B" w:rsidRDefault="162C009B" w:rsidP="162C009B">
            <w:r w:rsidRPr="162C009B">
              <w:rPr>
                <w:rFonts w:ascii="Calibri" w:eastAsia="Calibri" w:hAnsi="Calibri" w:cs="Calibri"/>
                <w:color w:val="000000" w:themeColor="text1"/>
                <w:sz w:val="20"/>
                <w:szCs w:val="20"/>
              </w:rPr>
              <w:t>B402 Evrimsel Ekoloji</w:t>
            </w:r>
          </w:p>
        </w:tc>
        <w:tc>
          <w:tcPr>
            <w:tcW w:w="613" w:type="dxa"/>
            <w:shd w:val="clear" w:color="auto" w:fill="FFFFFF" w:themeFill="background1"/>
            <w:tcMar>
              <w:left w:w="108" w:type="dxa"/>
              <w:right w:w="108" w:type="dxa"/>
            </w:tcMar>
            <w:vAlign w:val="bottom"/>
          </w:tcPr>
          <w:p w14:paraId="27ED9013" w14:textId="09934D3D" w:rsidR="162C009B" w:rsidRDefault="162C009B" w:rsidP="162C009B">
            <w:pPr>
              <w:jc w:val="center"/>
            </w:pPr>
            <w:r w:rsidRPr="162C009B">
              <w:rPr>
                <w:rFonts w:ascii="Calibri" w:eastAsia="Calibri" w:hAnsi="Calibri" w:cs="Calibri"/>
                <w:color w:val="000000" w:themeColor="text1"/>
                <w:sz w:val="20"/>
                <w:szCs w:val="20"/>
              </w:rPr>
              <w:t>2</w:t>
            </w:r>
          </w:p>
        </w:tc>
        <w:tc>
          <w:tcPr>
            <w:tcW w:w="613" w:type="dxa"/>
            <w:shd w:val="clear" w:color="auto" w:fill="FFFFFF" w:themeFill="background1"/>
            <w:tcMar>
              <w:left w:w="108" w:type="dxa"/>
              <w:right w:w="108" w:type="dxa"/>
            </w:tcMar>
            <w:vAlign w:val="bottom"/>
          </w:tcPr>
          <w:p w14:paraId="6361B48D" w14:textId="583F7F8E" w:rsidR="162C009B" w:rsidRDefault="162C009B" w:rsidP="162C009B">
            <w:pPr>
              <w:jc w:val="center"/>
            </w:pPr>
            <w:r w:rsidRPr="162C009B">
              <w:rPr>
                <w:rFonts w:ascii="Calibri" w:eastAsia="Calibri" w:hAnsi="Calibri" w:cs="Calibri"/>
                <w:color w:val="000000" w:themeColor="text1"/>
                <w:sz w:val="20"/>
                <w:szCs w:val="20"/>
              </w:rPr>
              <w:t>0</w:t>
            </w:r>
          </w:p>
        </w:tc>
        <w:tc>
          <w:tcPr>
            <w:tcW w:w="613" w:type="dxa"/>
            <w:shd w:val="clear" w:color="auto" w:fill="FFFFFF" w:themeFill="background1"/>
            <w:tcMar>
              <w:left w:w="108" w:type="dxa"/>
              <w:right w:w="108" w:type="dxa"/>
            </w:tcMar>
            <w:vAlign w:val="bottom"/>
          </w:tcPr>
          <w:p w14:paraId="41C14BD5" w14:textId="1B9683F4" w:rsidR="162C009B" w:rsidRDefault="162C009B" w:rsidP="162C009B">
            <w:pPr>
              <w:jc w:val="center"/>
            </w:pPr>
            <w:r w:rsidRPr="162C009B">
              <w:rPr>
                <w:rFonts w:ascii="Calibri" w:eastAsia="Calibri" w:hAnsi="Calibri" w:cs="Calibri"/>
                <w:color w:val="000000" w:themeColor="text1"/>
                <w:sz w:val="20"/>
                <w:szCs w:val="20"/>
              </w:rPr>
              <w:t>0</w:t>
            </w:r>
          </w:p>
        </w:tc>
        <w:tc>
          <w:tcPr>
            <w:tcW w:w="867" w:type="dxa"/>
            <w:shd w:val="clear" w:color="auto" w:fill="FFFFFF" w:themeFill="background1"/>
            <w:tcMar>
              <w:left w:w="108" w:type="dxa"/>
              <w:right w:w="108" w:type="dxa"/>
            </w:tcMar>
            <w:vAlign w:val="bottom"/>
          </w:tcPr>
          <w:p w14:paraId="72A8751D" w14:textId="4B847F9C" w:rsidR="162C009B" w:rsidRDefault="162C009B" w:rsidP="162C009B">
            <w:pPr>
              <w:jc w:val="center"/>
            </w:pPr>
            <w:r w:rsidRPr="162C009B">
              <w:rPr>
                <w:rFonts w:ascii="Calibri" w:eastAsia="Calibri" w:hAnsi="Calibri" w:cs="Calibri"/>
                <w:color w:val="000000" w:themeColor="text1"/>
                <w:sz w:val="20"/>
                <w:szCs w:val="20"/>
              </w:rPr>
              <w:t>3</w:t>
            </w:r>
          </w:p>
        </w:tc>
      </w:tr>
      <w:tr w:rsidR="162C009B" w14:paraId="4CC9785A" w14:textId="77777777" w:rsidTr="6E806342">
        <w:trPr>
          <w:trHeight w:val="225"/>
        </w:trPr>
        <w:tc>
          <w:tcPr>
            <w:tcW w:w="4007" w:type="dxa"/>
            <w:shd w:val="clear" w:color="auto" w:fill="FFFFFF" w:themeFill="background1"/>
            <w:tcMar>
              <w:left w:w="108" w:type="dxa"/>
              <w:right w:w="108" w:type="dxa"/>
            </w:tcMar>
            <w:vAlign w:val="bottom"/>
          </w:tcPr>
          <w:p w14:paraId="0D06EECB" w14:textId="0E64B76D" w:rsidR="162C009B" w:rsidRDefault="162C009B" w:rsidP="162C009B">
            <w:r w:rsidRPr="162C009B">
              <w:rPr>
                <w:rFonts w:ascii="Calibri" w:eastAsia="Calibri" w:hAnsi="Calibri" w:cs="Calibri"/>
                <w:color w:val="000000" w:themeColor="text1"/>
                <w:sz w:val="20"/>
                <w:szCs w:val="20"/>
              </w:rPr>
              <w:t>B403 Bitirme Tezi I</w:t>
            </w:r>
          </w:p>
        </w:tc>
        <w:tc>
          <w:tcPr>
            <w:tcW w:w="658" w:type="dxa"/>
            <w:shd w:val="clear" w:color="auto" w:fill="FFFFFF" w:themeFill="background1"/>
            <w:tcMar>
              <w:left w:w="108" w:type="dxa"/>
              <w:right w:w="108" w:type="dxa"/>
            </w:tcMar>
            <w:vAlign w:val="bottom"/>
          </w:tcPr>
          <w:p w14:paraId="791D3A57" w14:textId="586E8372" w:rsidR="162C009B" w:rsidRDefault="162C009B" w:rsidP="162C009B">
            <w:pPr>
              <w:jc w:val="center"/>
            </w:pPr>
            <w:r w:rsidRPr="162C009B">
              <w:rPr>
                <w:rFonts w:ascii="Calibri" w:eastAsia="Calibri" w:hAnsi="Calibri" w:cs="Calibri"/>
                <w:color w:val="000000" w:themeColor="text1"/>
                <w:sz w:val="20"/>
                <w:szCs w:val="20"/>
              </w:rPr>
              <w:t>0</w:t>
            </w:r>
          </w:p>
        </w:tc>
        <w:tc>
          <w:tcPr>
            <w:tcW w:w="613" w:type="dxa"/>
            <w:shd w:val="clear" w:color="auto" w:fill="FFFFFF" w:themeFill="background1"/>
            <w:tcMar>
              <w:left w:w="108" w:type="dxa"/>
              <w:right w:w="108" w:type="dxa"/>
            </w:tcMar>
            <w:vAlign w:val="bottom"/>
          </w:tcPr>
          <w:p w14:paraId="2771E31D" w14:textId="6FF220D2" w:rsidR="162C009B" w:rsidRDefault="162C009B" w:rsidP="162C009B">
            <w:pPr>
              <w:jc w:val="center"/>
            </w:pPr>
            <w:r w:rsidRPr="162C009B">
              <w:rPr>
                <w:rFonts w:ascii="Calibri" w:eastAsia="Calibri" w:hAnsi="Calibri" w:cs="Calibri"/>
                <w:color w:val="000000" w:themeColor="text1"/>
                <w:sz w:val="20"/>
                <w:szCs w:val="20"/>
              </w:rPr>
              <w:t>0</w:t>
            </w:r>
          </w:p>
        </w:tc>
        <w:tc>
          <w:tcPr>
            <w:tcW w:w="703" w:type="dxa"/>
            <w:shd w:val="clear" w:color="auto" w:fill="FFFFFF" w:themeFill="background1"/>
            <w:tcMar>
              <w:left w:w="108" w:type="dxa"/>
              <w:right w:w="108" w:type="dxa"/>
            </w:tcMar>
            <w:vAlign w:val="bottom"/>
          </w:tcPr>
          <w:p w14:paraId="5B209ADB" w14:textId="4B614D8B" w:rsidR="162C009B" w:rsidRDefault="162C009B" w:rsidP="162C009B">
            <w:pPr>
              <w:jc w:val="center"/>
            </w:pPr>
            <w:r w:rsidRPr="162C009B">
              <w:rPr>
                <w:rFonts w:ascii="Calibri" w:eastAsia="Calibri" w:hAnsi="Calibri" w:cs="Calibri"/>
                <w:color w:val="000000" w:themeColor="text1"/>
                <w:sz w:val="20"/>
                <w:szCs w:val="20"/>
              </w:rPr>
              <w:t>2</w:t>
            </w:r>
          </w:p>
        </w:tc>
        <w:tc>
          <w:tcPr>
            <w:tcW w:w="733" w:type="dxa"/>
            <w:shd w:val="clear" w:color="auto" w:fill="FFFFFF" w:themeFill="background1"/>
            <w:tcMar>
              <w:left w:w="108" w:type="dxa"/>
              <w:right w:w="108" w:type="dxa"/>
            </w:tcMar>
            <w:vAlign w:val="bottom"/>
          </w:tcPr>
          <w:p w14:paraId="2AC5C884" w14:textId="773B9337" w:rsidR="162C009B" w:rsidRDefault="162C009B" w:rsidP="162C009B">
            <w:pPr>
              <w:jc w:val="center"/>
            </w:pPr>
            <w:r w:rsidRPr="162C009B">
              <w:rPr>
                <w:rFonts w:ascii="Calibri" w:eastAsia="Calibri" w:hAnsi="Calibri" w:cs="Calibri"/>
                <w:color w:val="000000" w:themeColor="text1"/>
                <w:sz w:val="20"/>
                <w:szCs w:val="20"/>
              </w:rPr>
              <w:t>2</w:t>
            </w:r>
          </w:p>
        </w:tc>
        <w:tc>
          <w:tcPr>
            <w:tcW w:w="4575" w:type="dxa"/>
            <w:shd w:val="clear" w:color="auto" w:fill="FFFFFF" w:themeFill="background1"/>
            <w:tcMar>
              <w:left w:w="108" w:type="dxa"/>
              <w:right w:w="108" w:type="dxa"/>
            </w:tcMar>
            <w:vAlign w:val="bottom"/>
          </w:tcPr>
          <w:p w14:paraId="0A17AF65" w14:textId="2B2E0F2F" w:rsidR="162C009B" w:rsidRDefault="162C009B" w:rsidP="162C009B">
            <w:r w:rsidRPr="162C009B">
              <w:rPr>
                <w:rFonts w:ascii="Calibri" w:eastAsia="Calibri" w:hAnsi="Calibri" w:cs="Calibri"/>
                <w:color w:val="000000" w:themeColor="text1"/>
                <w:sz w:val="20"/>
                <w:szCs w:val="20"/>
              </w:rPr>
              <w:t>B404 Bitirme Tezi II</w:t>
            </w:r>
          </w:p>
        </w:tc>
        <w:tc>
          <w:tcPr>
            <w:tcW w:w="613" w:type="dxa"/>
            <w:shd w:val="clear" w:color="auto" w:fill="FFFFFF" w:themeFill="background1"/>
            <w:tcMar>
              <w:left w:w="108" w:type="dxa"/>
              <w:right w:w="108" w:type="dxa"/>
            </w:tcMar>
            <w:vAlign w:val="bottom"/>
          </w:tcPr>
          <w:p w14:paraId="627B3F63" w14:textId="18AC3F34" w:rsidR="162C009B" w:rsidRDefault="162C009B" w:rsidP="162C009B">
            <w:pPr>
              <w:jc w:val="center"/>
            </w:pPr>
            <w:r w:rsidRPr="162C009B">
              <w:rPr>
                <w:rFonts w:ascii="Calibri" w:eastAsia="Calibri" w:hAnsi="Calibri" w:cs="Calibri"/>
                <w:color w:val="000000" w:themeColor="text1"/>
                <w:sz w:val="20"/>
                <w:szCs w:val="20"/>
              </w:rPr>
              <w:t>0</w:t>
            </w:r>
          </w:p>
        </w:tc>
        <w:tc>
          <w:tcPr>
            <w:tcW w:w="613" w:type="dxa"/>
            <w:shd w:val="clear" w:color="auto" w:fill="FFFFFF" w:themeFill="background1"/>
            <w:tcMar>
              <w:left w:w="108" w:type="dxa"/>
              <w:right w:w="108" w:type="dxa"/>
            </w:tcMar>
            <w:vAlign w:val="bottom"/>
          </w:tcPr>
          <w:p w14:paraId="0498CD91" w14:textId="22A4EA85" w:rsidR="162C009B" w:rsidRDefault="162C009B" w:rsidP="162C009B">
            <w:pPr>
              <w:jc w:val="center"/>
            </w:pPr>
            <w:r w:rsidRPr="162C009B">
              <w:rPr>
                <w:rFonts w:ascii="Calibri" w:eastAsia="Calibri" w:hAnsi="Calibri" w:cs="Calibri"/>
                <w:color w:val="000000" w:themeColor="text1"/>
                <w:sz w:val="20"/>
                <w:szCs w:val="20"/>
              </w:rPr>
              <w:t>0</w:t>
            </w:r>
          </w:p>
        </w:tc>
        <w:tc>
          <w:tcPr>
            <w:tcW w:w="613" w:type="dxa"/>
            <w:shd w:val="clear" w:color="auto" w:fill="FFFFFF" w:themeFill="background1"/>
            <w:tcMar>
              <w:left w:w="108" w:type="dxa"/>
              <w:right w:w="108" w:type="dxa"/>
            </w:tcMar>
            <w:vAlign w:val="bottom"/>
          </w:tcPr>
          <w:p w14:paraId="4493A049" w14:textId="5E965B61" w:rsidR="162C009B" w:rsidRDefault="162C009B" w:rsidP="162C009B">
            <w:pPr>
              <w:jc w:val="center"/>
            </w:pPr>
            <w:r w:rsidRPr="162C009B">
              <w:rPr>
                <w:rFonts w:ascii="Calibri" w:eastAsia="Calibri" w:hAnsi="Calibri" w:cs="Calibri"/>
                <w:color w:val="000000" w:themeColor="text1"/>
                <w:sz w:val="20"/>
                <w:szCs w:val="20"/>
              </w:rPr>
              <w:t>2</w:t>
            </w:r>
          </w:p>
        </w:tc>
        <w:tc>
          <w:tcPr>
            <w:tcW w:w="867" w:type="dxa"/>
            <w:shd w:val="clear" w:color="auto" w:fill="FFFFFF" w:themeFill="background1"/>
            <w:tcMar>
              <w:left w:w="108" w:type="dxa"/>
              <w:right w:w="108" w:type="dxa"/>
            </w:tcMar>
            <w:vAlign w:val="bottom"/>
          </w:tcPr>
          <w:p w14:paraId="4CFBA46B" w14:textId="5D80B462" w:rsidR="162C009B" w:rsidRDefault="162C009B" w:rsidP="162C009B">
            <w:pPr>
              <w:jc w:val="center"/>
            </w:pPr>
            <w:r w:rsidRPr="162C009B">
              <w:rPr>
                <w:rFonts w:ascii="Calibri" w:eastAsia="Calibri" w:hAnsi="Calibri" w:cs="Calibri"/>
                <w:color w:val="000000" w:themeColor="text1"/>
                <w:sz w:val="20"/>
                <w:szCs w:val="20"/>
              </w:rPr>
              <w:t>2</w:t>
            </w:r>
          </w:p>
        </w:tc>
      </w:tr>
      <w:tr w:rsidR="162C009B" w14:paraId="0BAA4959" w14:textId="77777777" w:rsidTr="6E806342">
        <w:trPr>
          <w:trHeight w:val="225"/>
        </w:trPr>
        <w:tc>
          <w:tcPr>
            <w:tcW w:w="4007" w:type="dxa"/>
            <w:shd w:val="clear" w:color="auto" w:fill="FFFFFF" w:themeFill="background1"/>
            <w:tcMar>
              <w:left w:w="108" w:type="dxa"/>
              <w:right w:w="108" w:type="dxa"/>
            </w:tcMar>
            <w:vAlign w:val="bottom"/>
          </w:tcPr>
          <w:p w14:paraId="0358448F" w14:textId="423EBC7E" w:rsidR="162C009B" w:rsidRDefault="162C009B" w:rsidP="162C009B">
            <w:r w:rsidRPr="162C009B">
              <w:rPr>
                <w:rFonts w:ascii="Calibri" w:eastAsia="Calibri" w:hAnsi="Calibri" w:cs="Calibri"/>
                <w:color w:val="000000" w:themeColor="text1"/>
                <w:sz w:val="20"/>
                <w:szCs w:val="20"/>
              </w:rPr>
              <w:t>ISL26008 Uygulamalı Girişimcilik</w:t>
            </w:r>
          </w:p>
        </w:tc>
        <w:tc>
          <w:tcPr>
            <w:tcW w:w="658" w:type="dxa"/>
            <w:shd w:val="clear" w:color="auto" w:fill="FFFFFF" w:themeFill="background1"/>
            <w:tcMar>
              <w:left w:w="108" w:type="dxa"/>
              <w:right w:w="108" w:type="dxa"/>
            </w:tcMar>
            <w:vAlign w:val="bottom"/>
          </w:tcPr>
          <w:p w14:paraId="2461568A" w14:textId="400F44D3" w:rsidR="162C009B" w:rsidRDefault="162C009B" w:rsidP="162C009B">
            <w:pPr>
              <w:jc w:val="center"/>
            </w:pPr>
            <w:r w:rsidRPr="162C009B">
              <w:rPr>
                <w:rFonts w:ascii="Calibri" w:eastAsia="Calibri" w:hAnsi="Calibri" w:cs="Calibri"/>
                <w:color w:val="000000" w:themeColor="text1"/>
                <w:sz w:val="20"/>
                <w:szCs w:val="20"/>
              </w:rPr>
              <w:t>2</w:t>
            </w:r>
          </w:p>
        </w:tc>
        <w:tc>
          <w:tcPr>
            <w:tcW w:w="613" w:type="dxa"/>
            <w:shd w:val="clear" w:color="auto" w:fill="FFFFFF" w:themeFill="background1"/>
            <w:tcMar>
              <w:left w:w="108" w:type="dxa"/>
              <w:right w:w="108" w:type="dxa"/>
            </w:tcMar>
            <w:vAlign w:val="bottom"/>
          </w:tcPr>
          <w:p w14:paraId="399EF551" w14:textId="06D03ABE" w:rsidR="162C009B" w:rsidRDefault="162C009B" w:rsidP="162C009B">
            <w:pPr>
              <w:jc w:val="center"/>
            </w:pPr>
            <w:r w:rsidRPr="162C009B">
              <w:rPr>
                <w:rFonts w:ascii="Calibri" w:eastAsia="Calibri" w:hAnsi="Calibri" w:cs="Calibri"/>
                <w:color w:val="000000" w:themeColor="text1"/>
                <w:sz w:val="20"/>
                <w:szCs w:val="20"/>
              </w:rPr>
              <w:t>2</w:t>
            </w:r>
          </w:p>
        </w:tc>
        <w:tc>
          <w:tcPr>
            <w:tcW w:w="703" w:type="dxa"/>
            <w:shd w:val="clear" w:color="auto" w:fill="FFFFFF" w:themeFill="background1"/>
            <w:tcMar>
              <w:left w:w="108" w:type="dxa"/>
              <w:right w:w="108" w:type="dxa"/>
            </w:tcMar>
            <w:vAlign w:val="bottom"/>
          </w:tcPr>
          <w:p w14:paraId="28C97297" w14:textId="50E6987A" w:rsidR="162C009B" w:rsidRDefault="162C009B" w:rsidP="162C009B">
            <w:pPr>
              <w:jc w:val="center"/>
            </w:pPr>
            <w:r w:rsidRPr="162C009B">
              <w:rPr>
                <w:rFonts w:ascii="Calibri" w:eastAsia="Calibri" w:hAnsi="Calibri" w:cs="Calibri"/>
                <w:color w:val="000000" w:themeColor="text1"/>
                <w:sz w:val="20"/>
                <w:szCs w:val="20"/>
              </w:rPr>
              <w:t>0</w:t>
            </w:r>
          </w:p>
        </w:tc>
        <w:tc>
          <w:tcPr>
            <w:tcW w:w="733" w:type="dxa"/>
            <w:shd w:val="clear" w:color="auto" w:fill="FFFFFF" w:themeFill="background1"/>
            <w:tcMar>
              <w:left w:w="108" w:type="dxa"/>
              <w:right w:w="108" w:type="dxa"/>
            </w:tcMar>
            <w:vAlign w:val="bottom"/>
          </w:tcPr>
          <w:p w14:paraId="052564FF" w14:textId="20389930" w:rsidR="162C009B" w:rsidRDefault="162C009B" w:rsidP="162C009B">
            <w:pPr>
              <w:jc w:val="center"/>
            </w:pPr>
            <w:r w:rsidRPr="162C009B">
              <w:rPr>
                <w:rFonts w:ascii="Calibri" w:eastAsia="Calibri" w:hAnsi="Calibri" w:cs="Calibri"/>
                <w:color w:val="000000" w:themeColor="text1"/>
                <w:sz w:val="20"/>
                <w:szCs w:val="20"/>
              </w:rPr>
              <w:t>4</w:t>
            </w:r>
          </w:p>
        </w:tc>
        <w:tc>
          <w:tcPr>
            <w:tcW w:w="4575" w:type="dxa"/>
            <w:shd w:val="clear" w:color="auto" w:fill="FFFFFF" w:themeFill="background1"/>
            <w:tcMar>
              <w:left w:w="108" w:type="dxa"/>
              <w:right w:w="108" w:type="dxa"/>
            </w:tcMar>
            <w:vAlign w:val="bottom"/>
          </w:tcPr>
          <w:p w14:paraId="3CDC23FE" w14:textId="3324652B" w:rsidR="162C009B" w:rsidRDefault="162C009B" w:rsidP="162C009B">
            <w:r w:rsidRPr="162C009B">
              <w:rPr>
                <w:rFonts w:ascii="Calibri" w:eastAsia="Calibri" w:hAnsi="Calibri" w:cs="Calibri"/>
                <w:color w:val="000000" w:themeColor="text1"/>
                <w:sz w:val="20"/>
                <w:szCs w:val="20"/>
              </w:rPr>
              <w:t>B406 Seminer</w:t>
            </w:r>
          </w:p>
        </w:tc>
        <w:tc>
          <w:tcPr>
            <w:tcW w:w="613" w:type="dxa"/>
            <w:shd w:val="clear" w:color="auto" w:fill="FFFFFF" w:themeFill="background1"/>
            <w:tcMar>
              <w:left w:w="108" w:type="dxa"/>
              <w:right w:w="108" w:type="dxa"/>
            </w:tcMar>
            <w:vAlign w:val="bottom"/>
          </w:tcPr>
          <w:p w14:paraId="4736CC8A" w14:textId="68C6035B" w:rsidR="162C009B" w:rsidRDefault="162C009B" w:rsidP="162C009B">
            <w:pPr>
              <w:jc w:val="center"/>
            </w:pPr>
            <w:r w:rsidRPr="162C009B">
              <w:rPr>
                <w:rFonts w:ascii="Calibri" w:eastAsia="Calibri" w:hAnsi="Calibri" w:cs="Calibri"/>
                <w:color w:val="000000" w:themeColor="text1"/>
                <w:sz w:val="20"/>
                <w:szCs w:val="20"/>
              </w:rPr>
              <w:t>0</w:t>
            </w:r>
          </w:p>
        </w:tc>
        <w:tc>
          <w:tcPr>
            <w:tcW w:w="613" w:type="dxa"/>
            <w:shd w:val="clear" w:color="auto" w:fill="FFFFFF" w:themeFill="background1"/>
            <w:tcMar>
              <w:left w:w="108" w:type="dxa"/>
              <w:right w:w="108" w:type="dxa"/>
            </w:tcMar>
            <w:vAlign w:val="bottom"/>
          </w:tcPr>
          <w:p w14:paraId="6B9475FB" w14:textId="3098D132" w:rsidR="162C009B" w:rsidRDefault="162C009B" w:rsidP="162C009B">
            <w:pPr>
              <w:jc w:val="center"/>
            </w:pPr>
            <w:r w:rsidRPr="162C009B">
              <w:rPr>
                <w:rFonts w:ascii="Calibri" w:eastAsia="Calibri" w:hAnsi="Calibri" w:cs="Calibri"/>
                <w:color w:val="000000" w:themeColor="text1"/>
                <w:sz w:val="20"/>
                <w:szCs w:val="20"/>
              </w:rPr>
              <w:t>0</w:t>
            </w:r>
          </w:p>
        </w:tc>
        <w:tc>
          <w:tcPr>
            <w:tcW w:w="613" w:type="dxa"/>
            <w:shd w:val="clear" w:color="auto" w:fill="FFFFFF" w:themeFill="background1"/>
            <w:tcMar>
              <w:left w:w="108" w:type="dxa"/>
              <w:right w:w="108" w:type="dxa"/>
            </w:tcMar>
            <w:vAlign w:val="bottom"/>
          </w:tcPr>
          <w:p w14:paraId="724EF140" w14:textId="199CFF7F" w:rsidR="162C009B" w:rsidRDefault="162C009B" w:rsidP="162C009B">
            <w:pPr>
              <w:jc w:val="center"/>
            </w:pPr>
            <w:r w:rsidRPr="162C009B">
              <w:rPr>
                <w:rFonts w:ascii="Calibri" w:eastAsia="Calibri" w:hAnsi="Calibri" w:cs="Calibri"/>
                <w:color w:val="000000" w:themeColor="text1"/>
                <w:sz w:val="20"/>
                <w:szCs w:val="20"/>
              </w:rPr>
              <w:t>0</w:t>
            </w:r>
          </w:p>
        </w:tc>
        <w:tc>
          <w:tcPr>
            <w:tcW w:w="867" w:type="dxa"/>
            <w:shd w:val="clear" w:color="auto" w:fill="FFFFFF" w:themeFill="background1"/>
            <w:tcMar>
              <w:left w:w="108" w:type="dxa"/>
              <w:right w:w="108" w:type="dxa"/>
            </w:tcMar>
            <w:vAlign w:val="bottom"/>
          </w:tcPr>
          <w:p w14:paraId="206200DE" w14:textId="1D64015E" w:rsidR="162C009B" w:rsidRDefault="162C009B" w:rsidP="162C009B">
            <w:pPr>
              <w:jc w:val="center"/>
            </w:pPr>
            <w:r w:rsidRPr="162C009B">
              <w:rPr>
                <w:rFonts w:ascii="Calibri" w:eastAsia="Calibri" w:hAnsi="Calibri" w:cs="Calibri"/>
                <w:color w:val="000000" w:themeColor="text1"/>
                <w:sz w:val="20"/>
                <w:szCs w:val="20"/>
              </w:rPr>
              <w:t>1</w:t>
            </w:r>
          </w:p>
        </w:tc>
      </w:tr>
      <w:tr w:rsidR="162C009B" w14:paraId="3D1283F5" w14:textId="77777777" w:rsidTr="6E806342">
        <w:trPr>
          <w:trHeight w:val="225"/>
        </w:trPr>
        <w:tc>
          <w:tcPr>
            <w:tcW w:w="4007" w:type="dxa"/>
            <w:shd w:val="clear" w:color="auto" w:fill="FFFFFF" w:themeFill="background1"/>
            <w:tcMar>
              <w:left w:w="108" w:type="dxa"/>
              <w:right w:w="108" w:type="dxa"/>
            </w:tcMar>
            <w:vAlign w:val="bottom"/>
          </w:tcPr>
          <w:p w14:paraId="64163824" w14:textId="419E3872" w:rsidR="162C009B" w:rsidRDefault="162C009B" w:rsidP="162C009B">
            <w:r w:rsidRPr="162C009B">
              <w:rPr>
                <w:rFonts w:ascii="Calibri" w:eastAsia="Calibri" w:hAnsi="Calibri" w:cs="Calibri"/>
                <w:color w:val="000000" w:themeColor="text1"/>
                <w:sz w:val="20"/>
                <w:szCs w:val="20"/>
              </w:rPr>
              <w:t xml:space="preserve">Seçmeli Ders </w:t>
            </w:r>
          </w:p>
        </w:tc>
        <w:tc>
          <w:tcPr>
            <w:tcW w:w="658" w:type="dxa"/>
            <w:shd w:val="clear" w:color="auto" w:fill="FFFFFF" w:themeFill="background1"/>
            <w:tcMar>
              <w:left w:w="108" w:type="dxa"/>
              <w:right w:w="108" w:type="dxa"/>
            </w:tcMar>
            <w:vAlign w:val="bottom"/>
          </w:tcPr>
          <w:p w14:paraId="2DFE6246" w14:textId="69E3DACB" w:rsidR="162C009B" w:rsidRDefault="162C009B" w:rsidP="162C009B">
            <w:pPr>
              <w:jc w:val="center"/>
            </w:pPr>
            <w:r w:rsidRPr="162C009B">
              <w:rPr>
                <w:rFonts w:ascii="Calibri" w:eastAsia="Calibri" w:hAnsi="Calibri" w:cs="Calibri"/>
                <w:color w:val="000000" w:themeColor="text1"/>
                <w:sz w:val="20"/>
                <w:szCs w:val="20"/>
              </w:rPr>
              <w:t>2</w:t>
            </w:r>
          </w:p>
        </w:tc>
        <w:tc>
          <w:tcPr>
            <w:tcW w:w="613" w:type="dxa"/>
            <w:shd w:val="clear" w:color="auto" w:fill="FFFFFF" w:themeFill="background1"/>
            <w:tcMar>
              <w:left w:w="108" w:type="dxa"/>
              <w:right w:w="108" w:type="dxa"/>
            </w:tcMar>
            <w:vAlign w:val="bottom"/>
          </w:tcPr>
          <w:p w14:paraId="7EAB0E90" w14:textId="4C8677EB" w:rsidR="162C009B" w:rsidRDefault="162C009B" w:rsidP="162C009B">
            <w:pPr>
              <w:jc w:val="center"/>
            </w:pPr>
            <w:r w:rsidRPr="162C009B">
              <w:rPr>
                <w:rFonts w:ascii="Calibri" w:eastAsia="Calibri" w:hAnsi="Calibri" w:cs="Calibri"/>
                <w:color w:val="000000" w:themeColor="text1"/>
                <w:sz w:val="20"/>
                <w:szCs w:val="20"/>
              </w:rPr>
              <w:t>0</w:t>
            </w:r>
          </w:p>
        </w:tc>
        <w:tc>
          <w:tcPr>
            <w:tcW w:w="703" w:type="dxa"/>
            <w:shd w:val="clear" w:color="auto" w:fill="FFFFFF" w:themeFill="background1"/>
            <w:tcMar>
              <w:left w:w="108" w:type="dxa"/>
              <w:right w:w="108" w:type="dxa"/>
            </w:tcMar>
            <w:vAlign w:val="bottom"/>
          </w:tcPr>
          <w:p w14:paraId="286E0412" w14:textId="1727676C" w:rsidR="162C009B" w:rsidRDefault="162C009B" w:rsidP="162C009B">
            <w:pPr>
              <w:jc w:val="center"/>
            </w:pPr>
            <w:r w:rsidRPr="162C009B">
              <w:rPr>
                <w:rFonts w:ascii="Calibri" w:eastAsia="Calibri" w:hAnsi="Calibri" w:cs="Calibri"/>
                <w:color w:val="000000" w:themeColor="text1"/>
                <w:sz w:val="20"/>
                <w:szCs w:val="20"/>
              </w:rPr>
              <w:t>0</w:t>
            </w:r>
          </w:p>
        </w:tc>
        <w:tc>
          <w:tcPr>
            <w:tcW w:w="733" w:type="dxa"/>
            <w:shd w:val="clear" w:color="auto" w:fill="FFFFFF" w:themeFill="background1"/>
            <w:tcMar>
              <w:left w:w="108" w:type="dxa"/>
              <w:right w:w="108" w:type="dxa"/>
            </w:tcMar>
            <w:vAlign w:val="bottom"/>
          </w:tcPr>
          <w:p w14:paraId="1E7E6400" w14:textId="30E0927E" w:rsidR="162C009B" w:rsidRDefault="162C009B" w:rsidP="162C009B">
            <w:pPr>
              <w:jc w:val="center"/>
            </w:pPr>
            <w:r w:rsidRPr="162C009B">
              <w:rPr>
                <w:rFonts w:ascii="Calibri" w:eastAsia="Calibri" w:hAnsi="Calibri" w:cs="Calibri"/>
                <w:color w:val="000000" w:themeColor="text1"/>
                <w:sz w:val="20"/>
                <w:szCs w:val="20"/>
              </w:rPr>
              <w:t>18</w:t>
            </w:r>
          </w:p>
        </w:tc>
        <w:tc>
          <w:tcPr>
            <w:tcW w:w="4575" w:type="dxa"/>
            <w:shd w:val="clear" w:color="auto" w:fill="FFFFFF" w:themeFill="background1"/>
            <w:tcMar>
              <w:left w:w="108" w:type="dxa"/>
              <w:right w:w="108" w:type="dxa"/>
            </w:tcMar>
            <w:vAlign w:val="bottom"/>
          </w:tcPr>
          <w:p w14:paraId="2EE4C1A0" w14:textId="2AC7912E" w:rsidR="162C009B" w:rsidRDefault="162C009B" w:rsidP="162C009B">
            <w:r w:rsidRPr="162C009B">
              <w:rPr>
                <w:rFonts w:ascii="Calibri" w:eastAsia="Calibri" w:hAnsi="Calibri" w:cs="Calibri"/>
                <w:color w:val="000000" w:themeColor="text1"/>
                <w:sz w:val="20"/>
                <w:szCs w:val="20"/>
              </w:rPr>
              <w:t>B408 Uygulama ve Arazi</w:t>
            </w:r>
          </w:p>
        </w:tc>
        <w:tc>
          <w:tcPr>
            <w:tcW w:w="613" w:type="dxa"/>
            <w:shd w:val="clear" w:color="auto" w:fill="FFFFFF" w:themeFill="background1"/>
            <w:tcMar>
              <w:left w:w="108" w:type="dxa"/>
              <w:right w:w="108" w:type="dxa"/>
            </w:tcMar>
            <w:vAlign w:val="bottom"/>
          </w:tcPr>
          <w:p w14:paraId="73576862" w14:textId="649966F9" w:rsidR="162C009B" w:rsidRDefault="162C009B" w:rsidP="162C009B">
            <w:pPr>
              <w:jc w:val="center"/>
            </w:pPr>
            <w:r w:rsidRPr="162C009B">
              <w:rPr>
                <w:rFonts w:ascii="Calibri" w:eastAsia="Calibri" w:hAnsi="Calibri" w:cs="Calibri"/>
                <w:color w:val="000000" w:themeColor="text1"/>
                <w:sz w:val="20"/>
                <w:szCs w:val="20"/>
              </w:rPr>
              <w:t>1</w:t>
            </w:r>
          </w:p>
        </w:tc>
        <w:tc>
          <w:tcPr>
            <w:tcW w:w="613" w:type="dxa"/>
            <w:shd w:val="clear" w:color="auto" w:fill="FFFFFF" w:themeFill="background1"/>
            <w:tcMar>
              <w:left w:w="108" w:type="dxa"/>
              <w:right w:w="108" w:type="dxa"/>
            </w:tcMar>
            <w:vAlign w:val="bottom"/>
          </w:tcPr>
          <w:p w14:paraId="29F4798F" w14:textId="175E924C" w:rsidR="162C009B" w:rsidRDefault="162C009B" w:rsidP="162C009B">
            <w:pPr>
              <w:jc w:val="center"/>
            </w:pPr>
            <w:r w:rsidRPr="162C009B">
              <w:rPr>
                <w:rFonts w:ascii="Calibri" w:eastAsia="Calibri" w:hAnsi="Calibri" w:cs="Calibri"/>
                <w:color w:val="000000" w:themeColor="text1"/>
                <w:sz w:val="20"/>
                <w:szCs w:val="20"/>
              </w:rPr>
              <w:t>2</w:t>
            </w:r>
          </w:p>
        </w:tc>
        <w:tc>
          <w:tcPr>
            <w:tcW w:w="613" w:type="dxa"/>
            <w:shd w:val="clear" w:color="auto" w:fill="FFFFFF" w:themeFill="background1"/>
            <w:tcMar>
              <w:left w:w="108" w:type="dxa"/>
              <w:right w:w="108" w:type="dxa"/>
            </w:tcMar>
            <w:vAlign w:val="bottom"/>
          </w:tcPr>
          <w:p w14:paraId="1360E665" w14:textId="1AC62537" w:rsidR="162C009B" w:rsidRDefault="162C009B" w:rsidP="162C009B">
            <w:pPr>
              <w:jc w:val="center"/>
            </w:pPr>
            <w:r w:rsidRPr="162C009B">
              <w:rPr>
                <w:rFonts w:ascii="Calibri" w:eastAsia="Calibri" w:hAnsi="Calibri" w:cs="Calibri"/>
                <w:color w:val="000000" w:themeColor="text1"/>
                <w:sz w:val="20"/>
                <w:szCs w:val="20"/>
              </w:rPr>
              <w:t>0</w:t>
            </w:r>
          </w:p>
        </w:tc>
        <w:tc>
          <w:tcPr>
            <w:tcW w:w="867" w:type="dxa"/>
            <w:shd w:val="clear" w:color="auto" w:fill="FFFFFF" w:themeFill="background1"/>
            <w:tcMar>
              <w:left w:w="108" w:type="dxa"/>
              <w:right w:w="108" w:type="dxa"/>
            </w:tcMar>
            <w:vAlign w:val="bottom"/>
          </w:tcPr>
          <w:p w14:paraId="7EA240FD" w14:textId="0FF90B3D" w:rsidR="162C009B" w:rsidRDefault="162C009B" w:rsidP="162C009B">
            <w:pPr>
              <w:jc w:val="center"/>
            </w:pPr>
            <w:r w:rsidRPr="162C009B">
              <w:rPr>
                <w:rFonts w:ascii="Calibri" w:eastAsia="Calibri" w:hAnsi="Calibri" w:cs="Calibri"/>
                <w:color w:val="000000" w:themeColor="text1"/>
                <w:sz w:val="20"/>
                <w:szCs w:val="20"/>
              </w:rPr>
              <w:t>3</w:t>
            </w:r>
          </w:p>
        </w:tc>
      </w:tr>
      <w:tr w:rsidR="162C009B" w14:paraId="1882B65D" w14:textId="77777777" w:rsidTr="6E806342">
        <w:trPr>
          <w:trHeight w:val="225"/>
        </w:trPr>
        <w:tc>
          <w:tcPr>
            <w:tcW w:w="4007" w:type="dxa"/>
            <w:shd w:val="clear" w:color="auto" w:fill="FFFFFF" w:themeFill="background1"/>
            <w:tcMar>
              <w:left w:w="108" w:type="dxa"/>
              <w:right w:w="108" w:type="dxa"/>
            </w:tcMar>
            <w:vAlign w:val="bottom"/>
          </w:tcPr>
          <w:p w14:paraId="090DFB8F" w14:textId="52B39453" w:rsidR="162C009B" w:rsidRDefault="162C009B" w:rsidP="162C009B">
            <w:r w:rsidRPr="162C009B">
              <w:rPr>
                <w:rFonts w:ascii="Calibri" w:eastAsia="Calibri" w:hAnsi="Calibri" w:cs="Calibri"/>
                <w:color w:val="000000" w:themeColor="text1"/>
                <w:sz w:val="20"/>
                <w:szCs w:val="20"/>
              </w:rPr>
              <w:t>OSD ORTAK SEÇMELİ DERS</w:t>
            </w:r>
          </w:p>
        </w:tc>
        <w:tc>
          <w:tcPr>
            <w:tcW w:w="658" w:type="dxa"/>
            <w:shd w:val="clear" w:color="auto" w:fill="FFFFFF" w:themeFill="background1"/>
            <w:tcMar>
              <w:left w:w="108" w:type="dxa"/>
              <w:right w:w="108" w:type="dxa"/>
            </w:tcMar>
            <w:vAlign w:val="bottom"/>
          </w:tcPr>
          <w:p w14:paraId="38E49215" w14:textId="1A2C51D7" w:rsidR="162C009B" w:rsidRDefault="162C009B" w:rsidP="162C009B">
            <w:pPr>
              <w:jc w:val="center"/>
            </w:pPr>
            <w:r w:rsidRPr="162C009B">
              <w:rPr>
                <w:rFonts w:ascii="Calibri" w:eastAsia="Calibri" w:hAnsi="Calibri" w:cs="Calibri"/>
                <w:color w:val="000000" w:themeColor="text1"/>
                <w:sz w:val="20"/>
                <w:szCs w:val="20"/>
              </w:rPr>
              <w:t>2</w:t>
            </w:r>
          </w:p>
        </w:tc>
        <w:tc>
          <w:tcPr>
            <w:tcW w:w="613" w:type="dxa"/>
            <w:shd w:val="clear" w:color="auto" w:fill="FFFFFF" w:themeFill="background1"/>
            <w:tcMar>
              <w:left w:w="108" w:type="dxa"/>
              <w:right w:w="108" w:type="dxa"/>
            </w:tcMar>
            <w:vAlign w:val="bottom"/>
          </w:tcPr>
          <w:p w14:paraId="1689A270" w14:textId="1ADCCA63" w:rsidR="162C009B" w:rsidRDefault="162C009B" w:rsidP="162C009B">
            <w:pPr>
              <w:jc w:val="center"/>
            </w:pPr>
            <w:r w:rsidRPr="162C009B">
              <w:rPr>
                <w:rFonts w:ascii="Calibri" w:eastAsia="Calibri" w:hAnsi="Calibri" w:cs="Calibri"/>
                <w:color w:val="000000" w:themeColor="text1"/>
                <w:sz w:val="20"/>
                <w:szCs w:val="20"/>
              </w:rPr>
              <w:t>0</w:t>
            </w:r>
          </w:p>
        </w:tc>
        <w:tc>
          <w:tcPr>
            <w:tcW w:w="703" w:type="dxa"/>
            <w:shd w:val="clear" w:color="auto" w:fill="FFFFFF" w:themeFill="background1"/>
            <w:tcMar>
              <w:left w:w="108" w:type="dxa"/>
              <w:right w:w="108" w:type="dxa"/>
            </w:tcMar>
            <w:vAlign w:val="bottom"/>
          </w:tcPr>
          <w:p w14:paraId="2060E73C" w14:textId="26EE0F63" w:rsidR="162C009B" w:rsidRDefault="162C009B" w:rsidP="162C009B">
            <w:pPr>
              <w:jc w:val="center"/>
            </w:pPr>
            <w:r w:rsidRPr="162C009B">
              <w:rPr>
                <w:rFonts w:ascii="Calibri" w:eastAsia="Calibri" w:hAnsi="Calibri" w:cs="Calibri"/>
                <w:color w:val="000000" w:themeColor="text1"/>
                <w:sz w:val="20"/>
                <w:szCs w:val="20"/>
              </w:rPr>
              <w:t>0</w:t>
            </w:r>
          </w:p>
        </w:tc>
        <w:tc>
          <w:tcPr>
            <w:tcW w:w="733" w:type="dxa"/>
            <w:shd w:val="clear" w:color="auto" w:fill="FFFFFF" w:themeFill="background1"/>
            <w:tcMar>
              <w:left w:w="108" w:type="dxa"/>
              <w:right w:w="108" w:type="dxa"/>
            </w:tcMar>
            <w:vAlign w:val="bottom"/>
          </w:tcPr>
          <w:p w14:paraId="42F0E290" w14:textId="26003F94" w:rsidR="162C009B" w:rsidRDefault="162C009B" w:rsidP="162C009B">
            <w:pPr>
              <w:jc w:val="center"/>
            </w:pPr>
            <w:r w:rsidRPr="162C009B">
              <w:rPr>
                <w:rFonts w:ascii="Calibri" w:eastAsia="Calibri" w:hAnsi="Calibri" w:cs="Calibri"/>
                <w:color w:val="000000" w:themeColor="text1"/>
                <w:sz w:val="20"/>
                <w:szCs w:val="20"/>
              </w:rPr>
              <w:t>3</w:t>
            </w:r>
          </w:p>
        </w:tc>
        <w:tc>
          <w:tcPr>
            <w:tcW w:w="4575" w:type="dxa"/>
            <w:shd w:val="clear" w:color="auto" w:fill="FFFFFF" w:themeFill="background1"/>
            <w:tcMar>
              <w:left w:w="108" w:type="dxa"/>
              <w:right w:w="108" w:type="dxa"/>
            </w:tcMar>
            <w:vAlign w:val="bottom"/>
          </w:tcPr>
          <w:p w14:paraId="72CC416A" w14:textId="5098CE4C" w:rsidR="162C009B" w:rsidRDefault="6E806342" w:rsidP="6E806342">
            <w:pPr>
              <w:rPr>
                <w:rFonts w:ascii="Calibri" w:eastAsia="Calibri" w:hAnsi="Calibri" w:cs="Calibri"/>
                <w:color w:val="000000" w:themeColor="text1"/>
                <w:sz w:val="20"/>
                <w:szCs w:val="20"/>
              </w:rPr>
            </w:pPr>
            <w:r w:rsidRPr="6E806342">
              <w:rPr>
                <w:rFonts w:ascii="Calibri" w:eastAsia="Calibri" w:hAnsi="Calibri" w:cs="Calibri"/>
                <w:color w:val="000000" w:themeColor="text1"/>
                <w:sz w:val="20"/>
                <w:szCs w:val="20"/>
              </w:rPr>
              <w:t xml:space="preserve">Seçmeli Ders </w:t>
            </w:r>
          </w:p>
        </w:tc>
        <w:tc>
          <w:tcPr>
            <w:tcW w:w="613" w:type="dxa"/>
            <w:shd w:val="clear" w:color="auto" w:fill="FFFFFF" w:themeFill="background1"/>
            <w:tcMar>
              <w:left w:w="108" w:type="dxa"/>
              <w:right w:w="108" w:type="dxa"/>
            </w:tcMar>
            <w:vAlign w:val="bottom"/>
          </w:tcPr>
          <w:p w14:paraId="04D16C5F" w14:textId="48157AEF" w:rsidR="162C009B" w:rsidRDefault="162C009B" w:rsidP="162C009B">
            <w:pPr>
              <w:jc w:val="center"/>
            </w:pPr>
            <w:r w:rsidRPr="162C009B">
              <w:rPr>
                <w:rFonts w:ascii="Calibri" w:eastAsia="Calibri" w:hAnsi="Calibri" w:cs="Calibri"/>
                <w:color w:val="000000" w:themeColor="text1"/>
                <w:sz w:val="20"/>
                <w:szCs w:val="20"/>
              </w:rPr>
              <w:t>2</w:t>
            </w:r>
          </w:p>
        </w:tc>
        <w:tc>
          <w:tcPr>
            <w:tcW w:w="613" w:type="dxa"/>
            <w:shd w:val="clear" w:color="auto" w:fill="FFFFFF" w:themeFill="background1"/>
            <w:tcMar>
              <w:left w:w="108" w:type="dxa"/>
              <w:right w:w="108" w:type="dxa"/>
            </w:tcMar>
            <w:vAlign w:val="bottom"/>
          </w:tcPr>
          <w:p w14:paraId="39CB7256" w14:textId="147FAFCE" w:rsidR="162C009B" w:rsidRDefault="162C009B" w:rsidP="162C009B">
            <w:pPr>
              <w:jc w:val="center"/>
            </w:pPr>
            <w:r w:rsidRPr="162C009B">
              <w:rPr>
                <w:rFonts w:ascii="Calibri" w:eastAsia="Calibri" w:hAnsi="Calibri" w:cs="Calibri"/>
                <w:color w:val="000000" w:themeColor="text1"/>
                <w:sz w:val="20"/>
                <w:szCs w:val="20"/>
              </w:rPr>
              <w:t>0</w:t>
            </w:r>
          </w:p>
        </w:tc>
        <w:tc>
          <w:tcPr>
            <w:tcW w:w="613" w:type="dxa"/>
            <w:shd w:val="clear" w:color="auto" w:fill="FFFFFF" w:themeFill="background1"/>
            <w:tcMar>
              <w:left w:w="108" w:type="dxa"/>
              <w:right w:w="108" w:type="dxa"/>
            </w:tcMar>
            <w:vAlign w:val="bottom"/>
          </w:tcPr>
          <w:p w14:paraId="2605EFD8" w14:textId="2AD88C9A" w:rsidR="162C009B" w:rsidRDefault="162C009B" w:rsidP="162C009B">
            <w:pPr>
              <w:jc w:val="center"/>
            </w:pPr>
            <w:r w:rsidRPr="162C009B">
              <w:rPr>
                <w:rFonts w:ascii="Calibri" w:eastAsia="Calibri" w:hAnsi="Calibri" w:cs="Calibri"/>
                <w:color w:val="000000" w:themeColor="text1"/>
                <w:sz w:val="20"/>
                <w:szCs w:val="20"/>
              </w:rPr>
              <w:t>0</w:t>
            </w:r>
          </w:p>
        </w:tc>
        <w:tc>
          <w:tcPr>
            <w:tcW w:w="867" w:type="dxa"/>
            <w:shd w:val="clear" w:color="auto" w:fill="FFFFFF" w:themeFill="background1"/>
            <w:tcMar>
              <w:left w:w="108" w:type="dxa"/>
              <w:right w:w="108" w:type="dxa"/>
            </w:tcMar>
            <w:vAlign w:val="bottom"/>
          </w:tcPr>
          <w:p w14:paraId="61B0A08F" w14:textId="1E81006E" w:rsidR="162C009B" w:rsidRDefault="162C009B" w:rsidP="162C009B">
            <w:pPr>
              <w:jc w:val="center"/>
            </w:pPr>
            <w:r w:rsidRPr="162C009B">
              <w:rPr>
                <w:rFonts w:ascii="Calibri" w:eastAsia="Calibri" w:hAnsi="Calibri" w:cs="Calibri"/>
                <w:color w:val="000000" w:themeColor="text1"/>
                <w:sz w:val="20"/>
                <w:szCs w:val="20"/>
              </w:rPr>
              <w:t>18</w:t>
            </w:r>
          </w:p>
        </w:tc>
      </w:tr>
      <w:tr w:rsidR="162C009B" w14:paraId="5495DEE2" w14:textId="77777777" w:rsidTr="6E806342">
        <w:trPr>
          <w:trHeight w:val="225"/>
        </w:trPr>
        <w:tc>
          <w:tcPr>
            <w:tcW w:w="4007" w:type="dxa"/>
            <w:shd w:val="clear" w:color="auto" w:fill="FFFFFF" w:themeFill="background1"/>
            <w:tcMar>
              <w:left w:w="108" w:type="dxa"/>
              <w:right w:w="108" w:type="dxa"/>
            </w:tcMar>
            <w:vAlign w:val="bottom"/>
          </w:tcPr>
          <w:p w14:paraId="390EEEBA" w14:textId="63FFA149" w:rsidR="162C009B" w:rsidRDefault="162C009B" w:rsidP="162C009B">
            <w:r w:rsidRPr="162C009B">
              <w:rPr>
                <w:rFonts w:ascii="Calibri" w:eastAsia="Calibri" w:hAnsi="Calibri" w:cs="Calibri"/>
                <w:sz w:val="20"/>
                <w:szCs w:val="20"/>
              </w:rPr>
              <w:t xml:space="preserve"> </w:t>
            </w:r>
          </w:p>
        </w:tc>
        <w:tc>
          <w:tcPr>
            <w:tcW w:w="658" w:type="dxa"/>
            <w:shd w:val="clear" w:color="auto" w:fill="FFFFFF" w:themeFill="background1"/>
            <w:tcMar>
              <w:left w:w="108" w:type="dxa"/>
              <w:right w:w="108" w:type="dxa"/>
            </w:tcMar>
            <w:vAlign w:val="bottom"/>
          </w:tcPr>
          <w:p w14:paraId="2BDC91A0" w14:textId="388D3BC2" w:rsidR="162C009B" w:rsidRDefault="162C009B" w:rsidP="162C009B">
            <w:pPr>
              <w:jc w:val="center"/>
            </w:pPr>
            <w:r w:rsidRPr="162C009B">
              <w:rPr>
                <w:rFonts w:ascii="Calibri" w:eastAsia="Calibri" w:hAnsi="Calibri" w:cs="Calibri"/>
                <w:sz w:val="20"/>
                <w:szCs w:val="20"/>
              </w:rPr>
              <w:t xml:space="preserve"> </w:t>
            </w:r>
          </w:p>
        </w:tc>
        <w:tc>
          <w:tcPr>
            <w:tcW w:w="613" w:type="dxa"/>
            <w:shd w:val="clear" w:color="auto" w:fill="FFFFFF" w:themeFill="background1"/>
            <w:tcMar>
              <w:left w:w="108" w:type="dxa"/>
              <w:right w:w="108" w:type="dxa"/>
            </w:tcMar>
            <w:vAlign w:val="bottom"/>
          </w:tcPr>
          <w:p w14:paraId="402FDD96" w14:textId="0A862DC4" w:rsidR="162C009B" w:rsidRDefault="162C009B" w:rsidP="162C009B">
            <w:pPr>
              <w:jc w:val="center"/>
            </w:pPr>
            <w:r w:rsidRPr="162C009B">
              <w:rPr>
                <w:rFonts w:ascii="Calibri" w:eastAsia="Calibri" w:hAnsi="Calibri" w:cs="Calibri"/>
                <w:sz w:val="20"/>
                <w:szCs w:val="20"/>
              </w:rPr>
              <w:t xml:space="preserve"> </w:t>
            </w:r>
          </w:p>
        </w:tc>
        <w:tc>
          <w:tcPr>
            <w:tcW w:w="703" w:type="dxa"/>
            <w:shd w:val="clear" w:color="auto" w:fill="FFFFFF" w:themeFill="background1"/>
            <w:tcMar>
              <w:left w:w="108" w:type="dxa"/>
              <w:right w:w="108" w:type="dxa"/>
            </w:tcMar>
            <w:vAlign w:val="bottom"/>
          </w:tcPr>
          <w:p w14:paraId="5BA2B6F9" w14:textId="71963711" w:rsidR="162C009B" w:rsidRDefault="162C009B" w:rsidP="162C009B">
            <w:pPr>
              <w:jc w:val="center"/>
            </w:pPr>
            <w:r w:rsidRPr="162C009B">
              <w:rPr>
                <w:rFonts w:ascii="Calibri" w:eastAsia="Calibri" w:hAnsi="Calibri" w:cs="Calibri"/>
                <w:sz w:val="20"/>
                <w:szCs w:val="20"/>
              </w:rPr>
              <w:t xml:space="preserve"> </w:t>
            </w:r>
          </w:p>
        </w:tc>
        <w:tc>
          <w:tcPr>
            <w:tcW w:w="733" w:type="dxa"/>
            <w:shd w:val="clear" w:color="auto" w:fill="FFFFFF" w:themeFill="background1"/>
            <w:tcMar>
              <w:left w:w="108" w:type="dxa"/>
              <w:right w:w="108" w:type="dxa"/>
            </w:tcMar>
            <w:vAlign w:val="bottom"/>
          </w:tcPr>
          <w:p w14:paraId="1DF93380" w14:textId="5F36325F" w:rsidR="162C009B" w:rsidRDefault="162C009B" w:rsidP="162C009B">
            <w:pPr>
              <w:jc w:val="center"/>
            </w:pPr>
            <w:r w:rsidRPr="162C009B">
              <w:rPr>
                <w:rFonts w:ascii="Calibri" w:eastAsia="Calibri" w:hAnsi="Calibri" w:cs="Calibri"/>
                <w:sz w:val="20"/>
                <w:szCs w:val="20"/>
              </w:rPr>
              <w:t xml:space="preserve"> </w:t>
            </w:r>
          </w:p>
        </w:tc>
        <w:tc>
          <w:tcPr>
            <w:tcW w:w="4575" w:type="dxa"/>
            <w:shd w:val="clear" w:color="auto" w:fill="FFFFFF" w:themeFill="background1"/>
            <w:tcMar>
              <w:left w:w="108" w:type="dxa"/>
              <w:right w:w="108" w:type="dxa"/>
            </w:tcMar>
            <w:vAlign w:val="bottom"/>
          </w:tcPr>
          <w:p w14:paraId="753B7DF5" w14:textId="2ADE06F7" w:rsidR="162C009B" w:rsidRDefault="162C009B" w:rsidP="162C009B">
            <w:r w:rsidRPr="162C009B">
              <w:rPr>
                <w:rFonts w:ascii="Calibri" w:eastAsia="Calibri" w:hAnsi="Calibri" w:cs="Calibri"/>
                <w:color w:val="000000" w:themeColor="text1"/>
                <w:sz w:val="20"/>
                <w:szCs w:val="20"/>
              </w:rPr>
              <w:t>OSD ORTAK SEÇMELİ DERS</w:t>
            </w:r>
          </w:p>
        </w:tc>
        <w:tc>
          <w:tcPr>
            <w:tcW w:w="613" w:type="dxa"/>
            <w:shd w:val="clear" w:color="auto" w:fill="FFFFFF" w:themeFill="background1"/>
            <w:tcMar>
              <w:left w:w="108" w:type="dxa"/>
              <w:right w:w="108" w:type="dxa"/>
            </w:tcMar>
            <w:vAlign w:val="bottom"/>
          </w:tcPr>
          <w:p w14:paraId="56501591" w14:textId="7E0F0FE3" w:rsidR="162C009B" w:rsidRDefault="162C009B" w:rsidP="162C009B">
            <w:pPr>
              <w:jc w:val="center"/>
            </w:pPr>
            <w:r w:rsidRPr="162C009B">
              <w:rPr>
                <w:rFonts w:ascii="Calibri" w:eastAsia="Calibri" w:hAnsi="Calibri" w:cs="Calibri"/>
                <w:color w:val="000000" w:themeColor="text1"/>
                <w:sz w:val="20"/>
                <w:szCs w:val="20"/>
              </w:rPr>
              <w:t>2</w:t>
            </w:r>
          </w:p>
        </w:tc>
        <w:tc>
          <w:tcPr>
            <w:tcW w:w="613" w:type="dxa"/>
            <w:shd w:val="clear" w:color="auto" w:fill="FFFFFF" w:themeFill="background1"/>
            <w:tcMar>
              <w:left w:w="108" w:type="dxa"/>
              <w:right w:w="108" w:type="dxa"/>
            </w:tcMar>
            <w:vAlign w:val="bottom"/>
          </w:tcPr>
          <w:p w14:paraId="4F50F2EC" w14:textId="317661A0" w:rsidR="162C009B" w:rsidRDefault="162C009B" w:rsidP="162C009B">
            <w:pPr>
              <w:jc w:val="center"/>
            </w:pPr>
            <w:r w:rsidRPr="162C009B">
              <w:rPr>
                <w:rFonts w:ascii="Calibri" w:eastAsia="Calibri" w:hAnsi="Calibri" w:cs="Calibri"/>
                <w:color w:val="000000" w:themeColor="text1"/>
                <w:sz w:val="20"/>
                <w:szCs w:val="20"/>
              </w:rPr>
              <w:t>0</w:t>
            </w:r>
          </w:p>
        </w:tc>
        <w:tc>
          <w:tcPr>
            <w:tcW w:w="613" w:type="dxa"/>
            <w:shd w:val="clear" w:color="auto" w:fill="FFFFFF" w:themeFill="background1"/>
            <w:tcMar>
              <w:left w:w="108" w:type="dxa"/>
              <w:right w:w="108" w:type="dxa"/>
            </w:tcMar>
            <w:vAlign w:val="bottom"/>
          </w:tcPr>
          <w:p w14:paraId="5CAE9486" w14:textId="73C06ED6" w:rsidR="162C009B" w:rsidRDefault="162C009B" w:rsidP="162C009B">
            <w:pPr>
              <w:jc w:val="center"/>
            </w:pPr>
            <w:r w:rsidRPr="162C009B">
              <w:rPr>
                <w:rFonts w:ascii="Calibri" w:eastAsia="Calibri" w:hAnsi="Calibri" w:cs="Calibri"/>
                <w:color w:val="000000" w:themeColor="text1"/>
                <w:sz w:val="20"/>
                <w:szCs w:val="20"/>
              </w:rPr>
              <w:t>0</w:t>
            </w:r>
          </w:p>
        </w:tc>
        <w:tc>
          <w:tcPr>
            <w:tcW w:w="867" w:type="dxa"/>
            <w:shd w:val="clear" w:color="auto" w:fill="FFFFFF" w:themeFill="background1"/>
            <w:tcMar>
              <w:left w:w="108" w:type="dxa"/>
              <w:right w:w="108" w:type="dxa"/>
            </w:tcMar>
            <w:vAlign w:val="bottom"/>
          </w:tcPr>
          <w:p w14:paraId="340C5D6B" w14:textId="3E0EF4F2" w:rsidR="162C009B" w:rsidRDefault="162C009B" w:rsidP="162C009B">
            <w:pPr>
              <w:jc w:val="center"/>
            </w:pPr>
            <w:r w:rsidRPr="162C009B">
              <w:rPr>
                <w:rFonts w:ascii="Calibri" w:eastAsia="Calibri" w:hAnsi="Calibri" w:cs="Calibri"/>
                <w:color w:val="000000" w:themeColor="text1"/>
                <w:sz w:val="20"/>
                <w:szCs w:val="20"/>
              </w:rPr>
              <w:t>3</w:t>
            </w:r>
          </w:p>
        </w:tc>
      </w:tr>
      <w:tr w:rsidR="162C009B" w14:paraId="7E55C364" w14:textId="77777777" w:rsidTr="6E806342">
        <w:trPr>
          <w:trHeight w:val="270"/>
        </w:trPr>
        <w:tc>
          <w:tcPr>
            <w:tcW w:w="5981" w:type="dxa"/>
            <w:gridSpan w:val="4"/>
            <w:shd w:val="clear" w:color="auto" w:fill="FFFFFF" w:themeFill="background1"/>
            <w:tcMar>
              <w:left w:w="108" w:type="dxa"/>
              <w:right w:w="108" w:type="dxa"/>
            </w:tcMar>
            <w:vAlign w:val="center"/>
          </w:tcPr>
          <w:p w14:paraId="44B9474D" w14:textId="56FB211D" w:rsidR="162C009B" w:rsidRDefault="162C009B" w:rsidP="162C009B">
            <w:r w:rsidRPr="162C009B">
              <w:rPr>
                <w:rFonts w:ascii="Calibri" w:eastAsia="Calibri" w:hAnsi="Calibri" w:cs="Calibri"/>
                <w:b/>
                <w:bCs/>
                <w:sz w:val="20"/>
                <w:szCs w:val="20"/>
              </w:rPr>
              <w:t>Toplam Kredi</w:t>
            </w:r>
          </w:p>
        </w:tc>
        <w:tc>
          <w:tcPr>
            <w:tcW w:w="733" w:type="dxa"/>
            <w:shd w:val="clear" w:color="auto" w:fill="FFFFFF" w:themeFill="background1"/>
            <w:tcMar>
              <w:left w:w="108" w:type="dxa"/>
              <w:right w:w="108" w:type="dxa"/>
            </w:tcMar>
            <w:vAlign w:val="center"/>
          </w:tcPr>
          <w:p w14:paraId="300DA499" w14:textId="29DD99D0" w:rsidR="162C009B" w:rsidRDefault="162C009B" w:rsidP="162C009B">
            <w:pPr>
              <w:jc w:val="center"/>
            </w:pPr>
            <w:r w:rsidRPr="162C009B">
              <w:rPr>
                <w:rFonts w:ascii="Calibri" w:eastAsia="Calibri" w:hAnsi="Calibri" w:cs="Calibri"/>
                <w:b/>
                <w:bCs/>
                <w:sz w:val="20"/>
                <w:szCs w:val="20"/>
              </w:rPr>
              <w:t>30</w:t>
            </w:r>
          </w:p>
        </w:tc>
        <w:tc>
          <w:tcPr>
            <w:tcW w:w="6414" w:type="dxa"/>
            <w:gridSpan w:val="4"/>
            <w:shd w:val="clear" w:color="auto" w:fill="FFFFFF" w:themeFill="background1"/>
            <w:tcMar>
              <w:left w:w="108" w:type="dxa"/>
              <w:right w:w="108" w:type="dxa"/>
            </w:tcMar>
            <w:vAlign w:val="center"/>
          </w:tcPr>
          <w:p w14:paraId="09DE3A4B" w14:textId="17F7E4F1" w:rsidR="162C009B" w:rsidRDefault="162C009B" w:rsidP="162C009B">
            <w:r w:rsidRPr="162C009B">
              <w:rPr>
                <w:rFonts w:ascii="Calibri" w:eastAsia="Calibri" w:hAnsi="Calibri" w:cs="Calibri"/>
                <w:b/>
                <w:bCs/>
                <w:sz w:val="20"/>
                <w:szCs w:val="20"/>
              </w:rPr>
              <w:t>Toplam Kredi</w:t>
            </w:r>
          </w:p>
        </w:tc>
        <w:tc>
          <w:tcPr>
            <w:tcW w:w="867" w:type="dxa"/>
            <w:shd w:val="clear" w:color="auto" w:fill="FFFFFF" w:themeFill="background1"/>
            <w:tcMar>
              <w:left w:w="108" w:type="dxa"/>
              <w:right w:w="108" w:type="dxa"/>
            </w:tcMar>
            <w:vAlign w:val="center"/>
          </w:tcPr>
          <w:p w14:paraId="65A51544" w14:textId="25EF67AF" w:rsidR="162C009B" w:rsidRDefault="162C009B" w:rsidP="162C009B">
            <w:pPr>
              <w:jc w:val="center"/>
            </w:pPr>
            <w:r w:rsidRPr="162C009B">
              <w:rPr>
                <w:rFonts w:ascii="Calibri" w:eastAsia="Calibri" w:hAnsi="Calibri" w:cs="Calibri"/>
                <w:b/>
                <w:bCs/>
                <w:sz w:val="20"/>
                <w:szCs w:val="20"/>
              </w:rPr>
              <w:t>30</w:t>
            </w:r>
          </w:p>
        </w:tc>
      </w:tr>
    </w:tbl>
    <w:p w14:paraId="6BD0DC19" w14:textId="77777777" w:rsidR="002805AF" w:rsidRPr="00626E88" w:rsidRDefault="002805AF" w:rsidP="00D57AB7">
      <w:pPr>
        <w:ind w:left="142"/>
        <w:rPr>
          <w:rFonts w:ascii="Calibri" w:hAnsi="Calibri"/>
          <w:color w:val="000000"/>
          <w:sz w:val="20"/>
        </w:rPr>
      </w:pPr>
      <w:r w:rsidRPr="00626E88">
        <w:rPr>
          <w:rFonts w:ascii="Calibri" w:hAnsi="Calibri"/>
          <w:color w:val="000000"/>
          <w:sz w:val="20"/>
          <w:vertAlign w:val="superscript"/>
        </w:rPr>
        <w:t>1</w:t>
      </w:r>
      <w:r w:rsidRPr="00626E88">
        <w:rPr>
          <w:rFonts w:ascii="Calibri" w:hAnsi="Calibri"/>
          <w:color w:val="000000"/>
          <w:sz w:val="20"/>
        </w:rPr>
        <w:t xml:space="preserve">Seçmeli dersleri, yarıyılında, tek satırda ve kod yazmadan </w:t>
      </w:r>
      <w:r w:rsidRPr="00626E88">
        <w:rPr>
          <w:rFonts w:ascii="Calibri" w:hAnsi="Calibri"/>
          <w:b/>
          <w:i/>
          <w:color w:val="000000"/>
          <w:sz w:val="20"/>
        </w:rPr>
        <w:t>Seçmeli Ders</w:t>
      </w:r>
      <w:r w:rsidRPr="00626E88">
        <w:rPr>
          <w:rFonts w:ascii="Calibri" w:hAnsi="Calibri"/>
          <w:color w:val="000000"/>
          <w:sz w:val="20"/>
        </w:rPr>
        <w:t xml:space="preserve"> olarak yazınız. Yazılan AKTS, o yarıyılda alınması gereken seçmeli derslerin AKTS kredilerinin toplamı olmalıdır.</w:t>
      </w:r>
    </w:p>
    <w:p w14:paraId="46988B97" w14:textId="77777777" w:rsidR="002805AF" w:rsidRPr="00626E88" w:rsidRDefault="002805AF" w:rsidP="00D57AB7">
      <w:pPr>
        <w:ind w:left="142"/>
        <w:rPr>
          <w:rFonts w:ascii="Calibri" w:hAnsi="Calibri"/>
          <w:color w:val="000000"/>
          <w:sz w:val="20"/>
        </w:rPr>
      </w:pPr>
      <w:r w:rsidRPr="00626E88">
        <w:rPr>
          <w:rFonts w:ascii="Calibri" w:hAnsi="Calibri"/>
          <w:color w:val="000000"/>
          <w:sz w:val="20"/>
          <w:vertAlign w:val="superscript"/>
        </w:rPr>
        <w:t>2</w:t>
      </w:r>
      <w:r w:rsidRPr="00626E88">
        <w:rPr>
          <w:rFonts w:ascii="Calibri" w:hAnsi="Calibri"/>
          <w:color w:val="000000"/>
          <w:sz w:val="20"/>
        </w:rPr>
        <w:t>Alınabilecek seçmeli derslerin (Alan içi/Alan dışı) tümünü yarıyıl bazında Tablo 4.3’de veriniz.</w:t>
      </w:r>
    </w:p>
    <w:p w14:paraId="05770B03" w14:textId="2897DD80" w:rsidR="00DB5A51" w:rsidRPr="00626E88" w:rsidRDefault="002805AF" w:rsidP="00D57AB7">
      <w:pPr>
        <w:pStyle w:val="GvdeMetni"/>
        <w:ind w:left="142"/>
        <w:rPr>
          <w:rFonts w:ascii="Calibri" w:hAnsi="Calibri"/>
          <w:sz w:val="22"/>
        </w:rPr>
      </w:pPr>
      <w:r w:rsidRPr="00626E88">
        <w:rPr>
          <w:rFonts w:ascii="Calibri" w:hAnsi="Calibri"/>
          <w:color w:val="000000"/>
          <w:sz w:val="20"/>
          <w:vertAlign w:val="superscript"/>
        </w:rPr>
        <w:t>3</w:t>
      </w:r>
      <w:r w:rsidRPr="00626E88">
        <w:rPr>
          <w:rFonts w:ascii="Calibri" w:hAnsi="Calibri"/>
          <w:b/>
          <w:sz w:val="20"/>
        </w:rPr>
        <w:t>T</w:t>
      </w:r>
      <w:r w:rsidRPr="00626E88">
        <w:rPr>
          <w:rFonts w:ascii="Calibri" w:hAnsi="Calibri"/>
          <w:sz w:val="20"/>
        </w:rPr>
        <w:t xml:space="preserve">: Teorik, </w:t>
      </w:r>
      <w:r w:rsidRPr="00626E88">
        <w:rPr>
          <w:rFonts w:ascii="Calibri" w:hAnsi="Calibri"/>
          <w:b/>
          <w:sz w:val="20"/>
        </w:rPr>
        <w:t>U</w:t>
      </w:r>
      <w:r w:rsidRPr="00626E88">
        <w:rPr>
          <w:rFonts w:ascii="Calibri" w:hAnsi="Calibri"/>
          <w:sz w:val="20"/>
        </w:rPr>
        <w:t xml:space="preserve">: Uygulama (problem çözümü, alan çalışması, tartışma vb.), </w:t>
      </w:r>
      <w:r w:rsidRPr="00626E88">
        <w:rPr>
          <w:rFonts w:ascii="Calibri" w:hAnsi="Calibri"/>
          <w:b/>
          <w:sz w:val="20"/>
        </w:rPr>
        <w:t>L</w:t>
      </w:r>
      <w:r w:rsidR="00DB5A51" w:rsidRPr="00626E88">
        <w:rPr>
          <w:rFonts w:ascii="Calibri" w:hAnsi="Calibri"/>
          <w:sz w:val="20"/>
        </w:rPr>
        <w:t>: Laboratuvar</w:t>
      </w:r>
      <w:r w:rsidR="00DB5A51" w:rsidRPr="00626E88">
        <w:rPr>
          <w:rFonts w:ascii="Calibri" w:hAnsi="Calibri"/>
          <w:sz w:val="22"/>
        </w:rPr>
        <w:br w:type="page"/>
      </w:r>
    </w:p>
    <w:p w14:paraId="65194F77" w14:textId="77777777" w:rsidR="00961D58" w:rsidRPr="00626E88" w:rsidRDefault="00961D58" w:rsidP="002805AF">
      <w:pPr>
        <w:pStyle w:val="GvdeMetni"/>
        <w:rPr>
          <w:rFonts w:ascii="Calibri" w:hAnsi="Calibri"/>
          <w:sz w:val="22"/>
        </w:rPr>
        <w:sectPr w:rsidR="00961D58" w:rsidRPr="00626E88" w:rsidSect="00354F21">
          <w:pgSz w:w="16840" w:h="11900" w:orient="landscape"/>
          <w:pgMar w:top="717" w:right="1417" w:bottom="855" w:left="1417" w:header="709" w:footer="709" w:gutter="0"/>
          <w:cols w:space="708"/>
          <w:titlePg/>
          <w:docGrid w:linePitch="360"/>
        </w:sectPr>
      </w:pPr>
    </w:p>
    <w:p w14:paraId="0BE16815" w14:textId="77777777" w:rsidR="002805AF" w:rsidRPr="00626E88" w:rsidRDefault="3C8B93F7" w:rsidP="002805AF">
      <w:pPr>
        <w:spacing w:after="120"/>
        <w:jc w:val="center"/>
        <w:rPr>
          <w:rFonts w:ascii="Calibri" w:hAnsi="Calibri"/>
          <w:b/>
          <w:sz w:val="28"/>
          <w:szCs w:val="28"/>
        </w:rPr>
      </w:pPr>
      <w:r w:rsidRPr="427A68BA">
        <w:rPr>
          <w:rFonts w:ascii="Calibri" w:hAnsi="Calibri"/>
          <w:b/>
          <w:bCs/>
          <w:sz w:val="28"/>
          <w:szCs w:val="28"/>
        </w:rPr>
        <w:lastRenderedPageBreak/>
        <w:t>Tablo 4.3 Yarıyıl Temelinde Sunulan Seçmeli Dersler</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4258"/>
        <w:gridCol w:w="578"/>
        <w:gridCol w:w="578"/>
        <w:gridCol w:w="771"/>
        <w:gridCol w:w="578"/>
        <w:gridCol w:w="1157"/>
        <w:gridCol w:w="1139"/>
      </w:tblGrid>
      <w:tr w:rsidR="162C009B" w14:paraId="4253D673" w14:textId="77777777" w:rsidTr="001C4C66">
        <w:trPr>
          <w:trHeight w:val="270"/>
        </w:trPr>
        <w:tc>
          <w:tcPr>
            <w:tcW w:w="9059" w:type="dxa"/>
            <w:gridSpan w:val="7"/>
            <w:tcMar>
              <w:left w:w="28" w:type="dxa"/>
              <w:right w:w="28" w:type="dxa"/>
            </w:tcMar>
          </w:tcPr>
          <w:p w14:paraId="4CC57401" w14:textId="6E322BD9" w:rsidR="162C009B" w:rsidRDefault="162C009B" w:rsidP="162C009B">
            <w:pPr>
              <w:jc w:val="center"/>
            </w:pPr>
            <w:r w:rsidRPr="162C009B">
              <w:rPr>
                <w:rFonts w:ascii="Calibri" w:eastAsia="Calibri" w:hAnsi="Calibri" w:cs="Calibri"/>
                <w:b/>
                <w:bCs/>
                <w:color w:val="000000" w:themeColor="text1"/>
                <w:sz w:val="20"/>
                <w:szCs w:val="20"/>
              </w:rPr>
              <w:t>V. YARIYIL /GÜZ</w:t>
            </w:r>
          </w:p>
        </w:tc>
      </w:tr>
      <w:tr w:rsidR="162C009B" w14:paraId="343D003D" w14:textId="77777777" w:rsidTr="001C4C66">
        <w:trPr>
          <w:trHeight w:val="300"/>
        </w:trPr>
        <w:tc>
          <w:tcPr>
            <w:tcW w:w="4258" w:type="dxa"/>
            <w:vMerge w:val="restart"/>
            <w:tcMar>
              <w:left w:w="28" w:type="dxa"/>
              <w:right w:w="28" w:type="dxa"/>
            </w:tcMar>
            <w:vAlign w:val="center"/>
          </w:tcPr>
          <w:p w14:paraId="75A43F2E" w14:textId="0DCA844F" w:rsidR="162C009B" w:rsidRDefault="162C009B" w:rsidP="162C009B">
            <w:pPr>
              <w:jc w:val="center"/>
            </w:pPr>
            <w:r w:rsidRPr="162C009B">
              <w:rPr>
                <w:rFonts w:ascii="Calibri" w:eastAsia="Calibri" w:hAnsi="Calibri" w:cs="Calibri"/>
                <w:b/>
                <w:bCs/>
                <w:color w:val="000000" w:themeColor="text1"/>
              </w:rPr>
              <w:t>DERSİN KODU ve ADI</w:t>
            </w:r>
          </w:p>
        </w:tc>
        <w:tc>
          <w:tcPr>
            <w:tcW w:w="1927" w:type="dxa"/>
            <w:gridSpan w:val="3"/>
            <w:tcMar>
              <w:left w:w="28" w:type="dxa"/>
              <w:right w:w="28" w:type="dxa"/>
            </w:tcMar>
          </w:tcPr>
          <w:p w14:paraId="6AD63A3E" w14:textId="4F3B38E0" w:rsidR="162C009B" w:rsidRDefault="162C009B" w:rsidP="162C009B">
            <w:pPr>
              <w:jc w:val="center"/>
            </w:pPr>
            <w:r w:rsidRPr="162C009B">
              <w:rPr>
                <w:rFonts w:ascii="Calibri" w:eastAsia="Calibri" w:hAnsi="Calibri" w:cs="Calibri"/>
                <w:b/>
                <w:bCs/>
                <w:color w:val="000000" w:themeColor="text1"/>
                <w:sz w:val="20"/>
                <w:szCs w:val="20"/>
              </w:rPr>
              <w:t>Haftalık ders saati</w:t>
            </w:r>
            <w:r w:rsidRPr="162C009B">
              <w:rPr>
                <w:rFonts w:ascii="Calibri" w:eastAsia="Calibri" w:hAnsi="Calibri" w:cs="Calibri"/>
                <w:b/>
                <w:bCs/>
                <w:color w:val="000000" w:themeColor="text1"/>
                <w:sz w:val="20"/>
                <w:szCs w:val="20"/>
                <w:vertAlign w:val="superscript"/>
              </w:rPr>
              <w:t>1</w:t>
            </w:r>
          </w:p>
        </w:tc>
        <w:tc>
          <w:tcPr>
            <w:tcW w:w="578" w:type="dxa"/>
            <w:vMerge w:val="restart"/>
            <w:tcMar>
              <w:left w:w="28" w:type="dxa"/>
              <w:right w:w="28" w:type="dxa"/>
            </w:tcMar>
          </w:tcPr>
          <w:p w14:paraId="01D4F803" w14:textId="02A33AA6" w:rsidR="162C009B" w:rsidRDefault="162C009B" w:rsidP="162C009B">
            <w:pPr>
              <w:jc w:val="center"/>
            </w:pPr>
            <w:r w:rsidRPr="162C009B">
              <w:rPr>
                <w:rFonts w:ascii="Calibri" w:eastAsia="Calibri" w:hAnsi="Calibri" w:cs="Calibri"/>
                <w:b/>
                <w:bCs/>
                <w:color w:val="000000" w:themeColor="text1"/>
                <w:sz w:val="18"/>
                <w:szCs w:val="18"/>
              </w:rPr>
              <w:t>AKTS</w:t>
            </w:r>
          </w:p>
        </w:tc>
        <w:tc>
          <w:tcPr>
            <w:tcW w:w="1157" w:type="dxa"/>
            <w:vMerge w:val="restart"/>
            <w:tcMar>
              <w:left w:w="28" w:type="dxa"/>
              <w:right w:w="28" w:type="dxa"/>
            </w:tcMar>
          </w:tcPr>
          <w:p w14:paraId="2C314C3B" w14:textId="054363AC" w:rsidR="162C009B" w:rsidRDefault="162C009B" w:rsidP="162C009B">
            <w:pPr>
              <w:jc w:val="center"/>
            </w:pPr>
            <w:r w:rsidRPr="162C009B">
              <w:rPr>
                <w:rFonts w:ascii="Calibri" w:eastAsia="Calibri" w:hAnsi="Calibri" w:cs="Calibri"/>
                <w:b/>
                <w:bCs/>
                <w:color w:val="000000" w:themeColor="text1"/>
                <w:sz w:val="18"/>
                <w:szCs w:val="18"/>
              </w:rPr>
              <w:t>ALAN İÇİ</w:t>
            </w:r>
          </w:p>
          <w:p w14:paraId="223CF244" w14:textId="3A934ED1" w:rsidR="162C009B" w:rsidRDefault="162C009B" w:rsidP="162C009B">
            <w:pPr>
              <w:jc w:val="center"/>
            </w:pPr>
            <w:r w:rsidRPr="162C009B">
              <w:rPr>
                <w:rFonts w:ascii="Calibri" w:eastAsia="Calibri" w:hAnsi="Calibri" w:cs="Calibri"/>
                <w:b/>
                <w:bCs/>
                <w:color w:val="000000" w:themeColor="text1"/>
                <w:sz w:val="18"/>
                <w:szCs w:val="18"/>
              </w:rPr>
              <w:t>(Evet/Hayır)</w:t>
            </w:r>
          </w:p>
        </w:tc>
        <w:tc>
          <w:tcPr>
            <w:tcW w:w="1139" w:type="dxa"/>
            <w:vMerge w:val="restart"/>
            <w:tcMar>
              <w:left w:w="28" w:type="dxa"/>
              <w:right w:w="28" w:type="dxa"/>
            </w:tcMar>
          </w:tcPr>
          <w:p w14:paraId="762892BB" w14:textId="57A9134C" w:rsidR="162C009B" w:rsidRDefault="162C009B" w:rsidP="162C009B">
            <w:pPr>
              <w:jc w:val="center"/>
            </w:pPr>
            <w:r w:rsidRPr="162C009B">
              <w:rPr>
                <w:rFonts w:ascii="Calibri" w:eastAsia="Calibri" w:hAnsi="Calibri" w:cs="Calibri"/>
                <w:b/>
                <w:bCs/>
                <w:color w:val="000000" w:themeColor="text1"/>
                <w:sz w:val="18"/>
                <w:szCs w:val="18"/>
              </w:rPr>
              <w:t>ALAN DIŞI</w:t>
            </w:r>
          </w:p>
          <w:p w14:paraId="3F91B9EF" w14:textId="7F83C530" w:rsidR="162C009B" w:rsidRDefault="162C009B" w:rsidP="162C009B">
            <w:pPr>
              <w:jc w:val="center"/>
            </w:pPr>
            <w:r w:rsidRPr="162C009B">
              <w:rPr>
                <w:rFonts w:ascii="Calibri" w:eastAsia="Calibri" w:hAnsi="Calibri" w:cs="Calibri"/>
                <w:b/>
                <w:bCs/>
                <w:color w:val="000000" w:themeColor="text1"/>
                <w:sz w:val="18"/>
                <w:szCs w:val="18"/>
              </w:rPr>
              <w:t>(Evet/Hayır)</w:t>
            </w:r>
          </w:p>
        </w:tc>
      </w:tr>
      <w:tr w:rsidR="162C009B" w14:paraId="2AA16FBA" w14:textId="77777777" w:rsidTr="001C4C66">
        <w:trPr>
          <w:trHeight w:val="300"/>
        </w:trPr>
        <w:tc>
          <w:tcPr>
            <w:tcW w:w="4258" w:type="dxa"/>
            <w:vMerge/>
            <w:vAlign w:val="center"/>
          </w:tcPr>
          <w:p w14:paraId="13B7A74C" w14:textId="77777777" w:rsidR="00F84F39" w:rsidRDefault="00F84F39"/>
        </w:tc>
        <w:tc>
          <w:tcPr>
            <w:tcW w:w="578" w:type="dxa"/>
            <w:tcMar>
              <w:left w:w="28" w:type="dxa"/>
              <w:right w:w="28" w:type="dxa"/>
            </w:tcMar>
            <w:vAlign w:val="center"/>
          </w:tcPr>
          <w:p w14:paraId="4C466BBB" w14:textId="7CB382F2" w:rsidR="162C009B" w:rsidRDefault="162C009B" w:rsidP="162C009B">
            <w:pPr>
              <w:jc w:val="center"/>
            </w:pPr>
            <w:r w:rsidRPr="162C009B">
              <w:rPr>
                <w:rFonts w:ascii="Calibri" w:eastAsia="Calibri" w:hAnsi="Calibri" w:cs="Calibri"/>
                <w:b/>
                <w:bCs/>
              </w:rPr>
              <w:t>T</w:t>
            </w:r>
          </w:p>
        </w:tc>
        <w:tc>
          <w:tcPr>
            <w:tcW w:w="578" w:type="dxa"/>
            <w:tcMar>
              <w:left w:w="28" w:type="dxa"/>
              <w:right w:w="28" w:type="dxa"/>
            </w:tcMar>
            <w:vAlign w:val="center"/>
          </w:tcPr>
          <w:p w14:paraId="675635BB" w14:textId="47730C72" w:rsidR="162C009B" w:rsidRDefault="162C009B" w:rsidP="162C009B">
            <w:pPr>
              <w:jc w:val="center"/>
            </w:pPr>
            <w:r w:rsidRPr="162C009B">
              <w:rPr>
                <w:rFonts w:ascii="Calibri" w:eastAsia="Calibri" w:hAnsi="Calibri" w:cs="Calibri"/>
                <w:b/>
                <w:bCs/>
              </w:rPr>
              <w:t>U</w:t>
            </w:r>
          </w:p>
        </w:tc>
        <w:tc>
          <w:tcPr>
            <w:tcW w:w="771" w:type="dxa"/>
            <w:tcMar>
              <w:left w:w="28" w:type="dxa"/>
              <w:right w:w="28" w:type="dxa"/>
            </w:tcMar>
            <w:vAlign w:val="center"/>
          </w:tcPr>
          <w:p w14:paraId="6EADA7EB" w14:textId="33B10BC1" w:rsidR="162C009B" w:rsidRDefault="162C009B" w:rsidP="162C009B">
            <w:pPr>
              <w:jc w:val="center"/>
            </w:pPr>
            <w:r w:rsidRPr="162C009B">
              <w:rPr>
                <w:rFonts w:ascii="Calibri" w:eastAsia="Calibri" w:hAnsi="Calibri" w:cs="Calibri"/>
                <w:b/>
                <w:bCs/>
              </w:rPr>
              <w:t>L</w:t>
            </w:r>
          </w:p>
        </w:tc>
        <w:tc>
          <w:tcPr>
            <w:tcW w:w="578" w:type="dxa"/>
            <w:vMerge/>
            <w:vAlign w:val="center"/>
          </w:tcPr>
          <w:p w14:paraId="69DAF780" w14:textId="77777777" w:rsidR="00F84F39" w:rsidRDefault="00F84F39"/>
        </w:tc>
        <w:tc>
          <w:tcPr>
            <w:tcW w:w="1157" w:type="dxa"/>
            <w:vMerge/>
            <w:vAlign w:val="center"/>
          </w:tcPr>
          <w:p w14:paraId="5EA12B09" w14:textId="77777777" w:rsidR="00F84F39" w:rsidRDefault="00F84F39"/>
        </w:tc>
        <w:tc>
          <w:tcPr>
            <w:tcW w:w="1139" w:type="dxa"/>
            <w:vMerge/>
            <w:vAlign w:val="center"/>
          </w:tcPr>
          <w:p w14:paraId="29664B50" w14:textId="77777777" w:rsidR="00F84F39" w:rsidRDefault="00F84F39"/>
        </w:tc>
      </w:tr>
      <w:tr w:rsidR="162C009B" w14:paraId="5869428E" w14:textId="77777777" w:rsidTr="001C4C66">
        <w:trPr>
          <w:trHeight w:val="300"/>
        </w:trPr>
        <w:tc>
          <w:tcPr>
            <w:tcW w:w="4258" w:type="dxa"/>
            <w:tcMar>
              <w:left w:w="28" w:type="dxa"/>
              <w:right w:w="28" w:type="dxa"/>
            </w:tcMar>
            <w:vAlign w:val="bottom"/>
          </w:tcPr>
          <w:p w14:paraId="549B1DE7" w14:textId="561DC23F" w:rsidR="162C009B" w:rsidRDefault="162C009B" w:rsidP="162C009B">
            <w:pPr>
              <w:jc w:val="left"/>
            </w:pPr>
            <w:r w:rsidRPr="162C009B">
              <w:rPr>
                <w:rFonts w:ascii="Calibri" w:eastAsia="Calibri" w:hAnsi="Calibri" w:cs="Calibri"/>
                <w:color w:val="000000" w:themeColor="text1"/>
                <w:sz w:val="22"/>
                <w:szCs w:val="22"/>
              </w:rPr>
              <w:t>B313 Tohumsuz Bitkiler II</w:t>
            </w:r>
          </w:p>
        </w:tc>
        <w:tc>
          <w:tcPr>
            <w:tcW w:w="578" w:type="dxa"/>
            <w:tcMar>
              <w:left w:w="28" w:type="dxa"/>
              <w:right w:w="28" w:type="dxa"/>
            </w:tcMar>
            <w:vAlign w:val="center"/>
          </w:tcPr>
          <w:p w14:paraId="49497BD4" w14:textId="278DB7F2" w:rsidR="162C009B" w:rsidRDefault="162C009B" w:rsidP="162C009B">
            <w:pPr>
              <w:jc w:val="center"/>
            </w:pPr>
            <w:r w:rsidRPr="162C009B">
              <w:rPr>
                <w:rFonts w:ascii="Calibri" w:eastAsia="Calibri" w:hAnsi="Calibri" w:cs="Calibri"/>
                <w:b/>
                <w:bCs/>
                <w:sz w:val="22"/>
                <w:szCs w:val="22"/>
              </w:rPr>
              <w:t>2</w:t>
            </w:r>
          </w:p>
        </w:tc>
        <w:tc>
          <w:tcPr>
            <w:tcW w:w="578" w:type="dxa"/>
            <w:tcMar>
              <w:left w:w="28" w:type="dxa"/>
              <w:right w:w="28" w:type="dxa"/>
            </w:tcMar>
            <w:vAlign w:val="center"/>
          </w:tcPr>
          <w:p w14:paraId="6A5B61F5" w14:textId="33C76D5C" w:rsidR="162C009B" w:rsidRDefault="162C009B" w:rsidP="162C009B">
            <w:pPr>
              <w:jc w:val="center"/>
            </w:pPr>
            <w:r w:rsidRPr="162C009B">
              <w:rPr>
                <w:rFonts w:ascii="Calibri" w:eastAsia="Calibri" w:hAnsi="Calibri" w:cs="Calibri"/>
                <w:b/>
                <w:bCs/>
                <w:sz w:val="22"/>
                <w:szCs w:val="22"/>
              </w:rPr>
              <w:t>0</w:t>
            </w:r>
          </w:p>
        </w:tc>
        <w:tc>
          <w:tcPr>
            <w:tcW w:w="771" w:type="dxa"/>
            <w:tcMar>
              <w:left w:w="28" w:type="dxa"/>
              <w:right w:w="28" w:type="dxa"/>
            </w:tcMar>
            <w:vAlign w:val="center"/>
          </w:tcPr>
          <w:p w14:paraId="6CB0805D" w14:textId="156284EC" w:rsidR="162C009B" w:rsidRDefault="162C009B" w:rsidP="162C009B">
            <w:pPr>
              <w:jc w:val="center"/>
            </w:pPr>
            <w:r w:rsidRPr="162C009B">
              <w:rPr>
                <w:rFonts w:ascii="Calibri" w:eastAsia="Calibri" w:hAnsi="Calibri" w:cs="Calibri"/>
                <w:b/>
                <w:bCs/>
                <w:sz w:val="22"/>
                <w:szCs w:val="22"/>
              </w:rPr>
              <w:t>2</w:t>
            </w:r>
          </w:p>
        </w:tc>
        <w:tc>
          <w:tcPr>
            <w:tcW w:w="578" w:type="dxa"/>
            <w:tcMar>
              <w:left w:w="28" w:type="dxa"/>
              <w:right w:w="28" w:type="dxa"/>
            </w:tcMar>
          </w:tcPr>
          <w:p w14:paraId="4BECDAEE" w14:textId="605AEA32" w:rsidR="162C009B" w:rsidRDefault="162C009B" w:rsidP="162C009B">
            <w:pPr>
              <w:jc w:val="center"/>
            </w:pPr>
            <w:r w:rsidRPr="162C009B">
              <w:rPr>
                <w:rFonts w:ascii="Calibri" w:eastAsia="Calibri" w:hAnsi="Calibri" w:cs="Calibri"/>
                <w:sz w:val="22"/>
                <w:szCs w:val="22"/>
              </w:rPr>
              <w:t>3</w:t>
            </w:r>
          </w:p>
        </w:tc>
        <w:tc>
          <w:tcPr>
            <w:tcW w:w="1157" w:type="dxa"/>
            <w:tcMar>
              <w:left w:w="28" w:type="dxa"/>
              <w:right w:w="28" w:type="dxa"/>
            </w:tcMar>
          </w:tcPr>
          <w:p w14:paraId="4D92B01C" w14:textId="4BBE9E56" w:rsidR="162C009B" w:rsidRDefault="162C009B" w:rsidP="162C009B">
            <w:pPr>
              <w:jc w:val="center"/>
            </w:pPr>
            <w:r w:rsidRPr="162C009B">
              <w:rPr>
                <w:rFonts w:ascii="Calibri" w:eastAsia="Calibri" w:hAnsi="Calibri" w:cs="Calibri"/>
                <w:sz w:val="22"/>
                <w:szCs w:val="22"/>
              </w:rPr>
              <w:t>Evet</w:t>
            </w:r>
          </w:p>
        </w:tc>
        <w:tc>
          <w:tcPr>
            <w:tcW w:w="1139" w:type="dxa"/>
            <w:tcMar>
              <w:left w:w="28" w:type="dxa"/>
              <w:right w:w="28" w:type="dxa"/>
            </w:tcMar>
          </w:tcPr>
          <w:p w14:paraId="762BB3E9" w14:textId="6728A281" w:rsidR="162C009B" w:rsidRDefault="162C009B" w:rsidP="162C009B">
            <w:pPr>
              <w:jc w:val="center"/>
            </w:pPr>
            <w:r w:rsidRPr="162C009B">
              <w:rPr>
                <w:rFonts w:ascii="Calibri" w:eastAsia="Calibri" w:hAnsi="Calibri" w:cs="Calibri"/>
                <w:sz w:val="22"/>
                <w:szCs w:val="22"/>
              </w:rPr>
              <w:t>Hayır</w:t>
            </w:r>
          </w:p>
        </w:tc>
      </w:tr>
      <w:tr w:rsidR="162C009B" w14:paraId="75BEED0F" w14:textId="77777777" w:rsidTr="001C4C66">
        <w:trPr>
          <w:trHeight w:val="300"/>
        </w:trPr>
        <w:tc>
          <w:tcPr>
            <w:tcW w:w="4258" w:type="dxa"/>
            <w:tcMar>
              <w:left w:w="28" w:type="dxa"/>
              <w:right w:w="28" w:type="dxa"/>
            </w:tcMar>
            <w:vAlign w:val="bottom"/>
          </w:tcPr>
          <w:p w14:paraId="1E8E293E" w14:textId="39414448" w:rsidR="162C009B" w:rsidRDefault="162C009B" w:rsidP="162C009B">
            <w:pPr>
              <w:jc w:val="left"/>
            </w:pPr>
            <w:r w:rsidRPr="162C009B">
              <w:rPr>
                <w:rFonts w:ascii="Calibri" w:eastAsia="Calibri" w:hAnsi="Calibri" w:cs="Calibri"/>
                <w:color w:val="000000" w:themeColor="text1"/>
                <w:sz w:val="22"/>
                <w:szCs w:val="22"/>
              </w:rPr>
              <w:t>B315 Omurgasız Hayvanlar Biyolojisi II</w:t>
            </w:r>
          </w:p>
        </w:tc>
        <w:tc>
          <w:tcPr>
            <w:tcW w:w="578" w:type="dxa"/>
            <w:tcMar>
              <w:left w:w="28" w:type="dxa"/>
              <w:right w:w="28" w:type="dxa"/>
            </w:tcMar>
            <w:vAlign w:val="center"/>
          </w:tcPr>
          <w:p w14:paraId="3EE05EA4" w14:textId="1BFCBE0C" w:rsidR="162C009B" w:rsidRDefault="162C009B" w:rsidP="162C009B">
            <w:pPr>
              <w:jc w:val="center"/>
            </w:pPr>
            <w:r w:rsidRPr="162C009B">
              <w:rPr>
                <w:rFonts w:ascii="Calibri" w:eastAsia="Calibri" w:hAnsi="Calibri" w:cs="Calibri"/>
                <w:b/>
                <w:bCs/>
                <w:sz w:val="22"/>
                <w:szCs w:val="22"/>
              </w:rPr>
              <w:t>2</w:t>
            </w:r>
          </w:p>
        </w:tc>
        <w:tc>
          <w:tcPr>
            <w:tcW w:w="578" w:type="dxa"/>
            <w:tcMar>
              <w:left w:w="28" w:type="dxa"/>
              <w:right w:w="28" w:type="dxa"/>
            </w:tcMar>
            <w:vAlign w:val="center"/>
          </w:tcPr>
          <w:p w14:paraId="704B1BC4" w14:textId="48DCDAAD" w:rsidR="162C009B" w:rsidRDefault="162C009B" w:rsidP="162C009B">
            <w:pPr>
              <w:jc w:val="center"/>
            </w:pPr>
            <w:r w:rsidRPr="162C009B">
              <w:rPr>
                <w:rFonts w:ascii="Calibri" w:eastAsia="Calibri" w:hAnsi="Calibri" w:cs="Calibri"/>
                <w:b/>
                <w:bCs/>
                <w:sz w:val="22"/>
                <w:szCs w:val="22"/>
              </w:rPr>
              <w:t>0</w:t>
            </w:r>
          </w:p>
        </w:tc>
        <w:tc>
          <w:tcPr>
            <w:tcW w:w="771" w:type="dxa"/>
            <w:tcMar>
              <w:left w:w="28" w:type="dxa"/>
              <w:right w:w="28" w:type="dxa"/>
            </w:tcMar>
            <w:vAlign w:val="center"/>
          </w:tcPr>
          <w:p w14:paraId="51990A65" w14:textId="2113EF9D" w:rsidR="162C009B" w:rsidRDefault="162C009B" w:rsidP="162C009B">
            <w:pPr>
              <w:jc w:val="center"/>
            </w:pPr>
            <w:r w:rsidRPr="162C009B">
              <w:rPr>
                <w:rFonts w:ascii="Calibri" w:eastAsia="Calibri" w:hAnsi="Calibri" w:cs="Calibri"/>
                <w:b/>
                <w:bCs/>
                <w:sz w:val="22"/>
                <w:szCs w:val="22"/>
              </w:rPr>
              <w:t>2</w:t>
            </w:r>
          </w:p>
        </w:tc>
        <w:tc>
          <w:tcPr>
            <w:tcW w:w="578" w:type="dxa"/>
            <w:tcMar>
              <w:left w:w="28" w:type="dxa"/>
              <w:right w:w="28" w:type="dxa"/>
            </w:tcMar>
          </w:tcPr>
          <w:p w14:paraId="7FCFEDA2" w14:textId="2B63A9EB" w:rsidR="162C009B" w:rsidRDefault="162C009B" w:rsidP="162C009B">
            <w:pPr>
              <w:jc w:val="center"/>
            </w:pPr>
            <w:r w:rsidRPr="162C009B">
              <w:rPr>
                <w:rFonts w:ascii="Calibri" w:eastAsia="Calibri" w:hAnsi="Calibri" w:cs="Calibri"/>
                <w:sz w:val="22"/>
                <w:szCs w:val="22"/>
              </w:rPr>
              <w:t>3</w:t>
            </w:r>
          </w:p>
        </w:tc>
        <w:tc>
          <w:tcPr>
            <w:tcW w:w="1157" w:type="dxa"/>
            <w:tcMar>
              <w:left w:w="28" w:type="dxa"/>
              <w:right w:w="28" w:type="dxa"/>
            </w:tcMar>
          </w:tcPr>
          <w:p w14:paraId="43679A68" w14:textId="6AA06FC0" w:rsidR="162C009B" w:rsidRDefault="162C009B" w:rsidP="162C009B">
            <w:pPr>
              <w:jc w:val="center"/>
            </w:pPr>
            <w:r w:rsidRPr="162C009B">
              <w:rPr>
                <w:rFonts w:ascii="Calibri" w:eastAsia="Calibri" w:hAnsi="Calibri" w:cs="Calibri"/>
                <w:sz w:val="22"/>
                <w:szCs w:val="22"/>
              </w:rPr>
              <w:t>Evet</w:t>
            </w:r>
          </w:p>
        </w:tc>
        <w:tc>
          <w:tcPr>
            <w:tcW w:w="1139" w:type="dxa"/>
            <w:tcMar>
              <w:left w:w="28" w:type="dxa"/>
              <w:right w:w="28" w:type="dxa"/>
            </w:tcMar>
          </w:tcPr>
          <w:p w14:paraId="3365A3DD" w14:textId="1C61A8C2" w:rsidR="162C009B" w:rsidRDefault="162C009B" w:rsidP="162C009B">
            <w:pPr>
              <w:jc w:val="center"/>
            </w:pPr>
            <w:r w:rsidRPr="162C009B">
              <w:rPr>
                <w:rFonts w:ascii="Calibri" w:eastAsia="Calibri" w:hAnsi="Calibri" w:cs="Calibri"/>
                <w:sz w:val="22"/>
                <w:szCs w:val="22"/>
              </w:rPr>
              <w:t>Hayır</w:t>
            </w:r>
          </w:p>
        </w:tc>
      </w:tr>
      <w:tr w:rsidR="162C009B" w14:paraId="73CF02BC" w14:textId="77777777" w:rsidTr="001C4C66">
        <w:trPr>
          <w:trHeight w:val="300"/>
        </w:trPr>
        <w:tc>
          <w:tcPr>
            <w:tcW w:w="4258" w:type="dxa"/>
            <w:tcMar>
              <w:left w:w="28" w:type="dxa"/>
              <w:right w:w="28" w:type="dxa"/>
            </w:tcMar>
            <w:vAlign w:val="bottom"/>
          </w:tcPr>
          <w:p w14:paraId="5766CC5D" w14:textId="1FF872C0" w:rsidR="162C009B" w:rsidRDefault="162C009B" w:rsidP="162C009B">
            <w:pPr>
              <w:jc w:val="left"/>
            </w:pPr>
            <w:r w:rsidRPr="162C009B">
              <w:rPr>
                <w:rFonts w:ascii="Calibri" w:eastAsia="Calibri" w:hAnsi="Calibri" w:cs="Calibri"/>
                <w:color w:val="000000" w:themeColor="text1"/>
                <w:sz w:val="22"/>
                <w:szCs w:val="22"/>
              </w:rPr>
              <w:t>B317 Limnoloji</w:t>
            </w:r>
          </w:p>
        </w:tc>
        <w:tc>
          <w:tcPr>
            <w:tcW w:w="578" w:type="dxa"/>
            <w:tcMar>
              <w:left w:w="28" w:type="dxa"/>
              <w:right w:w="28" w:type="dxa"/>
            </w:tcMar>
            <w:vAlign w:val="center"/>
          </w:tcPr>
          <w:p w14:paraId="42B0FAF3" w14:textId="5C685D69" w:rsidR="162C009B" w:rsidRDefault="162C009B" w:rsidP="162C009B">
            <w:pPr>
              <w:jc w:val="center"/>
            </w:pPr>
            <w:r w:rsidRPr="162C009B">
              <w:rPr>
                <w:rFonts w:ascii="Calibri" w:eastAsia="Calibri" w:hAnsi="Calibri" w:cs="Calibri"/>
                <w:b/>
                <w:bCs/>
                <w:sz w:val="22"/>
                <w:szCs w:val="22"/>
              </w:rPr>
              <w:t>2</w:t>
            </w:r>
          </w:p>
        </w:tc>
        <w:tc>
          <w:tcPr>
            <w:tcW w:w="578" w:type="dxa"/>
            <w:tcMar>
              <w:left w:w="28" w:type="dxa"/>
              <w:right w:w="28" w:type="dxa"/>
            </w:tcMar>
            <w:vAlign w:val="center"/>
          </w:tcPr>
          <w:p w14:paraId="69E3039F" w14:textId="0A5C5BD5" w:rsidR="162C009B" w:rsidRDefault="162C009B" w:rsidP="162C009B">
            <w:pPr>
              <w:jc w:val="center"/>
            </w:pPr>
            <w:r w:rsidRPr="162C009B">
              <w:rPr>
                <w:rFonts w:ascii="Calibri" w:eastAsia="Calibri" w:hAnsi="Calibri" w:cs="Calibri"/>
                <w:b/>
                <w:bCs/>
                <w:sz w:val="22"/>
                <w:szCs w:val="22"/>
              </w:rPr>
              <w:t>0</w:t>
            </w:r>
          </w:p>
        </w:tc>
        <w:tc>
          <w:tcPr>
            <w:tcW w:w="771" w:type="dxa"/>
            <w:tcMar>
              <w:left w:w="28" w:type="dxa"/>
              <w:right w:w="28" w:type="dxa"/>
            </w:tcMar>
            <w:vAlign w:val="center"/>
          </w:tcPr>
          <w:p w14:paraId="2E5C6184" w14:textId="5038B30B" w:rsidR="162C009B" w:rsidRDefault="162C009B" w:rsidP="162C009B">
            <w:pPr>
              <w:jc w:val="center"/>
            </w:pPr>
            <w:r w:rsidRPr="162C009B">
              <w:rPr>
                <w:rFonts w:ascii="Calibri" w:eastAsia="Calibri" w:hAnsi="Calibri" w:cs="Calibri"/>
                <w:b/>
                <w:bCs/>
                <w:sz w:val="22"/>
                <w:szCs w:val="22"/>
              </w:rPr>
              <w:t>2</w:t>
            </w:r>
          </w:p>
        </w:tc>
        <w:tc>
          <w:tcPr>
            <w:tcW w:w="578" w:type="dxa"/>
            <w:tcMar>
              <w:left w:w="28" w:type="dxa"/>
              <w:right w:w="28" w:type="dxa"/>
            </w:tcMar>
          </w:tcPr>
          <w:p w14:paraId="72E182D3" w14:textId="72F31B25" w:rsidR="162C009B" w:rsidRDefault="162C009B" w:rsidP="162C009B">
            <w:pPr>
              <w:jc w:val="center"/>
            </w:pPr>
            <w:r w:rsidRPr="162C009B">
              <w:rPr>
                <w:rFonts w:ascii="Calibri" w:eastAsia="Calibri" w:hAnsi="Calibri" w:cs="Calibri"/>
                <w:sz w:val="22"/>
                <w:szCs w:val="22"/>
              </w:rPr>
              <w:t>3</w:t>
            </w:r>
          </w:p>
        </w:tc>
        <w:tc>
          <w:tcPr>
            <w:tcW w:w="1157" w:type="dxa"/>
            <w:tcMar>
              <w:left w:w="28" w:type="dxa"/>
              <w:right w:w="28" w:type="dxa"/>
            </w:tcMar>
          </w:tcPr>
          <w:p w14:paraId="20A7A516" w14:textId="4857684D" w:rsidR="162C009B" w:rsidRDefault="162C009B" w:rsidP="162C009B">
            <w:pPr>
              <w:jc w:val="center"/>
            </w:pPr>
            <w:r w:rsidRPr="162C009B">
              <w:rPr>
                <w:rFonts w:ascii="Calibri" w:eastAsia="Calibri" w:hAnsi="Calibri" w:cs="Calibri"/>
                <w:sz w:val="22"/>
                <w:szCs w:val="22"/>
              </w:rPr>
              <w:t>Evet</w:t>
            </w:r>
          </w:p>
        </w:tc>
        <w:tc>
          <w:tcPr>
            <w:tcW w:w="1139" w:type="dxa"/>
            <w:tcMar>
              <w:left w:w="28" w:type="dxa"/>
              <w:right w:w="28" w:type="dxa"/>
            </w:tcMar>
          </w:tcPr>
          <w:p w14:paraId="3E016CBE" w14:textId="1449170F" w:rsidR="162C009B" w:rsidRDefault="162C009B" w:rsidP="162C009B">
            <w:pPr>
              <w:jc w:val="center"/>
            </w:pPr>
            <w:r w:rsidRPr="162C009B">
              <w:rPr>
                <w:rFonts w:ascii="Calibri" w:eastAsia="Calibri" w:hAnsi="Calibri" w:cs="Calibri"/>
                <w:sz w:val="22"/>
                <w:szCs w:val="22"/>
              </w:rPr>
              <w:t>Hayır</w:t>
            </w:r>
          </w:p>
        </w:tc>
      </w:tr>
      <w:tr w:rsidR="162C009B" w14:paraId="7D792BF6" w14:textId="77777777" w:rsidTr="001C4C66">
        <w:trPr>
          <w:trHeight w:val="300"/>
        </w:trPr>
        <w:tc>
          <w:tcPr>
            <w:tcW w:w="4258" w:type="dxa"/>
            <w:tcMar>
              <w:left w:w="28" w:type="dxa"/>
              <w:right w:w="28" w:type="dxa"/>
            </w:tcMar>
            <w:vAlign w:val="bottom"/>
          </w:tcPr>
          <w:p w14:paraId="2A60B839" w14:textId="6A71D987" w:rsidR="162C009B" w:rsidRDefault="162C009B" w:rsidP="162C009B">
            <w:pPr>
              <w:jc w:val="left"/>
            </w:pPr>
            <w:r w:rsidRPr="162C009B">
              <w:rPr>
                <w:rFonts w:ascii="Calibri" w:eastAsia="Calibri" w:hAnsi="Calibri" w:cs="Calibri"/>
                <w:color w:val="000000" w:themeColor="text1"/>
                <w:sz w:val="22"/>
                <w:szCs w:val="22"/>
              </w:rPr>
              <w:t>B319 Yapı Tayini</w:t>
            </w:r>
          </w:p>
        </w:tc>
        <w:tc>
          <w:tcPr>
            <w:tcW w:w="578" w:type="dxa"/>
            <w:tcMar>
              <w:left w:w="28" w:type="dxa"/>
              <w:right w:w="28" w:type="dxa"/>
            </w:tcMar>
            <w:vAlign w:val="center"/>
          </w:tcPr>
          <w:p w14:paraId="5390D0ED" w14:textId="125A5863" w:rsidR="162C009B" w:rsidRDefault="162C009B" w:rsidP="162C009B">
            <w:pPr>
              <w:jc w:val="center"/>
            </w:pPr>
            <w:r w:rsidRPr="162C009B">
              <w:rPr>
                <w:rFonts w:ascii="Calibri" w:eastAsia="Calibri" w:hAnsi="Calibri" w:cs="Calibri"/>
                <w:b/>
                <w:bCs/>
                <w:sz w:val="22"/>
                <w:szCs w:val="22"/>
              </w:rPr>
              <w:t>2</w:t>
            </w:r>
          </w:p>
        </w:tc>
        <w:tc>
          <w:tcPr>
            <w:tcW w:w="578" w:type="dxa"/>
            <w:tcMar>
              <w:left w:w="28" w:type="dxa"/>
              <w:right w:w="28" w:type="dxa"/>
            </w:tcMar>
            <w:vAlign w:val="center"/>
          </w:tcPr>
          <w:p w14:paraId="6A141EE9" w14:textId="1A2D0C55" w:rsidR="162C009B" w:rsidRDefault="162C009B" w:rsidP="162C009B">
            <w:pPr>
              <w:jc w:val="center"/>
            </w:pPr>
            <w:r w:rsidRPr="162C009B">
              <w:rPr>
                <w:rFonts w:ascii="Calibri" w:eastAsia="Calibri" w:hAnsi="Calibri" w:cs="Calibri"/>
                <w:b/>
                <w:bCs/>
                <w:sz w:val="22"/>
                <w:szCs w:val="22"/>
              </w:rPr>
              <w:t>0</w:t>
            </w:r>
          </w:p>
        </w:tc>
        <w:tc>
          <w:tcPr>
            <w:tcW w:w="771" w:type="dxa"/>
            <w:tcMar>
              <w:left w:w="28" w:type="dxa"/>
              <w:right w:w="28" w:type="dxa"/>
            </w:tcMar>
            <w:vAlign w:val="center"/>
          </w:tcPr>
          <w:p w14:paraId="09050B57" w14:textId="000176C1" w:rsidR="162C009B" w:rsidRDefault="162C009B" w:rsidP="162C009B">
            <w:pPr>
              <w:jc w:val="center"/>
            </w:pPr>
            <w:r w:rsidRPr="162C009B">
              <w:rPr>
                <w:rFonts w:ascii="Calibri" w:eastAsia="Calibri" w:hAnsi="Calibri" w:cs="Calibri"/>
                <w:b/>
                <w:bCs/>
                <w:sz w:val="22"/>
                <w:szCs w:val="22"/>
              </w:rPr>
              <w:t>2</w:t>
            </w:r>
          </w:p>
        </w:tc>
        <w:tc>
          <w:tcPr>
            <w:tcW w:w="578" w:type="dxa"/>
            <w:tcMar>
              <w:left w:w="28" w:type="dxa"/>
              <w:right w:w="28" w:type="dxa"/>
            </w:tcMar>
          </w:tcPr>
          <w:p w14:paraId="6468B66B" w14:textId="55660B3C" w:rsidR="162C009B" w:rsidRDefault="162C009B" w:rsidP="162C009B">
            <w:pPr>
              <w:jc w:val="center"/>
            </w:pPr>
            <w:r w:rsidRPr="162C009B">
              <w:rPr>
                <w:rFonts w:ascii="Calibri" w:eastAsia="Calibri" w:hAnsi="Calibri" w:cs="Calibri"/>
                <w:sz w:val="22"/>
                <w:szCs w:val="22"/>
              </w:rPr>
              <w:t>3</w:t>
            </w:r>
          </w:p>
        </w:tc>
        <w:tc>
          <w:tcPr>
            <w:tcW w:w="1157" w:type="dxa"/>
            <w:tcMar>
              <w:left w:w="28" w:type="dxa"/>
              <w:right w:w="28" w:type="dxa"/>
            </w:tcMar>
          </w:tcPr>
          <w:p w14:paraId="67F8B506" w14:textId="22686B95" w:rsidR="162C009B" w:rsidRDefault="162C009B" w:rsidP="162C009B">
            <w:pPr>
              <w:jc w:val="center"/>
            </w:pPr>
            <w:r w:rsidRPr="162C009B">
              <w:rPr>
                <w:rFonts w:ascii="Calibri" w:eastAsia="Calibri" w:hAnsi="Calibri" w:cs="Calibri"/>
                <w:sz w:val="22"/>
                <w:szCs w:val="22"/>
              </w:rPr>
              <w:t>Evet</w:t>
            </w:r>
          </w:p>
        </w:tc>
        <w:tc>
          <w:tcPr>
            <w:tcW w:w="1139" w:type="dxa"/>
            <w:tcMar>
              <w:left w:w="28" w:type="dxa"/>
              <w:right w:w="28" w:type="dxa"/>
            </w:tcMar>
          </w:tcPr>
          <w:p w14:paraId="0DE0EFE1" w14:textId="6D45F585" w:rsidR="162C009B" w:rsidRDefault="162C009B" w:rsidP="162C009B">
            <w:pPr>
              <w:jc w:val="center"/>
            </w:pPr>
            <w:r w:rsidRPr="162C009B">
              <w:rPr>
                <w:rFonts w:ascii="Calibri" w:eastAsia="Calibri" w:hAnsi="Calibri" w:cs="Calibri"/>
                <w:sz w:val="22"/>
                <w:szCs w:val="22"/>
              </w:rPr>
              <w:t>Hayır</w:t>
            </w:r>
          </w:p>
        </w:tc>
      </w:tr>
      <w:tr w:rsidR="162C009B" w14:paraId="2F73D444" w14:textId="77777777" w:rsidTr="001C4C66">
        <w:trPr>
          <w:trHeight w:val="300"/>
        </w:trPr>
        <w:tc>
          <w:tcPr>
            <w:tcW w:w="6185" w:type="dxa"/>
            <w:gridSpan w:val="4"/>
            <w:tcMar>
              <w:left w:w="28" w:type="dxa"/>
              <w:right w:w="28" w:type="dxa"/>
            </w:tcMar>
          </w:tcPr>
          <w:p w14:paraId="0C0D3371" w14:textId="3E5164D4" w:rsidR="162C009B" w:rsidRDefault="162C009B" w:rsidP="162C009B">
            <w:pPr>
              <w:jc w:val="center"/>
            </w:pPr>
            <w:r w:rsidRPr="162C009B">
              <w:rPr>
                <w:rFonts w:ascii="Calibri" w:eastAsia="Calibri" w:hAnsi="Calibri" w:cs="Calibri"/>
                <w:b/>
                <w:bCs/>
              </w:rPr>
              <w:t>Toplam Kredi</w:t>
            </w:r>
          </w:p>
        </w:tc>
        <w:tc>
          <w:tcPr>
            <w:tcW w:w="578" w:type="dxa"/>
            <w:tcMar>
              <w:left w:w="28" w:type="dxa"/>
              <w:right w:w="28" w:type="dxa"/>
            </w:tcMar>
          </w:tcPr>
          <w:p w14:paraId="2A3767CD" w14:textId="5E71B237" w:rsidR="162C009B" w:rsidRDefault="162C009B" w:rsidP="162C009B">
            <w:pPr>
              <w:jc w:val="center"/>
            </w:pPr>
            <w:r w:rsidRPr="162C009B">
              <w:rPr>
                <w:rFonts w:ascii="Calibri" w:eastAsia="Calibri" w:hAnsi="Calibri" w:cs="Calibri"/>
                <w:sz w:val="22"/>
                <w:szCs w:val="22"/>
              </w:rPr>
              <w:t>12</w:t>
            </w:r>
          </w:p>
        </w:tc>
        <w:tc>
          <w:tcPr>
            <w:tcW w:w="2296" w:type="dxa"/>
            <w:gridSpan w:val="2"/>
            <w:shd w:val="clear" w:color="auto" w:fill="7F7F7F" w:themeFill="text1" w:themeFillTint="80"/>
            <w:tcMar>
              <w:left w:w="28" w:type="dxa"/>
              <w:right w:w="28" w:type="dxa"/>
            </w:tcMar>
            <w:vAlign w:val="center"/>
          </w:tcPr>
          <w:p w14:paraId="64943B0E" w14:textId="3FE6DE13" w:rsidR="162C009B" w:rsidRDefault="162C009B" w:rsidP="162C009B">
            <w:pPr>
              <w:jc w:val="center"/>
              <w:rPr>
                <w:rFonts w:ascii="Calibri" w:eastAsia="Calibri" w:hAnsi="Calibri" w:cs="Calibri"/>
              </w:rPr>
            </w:pPr>
          </w:p>
        </w:tc>
      </w:tr>
    </w:tbl>
    <w:p w14:paraId="1DDD2B4F" w14:textId="4093160D" w:rsidR="002805AF" w:rsidRPr="00626E88" w:rsidRDefault="002805AF" w:rsidP="162C009B">
      <w:pPr>
        <w:jc w:val="center"/>
        <w:rPr>
          <w:rFonts w:ascii="Calibri" w:hAnsi="Calibri"/>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4242"/>
        <w:gridCol w:w="576"/>
        <w:gridCol w:w="576"/>
        <w:gridCol w:w="768"/>
        <w:gridCol w:w="576"/>
        <w:gridCol w:w="1152"/>
        <w:gridCol w:w="1170"/>
      </w:tblGrid>
      <w:tr w:rsidR="162C009B" w14:paraId="436172B0" w14:textId="77777777" w:rsidTr="001C4C66">
        <w:trPr>
          <w:trHeight w:val="270"/>
        </w:trPr>
        <w:tc>
          <w:tcPr>
            <w:tcW w:w="9060" w:type="dxa"/>
            <w:gridSpan w:val="7"/>
            <w:tcMar>
              <w:left w:w="28" w:type="dxa"/>
              <w:right w:w="28" w:type="dxa"/>
            </w:tcMar>
          </w:tcPr>
          <w:p w14:paraId="4B313D57" w14:textId="028DA80D" w:rsidR="162C009B" w:rsidRDefault="162C009B" w:rsidP="162C009B">
            <w:pPr>
              <w:jc w:val="center"/>
            </w:pPr>
            <w:r w:rsidRPr="162C009B">
              <w:rPr>
                <w:rFonts w:ascii="Calibri" w:eastAsia="Calibri" w:hAnsi="Calibri" w:cs="Calibri"/>
                <w:b/>
                <w:bCs/>
                <w:color w:val="000000" w:themeColor="text1"/>
                <w:sz w:val="20"/>
                <w:szCs w:val="20"/>
              </w:rPr>
              <w:t>VI. YARIYIL /BAHAR</w:t>
            </w:r>
          </w:p>
        </w:tc>
      </w:tr>
      <w:tr w:rsidR="162C009B" w14:paraId="612521F1" w14:textId="77777777" w:rsidTr="001C4C66">
        <w:trPr>
          <w:trHeight w:val="300"/>
        </w:trPr>
        <w:tc>
          <w:tcPr>
            <w:tcW w:w="4242" w:type="dxa"/>
            <w:vMerge w:val="restart"/>
            <w:tcMar>
              <w:left w:w="28" w:type="dxa"/>
              <w:right w:w="28" w:type="dxa"/>
            </w:tcMar>
            <w:vAlign w:val="center"/>
          </w:tcPr>
          <w:p w14:paraId="3EF3EF9D" w14:textId="7E97FA9C" w:rsidR="162C009B" w:rsidRDefault="162C009B" w:rsidP="162C009B">
            <w:pPr>
              <w:jc w:val="center"/>
            </w:pPr>
            <w:r w:rsidRPr="162C009B">
              <w:rPr>
                <w:rFonts w:ascii="Calibri" w:eastAsia="Calibri" w:hAnsi="Calibri" w:cs="Calibri"/>
                <w:b/>
                <w:bCs/>
                <w:color w:val="000000" w:themeColor="text1"/>
              </w:rPr>
              <w:t>DERSİN KODU ve ADI</w:t>
            </w:r>
          </w:p>
        </w:tc>
        <w:tc>
          <w:tcPr>
            <w:tcW w:w="1920" w:type="dxa"/>
            <w:gridSpan w:val="3"/>
            <w:tcMar>
              <w:left w:w="28" w:type="dxa"/>
              <w:right w:w="28" w:type="dxa"/>
            </w:tcMar>
          </w:tcPr>
          <w:p w14:paraId="559ABA23" w14:textId="2C203324" w:rsidR="162C009B" w:rsidRDefault="162C009B" w:rsidP="162C009B">
            <w:pPr>
              <w:jc w:val="center"/>
            </w:pPr>
            <w:r w:rsidRPr="162C009B">
              <w:rPr>
                <w:rFonts w:ascii="Calibri" w:eastAsia="Calibri" w:hAnsi="Calibri" w:cs="Calibri"/>
                <w:b/>
                <w:bCs/>
                <w:color w:val="000000" w:themeColor="text1"/>
                <w:sz w:val="20"/>
                <w:szCs w:val="20"/>
              </w:rPr>
              <w:t>Haftalık ders saati</w:t>
            </w:r>
            <w:r w:rsidRPr="162C009B">
              <w:rPr>
                <w:rFonts w:ascii="Calibri" w:eastAsia="Calibri" w:hAnsi="Calibri" w:cs="Calibri"/>
                <w:b/>
                <w:bCs/>
                <w:color w:val="000000" w:themeColor="text1"/>
                <w:sz w:val="20"/>
                <w:szCs w:val="20"/>
                <w:vertAlign w:val="superscript"/>
              </w:rPr>
              <w:t>1</w:t>
            </w:r>
          </w:p>
        </w:tc>
        <w:tc>
          <w:tcPr>
            <w:tcW w:w="576" w:type="dxa"/>
            <w:vMerge w:val="restart"/>
            <w:tcMar>
              <w:left w:w="28" w:type="dxa"/>
              <w:right w:w="28" w:type="dxa"/>
            </w:tcMar>
          </w:tcPr>
          <w:p w14:paraId="4DDEBE06" w14:textId="79C7A1E1" w:rsidR="162C009B" w:rsidRDefault="162C009B" w:rsidP="162C009B">
            <w:pPr>
              <w:jc w:val="center"/>
            </w:pPr>
            <w:r w:rsidRPr="162C009B">
              <w:rPr>
                <w:rFonts w:ascii="Calibri" w:eastAsia="Calibri" w:hAnsi="Calibri" w:cs="Calibri"/>
                <w:b/>
                <w:bCs/>
                <w:color w:val="000000" w:themeColor="text1"/>
                <w:sz w:val="18"/>
                <w:szCs w:val="18"/>
              </w:rPr>
              <w:t>AKTS</w:t>
            </w:r>
          </w:p>
        </w:tc>
        <w:tc>
          <w:tcPr>
            <w:tcW w:w="1152" w:type="dxa"/>
            <w:vMerge w:val="restart"/>
            <w:tcMar>
              <w:left w:w="28" w:type="dxa"/>
              <w:right w:w="28" w:type="dxa"/>
            </w:tcMar>
          </w:tcPr>
          <w:p w14:paraId="448BB844" w14:textId="4FC2F0B0" w:rsidR="162C009B" w:rsidRDefault="162C009B" w:rsidP="162C009B">
            <w:pPr>
              <w:jc w:val="center"/>
            </w:pPr>
            <w:r w:rsidRPr="162C009B">
              <w:rPr>
                <w:rFonts w:ascii="Calibri" w:eastAsia="Calibri" w:hAnsi="Calibri" w:cs="Calibri"/>
                <w:b/>
                <w:bCs/>
                <w:color w:val="000000" w:themeColor="text1"/>
                <w:sz w:val="18"/>
                <w:szCs w:val="18"/>
              </w:rPr>
              <w:t>ALAN İÇİ</w:t>
            </w:r>
          </w:p>
          <w:p w14:paraId="4CB35293" w14:textId="6CCB54AB" w:rsidR="162C009B" w:rsidRDefault="162C009B" w:rsidP="162C009B">
            <w:pPr>
              <w:jc w:val="center"/>
            </w:pPr>
            <w:r w:rsidRPr="162C009B">
              <w:rPr>
                <w:rFonts w:ascii="Calibri" w:eastAsia="Calibri" w:hAnsi="Calibri" w:cs="Calibri"/>
                <w:b/>
                <w:bCs/>
                <w:color w:val="000000" w:themeColor="text1"/>
                <w:sz w:val="18"/>
                <w:szCs w:val="18"/>
              </w:rPr>
              <w:t>(Evet/Hayır)</w:t>
            </w:r>
          </w:p>
        </w:tc>
        <w:tc>
          <w:tcPr>
            <w:tcW w:w="1170" w:type="dxa"/>
            <w:vMerge w:val="restart"/>
            <w:tcMar>
              <w:left w:w="28" w:type="dxa"/>
              <w:right w:w="28" w:type="dxa"/>
            </w:tcMar>
          </w:tcPr>
          <w:p w14:paraId="22C5AE28" w14:textId="1DF562D8" w:rsidR="162C009B" w:rsidRDefault="162C009B" w:rsidP="162C009B">
            <w:pPr>
              <w:jc w:val="center"/>
            </w:pPr>
            <w:r w:rsidRPr="162C009B">
              <w:rPr>
                <w:rFonts w:ascii="Calibri" w:eastAsia="Calibri" w:hAnsi="Calibri" w:cs="Calibri"/>
                <w:b/>
                <w:bCs/>
                <w:color w:val="000000" w:themeColor="text1"/>
                <w:sz w:val="18"/>
                <w:szCs w:val="18"/>
              </w:rPr>
              <w:t>ALAN DIŞI</w:t>
            </w:r>
          </w:p>
          <w:p w14:paraId="2D49B642" w14:textId="195BCBF2" w:rsidR="162C009B" w:rsidRDefault="162C009B" w:rsidP="162C009B">
            <w:pPr>
              <w:jc w:val="center"/>
            </w:pPr>
            <w:r w:rsidRPr="162C009B">
              <w:rPr>
                <w:rFonts w:ascii="Calibri" w:eastAsia="Calibri" w:hAnsi="Calibri" w:cs="Calibri"/>
                <w:b/>
                <w:bCs/>
                <w:color w:val="000000" w:themeColor="text1"/>
                <w:sz w:val="18"/>
                <w:szCs w:val="18"/>
              </w:rPr>
              <w:t>(Evet/Hayır)</w:t>
            </w:r>
          </w:p>
        </w:tc>
      </w:tr>
      <w:tr w:rsidR="162C009B" w14:paraId="27C5940B" w14:textId="77777777" w:rsidTr="001C4C66">
        <w:trPr>
          <w:trHeight w:val="300"/>
        </w:trPr>
        <w:tc>
          <w:tcPr>
            <w:tcW w:w="4242" w:type="dxa"/>
            <w:vMerge/>
            <w:vAlign w:val="center"/>
          </w:tcPr>
          <w:p w14:paraId="4EE7CB59" w14:textId="77777777" w:rsidR="00F84F39" w:rsidRDefault="00F84F39"/>
        </w:tc>
        <w:tc>
          <w:tcPr>
            <w:tcW w:w="576" w:type="dxa"/>
            <w:tcMar>
              <w:left w:w="28" w:type="dxa"/>
              <w:right w:w="28" w:type="dxa"/>
            </w:tcMar>
            <w:vAlign w:val="center"/>
          </w:tcPr>
          <w:p w14:paraId="4184AF1A" w14:textId="6E9D81F4" w:rsidR="162C009B" w:rsidRDefault="162C009B" w:rsidP="162C009B">
            <w:pPr>
              <w:jc w:val="center"/>
            </w:pPr>
            <w:r w:rsidRPr="162C009B">
              <w:rPr>
                <w:rFonts w:ascii="Calibri" w:eastAsia="Calibri" w:hAnsi="Calibri" w:cs="Calibri"/>
                <w:b/>
                <w:bCs/>
              </w:rPr>
              <w:t>T</w:t>
            </w:r>
          </w:p>
        </w:tc>
        <w:tc>
          <w:tcPr>
            <w:tcW w:w="576" w:type="dxa"/>
            <w:tcMar>
              <w:left w:w="28" w:type="dxa"/>
              <w:right w:w="28" w:type="dxa"/>
            </w:tcMar>
            <w:vAlign w:val="center"/>
          </w:tcPr>
          <w:p w14:paraId="0C4567B8" w14:textId="0231F40E" w:rsidR="162C009B" w:rsidRDefault="162C009B" w:rsidP="162C009B">
            <w:pPr>
              <w:jc w:val="center"/>
            </w:pPr>
            <w:r w:rsidRPr="162C009B">
              <w:rPr>
                <w:rFonts w:ascii="Calibri" w:eastAsia="Calibri" w:hAnsi="Calibri" w:cs="Calibri"/>
                <w:b/>
                <w:bCs/>
              </w:rPr>
              <w:t>U</w:t>
            </w:r>
          </w:p>
        </w:tc>
        <w:tc>
          <w:tcPr>
            <w:tcW w:w="768" w:type="dxa"/>
            <w:tcMar>
              <w:left w:w="28" w:type="dxa"/>
              <w:right w:w="28" w:type="dxa"/>
            </w:tcMar>
            <w:vAlign w:val="center"/>
          </w:tcPr>
          <w:p w14:paraId="4330C56F" w14:textId="7D4EA59E" w:rsidR="162C009B" w:rsidRDefault="162C009B" w:rsidP="162C009B">
            <w:pPr>
              <w:jc w:val="center"/>
            </w:pPr>
            <w:r w:rsidRPr="162C009B">
              <w:rPr>
                <w:rFonts w:ascii="Calibri" w:eastAsia="Calibri" w:hAnsi="Calibri" w:cs="Calibri"/>
                <w:b/>
                <w:bCs/>
              </w:rPr>
              <w:t>L</w:t>
            </w:r>
          </w:p>
        </w:tc>
        <w:tc>
          <w:tcPr>
            <w:tcW w:w="576" w:type="dxa"/>
            <w:vMerge/>
            <w:vAlign w:val="center"/>
          </w:tcPr>
          <w:p w14:paraId="55CC3BAF" w14:textId="77777777" w:rsidR="00F84F39" w:rsidRDefault="00F84F39"/>
        </w:tc>
        <w:tc>
          <w:tcPr>
            <w:tcW w:w="1152" w:type="dxa"/>
            <w:vMerge/>
            <w:vAlign w:val="center"/>
          </w:tcPr>
          <w:p w14:paraId="7FBD852B" w14:textId="77777777" w:rsidR="00F84F39" w:rsidRDefault="00F84F39"/>
        </w:tc>
        <w:tc>
          <w:tcPr>
            <w:tcW w:w="1170" w:type="dxa"/>
            <w:vMerge/>
            <w:vAlign w:val="center"/>
          </w:tcPr>
          <w:p w14:paraId="5E2E56F2" w14:textId="77777777" w:rsidR="00F84F39" w:rsidRDefault="00F84F39"/>
        </w:tc>
      </w:tr>
      <w:tr w:rsidR="162C009B" w14:paraId="297084DF" w14:textId="77777777" w:rsidTr="001C4C66">
        <w:trPr>
          <w:trHeight w:val="300"/>
        </w:trPr>
        <w:tc>
          <w:tcPr>
            <w:tcW w:w="4242" w:type="dxa"/>
            <w:tcMar>
              <w:left w:w="28" w:type="dxa"/>
              <w:right w:w="28" w:type="dxa"/>
            </w:tcMar>
            <w:vAlign w:val="bottom"/>
          </w:tcPr>
          <w:p w14:paraId="406C1701" w14:textId="30C0AC70" w:rsidR="162C009B" w:rsidRDefault="162C009B" w:rsidP="162C009B">
            <w:pPr>
              <w:jc w:val="left"/>
            </w:pPr>
            <w:r w:rsidRPr="162C009B">
              <w:rPr>
                <w:rFonts w:ascii="Calibri" w:eastAsia="Calibri" w:hAnsi="Calibri" w:cs="Calibri"/>
                <w:color w:val="000000" w:themeColor="text1"/>
                <w:sz w:val="22"/>
                <w:szCs w:val="22"/>
              </w:rPr>
              <w:t>B314 Tohumlu Bitkiler II</w:t>
            </w:r>
          </w:p>
        </w:tc>
        <w:tc>
          <w:tcPr>
            <w:tcW w:w="576" w:type="dxa"/>
            <w:tcMar>
              <w:left w:w="28" w:type="dxa"/>
              <w:right w:w="28" w:type="dxa"/>
            </w:tcMar>
            <w:vAlign w:val="center"/>
          </w:tcPr>
          <w:p w14:paraId="74A6904E" w14:textId="55BCFDAA" w:rsidR="162C009B" w:rsidRDefault="162C009B" w:rsidP="162C009B">
            <w:pPr>
              <w:jc w:val="center"/>
            </w:pPr>
            <w:r w:rsidRPr="162C009B">
              <w:rPr>
                <w:rFonts w:ascii="Calibri" w:eastAsia="Calibri" w:hAnsi="Calibri" w:cs="Calibri"/>
                <w:b/>
                <w:bCs/>
                <w:sz w:val="22"/>
                <w:szCs w:val="22"/>
              </w:rPr>
              <w:t>2</w:t>
            </w:r>
          </w:p>
        </w:tc>
        <w:tc>
          <w:tcPr>
            <w:tcW w:w="576" w:type="dxa"/>
            <w:tcMar>
              <w:left w:w="28" w:type="dxa"/>
              <w:right w:w="28" w:type="dxa"/>
            </w:tcMar>
            <w:vAlign w:val="center"/>
          </w:tcPr>
          <w:p w14:paraId="0B87B563" w14:textId="4B616762" w:rsidR="162C009B" w:rsidRDefault="162C009B" w:rsidP="162C009B">
            <w:pPr>
              <w:jc w:val="center"/>
            </w:pPr>
            <w:r w:rsidRPr="162C009B">
              <w:rPr>
                <w:rFonts w:ascii="Calibri" w:eastAsia="Calibri" w:hAnsi="Calibri" w:cs="Calibri"/>
                <w:b/>
                <w:bCs/>
                <w:sz w:val="22"/>
                <w:szCs w:val="22"/>
              </w:rPr>
              <w:t>0</w:t>
            </w:r>
          </w:p>
        </w:tc>
        <w:tc>
          <w:tcPr>
            <w:tcW w:w="768" w:type="dxa"/>
            <w:tcMar>
              <w:left w:w="28" w:type="dxa"/>
              <w:right w:w="28" w:type="dxa"/>
            </w:tcMar>
            <w:vAlign w:val="center"/>
          </w:tcPr>
          <w:p w14:paraId="07D1F35C" w14:textId="6D891257" w:rsidR="162C009B" w:rsidRDefault="162C009B" w:rsidP="162C009B">
            <w:pPr>
              <w:jc w:val="center"/>
            </w:pPr>
            <w:r w:rsidRPr="162C009B">
              <w:rPr>
                <w:rFonts w:ascii="Calibri" w:eastAsia="Calibri" w:hAnsi="Calibri" w:cs="Calibri"/>
                <w:b/>
                <w:bCs/>
                <w:sz w:val="22"/>
                <w:szCs w:val="22"/>
              </w:rPr>
              <w:t>2</w:t>
            </w:r>
          </w:p>
        </w:tc>
        <w:tc>
          <w:tcPr>
            <w:tcW w:w="576" w:type="dxa"/>
            <w:tcMar>
              <w:left w:w="28" w:type="dxa"/>
              <w:right w:w="28" w:type="dxa"/>
            </w:tcMar>
          </w:tcPr>
          <w:p w14:paraId="3C21B555" w14:textId="35DFA9F6" w:rsidR="162C009B" w:rsidRDefault="162C009B" w:rsidP="162C009B">
            <w:pPr>
              <w:jc w:val="center"/>
            </w:pPr>
            <w:r w:rsidRPr="162C009B">
              <w:rPr>
                <w:rFonts w:ascii="Calibri" w:eastAsia="Calibri" w:hAnsi="Calibri" w:cs="Calibri"/>
                <w:sz w:val="22"/>
                <w:szCs w:val="22"/>
              </w:rPr>
              <w:t>3</w:t>
            </w:r>
          </w:p>
        </w:tc>
        <w:tc>
          <w:tcPr>
            <w:tcW w:w="1152" w:type="dxa"/>
            <w:tcMar>
              <w:left w:w="28" w:type="dxa"/>
              <w:right w:w="28" w:type="dxa"/>
            </w:tcMar>
          </w:tcPr>
          <w:p w14:paraId="07F6F1D5" w14:textId="51987F72" w:rsidR="162C009B" w:rsidRDefault="162C009B" w:rsidP="162C009B">
            <w:pPr>
              <w:jc w:val="center"/>
            </w:pPr>
            <w:r w:rsidRPr="162C009B">
              <w:rPr>
                <w:rFonts w:ascii="Calibri" w:eastAsia="Calibri" w:hAnsi="Calibri" w:cs="Calibri"/>
                <w:sz w:val="22"/>
                <w:szCs w:val="22"/>
              </w:rPr>
              <w:t>Evet</w:t>
            </w:r>
          </w:p>
        </w:tc>
        <w:tc>
          <w:tcPr>
            <w:tcW w:w="1170" w:type="dxa"/>
            <w:tcMar>
              <w:left w:w="28" w:type="dxa"/>
              <w:right w:w="28" w:type="dxa"/>
            </w:tcMar>
          </w:tcPr>
          <w:p w14:paraId="36735DE9" w14:textId="653F2AD4" w:rsidR="162C009B" w:rsidRDefault="162C009B" w:rsidP="162C009B">
            <w:pPr>
              <w:jc w:val="center"/>
            </w:pPr>
            <w:r w:rsidRPr="162C009B">
              <w:rPr>
                <w:rFonts w:ascii="Calibri" w:eastAsia="Calibri" w:hAnsi="Calibri" w:cs="Calibri"/>
                <w:sz w:val="22"/>
                <w:szCs w:val="22"/>
              </w:rPr>
              <w:t>Hayır</w:t>
            </w:r>
          </w:p>
        </w:tc>
      </w:tr>
      <w:tr w:rsidR="162C009B" w14:paraId="0620A212" w14:textId="77777777" w:rsidTr="001C4C66">
        <w:trPr>
          <w:trHeight w:val="300"/>
        </w:trPr>
        <w:tc>
          <w:tcPr>
            <w:tcW w:w="4242" w:type="dxa"/>
            <w:tcMar>
              <w:left w:w="28" w:type="dxa"/>
              <w:right w:w="28" w:type="dxa"/>
            </w:tcMar>
            <w:vAlign w:val="bottom"/>
          </w:tcPr>
          <w:p w14:paraId="06C5E853" w14:textId="4C2D6571" w:rsidR="162C009B" w:rsidRDefault="162C009B" w:rsidP="162C009B">
            <w:pPr>
              <w:jc w:val="left"/>
            </w:pPr>
            <w:r w:rsidRPr="162C009B">
              <w:rPr>
                <w:rFonts w:ascii="Calibri" w:eastAsia="Calibri" w:hAnsi="Calibri" w:cs="Calibri"/>
                <w:color w:val="000000" w:themeColor="text1"/>
                <w:sz w:val="22"/>
                <w:szCs w:val="22"/>
              </w:rPr>
              <w:t>B316 Omurgalı Hayvanlar Biyolojisi II</w:t>
            </w:r>
          </w:p>
        </w:tc>
        <w:tc>
          <w:tcPr>
            <w:tcW w:w="576" w:type="dxa"/>
            <w:tcMar>
              <w:left w:w="28" w:type="dxa"/>
              <w:right w:w="28" w:type="dxa"/>
            </w:tcMar>
            <w:vAlign w:val="center"/>
          </w:tcPr>
          <w:p w14:paraId="3F48BA6A" w14:textId="3CA13990" w:rsidR="162C009B" w:rsidRDefault="162C009B" w:rsidP="162C009B">
            <w:pPr>
              <w:jc w:val="center"/>
            </w:pPr>
            <w:r w:rsidRPr="162C009B">
              <w:rPr>
                <w:rFonts w:ascii="Calibri" w:eastAsia="Calibri" w:hAnsi="Calibri" w:cs="Calibri"/>
                <w:b/>
                <w:bCs/>
                <w:sz w:val="22"/>
                <w:szCs w:val="22"/>
              </w:rPr>
              <w:t>2</w:t>
            </w:r>
          </w:p>
        </w:tc>
        <w:tc>
          <w:tcPr>
            <w:tcW w:w="576" w:type="dxa"/>
            <w:tcMar>
              <w:left w:w="28" w:type="dxa"/>
              <w:right w:w="28" w:type="dxa"/>
            </w:tcMar>
            <w:vAlign w:val="center"/>
          </w:tcPr>
          <w:p w14:paraId="61EB7F6E" w14:textId="33A73A83" w:rsidR="162C009B" w:rsidRDefault="162C009B" w:rsidP="162C009B">
            <w:pPr>
              <w:jc w:val="center"/>
            </w:pPr>
            <w:r w:rsidRPr="162C009B">
              <w:rPr>
                <w:rFonts w:ascii="Calibri" w:eastAsia="Calibri" w:hAnsi="Calibri" w:cs="Calibri"/>
                <w:b/>
                <w:bCs/>
                <w:sz w:val="22"/>
                <w:szCs w:val="22"/>
              </w:rPr>
              <w:t>0</w:t>
            </w:r>
          </w:p>
        </w:tc>
        <w:tc>
          <w:tcPr>
            <w:tcW w:w="768" w:type="dxa"/>
            <w:tcMar>
              <w:left w:w="28" w:type="dxa"/>
              <w:right w:w="28" w:type="dxa"/>
            </w:tcMar>
            <w:vAlign w:val="center"/>
          </w:tcPr>
          <w:p w14:paraId="52714B64" w14:textId="618450B1" w:rsidR="162C009B" w:rsidRDefault="162C009B" w:rsidP="162C009B">
            <w:pPr>
              <w:jc w:val="center"/>
            </w:pPr>
            <w:r w:rsidRPr="162C009B">
              <w:rPr>
                <w:rFonts w:ascii="Calibri" w:eastAsia="Calibri" w:hAnsi="Calibri" w:cs="Calibri"/>
                <w:b/>
                <w:bCs/>
                <w:sz w:val="22"/>
                <w:szCs w:val="22"/>
              </w:rPr>
              <w:t>2</w:t>
            </w:r>
          </w:p>
        </w:tc>
        <w:tc>
          <w:tcPr>
            <w:tcW w:w="576" w:type="dxa"/>
            <w:tcMar>
              <w:left w:w="28" w:type="dxa"/>
              <w:right w:w="28" w:type="dxa"/>
            </w:tcMar>
          </w:tcPr>
          <w:p w14:paraId="262D82CC" w14:textId="7BCA812E" w:rsidR="162C009B" w:rsidRDefault="162C009B" w:rsidP="162C009B">
            <w:pPr>
              <w:jc w:val="center"/>
            </w:pPr>
            <w:r w:rsidRPr="162C009B">
              <w:rPr>
                <w:rFonts w:ascii="Calibri" w:eastAsia="Calibri" w:hAnsi="Calibri" w:cs="Calibri"/>
                <w:sz w:val="22"/>
                <w:szCs w:val="22"/>
              </w:rPr>
              <w:t>3</w:t>
            </w:r>
          </w:p>
        </w:tc>
        <w:tc>
          <w:tcPr>
            <w:tcW w:w="1152" w:type="dxa"/>
            <w:tcMar>
              <w:left w:w="28" w:type="dxa"/>
              <w:right w:w="28" w:type="dxa"/>
            </w:tcMar>
          </w:tcPr>
          <w:p w14:paraId="2C0FC5A2" w14:textId="1358E713" w:rsidR="162C009B" w:rsidRDefault="162C009B" w:rsidP="162C009B">
            <w:pPr>
              <w:jc w:val="center"/>
            </w:pPr>
            <w:r w:rsidRPr="162C009B">
              <w:rPr>
                <w:rFonts w:ascii="Calibri" w:eastAsia="Calibri" w:hAnsi="Calibri" w:cs="Calibri"/>
                <w:sz w:val="22"/>
                <w:szCs w:val="22"/>
              </w:rPr>
              <w:t>Evet</w:t>
            </w:r>
          </w:p>
        </w:tc>
        <w:tc>
          <w:tcPr>
            <w:tcW w:w="1170" w:type="dxa"/>
            <w:tcMar>
              <w:left w:w="28" w:type="dxa"/>
              <w:right w:w="28" w:type="dxa"/>
            </w:tcMar>
          </w:tcPr>
          <w:p w14:paraId="65E8CCCC" w14:textId="77664B62" w:rsidR="162C009B" w:rsidRDefault="162C009B" w:rsidP="162C009B">
            <w:pPr>
              <w:jc w:val="center"/>
            </w:pPr>
            <w:r w:rsidRPr="162C009B">
              <w:rPr>
                <w:rFonts w:ascii="Calibri" w:eastAsia="Calibri" w:hAnsi="Calibri" w:cs="Calibri"/>
                <w:sz w:val="22"/>
                <w:szCs w:val="22"/>
              </w:rPr>
              <w:t>Hayır</w:t>
            </w:r>
          </w:p>
        </w:tc>
      </w:tr>
      <w:tr w:rsidR="162C009B" w14:paraId="2A193B0B" w14:textId="77777777" w:rsidTr="001C4C66">
        <w:trPr>
          <w:trHeight w:val="300"/>
        </w:trPr>
        <w:tc>
          <w:tcPr>
            <w:tcW w:w="4242" w:type="dxa"/>
            <w:tcMar>
              <w:left w:w="28" w:type="dxa"/>
              <w:right w:w="28" w:type="dxa"/>
            </w:tcMar>
            <w:vAlign w:val="bottom"/>
          </w:tcPr>
          <w:p w14:paraId="69730A29" w14:textId="66AE6BCD" w:rsidR="162C009B" w:rsidRDefault="162C009B" w:rsidP="162C009B">
            <w:pPr>
              <w:jc w:val="left"/>
            </w:pPr>
            <w:r w:rsidRPr="162C009B">
              <w:rPr>
                <w:rFonts w:ascii="Calibri" w:eastAsia="Calibri" w:hAnsi="Calibri" w:cs="Calibri"/>
                <w:color w:val="000000" w:themeColor="text1"/>
                <w:sz w:val="22"/>
                <w:szCs w:val="22"/>
              </w:rPr>
              <w:t>B318 Biyocoğrafya</w:t>
            </w:r>
          </w:p>
        </w:tc>
        <w:tc>
          <w:tcPr>
            <w:tcW w:w="576" w:type="dxa"/>
            <w:tcMar>
              <w:left w:w="28" w:type="dxa"/>
              <w:right w:w="28" w:type="dxa"/>
            </w:tcMar>
            <w:vAlign w:val="center"/>
          </w:tcPr>
          <w:p w14:paraId="7C289261" w14:textId="02AFD0A2" w:rsidR="162C009B" w:rsidRDefault="162C009B" w:rsidP="162C009B">
            <w:pPr>
              <w:jc w:val="center"/>
            </w:pPr>
            <w:r w:rsidRPr="162C009B">
              <w:rPr>
                <w:rFonts w:ascii="Calibri" w:eastAsia="Calibri" w:hAnsi="Calibri" w:cs="Calibri"/>
                <w:b/>
                <w:bCs/>
                <w:sz w:val="22"/>
                <w:szCs w:val="22"/>
              </w:rPr>
              <w:t>2</w:t>
            </w:r>
          </w:p>
        </w:tc>
        <w:tc>
          <w:tcPr>
            <w:tcW w:w="576" w:type="dxa"/>
            <w:tcMar>
              <w:left w:w="28" w:type="dxa"/>
              <w:right w:w="28" w:type="dxa"/>
            </w:tcMar>
            <w:vAlign w:val="center"/>
          </w:tcPr>
          <w:p w14:paraId="75573287" w14:textId="149417A4" w:rsidR="162C009B" w:rsidRDefault="162C009B" w:rsidP="162C009B">
            <w:pPr>
              <w:jc w:val="center"/>
            </w:pPr>
            <w:r w:rsidRPr="162C009B">
              <w:rPr>
                <w:rFonts w:ascii="Calibri" w:eastAsia="Calibri" w:hAnsi="Calibri" w:cs="Calibri"/>
                <w:b/>
                <w:bCs/>
                <w:sz w:val="22"/>
                <w:szCs w:val="22"/>
              </w:rPr>
              <w:t>0</w:t>
            </w:r>
          </w:p>
        </w:tc>
        <w:tc>
          <w:tcPr>
            <w:tcW w:w="768" w:type="dxa"/>
            <w:tcMar>
              <w:left w:w="28" w:type="dxa"/>
              <w:right w:w="28" w:type="dxa"/>
            </w:tcMar>
            <w:vAlign w:val="center"/>
          </w:tcPr>
          <w:p w14:paraId="66844ED7" w14:textId="11990A5B" w:rsidR="162C009B" w:rsidRDefault="162C009B" w:rsidP="162C009B">
            <w:pPr>
              <w:jc w:val="center"/>
            </w:pPr>
            <w:r w:rsidRPr="162C009B">
              <w:rPr>
                <w:rFonts w:ascii="Calibri" w:eastAsia="Calibri" w:hAnsi="Calibri" w:cs="Calibri"/>
                <w:b/>
                <w:bCs/>
                <w:sz w:val="22"/>
                <w:szCs w:val="22"/>
              </w:rPr>
              <w:t>0</w:t>
            </w:r>
          </w:p>
        </w:tc>
        <w:tc>
          <w:tcPr>
            <w:tcW w:w="576" w:type="dxa"/>
            <w:tcMar>
              <w:left w:w="28" w:type="dxa"/>
              <w:right w:w="28" w:type="dxa"/>
            </w:tcMar>
          </w:tcPr>
          <w:p w14:paraId="6E1FC733" w14:textId="4C22AC85" w:rsidR="162C009B" w:rsidRDefault="162C009B" w:rsidP="162C009B">
            <w:pPr>
              <w:jc w:val="center"/>
            </w:pPr>
            <w:r w:rsidRPr="162C009B">
              <w:rPr>
                <w:rFonts w:ascii="Calibri" w:eastAsia="Calibri" w:hAnsi="Calibri" w:cs="Calibri"/>
                <w:sz w:val="22"/>
                <w:szCs w:val="22"/>
              </w:rPr>
              <w:t>3</w:t>
            </w:r>
          </w:p>
        </w:tc>
        <w:tc>
          <w:tcPr>
            <w:tcW w:w="1152" w:type="dxa"/>
            <w:tcMar>
              <w:left w:w="28" w:type="dxa"/>
              <w:right w:w="28" w:type="dxa"/>
            </w:tcMar>
          </w:tcPr>
          <w:p w14:paraId="3B0E7FD9" w14:textId="0D734BEE" w:rsidR="162C009B" w:rsidRDefault="162C009B" w:rsidP="162C009B">
            <w:pPr>
              <w:jc w:val="center"/>
            </w:pPr>
            <w:r w:rsidRPr="162C009B">
              <w:rPr>
                <w:rFonts w:ascii="Calibri" w:eastAsia="Calibri" w:hAnsi="Calibri" w:cs="Calibri"/>
                <w:sz w:val="22"/>
                <w:szCs w:val="22"/>
              </w:rPr>
              <w:t>Evet</w:t>
            </w:r>
          </w:p>
        </w:tc>
        <w:tc>
          <w:tcPr>
            <w:tcW w:w="1170" w:type="dxa"/>
            <w:tcMar>
              <w:left w:w="28" w:type="dxa"/>
              <w:right w:w="28" w:type="dxa"/>
            </w:tcMar>
          </w:tcPr>
          <w:p w14:paraId="4FDDCE03" w14:textId="67C8E828" w:rsidR="162C009B" w:rsidRDefault="162C009B" w:rsidP="162C009B">
            <w:pPr>
              <w:jc w:val="center"/>
            </w:pPr>
            <w:r w:rsidRPr="162C009B">
              <w:rPr>
                <w:rFonts w:ascii="Calibri" w:eastAsia="Calibri" w:hAnsi="Calibri" w:cs="Calibri"/>
                <w:sz w:val="22"/>
                <w:szCs w:val="22"/>
              </w:rPr>
              <w:t>Hayır</w:t>
            </w:r>
          </w:p>
        </w:tc>
      </w:tr>
      <w:tr w:rsidR="162C009B" w14:paraId="591174EA" w14:textId="77777777" w:rsidTr="001C4C66">
        <w:trPr>
          <w:trHeight w:val="300"/>
        </w:trPr>
        <w:tc>
          <w:tcPr>
            <w:tcW w:w="4242" w:type="dxa"/>
            <w:tcMar>
              <w:left w:w="28" w:type="dxa"/>
              <w:right w:w="28" w:type="dxa"/>
            </w:tcMar>
            <w:vAlign w:val="bottom"/>
          </w:tcPr>
          <w:p w14:paraId="23D6B95A" w14:textId="58BA007B" w:rsidR="162C009B" w:rsidRDefault="162C009B" w:rsidP="162C009B">
            <w:pPr>
              <w:jc w:val="left"/>
            </w:pPr>
            <w:r w:rsidRPr="162C009B">
              <w:rPr>
                <w:rFonts w:ascii="Calibri" w:eastAsia="Calibri" w:hAnsi="Calibri" w:cs="Calibri"/>
                <w:color w:val="000000" w:themeColor="text1"/>
                <w:sz w:val="22"/>
                <w:szCs w:val="22"/>
              </w:rPr>
              <w:t>B320 Model Organizmalar</w:t>
            </w:r>
          </w:p>
        </w:tc>
        <w:tc>
          <w:tcPr>
            <w:tcW w:w="576" w:type="dxa"/>
            <w:tcMar>
              <w:left w:w="28" w:type="dxa"/>
              <w:right w:w="28" w:type="dxa"/>
            </w:tcMar>
            <w:vAlign w:val="center"/>
          </w:tcPr>
          <w:p w14:paraId="68DC4057" w14:textId="39692F9A" w:rsidR="162C009B" w:rsidRDefault="162C009B" w:rsidP="162C009B">
            <w:pPr>
              <w:jc w:val="center"/>
            </w:pPr>
            <w:r w:rsidRPr="162C009B">
              <w:rPr>
                <w:rFonts w:ascii="Calibri" w:eastAsia="Calibri" w:hAnsi="Calibri" w:cs="Calibri"/>
                <w:b/>
                <w:bCs/>
                <w:sz w:val="22"/>
                <w:szCs w:val="22"/>
              </w:rPr>
              <w:t>2</w:t>
            </w:r>
          </w:p>
        </w:tc>
        <w:tc>
          <w:tcPr>
            <w:tcW w:w="576" w:type="dxa"/>
            <w:tcMar>
              <w:left w:w="28" w:type="dxa"/>
              <w:right w:w="28" w:type="dxa"/>
            </w:tcMar>
            <w:vAlign w:val="center"/>
          </w:tcPr>
          <w:p w14:paraId="491EEB23" w14:textId="1CB6CA3D" w:rsidR="162C009B" w:rsidRDefault="162C009B" w:rsidP="162C009B">
            <w:pPr>
              <w:jc w:val="center"/>
            </w:pPr>
            <w:r w:rsidRPr="162C009B">
              <w:rPr>
                <w:rFonts w:ascii="Calibri" w:eastAsia="Calibri" w:hAnsi="Calibri" w:cs="Calibri"/>
                <w:b/>
                <w:bCs/>
                <w:sz w:val="22"/>
                <w:szCs w:val="22"/>
              </w:rPr>
              <w:t>0</w:t>
            </w:r>
          </w:p>
        </w:tc>
        <w:tc>
          <w:tcPr>
            <w:tcW w:w="768" w:type="dxa"/>
            <w:tcMar>
              <w:left w:w="28" w:type="dxa"/>
              <w:right w:w="28" w:type="dxa"/>
            </w:tcMar>
            <w:vAlign w:val="center"/>
          </w:tcPr>
          <w:p w14:paraId="12B25727" w14:textId="11E6E76D" w:rsidR="162C009B" w:rsidRDefault="162C009B" w:rsidP="162C009B">
            <w:pPr>
              <w:jc w:val="center"/>
            </w:pPr>
            <w:r w:rsidRPr="162C009B">
              <w:rPr>
                <w:rFonts w:ascii="Calibri" w:eastAsia="Calibri" w:hAnsi="Calibri" w:cs="Calibri"/>
                <w:b/>
                <w:bCs/>
                <w:sz w:val="22"/>
                <w:szCs w:val="22"/>
              </w:rPr>
              <w:t>0</w:t>
            </w:r>
          </w:p>
        </w:tc>
        <w:tc>
          <w:tcPr>
            <w:tcW w:w="576" w:type="dxa"/>
            <w:tcMar>
              <w:left w:w="28" w:type="dxa"/>
              <w:right w:w="28" w:type="dxa"/>
            </w:tcMar>
          </w:tcPr>
          <w:p w14:paraId="2374818D" w14:textId="6F252F38" w:rsidR="162C009B" w:rsidRDefault="162C009B" w:rsidP="162C009B">
            <w:pPr>
              <w:jc w:val="center"/>
            </w:pPr>
            <w:r w:rsidRPr="162C009B">
              <w:rPr>
                <w:rFonts w:ascii="Calibri" w:eastAsia="Calibri" w:hAnsi="Calibri" w:cs="Calibri"/>
                <w:sz w:val="22"/>
                <w:szCs w:val="22"/>
              </w:rPr>
              <w:t>3</w:t>
            </w:r>
          </w:p>
        </w:tc>
        <w:tc>
          <w:tcPr>
            <w:tcW w:w="1152" w:type="dxa"/>
            <w:tcMar>
              <w:left w:w="28" w:type="dxa"/>
              <w:right w:w="28" w:type="dxa"/>
            </w:tcMar>
          </w:tcPr>
          <w:p w14:paraId="5A2AC367" w14:textId="5689BDE6" w:rsidR="162C009B" w:rsidRDefault="162C009B" w:rsidP="162C009B">
            <w:pPr>
              <w:jc w:val="center"/>
            </w:pPr>
            <w:r w:rsidRPr="162C009B">
              <w:rPr>
                <w:rFonts w:ascii="Calibri" w:eastAsia="Calibri" w:hAnsi="Calibri" w:cs="Calibri"/>
                <w:sz w:val="22"/>
                <w:szCs w:val="22"/>
              </w:rPr>
              <w:t>Evet</w:t>
            </w:r>
          </w:p>
        </w:tc>
        <w:tc>
          <w:tcPr>
            <w:tcW w:w="1170" w:type="dxa"/>
            <w:tcMar>
              <w:left w:w="28" w:type="dxa"/>
              <w:right w:w="28" w:type="dxa"/>
            </w:tcMar>
          </w:tcPr>
          <w:p w14:paraId="59F238B6" w14:textId="2733EC9D" w:rsidR="162C009B" w:rsidRDefault="162C009B" w:rsidP="162C009B">
            <w:pPr>
              <w:jc w:val="center"/>
            </w:pPr>
            <w:r w:rsidRPr="162C009B">
              <w:rPr>
                <w:rFonts w:ascii="Calibri" w:eastAsia="Calibri" w:hAnsi="Calibri" w:cs="Calibri"/>
                <w:sz w:val="22"/>
                <w:szCs w:val="22"/>
              </w:rPr>
              <w:t>Hayır</w:t>
            </w:r>
          </w:p>
        </w:tc>
      </w:tr>
      <w:tr w:rsidR="162C009B" w14:paraId="163395CB" w14:textId="77777777" w:rsidTr="001C4C66">
        <w:trPr>
          <w:trHeight w:val="300"/>
        </w:trPr>
        <w:tc>
          <w:tcPr>
            <w:tcW w:w="6162" w:type="dxa"/>
            <w:gridSpan w:val="4"/>
            <w:tcMar>
              <w:left w:w="28" w:type="dxa"/>
              <w:right w:w="28" w:type="dxa"/>
            </w:tcMar>
          </w:tcPr>
          <w:p w14:paraId="7F7347FC" w14:textId="2BF80B43" w:rsidR="162C009B" w:rsidRDefault="162C009B" w:rsidP="162C009B">
            <w:pPr>
              <w:jc w:val="center"/>
            </w:pPr>
            <w:r w:rsidRPr="162C009B">
              <w:rPr>
                <w:rFonts w:ascii="Calibri" w:eastAsia="Calibri" w:hAnsi="Calibri" w:cs="Calibri"/>
                <w:b/>
                <w:bCs/>
              </w:rPr>
              <w:t>Toplam Kredi</w:t>
            </w:r>
          </w:p>
        </w:tc>
        <w:tc>
          <w:tcPr>
            <w:tcW w:w="576" w:type="dxa"/>
            <w:tcMar>
              <w:left w:w="28" w:type="dxa"/>
              <w:right w:w="28" w:type="dxa"/>
            </w:tcMar>
          </w:tcPr>
          <w:p w14:paraId="0CE2B3F2" w14:textId="39CDFCC1" w:rsidR="162C009B" w:rsidRDefault="162C009B" w:rsidP="162C009B">
            <w:pPr>
              <w:jc w:val="center"/>
            </w:pPr>
            <w:r w:rsidRPr="162C009B">
              <w:rPr>
                <w:rFonts w:ascii="Calibri" w:eastAsia="Calibri" w:hAnsi="Calibri" w:cs="Calibri"/>
                <w:sz w:val="22"/>
                <w:szCs w:val="22"/>
              </w:rPr>
              <w:t>12</w:t>
            </w:r>
          </w:p>
        </w:tc>
        <w:tc>
          <w:tcPr>
            <w:tcW w:w="2322" w:type="dxa"/>
            <w:gridSpan w:val="2"/>
            <w:shd w:val="clear" w:color="auto" w:fill="7F7F7F" w:themeFill="text1" w:themeFillTint="80"/>
            <w:tcMar>
              <w:left w:w="28" w:type="dxa"/>
              <w:right w:w="28" w:type="dxa"/>
            </w:tcMar>
            <w:vAlign w:val="center"/>
          </w:tcPr>
          <w:p w14:paraId="42FC6BA9" w14:textId="19AEFD9F" w:rsidR="162C009B" w:rsidRDefault="162C009B" w:rsidP="162C009B">
            <w:pPr>
              <w:jc w:val="center"/>
              <w:rPr>
                <w:rFonts w:ascii="Calibri" w:eastAsia="Calibri" w:hAnsi="Calibri" w:cs="Calibri"/>
              </w:rPr>
            </w:pPr>
          </w:p>
        </w:tc>
      </w:tr>
    </w:tbl>
    <w:p w14:paraId="6AB0C992" w14:textId="749B7F11" w:rsidR="162C009B" w:rsidRDefault="162C009B" w:rsidP="162C009B">
      <w:pPr>
        <w:jc w:val="center"/>
        <w:rPr>
          <w:rFonts w:ascii="Calibri" w:hAnsi="Calibri"/>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4242"/>
        <w:gridCol w:w="576"/>
        <w:gridCol w:w="576"/>
        <w:gridCol w:w="768"/>
        <w:gridCol w:w="576"/>
        <w:gridCol w:w="1152"/>
        <w:gridCol w:w="1170"/>
      </w:tblGrid>
      <w:tr w:rsidR="162C009B" w14:paraId="7301F1AC" w14:textId="77777777" w:rsidTr="001C4C66">
        <w:trPr>
          <w:trHeight w:val="270"/>
        </w:trPr>
        <w:tc>
          <w:tcPr>
            <w:tcW w:w="9060" w:type="dxa"/>
            <w:gridSpan w:val="7"/>
            <w:tcMar>
              <w:left w:w="28" w:type="dxa"/>
              <w:right w:w="28" w:type="dxa"/>
            </w:tcMar>
          </w:tcPr>
          <w:p w14:paraId="139FC7D9" w14:textId="66542D4E" w:rsidR="162C009B" w:rsidRDefault="162C009B" w:rsidP="162C009B">
            <w:pPr>
              <w:jc w:val="center"/>
            </w:pPr>
            <w:r w:rsidRPr="162C009B">
              <w:rPr>
                <w:rFonts w:ascii="Calibri" w:eastAsia="Calibri" w:hAnsi="Calibri" w:cs="Calibri"/>
                <w:b/>
                <w:bCs/>
                <w:color w:val="000000" w:themeColor="text1"/>
                <w:sz w:val="20"/>
                <w:szCs w:val="20"/>
              </w:rPr>
              <w:t>VII. YARIYIL /GÜZ</w:t>
            </w:r>
          </w:p>
        </w:tc>
      </w:tr>
      <w:tr w:rsidR="162C009B" w14:paraId="330D5984" w14:textId="77777777" w:rsidTr="001C4C66">
        <w:trPr>
          <w:trHeight w:val="300"/>
        </w:trPr>
        <w:tc>
          <w:tcPr>
            <w:tcW w:w="4242" w:type="dxa"/>
            <w:vMerge w:val="restart"/>
            <w:tcMar>
              <w:left w:w="28" w:type="dxa"/>
              <w:right w:w="28" w:type="dxa"/>
            </w:tcMar>
            <w:vAlign w:val="center"/>
          </w:tcPr>
          <w:p w14:paraId="4F85143F" w14:textId="514224E2" w:rsidR="162C009B" w:rsidRDefault="162C009B" w:rsidP="162C009B">
            <w:pPr>
              <w:jc w:val="center"/>
            </w:pPr>
            <w:r w:rsidRPr="162C009B">
              <w:rPr>
                <w:rFonts w:ascii="Calibri" w:eastAsia="Calibri" w:hAnsi="Calibri" w:cs="Calibri"/>
                <w:b/>
                <w:bCs/>
                <w:color w:val="000000" w:themeColor="text1"/>
              </w:rPr>
              <w:t>DERSİN KODU ve ADI</w:t>
            </w:r>
          </w:p>
        </w:tc>
        <w:tc>
          <w:tcPr>
            <w:tcW w:w="1920" w:type="dxa"/>
            <w:gridSpan w:val="3"/>
            <w:tcMar>
              <w:left w:w="28" w:type="dxa"/>
              <w:right w:w="28" w:type="dxa"/>
            </w:tcMar>
          </w:tcPr>
          <w:p w14:paraId="2867ECD3" w14:textId="72AB313F" w:rsidR="162C009B" w:rsidRDefault="162C009B" w:rsidP="162C009B">
            <w:pPr>
              <w:jc w:val="center"/>
            </w:pPr>
            <w:r w:rsidRPr="162C009B">
              <w:rPr>
                <w:rFonts w:ascii="Calibri" w:eastAsia="Calibri" w:hAnsi="Calibri" w:cs="Calibri"/>
                <w:b/>
                <w:bCs/>
                <w:color w:val="000000" w:themeColor="text1"/>
                <w:sz w:val="20"/>
                <w:szCs w:val="20"/>
              </w:rPr>
              <w:t>Haftalık ders saati</w:t>
            </w:r>
            <w:r w:rsidRPr="162C009B">
              <w:rPr>
                <w:rFonts w:ascii="Calibri" w:eastAsia="Calibri" w:hAnsi="Calibri" w:cs="Calibri"/>
                <w:b/>
                <w:bCs/>
                <w:color w:val="000000" w:themeColor="text1"/>
                <w:sz w:val="20"/>
                <w:szCs w:val="20"/>
                <w:vertAlign w:val="superscript"/>
              </w:rPr>
              <w:t>1</w:t>
            </w:r>
          </w:p>
        </w:tc>
        <w:tc>
          <w:tcPr>
            <w:tcW w:w="576" w:type="dxa"/>
            <w:vMerge w:val="restart"/>
            <w:tcMar>
              <w:left w:w="28" w:type="dxa"/>
              <w:right w:w="28" w:type="dxa"/>
            </w:tcMar>
          </w:tcPr>
          <w:p w14:paraId="50D69BB3" w14:textId="03159558" w:rsidR="162C009B" w:rsidRDefault="162C009B" w:rsidP="162C009B">
            <w:pPr>
              <w:jc w:val="center"/>
            </w:pPr>
            <w:r w:rsidRPr="162C009B">
              <w:rPr>
                <w:rFonts w:ascii="Calibri" w:eastAsia="Calibri" w:hAnsi="Calibri" w:cs="Calibri"/>
                <w:b/>
                <w:bCs/>
                <w:color w:val="000000" w:themeColor="text1"/>
                <w:sz w:val="18"/>
                <w:szCs w:val="18"/>
              </w:rPr>
              <w:t>AKTS</w:t>
            </w:r>
          </w:p>
        </w:tc>
        <w:tc>
          <w:tcPr>
            <w:tcW w:w="1152" w:type="dxa"/>
            <w:vMerge w:val="restart"/>
            <w:tcMar>
              <w:left w:w="28" w:type="dxa"/>
              <w:right w:w="28" w:type="dxa"/>
            </w:tcMar>
          </w:tcPr>
          <w:p w14:paraId="23C60657" w14:textId="188FD30F" w:rsidR="162C009B" w:rsidRDefault="162C009B" w:rsidP="162C009B">
            <w:pPr>
              <w:jc w:val="center"/>
            </w:pPr>
            <w:r w:rsidRPr="162C009B">
              <w:rPr>
                <w:rFonts w:ascii="Calibri" w:eastAsia="Calibri" w:hAnsi="Calibri" w:cs="Calibri"/>
                <w:b/>
                <w:bCs/>
                <w:color w:val="000000" w:themeColor="text1"/>
                <w:sz w:val="18"/>
                <w:szCs w:val="18"/>
              </w:rPr>
              <w:t>ALAN İÇİ</w:t>
            </w:r>
          </w:p>
          <w:p w14:paraId="1269EA10" w14:textId="082C22B5" w:rsidR="162C009B" w:rsidRDefault="162C009B" w:rsidP="162C009B">
            <w:pPr>
              <w:jc w:val="center"/>
            </w:pPr>
            <w:r w:rsidRPr="162C009B">
              <w:rPr>
                <w:rFonts w:ascii="Calibri" w:eastAsia="Calibri" w:hAnsi="Calibri" w:cs="Calibri"/>
                <w:b/>
                <w:bCs/>
                <w:color w:val="000000" w:themeColor="text1"/>
                <w:sz w:val="18"/>
                <w:szCs w:val="18"/>
              </w:rPr>
              <w:t>(Evet/Hayır)</w:t>
            </w:r>
          </w:p>
        </w:tc>
        <w:tc>
          <w:tcPr>
            <w:tcW w:w="1170" w:type="dxa"/>
            <w:vMerge w:val="restart"/>
            <w:tcMar>
              <w:left w:w="28" w:type="dxa"/>
              <w:right w:w="28" w:type="dxa"/>
            </w:tcMar>
          </w:tcPr>
          <w:p w14:paraId="4787BF20" w14:textId="63C366D8" w:rsidR="162C009B" w:rsidRDefault="162C009B" w:rsidP="162C009B">
            <w:pPr>
              <w:jc w:val="center"/>
            </w:pPr>
            <w:r w:rsidRPr="162C009B">
              <w:rPr>
                <w:rFonts w:ascii="Calibri" w:eastAsia="Calibri" w:hAnsi="Calibri" w:cs="Calibri"/>
                <w:b/>
                <w:bCs/>
                <w:color w:val="000000" w:themeColor="text1"/>
                <w:sz w:val="18"/>
                <w:szCs w:val="18"/>
              </w:rPr>
              <w:t>ALAN DIŞI</w:t>
            </w:r>
          </w:p>
          <w:p w14:paraId="56D53DB1" w14:textId="709ED65B" w:rsidR="162C009B" w:rsidRDefault="162C009B" w:rsidP="162C009B">
            <w:pPr>
              <w:jc w:val="center"/>
            </w:pPr>
            <w:r w:rsidRPr="162C009B">
              <w:rPr>
                <w:rFonts w:ascii="Calibri" w:eastAsia="Calibri" w:hAnsi="Calibri" w:cs="Calibri"/>
                <w:b/>
                <w:bCs/>
                <w:color w:val="000000" w:themeColor="text1"/>
                <w:sz w:val="18"/>
                <w:szCs w:val="18"/>
              </w:rPr>
              <w:t>(Evet/Hayır)</w:t>
            </w:r>
          </w:p>
        </w:tc>
      </w:tr>
      <w:tr w:rsidR="162C009B" w14:paraId="35F607EC" w14:textId="77777777" w:rsidTr="001C4C66">
        <w:trPr>
          <w:trHeight w:val="300"/>
        </w:trPr>
        <w:tc>
          <w:tcPr>
            <w:tcW w:w="4242" w:type="dxa"/>
            <w:vMerge/>
            <w:vAlign w:val="center"/>
          </w:tcPr>
          <w:p w14:paraId="38EEFF54" w14:textId="77777777" w:rsidR="00F84F39" w:rsidRDefault="00F84F39"/>
        </w:tc>
        <w:tc>
          <w:tcPr>
            <w:tcW w:w="576" w:type="dxa"/>
            <w:tcMar>
              <w:left w:w="28" w:type="dxa"/>
              <w:right w:w="28" w:type="dxa"/>
            </w:tcMar>
            <w:vAlign w:val="center"/>
          </w:tcPr>
          <w:p w14:paraId="1030B097" w14:textId="4B47D751" w:rsidR="162C009B" w:rsidRDefault="162C009B" w:rsidP="162C009B">
            <w:pPr>
              <w:jc w:val="center"/>
            </w:pPr>
            <w:r w:rsidRPr="162C009B">
              <w:rPr>
                <w:rFonts w:ascii="Calibri" w:eastAsia="Calibri" w:hAnsi="Calibri" w:cs="Calibri"/>
                <w:b/>
                <w:bCs/>
              </w:rPr>
              <w:t>T</w:t>
            </w:r>
          </w:p>
        </w:tc>
        <w:tc>
          <w:tcPr>
            <w:tcW w:w="576" w:type="dxa"/>
            <w:tcMar>
              <w:left w:w="28" w:type="dxa"/>
              <w:right w:w="28" w:type="dxa"/>
            </w:tcMar>
            <w:vAlign w:val="center"/>
          </w:tcPr>
          <w:p w14:paraId="76A68668" w14:textId="0B40AB94" w:rsidR="162C009B" w:rsidRDefault="162C009B" w:rsidP="162C009B">
            <w:pPr>
              <w:jc w:val="center"/>
            </w:pPr>
            <w:r w:rsidRPr="162C009B">
              <w:rPr>
                <w:rFonts w:ascii="Calibri" w:eastAsia="Calibri" w:hAnsi="Calibri" w:cs="Calibri"/>
                <w:b/>
                <w:bCs/>
              </w:rPr>
              <w:t>U</w:t>
            </w:r>
          </w:p>
        </w:tc>
        <w:tc>
          <w:tcPr>
            <w:tcW w:w="768" w:type="dxa"/>
            <w:tcMar>
              <w:left w:w="28" w:type="dxa"/>
              <w:right w:w="28" w:type="dxa"/>
            </w:tcMar>
            <w:vAlign w:val="center"/>
          </w:tcPr>
          <w:p w14:paraId="3857335F" w14:textId="294C0ED4" w:rsidR="162C009B" w:rsidRDefault="162C009B" w:rsidP="162C009B">
            <w:pPr>
              <w:jc w:val="center"/>
            </w:pPr>
            <w:r w:rsidRPr="162C009B">
              <w:rPr>
                <w:rFonts w:ascii="Calibri" w:eastAsia="Calibri" w:hAnsi="Calibri" w:cs="Calibri"/>
                <w:b/>
                <w:bCs/>
              </w:rPr>
              <w:t>L</w:t>
            </w:r>
          </w:p>
        </w:tc>
        <w:tc>
          <w:tcPr>
            <w:tcW w:w="576" w:type="dxa"/>
            <w:vMerge/>
            <w:vAlign w:val="center"/>
          </w:tcPr>
          <w:p w14:paraId="2714F29C" w14:textId="77777777" w:rsidR="00F84F39" w:rsidRDefault="00F84F39"/>
        </w:tc>
        <w:tc>
          <w:tcPr>
            <w:tcW w:w="1152" w:type="dxa"/>
            <w:vMerge/>
            <w:vAlign w:val="center"/>
          </w:tcPr>
          <w:p w14:paraId="5B40B9B7" w14:textId="77777777" w:rsidR="00F84F39" w:rsidRDefault="00F84F39"/>
        </w:tc>
        <w:tc>
          <w:tcPr>
            <w:tcW w:w="1170" w:type="dxa"/>
            <w:vMerge/>
            <w:vAlign w:val="center"/>
          </w:tcPr>
          <w:p w14:paraId="06BFA6A8" w14:textId="77777777" w:rsidR="00F84F39" w:rsidRDefault="00F84F39"/>
        </w:tc>
      </w:tr>
      <w:tr w:rsidR="162C009B" w14:paraId="4942D99F" w14:textId="77777777" w:rsidTr="001C4C66">
        <w:trPr>
          <w:trHeight w:val="300"/>
        </w:trPr>
        <w:tc>
          <w:tcPr>
            <w:tcW w:w="4242" w:type="dxa"/>
            <w:tcMar>
              <w:left w:w="28" w:type="dxa"/>
              <w:right w:w="28" w:type="dxa"/>
            </w:tcMar>
            <w:vAlign w:val="bottom"/>
          </w:tcPr>
          <w:p w14:paraId="42CFF771" w14:textId="765EE78E" w:rsidR="162C009B" w:rsidRDefault="162C009B" w:rsidP="162C009B">
            <w:pPr>
              <w:jc w:val="left"/>
            </w:pPr>
            <w:r w:rsidRPr="162C009B">
              <w:rPr>
                <w:rFonts w:ascii="Calibri" w:eastAsia="Calibri" w:hAnsi="Calibri" w:cs="Calibri"/>
                <w:color w:val="000000" w:themeColor="text1"/>
                <w:sz w:val="22"/>
                <w:szCs w:val="22"/>
              </w:rPr>
              <w:t>B405 Palinolojiye Giriş</w:t>
            </w:r>
          </w:p>
        </w:tc>
        <w:tc>
          <w:tcPr>
            <w:tcW w:w="576" w:type="dxa"/>
            <w:tcMar>
              <w:left w:w="28" w:type="dxa"/>
              <w:right w:w="28" w:type="dxa"/>
            </w:tcMar>
            <w:vAlign w:val="bottom"/>
          </w:tcPr>
          <w:p w14:paraId="20505B3F" w14:textId="24296FF2" w:rsidR="162C009B" w:rsidRDefault="162C009B" w:rsidP="162C009B">
            <w:pPr>
              <w:jc w:val="center"/>
            </w:pPr>
            <w:r w:rsidRPr="162C009B">
              <w:rPr>
                <w:rFonts w:ascii="Calibri" w:eastAsia="Calibri" w:hAnsi="Calibri" w:cs="Calibri"/>
                <w:color w:val="000000" w:themeColor="text1"/>
                <w:sz w:val="22"/>
                <w:szCs w:val="22"/>
              </w:rPr>
              <w:t>2</w:t>
            </w:r>
          </w:p>
        </w:tc>
        <w:tc>
          <w:tcPr>
            <w:tcW w:w="576" w:type="dxa"/>
            <w:tcMar>
              <w:left w:w="28" w:type="dxa"/>
              <w:right w:w="28" w:type="dxa"/>
            </w:tcMar>
            <w:vAlign w:val="bottom"/>
          </w:tcPr>
          <w:p w14:paraId="0785B64D" w14:textId="784A01F9" w:rsidR="162C009B" w:rsidRDefault="162C009B" w:rsidP="162C009B">
            <w:pPr>
              <w:jc w:val="center"/>
            </w:pPr>
            <w:r w:rsidRPr="162C009B">
              <w:rPr>
                <w:rFonts w:ascii="Calibri" w:eastAsia="Calibri" w:hAnsi="Calibri" w:cs="Calibri"/>
                <w:color w:val="000000" w:themeColor="text1"/>
                <w:sz w:val="22"/>
                <w:szCs w:val="22"/>
              </w:rPr>
              <w:t>0</w:t>
            </w:r>
          </w:p>
        </w:tc>
        <w:tc>
          <w:tcPr>
            <w:tcW w:w="768" w:type="dxa"/>
            <w:tcMar>
              <w:left w:w="28" w:type="dxa"/>
              <w:right w:w="28" w:type="dxa"/>
            </w:tcMar>
            <w:vAlign w:val="bottom"/>
          </w:tcPr>
          <w:p w14:paraId="6A6E7AA4" w14:textId="53C9AE40" w:rsidR="162C009B" w:rsidRDefault="162C009B" w:rsidP="162C009B">
            <w:pPr>
              <w:jc w:val="center"/>
            </w:pPr>
            <w:r w:rsidRPr="162C009B">
              <w:rPr>
                <w:rFonts w:ascii="Calibri" w:eastAsia="Calibri" w:hAnsi="Calibri" w:cs="Calibri"/>
                <w:color w:val="000000" w:themeColor="text1"/>
                <w:sz w:val="22"/>
                <w:szCs w:val="22"/>
              </w:rPr>
              <w:t>2</w:t>
            </w:r>
          </w:p>
        </w:tc>
        <w:tc>
          <w:tcPr>
            <w:tcW w:w="576" w:type="dxa"/>
            <w:tcMar>
              <w:left w:w="28" w:type="dxa"/>
              <w:right w:w="28" w:type="dxa"/>
            </w:tcMar>
            <w:vAlign w:val="bottom"/>
          </w:tcPr>
          <w:p w14:paraId="7072F6DB" w14:textId="2DE31666" w:rsidR="162C009B" w:rsidRDefault="162C009B" w:rsidP="162C009B">
            <w:pPr>
              <w:jc w:val="center"/>
            </w:pPr>
            <w:r w:rsidRPr="162C009B">
              <w:rPr>
                <w:rFonts w:ascii="Calibri" w:eastAsia="Calibri" w:hAnsi="Calibri" w:cs="Calibri"/>
                <w:color w:val="000000" w:themeColor="text1"/>
                <w:sz w:val="22"/>
                <w:szCs w:val="22"/>
              </w:rPr>
              <w:t>3</w:t>
            </w:r>
          </w:p>
        </w:tc>
        <w:tc>
          <w:tcPr>
            <w:tcW w:w="1152" w:type="dxa"/>
            <w:tcMar>
              <w:left w:w="28" w:type="dxa"/>
              <w:right w:w="28" w:type="dxa"/>
            </w:tcMar>
          </w:tcPr>
          <w:p w14:paraId="31ACE8F0" w14:textId="345BEA05" w:rsidR="162C009B" w:rsidRDefault="162C009B" w:rsidP="162C009B">
            <w:pPr>
              <w:jc w:val="center"/>
            </w:pPr>
            <w:r w:rsidRPr="162C009B">
              <w:rPr>
                <w:rFonts w:ascii="Calibri" w:eastAsia="Calibri" w:hAnsi="Calibri" w:cs="Calibri"/>
                <w:sz w:val="22"/>
                <w:szCs w:val="22"/>
              </w:rPr>
              <w:t>Evet</w:t>
            </w:r>
          </w:p>
        </w:tc>
        <w:tc>
          <w:tcPr>
            <w:tcW w:w="1170" w:type="dxa"/>
            <w:tcMar>
              <w:left w:w="28" w:type="dxa"/>
              <w:right w:w="28" w:type="dxa"/>
            </w:tcMar>
          </w:tcPr>
          <w:p w14:paraId="536DF1AA" w14:textId="69B784E3" w:rsidR="162C009B" w:rsidRDefault="162C009B" w:rsidP="162C009B">
            <w:pPr>
              <w:jc w:val="center"/>
            </w:pPr>
            <w:r w:rsidRPr="162C009B">
              <w:rPr>
                <w:rFonts w:ascii="Calibri" w:eastAsia="Calibri" w:hAnsi="Calibri" w:cs="Calibri"/>
                <w:sz w:val="22"/>
                <w:szCs w:val="22"/>
              </w:rPr>
              <w:t>Hayır</w:t>
            </w:r>
          </w:p>
        </w:tc>
      </w:tr>
      <w:tr w:rsidR="162C009B" w14:paraId="4B3D5F6F" w14:textId="77777777" w:rsidTr="001C4C66">
        <w:trPr>
          <w:trHeight w:val="300"/>
        </w:trPr>
        <w:tc>
          <w:tcPr>
            <w:tcW w:w="4242" w:type="dxa"/>
            <w:tcMar>
              <w:left w:w="28" w:type="dxa"/>
              <w:right w:w="28" w:type="dxa"/>
            </w:tcMar>
            <w:vAlign w:val="bottom"/>
          </w:tcPr>
          <w:p w14:paraId="1922A5F9" w14:textId="42B9F6BE" w:rsidR="162C009B" w:rsidRDefault="162C009B" w:rsidP="162C009B">
            <w:pPr>
              <w:jc w:val="left"/>
            </w:pPr>
            <w:r w:rsidRPr="162C009B">
              <w:rPr>
                <w:rFonts w:ascii="Calibri" w:eastAsia="Calibri" w:hAnsi="Calibri" w:cs="Calibri"/>
                <w:color w:val="000000" w:themeColor="text1"/>
                <w:sz w:val="22"/>
                <w:szCs w:val="22"/>
              </w:rPr>
              <w:t>B407 Türkiye Vejetasyonu</w:t>
            </w:r>
          </w:p>
        </w:tc>
        <w:tc>
          <w:tcPr>
            <w:tcW w:w="576" w:type="dxa"/>
            <w:tcMar>
              <w:left w:w="28" w:type="dxa"/>
              <w:right w:w="28" w:type="dxa"/>
            </w:tcMar>
            <w:vAlign w:val="bottom"/>
          </w:tcPr>
          <w:p w14:paraId="0507C6C1" w14:textId="722B8D89" w:rsidR="162C009B" w:rsidRDefault="162C009B" w:rsidP="162C009B">
            <w:pPr>
              <w:jc w:val="center"/>
            </w:pPr>
            <w:r w:rsidRPr="162C009B">
              <w:rPr>
                <w:rFonts w:ascii="Calibri" w:eastAsia="Calibri" w:hAnsi="Calibri" w:cs="Calibri"/>
                <w:color w:val="000000" w:themeColor="text1"/>
                <w:sz w:val="22"/>
                <w:szCs w:val="22"/>
              </w:rPr>
              <w:t>2</w:t>
            </w:r>
          </w:p>
        </w:tc>
        <w:tc>
          <w:tcPr>
            <w:tcW w:w="576" w:type="dxa"/>
            <w:tcMar>
              <w:left w:w="28" w:type="dxa"/>
              <w:right w:w="28" w:type="dxa"/>
            </w:tcMar>
            <w:vAlign w:val="bottom"/>
          </w:tcPr>
          <w:p w14:paraId="7FC71480" w14:textId="3F970A09" w:rsidR="162C009B" w:rsidRDefault="162C009B" w:rsidP="162C009B">
            <w:pPr>
              <w:jc w:val="center"/>
            </w:pPr>
            <w:r w:rsidRPr="162C009B">
              <w:rPr>
                <w:rFonts w:ascii="Calibri" w:eastAsia="Calibri" w:hAnsi="Calibri" w:cs="Calibri"/>
                <w:color w:val="000000" w:themeColor="text1"/>
                <w:sz w:val="22"/>
                <w:szCs w:val="22"/>
              </w:rPr>
              <w:t>0</w:t>
            </w:r>
          </w:p>
        </w:tc>
        <w:tc>
          <w:tcPr>
            <w:tcW w:w="768" w:type="dxa"/>
            <w:tcMar>
              <w:left w:w="28" w:type="dxa"/>
              <w:right w:w="28" w:type="dxa"/>
            </w:tcMar>
            <w:vAlign w:val="bottom"/>
          </w:tcPr>
          <w:p w14:paraId="2F08FE59" w14:textId="025AB82F" w:rsidR="162C009B" w:rsidRDefault="162C009B" w:rsidP="162C009B">
            <w:pPr>
              <w:jc w:val="center"/>
            </w:pPr>
            <w:r w:rsidRPr="162C009B">
              <w:rPr>
                <w:rFonts w:ascii="Calibri" w:eastAsia="Calibri" w:hAnsi="Calibri" w:cs="Calibri"/>
                <w:color w:val="000000" w:themeColor="text1"/>
                <w:sz w:val="22"/>
                <w:szCs w:val="22"/>
              </w:rPr>
              <w:t>0</w:t>
            </w:r>
          </w:p>
        </w:tc>
        <w:tc>
          <w:tcPr>
            <w:tcW w:w="576" w:type="dxa"/>
            <w:tcMar>
              <w:left w:w="28" w:type="dxa"/>
              <w:right w:w="28" w:type="dxa"/>
            </w:tcMar>
            <w:vAlign w:val="bottom"/>
          </w:tcPr>
          <w:p w14:paraId="0DE72A2C" w14:textId="669F1510" w:rsidR="162C009B" w:rsidRDefault="162C009B" w:rsidP="162C009B">
            <w:pPr>
              <w:jc w:val="center"/>
            </w:pPr>
            <w:r w:rsidRPr="162C009B">
              <w:rPr>
                <w:rFonts w:ascii="Calibri" w:eastAsia="Calibri" w:hAnsi="Calibri" w:cs="Calibri"/>
                <w:color w:val="000000" w:themeColor="text1"/>
                <w:sz w:val="22"/>
                <w:szCs w:val="22"/>
              </w:rPr>
              <w:t>3</w:t>
            </w:r>
          </w:p>
        </w:tc>
        <w:tc>
          <w:tcPr>
            <w:tcW w:w="1152" w:type="dxa"/>
            <w:tcMar>
              <w:left w:w="28" w:type="dxa"/>
              <w:right w:w="28" w:type="dxa"/>
            </w:tcMar>
          </w:tcPr>
          <w:p w14:paraId="33E4B555" w14:textId="69BAA00F" w:rsidR="162C009B" w:rsidRDefault="162C009B" w:rsidP="162C009B">
            <w:pPr>
              <w:jc w:val="center"/>
            </w:pPr>
            <w:r w:rsidRPr="162C009B">
              <w:rPr>
                <w:rFonts w:ascii="Calibri" w:eastAsia="Calibri" w:hAnsi="Calibri" w:cs="Calibri"/>
                <w:sz w:val="22"/>
                <w:szCs w:val="22"/>
              </w:rPr>
              <w:t>Evet</w:t>
            </w:r>
          </w:p>
        </w:tc>
        <w:tc>
          <w:tcPr>
            <w:tcW w:w="1170" w:type="dxa"/>
            <w:tcMar>
              <w:left w:w="28" w:type="dxa"/>
              <w:right w:w="28" w:type="dxa"/>
            </w:tcMar>
          </w:tcPr>
          <w:p w14:paraId="16EF894C" w14:textId="3A4BEDE3" w:rsidR="162C009B" w:rsidRDefault="162C009B" w:rsidP="162C009B">
            <w:pPr>
              <w:jc w:val="center"/>
            </w:pPr>
            <w:r w:rsidRPr="162C009B">
              <w:rPr>
                <w:rFonts w:ascii="Calibri" w:eastAsia="Calibri" w:hAnsi="Calibri" w:cs="Calibri"/>
                <w:sz w:val="22"/>
                <w:szCs w:val="22"/>
              </w:rPr>
              <w:t>Hayır</w:t>
            </w:r>
          </w:p>
        </w:tc>
      </w:tr>
      <w:tr w:rsidR="162C009B" w14:paraId="5E5020B8" w14:textId="77777777" w:rsidTr="001C4C66">
        <w:trPr>
          <w:trHeight w:val="300"/>
        </w:trPr>
        <w:tc>
          <w:tcPr>
            <w:tcW w:w="4242" w:type="dxa"/>
            <w:tcMar>
              <w:left w:w="28" w:type="dxa"/>
              <w:right w:w="28" w:type="dxa"/>
            </w:tcMar>
            <w:vAlign w:val="bottom"/>
          </w:tcPr>
          <w:p w14:paraId="2F17DF64" w14:textId="6B0F67C0" w:rsidR="162C009B" w:rsidRDefault="162C009B" w:rsidP="162C009B">
            <w:pPr>
              <w:jc w:val="left"/>
            </w:pPr>
            <w:r w:rsidRPr="162C009B">
              <w:rPr>
                <w:rFonts w:ascii="Calibri" w:eastAsia="Calibri" w:hAnsi="Calibri" w:cs="Calibri"/>
                <w:color w:val="000000" w:themeColor="text1"/>
                <w:sz w:val="22"/>
                <w:szCs w:val="22"/>
              </w:rPr>
              <w:t>B409 Fenolik Bileşiklerin Biyokimyası</w:t>
            </w:r>
          </w:p>
        </w:tc>
        <w:tc>
          <w:tcPr>
            <w:tcW w:w="576" w:type="dxa"/>
            <w:tcMar>
              <w:left w:w="28" w:type="dxa"/>
              <w:right w:w="28" w:type="dxa"/>
            </w:tcMar>
            <w:vAlign w:val="bottom"/>
          </w:tcPr>
          <w:p w14:paraId="708EAD5E" w14:textId="670385E1" w:rsidR="162C009B" w:rsidRDefault="162C009B" w:rsidP="162C009B">
            <w:pPr>
              <w:jc w:val="center"/>
            </w:pPr>
            <w:r w:rsidRPr="162C009B">
              <w:rPr>
                <w:rFonts w:ascii="Calibri" w:eastAsia="Calibri" w:hAnsi="Calibri" w:cs="Calibri"/>
                <w:color w:val="000000" w:themeColor="text1"/>
                <w:sz w:val="22"/>
                <w:szCs w:val="22"/>
              </w:rPr>
              <w:t>2</w:t>
            </w:r>
          </w:p>
        </w:tc>
        <w:tc>
          <w:tcPr>
            <w:tcW w:w="576" w:type="dxa"/>
            <w:tcMar>
              <w:left w:w="28" w:type="dxa"/>
              <w:right w:w="28" w:type="dxa"/>
            </w:tcMar>
            <w:vAlign w:val="bottom"/>
          </w:tcPr>
          <w:p w14:paraId="18B2EEE3" w14:textId="100A6609" w:rsidR="162C009B" w:rsidRDefault="162C009B" w:rsidP="162C009B">
            <w:pPr>
              <w:jc w:val="center"/>
            </w:pPr>
            <w:r w:rsidRPr="162C009B">
              <w:rPr>
                <w:rFonts w:ascii="Calibri" w:eastAsia="Calibri" w:hAnsi="Calibri" w:cs="Calibri"/>
                <w:color w:val="000000" w:themeColor="text1"/>
                <w:sz w:val="22"/>
                <w:szCs w:val="22"/>
              </w:rPr>
              <w:t>0</w:t>
            </w:r>
          </w:p>
        </w:tc>
        <w:tc>
          <w:tcPr>
            <w:tcW w:w="768" w:type="dxa"/>
            <w:tcMar>
              <w:left w:w="28" w:type="dxa"/>
              <w:right w:w="28" w:type="dxa"/>
            </w:tcMar>
            <w:vAlign w:val="bottom"/>
          </w:tcPr>
          <w:p w14:paraId="03E20F76" w14:textId="02905034" w:rsidR="162C009B" w:rsidRDefault="162C009B" w:rsidP="162C009B">
            <w:pPr>
              <w:jc w:val="center"/>
            </w:pPr>
            <w:r w:rsidRPr="162C009B">
              <w:rPr>
                <w:rFonts w:ascii="Calibri" w:eastAsia="Calibri" w:hAnsi="Calibri" w:cs="Calibri"/>
                <w:color w:val="000000" w:themeColor="text1"/>
                <w:sz w:val="22"/>
                <w:szCs w:val="22"/>
              </w:rPr>
              <w:t>0</w:t>
            </w:r>
          </w:p>
        </w:tc>
        <w:tc>
          <w:tcPr>
            <w:tcW w:w="576" w:type="dxa"/>
            <w:tcMar>
              <w:left w:w="28" w:type="dxa"/>
              <w:right w:w="28" w:type="dxa"/>
            </w:tcMar>
            <w:vAlign w:val="bottom"/>
          </w:tcPr>
          <w:p w14:paraId="61981C88" w14:textId="40A75243" w:rsidR="162C009B" w:rsidRDefault="162C009B" w:rsidP="162C009B">
            <w:pPr>
              <w:jc w:val="center"/>
            </w:pPr>
            <w:r w:rsidRPr="162C009B">
              <w:rPr>
                <w:rFonts w:ascii="Calibri" w:eastAsia="Calibri" w:hAnsi="Calibri" w:cs="Calibri"/>
                <w:color w:val="000000" w:themeColor="text1"/>
                <w:sz w:val="22"/>
                <w:szCs w:val="22"/>
              </w:rPr>
              <w:t>3</w:t>
            </w:r>
          </w:p>
        </w:tc>
        <w:tc>
          <w:tcPr>
            <w:tcW w:w="1152" w:type="dxa"/>
            <w:tcMar>
              <w:left w:w="28" w:type="dxa"/>
              <w:right w:w="28" w:type="dxa"/>
            </w:tcMar>
          </w:tcPr>
          <w:p w14:paraId="0BBFFA69" w14:textId="05F95D2F" w:rsidR="162C009B" w:rsidRDefault="162C009B" w:rsidP="162C009B">
            <w:pPr>
              <w:jc w:val="center"/>
            </w:pPr>
            <w:r w:rsidRPr="162C009B">
              <w:rPr>
                <w:rFonts w:ascii="Calibri" w:eastAsia="Calibri" w:hAnsi="Calibri" w:cs="Calibri"/>
                <w:sz w:val="22"/>
                <w:szCs w:val="22"/>
              </w:rPr>
              <w:t>Evet</w:t>
            </w:r>
          </w:p>
        </w:tc>
        <w:tc>
          <w:tcPr>
            <w:tcW w:w="1170" w:type="dxa"/>
            <w:tcMar>
              <w:left w:w="28" w:type="dxa"/>
              <w:right w:w="28" w:type="dxa"/>
            </w:tcMar>
          </w:tcPr>
          <w:p w14:paraId="2BECE8BD" w14:textId="0D02436D" w:rsidR="162C009B" w:rsidRDefault="162C009B" w:rsidP="162C009B">
            <w:pPr>
              <w:jc w:val="center"/>
            </w:pPr>
            <w:r w:rsidRPr="162C009B">
              <w:rPr>
                <w:rFonts w:ascii="Calibri" w:eastAsia="Calibri" w:hAnsi="Calibri" w:cs="Calibri"/>
                <w:sz w:val="22"/>
                <w:szCs w:val="22"/>
              </w:rPr>
              <w:t>Hayır</w:t>
            </w:r>
          </w:p>
        </w:tc>
      </w:tr>
      <w:tr w:rsidR="162C009B" w14:paraId="72CA94CF" w14:textId="77777777" w:rsidTr="001C4C66">
        <w:trPr>
          <w:trHeight w:val="300"/>
        </w:trPr>
        <w:tc>
          <w:tcPr>
            <w:tcW w:w="4242" w:type="dxa"/>
            <w:tcMar>
              <w:left w:w="28" w:type="dxa"/>
              <w:right w:w="28" w:type="dxa"/>
            </w:tcMar>
            <w:vAlign w:val="bottom"/>
          </w:tcPr>
          <w:p w14:paraId="1AF97473" w14:textId="37FA756A" w:rsidR="162C009B" w:rsidRDefault="162C009B" w:rsidP="162C009B">
            <w:pPr>
              <w:jc w:val="left"/>
            </w:pPr>
            <w:r w:rsidRPr="162C009B">
              <w:rPr>
                <w:rFonts w:ascii="Calibri" w:eastAsia="Calibri" w:hAnsi="Calibri" w:cs="Calibri"/>
                <w:color w:val="000000" w:themeColor="text1"/>
                <w:sz w:val="22"/>
                <w:szCs w:val="22"/>
              </w:rPr>
              <w:t>B411 Bitki Kökenli Antimikrobiyal Ajanların Keşfi</w:t>
            </w:r>
          </w:p>
        </w:tc>
        <w:tc>
          <w:tcPr>
            <w:tcW w:w="576" w:type="dxa"/>
            <w:tcMar>
              <w:left w:w="28" w:type="dxa"/>
              <w:right w:w="28" w:type="dxa"/>
            </w:tcMar>
            <w:vAlign w:val="bottom"/>
          </w:tcPr>
          <w:p w14:paraId="782C57E6" w14:textId="644A2A85" w:rsidR="162C009B" w:rsidRDefault="162C009B" w:rsidP="162C009B">
            <w:pPr>
              <w:jc w:val="center"/>
            </w:pPr>
            <w:r w:rsidRPr="162C009B">
              <w:rPr>
                <w:rFonts w:ascii="Calibri" w:eastAsia="Calibri" w:hAnsi="Calibri" w:cs="Calibri"/>
                <w:color w:val="000000" w:themeColor="text1"/>
                <w:sz w:val="22"/>
                <w:szCs w:val="22"/>
              </w:rPr>
              <w:t>2</w:t>
            </w:r>
          </w:p>
        </w:tc>
        <w:tc>
          <w:tcPr>
            <w:tcW w:w="576" w:type="dxa"/>
            <w:tcMar>
              <w:left w:w="28" w:type="dxa"/>
              <w:right w:w="28" w:type="dxa"/>
            </w:tcMar>
            <w:vAlign w:val="bottom"/>
          </w:tcPr>
          <w:p w14:paraId="6035D841" w14:textId="0CFAF26E" w:rsidR="162C009B" w:rsidRDefault="162C009B" w:rsidP="162C009B">
            <w:pPr>
              <w:jc w:val="center"/>
            </w:pPr>
            <w:r w:rsidRPr="162C009B">
              <w:rPr>
                <w:rFonts w:ascii="Calibri" w:eastAsia="Calibri" w:hAnsi="Calibri" w:cs="Calibri"/>
                <w:color w:val="000000" w:themeColor="text1"/>
                <w:sz w:val="22"/>
                <w:szCs w:val="22"/>
              </w:rPr>
              <w:t>0</w:t>
            </w:r>
          </w:p>
        </w:tc>
        <w:tc>
          <w:tcPr>
            <w:tcW w:w="768" w:type="dxa"/>
            <w:tcMar>
              <w:left w:w="28" w:type="dxa"/>
              <w:right w:w="28" w:type="dxa"/>
            </w:tcMar>
            <w:vAlign w:val="bottom"/>
          </w:tcPr>
          <w:p w14:paraId="7EDB327B" w14:textId="4B361A69" w:rsidR="162C009B" w:rsidRDefault="162C009B" w:rsidP="162C009B">
            <w:pPr>
              <w:jc w:val="center"/>
            </w:pPr>
            <w:r w:rsidRPr="162C009B">
              <w:rPr>
                <w:rFonts w:ascii="Calibri" w:eastAsia="Calibri" w:hAnsi="Calibri" w:cs="Calibri"/>
                <w:color w:val="000000" w:themeColor="text1"/>
                <w:sz w:val="22"/>
                <w:szCs w:val="22"/>
              </w:rPr>
              <w:t>2</w:t>
            </w:r>
          </w:p>
        </w:tc>
        <w:tc>
          <w:tcPr>
            <w:tcW w:w="576" w:type="dxa"/>
            <w:tcMar>
              <w:left w:w="28" w:type="dxa"/>
              <w:right w:w="28" w:type="dxa"/>
            </w:tcMar>
            <w:vAlign w:val="bottom"/>
          </w:tcPr>
          <w:p w14:paraId="09061A84" w14:textId="5D135ADA" w:rsidR="162C009B" w:rsidRDefault="162C009B" w:rsidP="162C009B">
            <w:pPr>
              <w:jc w:val="center"/>
            </w:pPr>
            <w:r w:rsidRPr="162C009B">
              <w:rPr>
                <w:rFonts w:ascii="Calibri" w:eastAsia="Calibri" w:hAnsi="Calibri" w:cs="Calibri"/>
                <w:color w:val="000000" w:themeColor="text1"/>
                <w:sz w:val="22"/>
                <w:szCs w:val="22"/>
              </w:rPr>
              <w:t>3</w:t>
            </w:r>
          </w:p>
        </w:tc>
        <w:tc>
          <w:tcPr>
            <w:tcW w:w="1152" w:type="dxa"/>
            <w:tcMar>
              <w:left w:w="28" w:type="dxa"/>
              <w:right w:w="28" w:type="dxa"/>
            </w:tcMar>
          </w:tcPr>
          <w:p w14:paraId="52173310" w14:textId="709B125B" w:rsidR="162C009B" w:rsidRDefault="162C009B" w:rsidP="162C009B">
            <w:pPr>
              <w:jc w:val="center"/>
            </w:pPr>
            <w:r w:rsidRPr="162C009B">
              <w:rPr>
                <w:rFonts w:ascii="Calibri" w:eastAsia="Calibri" w:hAnsi="Calibri" w:cs="Calibri"/>
                <w:sz w:val="22"/>
                <w:szCs w:val="22"/>
              </w:rPr>
              <w:t>Evet</w:t>
            </w:r>
          </w:p>
        </w:tc>
        <w:tc>
          <w:tcPr>
            <w:tcW w:w="1170" w:type="dxa"/>
            <w:tcMar>
              <w:left w:w="28" w:type="dxa"/>
              <w:right w:w="28" w:type="dxa"/>
            </w:tcMar>
          </w:tcPr>
          <w:p w14:paraId="34713341" w14:textId="52EED0A0" w:rsidR="162C009B" w:rsidRDefault="162C009B" w:rsidP="162C009B">
            <w:pPr>
              <w:jc w:val="center"/>
            </w:pPr>
            <w:r w:rsidRPr="162C009B">
              <w:rPr>
                <w:rFonts w:ascii="Calibri" w:eastAsia="Calibri" w:hAnsi="Calibri" w:cs="Calibri"/>
                <w:sz w:val="22"/>
                <w:szCs w:val="22"/>
              </w:rPr>
              <w:t>Hayır</w:t>
            </w:r>
          </w:p>
        </w:tc>
      </w:tr>
      <w:tr w:rsidR="162C009B" w14:paraId="437FDFE0" w14:textId="77777777" w:rsidTr="001C4C66">
        <w:trPr>
          <w:trHeight w:val="300"/>
        </w:trPr>
        <w:tc>
          <w:tcPr>
            <w:tcW w:w="4242" w:type="dxa"/>
            <w:tcMar>
              <w:left w:w="28" w:type="dxa"/>
              <w:right w:w="28" w:type="dxa"/>
            </w:tcMar>
            <w:vAlign w:val="bottom"/>
          </w:tcPr>
          <w:p w14:paraId="4414C0CF" w14:textId="59BDDC86" w:rsidR="162C009B" w:rsidRDefault="162C009B" w:rsidP="162C009B">
            <w:pPr>
              <w:jc w:val="left"/>
            </w:pPr>
            <w:r w:rsidRPr="162C009B">
              <w:rPr>
                <w:rFonts w:ascii="Calibri" w:eastAsia="Calibri" w:hAnsi="Calibri" w:cs="Calibri"/>
                <w:color w:val="000000" w:themeColor="text1"/>
                <w:sz w:val="22"/>
                <w:szCs w:val="22"/>
              </w:rPr>
              <w:t>B413 Tıbbi Mikrobiyoloji</w:t>
            </w:r>
          </w:p>
        </w:tc>
        <w:tc>
          <w:tcPr>
            <w:tcW w:w="576" w:type="dxa"/>
            <w:tcMar>
              <w:left w:w="28" w:type="dxa"/>
              <w:right w:w="28" w:type="dxa"/>
            </w:tcMar>
            <w:vAlign w:val="bottom"/>
          </w:tcPr>
          <w:p w14:paraId="48AD73F6" w14:textId="0D1697D4" w:rsidR="162C009B" w:rsidRDefault="162C009B" w:rsidP="162C009B">
            <w:pPr>
              <w:jc w:val="center"/>
            </w:pPr>
            <w:r w:rsidRPr="162C009B">
              <w:rPr>
                <w:rFonts w:ascii="Calibri" w:eastAsia="Calibri" w:hAnsi="Calibri" w:cs="Calibri"/>
                <w:color w:val="000000" w:themeColor="text1"/>
                <w:sz w:val="22"/>
                <w:szCs w:val="22"/>
              </w:rPr>
              <w:t>2</w:t>
            </w:r>
          </w:p>
        </w:tc>
        <w:tc>
          <w:tcPr>
            <w:tcW w:w="576" w:type="dxa"/>
            <w:tcMar>
              <w:left w:w="28" w:type="dxa"/>
              <w:right w:w="28" w:type="dxa"/>
            </w:tcMar>
            <w:vAlign w:val="bottom"/>
          </w:tcPr>
          <w:p w14:paraId="0CA5215D" w14:textId="3D47AEB0" w:rsidR="162C009B" w:rsidRDefault="162C009B" w:rsidP="162C009B">
            <w:pPr>
              <w:jc w:val="center"/>
            </w:pPr>
            <w:r w:rsidRPr="162C009B">
              <w:rPr>
                <w:rFonts w:ascii="Calibri" w:eastAsia="Calibri" w:hAnsi="Calibri" w:cs="Calibri"/>
                <w:color w:val="000000" w:themeColor="text1"/>
                <w:sz w:val="22"/>
                <w:szCs w:val="22"/>
              </w:rPr>
              <w:t>0</w:t>
            </w:r>
          </w:p>
        </w:tc>
        <w:tc>
          <w:tcPr>
            <w:tcW w:w="768" w:type="dxa"/>
            <w:tcMar>
              <w:left w:w="28" w:type="dxa"/>
              <w:right w:w="28" w:type="dxa"/>
            </w:tcMar>
            <w:vAlign w:val="bottom"/>
          </w:tcPr>
          <w:p w14:paraId="12482973" w14:textId="4AE6E553" w:rsidR="162C009B" w:rsidRDefault="162C009B" w:rsidP="162C009B">
            <w:pPr>
              <w:jc w:val="center"/>
            </w:pPr>
            <w:r w:rsidRPr="162C009B">
              <w:rPr>
                <w:rFonts w:ascii="Calibri" w:eastAsia="Calibri" w:hAnsi="Calibri" w:cs="Calibri"/>
                <w:color w:val="000000" w:themeColor="text1"/>
                <w:sz w:val="22"/>
                <w:szCs w:val="22"/>
              </w:rPr>
              <w:t>0</w:t>
            </w:r>
          </w:p>
        </w:tc>
        <w:tc>
          <w:tcPr>
            <w:tcW w:w="576" w:type="dxa"/>
            <w:tcMar>
              <w:left w:w="28" w:type="dxa"/>
              <w:right w:w="28" w:type="dxa"/>
            </w:tcMar>
            <w:vAlign w:val="bottom"/>
          </w:tcPr>
          <w:p w14:paraId="3B6602D8" w14:textId="4153B739" w:rsidR="162C009B" w:rsidRDefault="162C009B" w:rsidP="162C009B">
            <w:pPr>
              <w:jc w:val="center"/>
            </w:pPr>
            <w:r w:rsidRPr="162C009B">
              <w:rPr>
                <w:rFonts w:ascii="Calibri" w:eastAsia="Calibri" w:hAnsi="Calibri" w:cs="Calibri"/>
                <w:color w:val="000000" w:themeColor="text1"/>
                <w:sz w:val="22"/>
                <w:szCs w:val="22"/>
              </w:rPr>
              <w:t>3</w:t>
            </w:r>
          </w:p>
        </w:tc>
        <w:tc>
          <w:tcPr>
            <w:tcW w:w="1152" w:type="dxa"/>
            <w:tcMar>
              <w:left w:w="28" w:type="dxa"/>
              <w:right w:w="28" w:type="dxa"/>
            </w:tcMar>
          </w:tcPr>
          <w:p w14:paraId="74E4342E" w14:textId="706CA2BC" w:rsidR="162C009B" w:rsidRDefault="162C009B" w:rsidP="162C009B">
            <w:pPr>
              <w:jc w:val="center"/>
            </w:pPr>
            <w:r w:rsidRPr="162C009B">
              <w:rPr>
                <w:rFonts w:ascii="Calibri" w:eastAsia="Calibri" w:hAnsi="Calibri" w:cs="Calibri"/>
                <w:sz w:val="22"/>
                <w:szCs w:val="22"/>
              </w:rPr>
              <w:t>Evet</w:t>
            </w:r>
          </w:p>
        </w:tc>
        <w:tc>
          <w:tcPr>
            <w:tcW w:w="1170" w:type="dxa"/>
            <w:tcMar>
              <w:left w:w="28" w:type="dxa"/>
              <w:right w:w="28" w:type="dxa"/>
            </w:tcMar>
          </w:tcPr>
          <w:p w14:paraId="0711DDC0" w14:textId="5F09D74A" w:rsidR="162C009B" w:rsidRDefault="162C009B" w:rsidP="162C009B">
            <w:pPr>
              <w:jc w:val="center"/>
            </w:pPr>
            <w:r w:rsidRPr="162C009B">
              <w:rPr>
                <w:rFonts w:ascii="Calibri" w:eastAsia="Calibri" w:hAnsi="Calibri" w:cs="Calibri"/>
                <w:sz w:val="22"/>
                <w:szCs w:val="22"/>
              </w:rPr>
              <w:t>Hayır</w:t>
            </w:r>
          </w:p>
        </w:tc>
      </w:tr>
      <w:tr w:rsidR="162C009B" w14:paraId="5F5E62DE" w14:textId="77777777" w:rsidTr="001C4C66">
        <w:trPr>
          <w:trHeight w:val="300"/>
        </w:trPr>
        <w:tc>
          <w:tcPr>
            <w:tcW w:w="4242" w:type="dxa"/>
            <w:tcMar>
              <w:left w:w="28" w:type="dxa"/>
              <w:right w:w="28" w:type="dxa"/>
            </w:tcMar>
            <w:vAlign w:val="bottom"/>
          </w:tcPr>
          <w:p w14:paraId="5BDEA9CF" w14:textId="7A903363" w:rsidR="162C009B" w:rsidRDefault="162C009B" w:rsidP="162C009B">
            <w:pPr>
              <w:jc w:val="left"/>
            </w:pPr>
            <w:r w:rsidRPr="162C009B">
              <w:rPr>
                <w:rFonts w:ascii="Calibri" w:eastAsia="Calibri" w:hAnsi="Calibri" w:cs="Calibri"/>
                <w:color w:val="000000" w:themeColor="text1"/>
                <w:sz w:val="22"/>
                <w:szCs w:val="22"/>
              </w:rPr>
              <w:t>B415 İlaç Direnç Mekanizmaları</w:t>
            </w:r>
          </w:p>
        </w:tc>
        <w:tc>
          <w:tcPr>
            <w:tcW w:w="576" w:type="dxa"/>
            <w:tcMar>
              <w:left w:w="28" w:type="dxa"/>
              <w:right w:w="28" w:type="dxa"/>
            </w:tcMar>
            <w:vAlign w:val="bottom"/>
          </w:tcPr>
          <w:p w14:paraId="19B745BE" w14:textId="3E09ACEA" w:rsidR="162C009B" w:rsidRDefault="162C009B" w:rsidP="162C009B">
            <w:pPr>
              <w:jc w:val="center"/>
            </w:pPr>
            <w:r w:rsidRPr="162C009B">
              <w:rPr>
                <w:rFonts w:ascii="Calibri" w:eastAsia="Calibri" w:hAnsi="Calibri" w:cs="Calibri"/>
                <w:color w:val="000000" w:themeColor="text1"/>
                <w:sz w:val="22"/>
                <w:szCs w:val="22"/>
              </w:rPr>
              <w:t>2</w:t>
            </w:r>
          </w:p>
        </w:tc>
        <w:tc>
          <w:tcPr>
            <w:tcW w:w="576" w:type="dxa"/>
            <w:tcMar>
              <w:left w:w="28" w:type="dxa"/>
              <w:right w:w="28" w:type="dxa"/>
            </w:tcMar>
            <w:vAlign w:val="bottom"/>
          </w:tcPr>
          <w:p w14:paraId="4496C2F2" w14:textId="2A017ADA" w:rsidR="162C009B" w:rsidRDefault="162C009B" w:rsidP="162C009B">
            <w:pPr>
              <w:jc w:val="center"/>
            </w:pPr>
            <w:r w:rsidRPr="162C009B">
              <w:rPr>
                <w:rFonts w:ascii="Calibri" w:eastAsia="Calibri" w:hAnsi="Calibri" w:cs="Calibri"/>
                <w:color w:val="000000" w:themeColor="text1"/>
                <w:sz w:val="22"/>
                <w:szCs w:val="22"/>
              </w:rPr>
              <w:t>0</w:t>
            </w:r>
          </w:p>
        </w:tc>
        <w:tc>
          <w:tcPr>
            <w:tcW w:w="768" w:type="dxa"/>
            <w:tcMar>
              <w:left w:w="28" w:type="dxa"/>
              <w:right w:w="28" w:type="dxa"/>
            </w:tcMar>
            <w:vAlign w:val="bottom"/>
          </w:tcPr>
          <w:p w14:paraId="72B05794" w14:textId="75A7AFCD" w:rsidR="162C009B" w:rsidRDefault="162C009B" w:rsidP="162C009B">
            <w:pPr>
              <w:jc w:val="center"/>
            </w:pPr>
            <w:r w:rsidRPr="162C009B">
              <w:rPr>
                <w:rFonts w:ascii="Calibri" w:eastAsia="Calibri" w:hAnsi="Calibri" w:cs="Calibri"/>
                <w:color w:val="000000" w:themeColor="text1"/>
                <w:sz w:val="22"/>
                <w:szCs w:val="22"/>
              </w:rPr>
              <w:t>0</w:t>
            </w:r>
          </w:p>
        </w:tc>
        <w:tc>
          <w:tcPr>
            <w:tcW w:w="576" w:type="dxa"/>
            <w:tcMar>
              <w:left w:w="28" w:type="dxa"/>
              <w:right w:w="28" w:type="dxa"/>
            </w:tcMar>
            <w:vAlign w:val="bottom"/>
          </w:tcPr>
          <w:p w14:paraId="7D8194E8" w14:textId="3BEA80FA" w:rsidR="162C009B" w:rsidRDefault="162C009B" w:rsidP="162C009B">
            <w:pPr>
              <w:jc w:val="center"/>
            </w:pPr>
            <w:r w:rsidRPr="162C009B">
              <w:rPr>
                <w:rFonts w:ascii="Calibri" w:eastAsia="Calibri" w:hAnsi="Calibri" w:cs="Calibri"/>
                <w:color w:val="000000" w:themeColor="text1"/>
                <w:sz w:val="22"/>
                <w:szCs w:val="22"/>
              </w:rPr>
              <w:t>3</w:t>
            </w:r>
          </w:p>
        </w:tc>
        <w:tc>
          <w:tcPr>
            <w:tcW w:w="1152" w:type="dxa"/>
            <w:tcMar>
              <w:left w:w="28" w:type="dxa"/>
              <w:right w:w="28" w:type="dxa"/>
            </w:tcMar>
          </w:tcPr>
          <w:p w14:paraId="356DA0BD" w14:textId="06009A8A" w:rsidR="162C009B" w:rsidRDefault="162C009B" w:rsidP="162C009B">
            <w:pPr>
              <w:jc w:val="center"/>
            </w:pPr>
            <w:r w:rsidRPr="162C009B">
              <w:rPr>
                <w:rFonts w:ascii="Calibri" w:eastAsia="Calibri" w:hAnsi="Calibri" w:cs="Calibri"/>
                <w:sz w:val="22"/>
                <w:szCs w:val="22"/>
              </w:rPr>
              <w:t>Evet</w:t>
            </w:r>
          </w:p>
        </w:tc>
        <w:tc>
          <w:tcPr>
            <w:tcW w:w="1170" w:type="dxa"/>
            <w:tcMar>
              <w:left w:w="28" w:type="dxa"/>
              <w:right w:w="28" w:type="dxa"/>
            </w:tcMar>
          </w:tcPr>
          <w:p w14:paraId="7D050B1B" w14:textId="0FAC2AAC" w:rsidR="162C009B" w:rsidRDefault="162C009B" w:rsidP="162C009B">
            <w:pPr>
              <w:jc w:val="center"/>
            </w:pPr>
            <w:r w:rsidRPr="162C009B">
              <w:rPr>
                <w:rFonts w:ascii="Calibri" w:eastAsia="Calibri" w:hAnsi="Calibri" w:cs="Calibri"/>
                <w:sz w:val="22"/>
                <w:szCs w:val="22"/>
              </w:rPr>
              <w:t>Hayır</w:t>
            </w:r>
          </w:p>
        </w:tc>
      </w:tr>
      <w:tr w:rsidR="162C009B" w14:paraId="6E2BB2E4" w14:textId="77777777" w:rsidTr="001C4C66">
        <w:trPr>
          <w:trHeight w:val="300"/>
        </w:trPr>
        <w:tc>
          <w:tcPr>
            <w:tcW w:w="4242" w:type="dxa"/>
            <w:tcMar>
              <w:left w:w="28" w:type="dxa"/>
              <w:right w:w="28" w:type="dxa"/>
            </w:tcMar>
            <w:vAlign w:val="bottom"/>
          </w:tcPr>
          <w:p w14:paraId="6A8D3F3A" w14:textId="07345DB1" w:rsidR="162C009B" w:rsidRDefault="162C009B" w:rsidP="162C009B">
            <w:pPr>
              <w:jc w:val="left"/>
            </w:pPr>
            <w:r w:rsidRPr="162C009B">
              <w:rPr>
                <w:rFonts w:ascii="Calibri" w:eastAsia="Calibri" w:hAnsi="Calibri" w:cs="Calibri"/>
                <w:color w:val="000000" w:themeColor="text1"/>
                <w:sz w:val="22"/>
                <w:szCs w:val="22"/>
              </w:rPr>
              <w:t>B417 Bitkilerde Büyüme, Gelişme ve Farklılaşma Biyolojisi</w:t>
            </w:r>
          </w:p>
        </w:tc>
        <w:tc>
          <w:tcPr>
            <w:tcW w:w="576" w:type="dxa"/>
            <w:tcMar>
              <w:left w:w="28" w:type="dxa"/>
              <w:right w:w="28" w:type="dxa"/>
            </w:tcMar>
            <w:vAlign w:val="bottom"/>
          </w:tcPr>
          <w:p w14:paraId="1E76149B" w14:textId="2F3F3C0C" w:rsidR="162C009B" w:rsidRDefault="162C009B" w:rsidP="162C009B">
            <w:pPr>
              <w:jc w:val="center"/>
            </w:pPr>
            <w:r w:rsidRPr="162C009B">
              <w:rPr>
                <w:rFonts w:ascii="Calibri" w:eastAsia="Calibri" w:hAnsi="Calibri" w:cs="Calibri"/>
                <w:color w:val="000000" w:themeColor="text1"/>
                <w:sz w:val="22"/>
                <w:szCs w:val="22"/>
              </w:rPr>
              <w:t>2</w:t>
            </w:r>
          </w:p>
        </w:tc>
        <w:tc>
          <w:tcPr>
            <w:tcW w:w="576" w:type="dxa"/>
            <w:tcMar>
              <w:left w:w="28" w:type="dxa"/>
              <w:right w:w="28" w:type="dxa"/>
            </w:tcMar>
            <w:vAlign w:val="bottom"/>
          </w:tcPr>
          <w:p w14:paraId="0803B66C" w14:textId="145C866F" w:rsidR="162C009B" w:rsidRDefault="162C009B" w:rsidP="162C009B">
            <w:pPr>
              <w:jc w:val="center"/>
            </w:pPr>
            <w:r w:rsidRPr="162C009B">
              <w:rPr>
                <w:rFonts w:ascii="Calibri" w:eastAsia="Calibri" w:hAnsi="Calibri" w:cs="Calibri"/>
                <w:color w:val="000000" w:themeColor="text1"/>
                <w:sz w:val="22"/>
                <w:szCs w:val="22"/>
              </w:rPr>
              <w:t>0</w:t>
            </w:r>
          </w:p>
        </w:tc>
        <w:tc>
          <w:tcPr>
            <w:tcW w:w="768" w:type="dxa"/>
            <w:tcMar>
              <w:left w:w="28" w:type="dxa"/>
              <w:right w:w="28" w:type="dxa"/>
            </w:tcMar>
            <w:vAlign w:val="bottom"/>
          </w:tcPr>
          <w:p w14:paraId="3D73C1C0" w14:textId="5F2A839D" w:rsidR="162C009B" w:rsidRDefault="162C009B" w:rsidP="162C009B">
            <w:pPr>
              <w:jc w:val="center"/>
            </w:pPr>
            <w:r w:rsidRPr="162C009B">
              <w:rPr>
                <w:rFonts w:ascii="Calibri" w:eastAsia="Calibri" w:hAnsi="Calibri" w:cs="Calibri"/>
                <w:color w:val="000000" w:themeColor="text1"/>
                <w:sz w:val="22"/>
                <w:szCs w:val="22"/>
              </w:rPr>
              <w:t>0</w:t>
            </w:r>
          </w:p>
        </w:tc>
        <w:tc>
          <w:tcPr>
            <w:tcW w:w="576" w:type="dxa"/>
            <w:tcMar>
              <w:left w:w="28" w:type="dxa"/>
              <w:right w:w="28" w:type="dxa"/>
            </w:tcMar>
            <w:vAlign w:val="bottom"/>
          </w:tcPr>
          <w:p w14:paraId="27118C69" w14:textId="08327704" w:rsidR="162C009B" w:rsidRDefault="162C009B" w:rsidP="162C009B">
            <w:pPr>
              <w:jc w:val="center"/>
            </w:pPr>
            <w:r w:rsidRPr="162C009B">
              <w:rPr>
                <w:rFonts w:ascii="Calibri" w:eastAsia="Calibri" w:hAnsi="Calibri" w:cs="Calibri"/>
                <w:color w:val="000000" w:themeColor="text1"/>
                <w:sz w:val="22"/>
                <w:szCs w:val="22"/>
              </w:rPr>
              <w:t>3</w:t>
            </w:r>
          </w:p>
        </w:tc>
        <w:tc>
          <w:tcPr>
            <w:tcW w:w="1152" w:type="dxa"/>
            <w:tcMar>
              <w:left w:w="28" w:type="dxa"/>
              <w:right w:w="28" w:type="dxa"/>
            </w:tcMar>
          </w:tcPr>
          <w:p w14:paraId="0A2C0305" w14:textId="2577B626" w:rsidR="162C009B" w:rsidRDefault="162C009B" w:rsidP="162C009B">
            <w:pPr>
              <w:jc w:val="center"/>
            </w:pPr>
            <w:r w:rsidRPr="162C009B">
              <w:rPr>
                <w:rFonts w:ascii="Calibri" w:eastAsia="Calibri" w:hAnsi="Calibri" w:cs="Calibri"/>
                <w:sz w:val="22"/>
                <w:szCs w:val="22"/>
              </w:rPr>
              <w:t>Evet</w:t>
            </w:r>
          </w:p>
        </w:tc>
        <w:tc>
          <w:tcPr>
            <w:tcW w:w="1170" w:type="dxa"/>
            <w:tcMar>
              <w:left w:w="28" w:type="dxa"/>
              <w:right w:w="28" w:type="dxa"/>
            </w:tcMar>
          </w:tcPr>
          <w:p w14:paraId="00E14CCD" w14:textId="18D0122C" w:rsidR="162C009B" w:rsidRDefault="162C009B" w:rsidP="162C009B">
            <w:pPr>
              <w:jc w:val="center"/>
            </w:pPr>
            <w:r w:rsidRPr="162C009B">
              <w:rPr>
                <w:rFonts w:ascii="Calibri" w:eastAsia="Calibri" w:hAnsi="Calibri" w:cs="Calibri"/>
                <w:sz w:val="22"/>
                <w:szCs w:val="22"/>
              </w:rPr>
              <w:t>Hayır</w:t>
            </w:r>
          </w:p>
        </w:tc>
      </w:tr>
      <w:tr w:rsidR="162C009B" w14:paraId="35EB2809" w14:textId="77777777" w:rsidTr="001C4C66">
        <w:trPr>
          <w:trHeight w:val="300"/>
        </w:trPr>
        <w:tc>
          <w:tcPr>
            <w:tcW w:w="4242" w:type="dxa"/>
            <w:tcMar>
              <w:left w:w="28" w:type="dxa"/>
              <w:right w:w="28" w:type="dxa"/>
            </w:tcMar>
            <w:vAlign w:val="bottom"/>
          </w:tcPr>
          <w:p w14:paraId="42920780" w14:textId="51B77264" w:rsidR="162C009B" w:rsidRDefault="162C009B" w:rsidP="162C009B">
            <w:pPr>
              <w:jc w:val="left"/>
            </w:pPr>
            <w:r w:rsidRPr="162C009B">
              <w:rPr>
                <w:rFonts w:ascii="Calibri" w:eastAsia="Calibri" w:hAnsi="Calibri" w:cs="Calibri"/>
                <w:color w:val="000000" w:themeColor="text1"/>
                <w:sz w:val="22"/>
                <w:szCs w:val="22"/>
              </w:rPr>
              <w:t>B419 Bitki Embriyolojisi</w:t>
            </w:r>
          </w:p>
        </w:tc>
        <w:tc>
          <w:tcPr>
            <w:tcW w:w="576" w:type="dxa"/>
            <w:tcMar>
              <w:left w:w="28" w:type="dxa"/>
              <w:right w:w="28" w:type="dxa"/>
            </w:tcMar>
            <w:vAlign w:val="bottom"/>
          </w:tcPr>
          <w:p w14:paraId="77B68B01" w14:textId="49E5267E" w:rsidR="162C009B" w:rsidRDefault="162C009B" w:rsidP="162C009B">
            <w:pPr>
              <w:jc w:val="center"/>
            </w:pPr>
            <w:r w:rsidRPr="162C009B">
              <w:rPr>
                <w:rFonts w:ascii="Calibri" w:eastAsia="Calibri" w:hAnsi="Calibri" w:cs="Calibri"/>
                <w:color w:val="000000" w:themeColor="text1"/>
                <w:sz w:val="22"/>
                <w:szCs w:val="22"/>
              </w:rPr>
              <w:t>2</w:t>
            </w:r>
          </w:p>
        </w:tc>
        <w:tc>
          <w:tcPr>
            <w:tcW w:w="576" w:type="dxa"/>
            <w:tcMar>
              <w:left w:w="28" w:type="dxa"/>
              <w:right w:w="28" w:type="dxa"/>
            </w:tcMar>
            <w:vAlign w:val="bottom"/>
          </w:tcPr>
          <w:p w14:paraId="16363764" w14:textId="41409482" w:rsidR="162C009B" w:rsidRDefault="162C009B" w:rsidP="162C009B">
            <w:pPr>
              <w:jc w:val="center"/>
            </w:pPr>
            <w:r w:rsidRPr="162C009B">
              <w:rPr>
                <w:rFonts w:ascii="Calibri" w:eastAsia="Calibri" w:hAnsi="Calibri" w:cs="Calibri"/>
                <w:color w:val="000000" w:themeColor="text1"/>
                <w:sz w:val="22"/>
                <w:szCs w:val="22"/>
              </w:rPr>
              <w:t>0</w:t>
            </w:r>
          </w:p>
        </w:tc>
        <w:tc>
          <w:tcPr>
            <w:tcW w:w="768" w:type="dxa"/>
            <w:tcMar>
              <w:left w:w="28" w:type="dxa"/>
              <w:right w:w="28" w:type="dxa"/>
            </w:tcMar>
            <w:vAlign w:val="bottom"/>
          </w:tcPr>
          <w:p w14:paraId="618D9619" w14:textId="07287BC6" w:rsidR="162C009B" w:rsidRDefault="162C009B" w:rsidP="162C009B">
            <w:pPr>
              <w:jc w:val="center"/>
            </w:pPr>
            <w:r w:rsidRPr="162C009B">
              <w:rPr>
                <w:rFonts w:ascii="Calibri" w:eastAsia="Calibri" w:hAnsi="Calibri" w:cs="Calibri"/>
                <w:color w:val="000000" w:themeColor="text1"/>
                <w:sz w:val="22"/>
                <w:szCs w:val="22"/>
              </w:rPr>
              <w:t>2</w:t>
            </w:r>
          </w:p>
        </w:tc>
        <w:tc>
          <w:tcPr>
            <w:tcW w:w="576" w:type="dxa"/>
            <w:tcMar>
              <w:left w:w="28" w:type="dxa"/>
              <w:right w:w="28" w:type="dxa"/>
            </w:tcMar>
            <w:vAlign w:val="bottom"/>
          </w:tcPr>
          <w:p w14:paraId="2F9943C5" w14:textId="66A3978A" w:rsidR="162C009B" w:rsidRDefault="162C009B" w:rsidP="162C009B">
            <w:pPr>
              <w:jc w:val="center"/>
            </w:pPr>
            <w:r w:rsidRPr="162C009B">
              <w:rPr>
                <w:rFonts w:ascii="Calibri" w:eastAsia="Calibri" w:hAnsi="Calibri" w:cs="Calibri"/>
                <w:color w:val="000000" w:themeColor="text1"/>
                <w:sz w:val="22"/>
                <w:szCs w:val="22"/>
              </w:rPr>
              <w:t>3</w:t>
            </w:r>
          </w:p>
        </w:tc>
        <w:tc>
          <w:tcPr>
            <w:tcW w:w="1152" w:type="dxa"/>
            <w:tcMar>
              <w:left w:w="28" w:type="dxa"/>
              <w:right w:w="28" w:type="dxa"/>
            </w:tcMar>
          </w:tcPr>
          <w:p w14:paraId="287FC2EE" w14:textId="27A3FEBA" w:rsidR="162C009B" w:rsidRDefault="162C009B" w:rsidP="162C009B">
            <w:pPr>
              <w:jc w:val="center"/>
            </w:pPr>
            <w:r w:rsidRPr="162C009B">
              <w:rPr>
                <w:rFonts w:ascii="Calibri" w:eastAsia="Calibri" w:hAnsi="Calibri" w:cs="Calibri"/>
                <w:sz w:val="22"/>
                <w:szCs w:val="22"/>
              </w:rPr>
              <w:t>Evet</w:t>
            </w:r>
          </w:p>
        </w:tc>
        <w:tc>
          <w:tcPr>
            <w:tcW w:w="1170" w:type="dxa"/>
            <w:tcMar>
              <w:left w:w="28" w:type="dxa"/>
              <w:right w:w="28" w:type="dxa"/>
            </w:tcMar>
          </w:tcPr>
          <w:p w14:paraId="618A6F42" w14:textId="71BEC36C" w:rsidR="162C009B" w:rsidRDefault="162C009B" w:rsidP="162C009B">
            <w:pPr>
              <w:jc w:val="center"/>
            </w:pPr>
            <w:r w:rsidRPr="162C009B">
              <w:rPr>
                <w:rFonts w:ascii="Calibri" w:eastAsia="Calibri" w:hAnsi="Calibri" w:cs="Calibri"/>
                <w:sz w:val="22"/>
                <w:szCs w:val="22"/>
              </w:rPr>
              <w:t>Hayır</w:t>
            </w:r>
          </w:p>
        </w:tc>
      </w:tr>
      <w:tr w:rsidR="162C009B" w14:paraId="620DF373" w14:textId="77777777" w:rsidTr="001C4C66">
        <w:trPr>
          <w:trHeight w:val="300"/>
        </w:trPr>
        <w:tc>
          <w:tcPr>
            <w:tcW w:w="4242" w:type="dxa"/>
            <w:tcMar>
              <w:left w:w="28" w:type="dxa"/>
              <w:right w:w="28" w:type="dxa"/>
            </w:tcMar>
            <w:vAlign w:val="bottom"/>
          </w:tcPr>
          <w:p w14:paraId="23D0D976" w14:textId="10D77305" w:rsidR="162C009B" w:rsidRDefault="162C009B" w:rsidP="162C009B">
            <w:pPr>
              <w:jc w:val="left"/>
            </w:pPr>
            <w:r w:rsidRPr="162C009B">
              <w:rPr>
                <w:rFonts w:ascii="Calibri" w:eastAsia="Calibri" w:hAnsi="Calibri" w:cs="Calibri"/>
                <w:color w:val="000000" w:themeColor="text1"/>
                <w:sz w:val="22"/>
                <w:szCs w:val="22"/>
              </w:rPr>
              <w:t>B421 Tıbbi ve Aromatik Bitkiler</w:t>
            </w:r>
          </w:p>
        </w:tc>
        <w:tc>
          <w:tcPr>
            <w:tcW w:w="576" w:type="dxa"/>
            <w:tcMar>
              <w:left w:w="28" w:type="dxa"/>
              <w:right w:w="28" w:type="dxa"/>
            </w:tcMar>
            <w:vAlign w:val="bottom"/>
          </w:tcPr>
          <w:p w14:paraId="1A0AB8F2" w14:textId="453D5D83" w:rsidR="162C009B" w:rsidRDefault="162C009B" w:rsidP="162C009B">
            <w:pPr>
              <w:jc w:val="center"/>
            </w:pPr>
            <w:r w:rsidRPr="162C009B">
              <w:rPr>
                <w:rFonts w:ascii="Calibri" w:eastAsia="Calibri" w:hAnsi="Calibri" w:cs="Calibri"/>
                <w:color w:val="000000" w:themeColor="text1"/>
                <w:sz w:val="22"/>
                <w:szCs w:val="22"/>
              </w:rPr>
              <w:t>2</w:t>
            </w:r>
          </w:p>
        </w:tc>
        <w:tc>
          <w:tcPr>
            <w:tcW w:w="576" w:type="dxa"/>
            <w:tcMar>
              <w:left w:w="28" w:type="dxa"/>
              <w:right w:w="28" w:type="dxa"/>
            </w:tcMar>
            <w:vAlign w:val="bottom"/>
          </w:tcPr>
          <w:p w14:paraId="72A6D8E9" w14:textId="73DD94E3" w:rsidR="162C009B" w:rsidRDefault="162C009B" w:rsidP="162C009B">
            <w:pPr>
              <w:jc w:val="center"/>
            </w:pPr>
            <w:r w:rsidRPr="162C009B">
              <w:rPr>
                <w:rFonts w:ascii="Calibri" w:eastAsia="Calibri" w:hAnsi="Calibri" w:cs="Calibri"/>
                <w:color w:val="000000" w:themeColor="text1"/>
                <w:sz w:val="22"/>
                <w:szCs w:val="22"/>
              </w:rPr>
              <w:t>0</w:t>
            </w:r>
          </w:p>
        </w:tc>
        <w:tc>
          <w:tcPr>
            <w:tcW w:w="768" w:type="dxa"/>
            <w:tcMar>
              <w:left w:w="28" w:type="dxa"/>
              <w:right w:w="28" w:type="dxa"/>
            </w:tcMar>
            <w:vAlign w:val="bottom"/>
          </w:tcPr>
          <w:p w14:paraId="01F1C39D" w14:textId="081CF84A" w:rsidR="162C009B" w:rsidRDefault="162C009B" w:rsidP="162C009B">
            <w:pPr>
              <w:jc w:val="center"/>
            </w:pPr>
            <w:r w:rsidRPr="162C009B">
              <w:rPr>
                <w:rFonts w:ascii="Calibri" w:eastAsia="Calibri" w:hAnsi="Calibri" w:cs="Calibri"/>
                <w:color w:val="000000" w:themeColor="text1"/>
                <w:sz w:val="22"/>
                <w:szCs w:val="22"/>
              </w:rPr>
              <w:t>0</w:t>
            </w:r>
          </w:p>
        </w:tc>
        <w:tc>
          <w:tcPr>
            <w:tcW w:w="576" w:type="dxa"/>
            <w:tcMar>
              <w:left w:w="28" w:type="dxa"/>
              <w:right w:w="28" w:type="dxa"/>
            </w:tcMar>
            <w:vAlign w:val="bottom"/>
          </w:tcPr>
          <w:p w14:paraId="676E0461" w14:textId="05D33491" w:rsidR="162C009B" w:rsidRDefault="162C009B" w:rsidP="162C009B">
            <w:pPr>
              <w:jc w:val="center"/>
            </w:pPr>
            <w:r w:rsidRPr="162C009B">
              <w:rPr>
                <w:rFonts w:ascii="Calibri" w:eastAsia="Calibri" w:hAnsi="Calibri" w:cs="Calibri"/>
                <w:color w:val="000000" w:themeColor="text1"/>
                <w:sz w:val="22"/>
                <w:szCs w:val="22"/>
              </w:rPr>
              <w:t>3</w:t>
            </w:r>
          </w:p>
        </w:tc>
        <w:tc>
          <w:tcPr>
            <w:tcW w:w="1152" w:type="dxa"/>
            <w:tcMar>
              <w:left w:w="28" w:type="dxa"/>
              <w:right w:w="28" w:type="dxa"/>
            </w:tcMar>
          </w:tcPr>
          <w:p w14:paraId="67FDD765" w14:textId="3A0F95BC" w:rsidR="162C009B" w:rsidRDefault="162C009B" w:rsidP="162C009B">
            <w:pPr>
              <w:jc w:val="center"/>
            </w:pPr>
            <w:r w:rsidRPr="162C009B">
              <w:rPr>
                <w:rFonts w:ascii="Calibri" w:eastAsia="Calibri" w:hAnsi="Calibri" w:cs="Calibri"/>
                <w:sz w:val="22"/>
                <w:szCs w:val="22"/>
              </w:rPr>
              <w:t>Evet</w:t>
            </w:r>
          </w:p>
        </w:tc>
        <w:tc>
          <w:tcPr>
            <w:tcW w:w="1170" w:type="dxa"/>
            <w:tcMar>
              <w:left w:w="28" w:type="dxa"/>
              <w:right w:w="28" w:type="dxa"/>
            </w:tcMar>
          </w:tcPr>
          <w:p w14:paraId="39640F3D" w14:textId="394BDCBA" w:rsidR="162C009B" w:rsidRDefault="162C009B" w:rsidP="162C009B">
            <w:pPr>
              <w:jc w:val="center"/>
            </w:pPr>
            <w:r w:rsidRPr="162C009B">
              <w:rPr>
                <w:rFonts w:ascii="Calibri" w:eastAsia="Calibri" w:hAnsi="Calibri" w:cs="Calibri"/>
                <w:sz w:val="22"/>
                <w:szCs w:val="22"/>
              </w:rPr>
              <w:t>Hayır</w:t>
            </w:r>
          </w:p>
        </w:tc>
      </w:tr>
      <w:tr w:rsidR="162C009B" w14:paraId="72FF4E4A" w14:textId="77777777" w:rsidTr="001C4C66">
        <w:trPr>
          <w:trHeight w:val="300"/>
        </w:trPr>
        <w:tc>
          <w:tcPr>
            <w:tcW w:w="4242" w:type="dxa"/>
            <w:tcMar>
              <w:left w:w="28" w:type="dxa"/>
              <w:right w:w="28" w:type="dxa"/>
            </w:tcMar>
            <w:vAlign w:val="bottom"/>
          </w:tcPr>
          <w:p w14:paraId="7450CCD8" w14:textId="2993421E" w:rsidR="162C009B" w:rsidRDefault="162C009B" w:rsidP="162C009B">
            <w:pPr>
              <w:jc w:val="left"/>
            </w:pPr>
            <w:r w:rsidRPr="162C009B">
              <w:rPr>
                <w:rFonts w:ascii="Calibri" w:eastAsia="Calibri" w:hAnsi="Calibri" w:cs="Calibri"/>
                <w:color w:val="000000" w:themeColor="text1"/>
                <w:sz w:val="22"/>
                <w:szCs w:val="22"/>
              </w:rPr>
              <w:t>B423 Ekonomik Bitkiler</w:t>
            </w:r>
          </w:p>
        </w:tc>
        <w:tc>
          <w:tcPr>
            <w:tcW w:w="576" w:type="dxa"/>
            <w:tcMar>
              <w:left w:w="28" w:type="dxa"/>
              <w:right w:w="28" w:type="dxa"/>
            </w:tcMar>
            <w:vAlign w:val="bottom"/>
          </w:tcPr>
          <w:p w14:paraId="30182473" w14:textId="5CAC8002" w:rsidR="162C009B" w:rsidRDefault="162C009B" w:rsidP="162C009B">
            <w:pPr>
              <w:jc w:val="center"/>
            </w:pPr>
            <w:r w:rsidRPr="162C009B">
              <w:rPr>
                <w:rFonts w:ascii="Calibri" w:eastAsia="Calibri" w:hAnsi="Calibri" w:cs="Calibri"/>
                <w:color w:val="000000" w:themeColor="text1"/>
                <w:sz w:val="22"/>
                <w:szCs w:val="22"/>
              </w:rPr>
              <w:t>2</w:t>
            </w:r>
          </w:p>
        </w:tc>
        <w:tc>
          <w:tcPr>
            <w:tcW w:w="576" w:type="dxa"/>
            <w:tcMar>
              <w:left w:w="28" w:type="dxa"/>
              <w:right w:w="28" w:type="dxa"/>
            </w:tcMar>
            <w:vAlign w:val="bottom"/>
          </w:tcPr>
          <w:p w14:paraId="04DC4F5D" w14:textId="0EB1370B" w:rsidR="162C009B" w:rsidRDefault="162C009B" w:rsidP="162C009B">
            <w:pPr>
              <w:jc w:val="center"/>
            </w:pPr>
            <w:r w:rsidRPr="162C009B">
              <w:rPr>
                <w:rFonts w:ascii="Calibri" w:eastAsia="Calibri" w:hAnsi="Calibri" w:cs="Calibri"/>
                <w:color w:val="000000" w:themeColor="text1"/>
                <w:sz w:val="22"/>
                <w:szCs w:val="22"/>
              </w:rPr>
              <w:t>0</w:t>
            </w:r>
          </w:p>
        </w:tc>
        <w:tc>
          <w:tcPr>
            <w:tcW w:w="768" w:type="dxa"/>
            <w:tcMar>
              <w:left w:w="28" w:type="dxa"/>
              <w:right w:w="28" w:type="dxa"/>
            </w:tcMar>
            <w:vAlign w:val="bottom"/>
          </w:tcPr>
          <w:p w14:paraId="18BC505D" w14:textId="6061F4A4" w:rsidR="162C009B" w:rsidRDefault="162C009B" w:rsidP="162C009B">
            <w:pPr>
              <w:jc w:val="center"/>
            </w:pPr>
            <w:r w:rsidRPr="162C009B">
              <w:rPr>
                <w:rFonts w:ascii="Calibri" w:eastAsia="Calibri" w:hAnsi="Calibri" w:cs="Calibri"/>
                <w:color w:val="000000" w:themeColor="text1"/>
                <w:sz w:val="22"/>
                <w:szCs w:val="22"/>
              </w:rPr>
              <w:t>0</w:t>
            </w:r>
          </w:p>
        </w:tc>
        <w:tc>
          <w:tcPr>
            <w:tcW w:w="576" w:type="dxa"/>
            <w:tcMar>
              <w:left w:w="28" w:type="dxa"/>
              <w:right w:w="28" w:type="dxa"/>
            </w:tcMar>
            <w:vAlign w:val="bottom"/>
          </w:tcPr>
          <w:p w14:paraId="35820E18" w14:textId="1A0D531D" w:rsidR="162C009B" w:rsidRDefault="162C009B" w:rsidP="162C009B">
            <w:pPr>
              <w:jc w:val="center"/>
            </w:pPr>
            <w:r w:rsidRPr="162C009B">
              <w:rPr>
                <w:rFonts w:ascii="Calibri" w:eastAsia="Calibri" w:hAnsi="Calibri" w:cs="Calibri"/>
                <w:color w:val="000000" w:themeColor="text1"/>
                <w:sz w:val="22"/>
                <w:szCs w:val="22"/>
              </w:rPr>
              <w:t>3</w:t>
            </w:r>
          </w:p>
        </w:tc>
        <w:tc>
          <w:tcPr>
            <w:tcW w:w="1152" w:type="dxa"/>
            <w:tcMar>
              <w:left w:w="28" w:type="dxa"/>
              <w:right w:w="28" w:type="dxa"/>
            </w:tcMar>
          </w:tcPr>
          <w:p w14:paraId="587996BA" w14:textId="081B66F3" w:rsidR="162C009B" w:rsidRDefault="162C009B" w:rsidP="162C009B">
            <w:pPr>
              <w:jc w:val="center"/>
            </w:pPr>
            <w:r w:rsidRPr="162C009B">
              <w:rPr>
                <w:rFonts w:ascii="Calibri" w:eastAsia="Calibri" w:hAnsi="Calibri" w:cs="Calibri"/>
                <w:sz w:val="22"/>
                <w:szCs w:val="22"/>
              </w:rPr>
              <w:t>Evet</w:t>
            </w:r>
          </w:p>
        </w:tc>
        <w:tc>
          <w:tcPr>
            <w:tcW w:w="1170" w:type="dxa"/>
            <w:tcMar>
              <w:left w:w="28" w:type="dxa"/>
              <w:right w:w="28" w:type="dxa"/>
            </w:tcMar>
          </w:tcPr>
          <w:p w14:paraId="5AA0DCB9" w14:textId="29599712" w:rsidR="162C009B" w:rsidRDefault="162C009B" w:rsidP="162C009B">
            <w:pPr>
              <w:jc w:val="center"/>
            </w:pPr>
            <w:r w:rsidRPr="162C009B">
              <w:rPr>
                <w:rFonts w:ascii="Calibri" w:eastAsia="Calibri" w:hAnsi="Calibri" w:cs="Calibri"/>
                <w:sz w:val="22"/>
                <w:szCs w:val="22"/>
              </w:rPr>
              <w:t>Hayır</w:t>
            </w:r>
          </w:p>
        </w:tc>
      </w:tr>
      <w:tr w:rsidR="162C009B" w14:paraId="0798512F" w14:textId="77777777" w:rsidTr="001C4C66">
        <w:trPr>
          <w:trHeight w:val="300"/>
        </w:trPr>
        <w:tc>
          <w:tcPr>
            <w:tcW w:w="4242" w:type="dxa"/>
            <w:tcMar>
              <w:left w:w="28" w:type="dxa"/>
              <w:right w:w="28" w:type="dxa"/>
            </w:tcMar>
            <w:vAlign w:val="bottom"/>
          </w:tcPr>
          <w:p w14:paraId="226F7621" w14:textId="6AEF300F" w:rsidR="162C009B" w:rsidRDefault="162C009B" w:rsidP="162C009B">
            <w:pPr>
              <w:jc w:val="left"/>
            </w:pPr>
            <w:r w:rsidRPr="162C009B">
              <w:rPr>
                <w:rFonts w:ascii="Calibri" w:eastAsia="Calibri" w:hAnsi="Calibri" w:cs="Calibri"/>
                <w:color w:val="000000" w:themeColor="text1"/>
                <w:sz w:val="22"/>
                <w:szCs w:val="22"/>
              </w:rPr>
              <w:t>B425 Fitohormonlar</w:t>
            </w:r>
          </w:p>
        </w:tc>
        <w:tc>
          <w:tcPr>
            <w:tcW w:w="576" w:type="dxa"/>
            <w:tcMar>
              <w:left w:w="28" w:type="dxa"/>
              <w:right w:w="28" w:type="dxa"/>
            </w:tcMar>
            <w:vAlign w:val="bottom"/>
          </w:tcPr>
          <w:p w14:paraId="4017A563" w14:textId="000BC13F" w:rsidR="162C009B" w:rsidRDefault="162C009B" w:rsidP="162C009B">
            <w:pPr>
              <w:jc w:val="center"/>
            </w:pPr>
            <w:r w:rsidRPr="162C009B">
              <w:rPr>
                <w:rFonts w:ascii="Calibri" w:eastAsia="Calibri" w:hAnsi="Calibri" w:cs="Calibri"/>
                <w:color w:val="000000" w:themeColor="text1"/>
                <w:sz w:val="22"/>
                <w:szCs w:val="22"/>
              </w:rPr>
              <w:t>2</w:t>
            </w:r>
          </w:p>
        </w:tc>
        <w:tc>
          <w:tcPr>
            <w:tcW w:w="576" w:type="dxa"/>
            <w:tcMar>
              <w:left w:w="28" w:type="dxa"/>
              <w:right w:w="28" w:type="dxa"/>
            </w:tcMar>
            <w:vAlign w:val="bottom"/>
          </w:tcPr>
          <w:p w14:paraId="3D33BC55" w14:textId="2E26EF87" w:rsidR="162C009B" w:rsidRDefault="162C009B" w:rsidP="162C009B">
            <w:pPr>
              <w:jc w:val="center"/>
            </w:pPr>
            <w:r w:rsidRPr="162C009B">
              <w:rPr>
                <w:rFonts w:ascii="Calibri" w:eastAsia="Calibri" w:hAnsi="Calibri" w:cs="Calibri"/>
                <w:color w:val="000000" w:themeColor="text1"/>
                <w:sz w:val="22"/>
                <w:szCs w:val="22"/>
              </w:rPr>
              <w:t>0</w:t>
            </w:r>
          </w:p>
        </w:tc>
        <w:tc>
          <w:tcPr>
            <w:tcW w:w="768" w:type="dxa"/>
            <w:tcMar>
              <w:left w:w="28" w:type="dxa"/>
              <w:right w:w="28" w:type="dxa"/>
            </w:tcMar>
            <w:vAlign w:val="bottom"/>
          </w:tcPr>
          <w:p w14:paraId="014B98DB" w14:textId="40E29DAD" w:rsidR="162C009B" w:rsidRDefault="162C009B" w:rsidP="162C009B">
            <w:pPr>
              <w:jc w:val="center"/>
            </w:pPr>
            <w:r w:rsidRPr="162C009B">
              <w:rPr>
                <w:rFonts w:ascii="Calibri" w:eastAsia="Calibri" w:hAnsi="Calibri" w:cs="Calibri"/>
                <w:color w:val="000000" w:themeColor="text1"/>
                <w:sz w:val="22"/>
                <w:szCs w:val="22"/>
              </w:rPr>
              <w:t>0</w:t>
            </w:r>
          </w:p>
        </w:tc>
        <w:tc>
          <w:tcPr>
            <w:tcW w:w="576" w:type="dxa"/>
            <w:tcMar>
              <w:left w:w="28" w:type="dxa"/>
              <w:right w:w="28" w:type="dxa"/>
            </w:tcMar>
            <w:vAlign w:val="bottom"/>
          </w:tcPr>
          <w:p w14:paraId="07E7D7E8" w14:textId="51F2C97B" w:rsidR="162C009B" w:rsidRDefault="162C009B" w:rsidP="162C009B">
            <w:pPr>
              <w:jc w:val="center"/>
            </w:pPr>
            <w:r w:rsidRPr="162C009B">
              <w:rPr>
                <w:rFonts w:ascii="Calibri" w:eastAsia="Calibri" w:hAnsi="Calibri" w:cs="Calibri"/>
                <w:color w:val="000000" w:themeColor="text1"/>
                <w:sz w:val="22"/>
                <w:szCs w:val="22"/>
              </w:rPr>
              <w:t>3</w:t>
            </w:r>
          </w:p>
        </w:tc>
        <w:tc>
          <w:tcPr>
            <w:tcW w:w="1152" w:type="dxa"/>
            <w:tcMar>
              <w:left w:w="28" w:type="dxa"/>
              <w:right w:w="28" w:type="dxa"/>
            </w:tcMar>
          </w:tcPr>
          <w:p w14:paraId="14212C3E" w14:textId="79B30AA8" w:rsidR="162C009B" w:rsidRDefault="162C009B" w:rsidP="162C009B">
            <w:pPr>
              <w:jc w:val="center"/>
            </w:pPr>
            <w:r w:rsidRPr="162C009B">
              <w:rPr>
                <w:rFonts w:ascii="Calibri" w:eastAsia="Calibri" w:hAnsi="Calibri" w:cs="Calibri"/>
                <w:sz w:val="22"/>
                <w:szCs w:val="22"/>
              </w:rPr>
              <w:t>Evet</w:t>
            </w:r>
          </w:p>
        </w:tc>
        <w:tc>
          <w:tcPr>
            <w:tcW w:w="1170" w:type="dxa"/>
            <w:tcMar>
              <w:left w:w="28" w:type="dxa"/>
              <w:right w:w="28" w:type="dxa"/>
            </w:tcMar>
          </w:tcPr>
          <w:p w14:paraId="32101267" w14:textId="2CE1D199" w:rsidR="162C009B" w:rsidRDefault="162C009B" w:rsidP="162C009B">
            <w:pPr>
              <w:jc w:val="center"/>
            </w:pPr>
            <w:r w:rsidRPr="162C009B">
              <w:rPr>
                <w:rFonts w:ascii="Calibri" w:eastAsia="Calibri" w:hAnsi="Calibri" w:cs="Calibri"/>
                <w:sz w:val="22"/>
                <w:szCs w:val="22"/>
              </w:rPr>
              <w:t>Hayır</w:t>
            </w:r>
          </w:p>
        </w:tc>
      </w:tr>
      <w:tr w:rsidR="162C009B" w14:paraId="0A7120FF" w14:textId="77777777" w:rsidTr="001C4C66">
        <w:trPr>
          <w:trHeight w:val="300"/>
        </w:trPr>
        <w:tc>
          <w:tcPr>
            <w:tcW w:w="4242" w:type="dxa"/>
            <w:tcMar>
              <w:left w:w="28" w:type="dxa"/>
              <w:right w:w="28" w:type="dxa"/>
            </w:tcMar>
            <w:vAlign w:val="bottom"/>
          </w:tcPr>
          <w:p w14:paraId="2E7B0CDD" w14:textId="6AE92681" w:rsidR="162C009B" w:rsidRDefault="162C009B" w:rsidP="162C009B">
            <w:pPr>
              <w:jc w:val="left"/>
            </w:pPr>
            <w:r w:rsidRPr="162C009B">
              <w:rPr>
                <w:rFonts w:ascii="Calibri" w:eastAsia="Calibri" w:hAnsi="Calibri" w:cs="Calibri"/>
                <w:color w:val="000000" w:themeColor="text1"/>
                <w:sz w:val="22"/>
                <w:szCs w:val="22"/>
              </w:rPr>
              <w:t>B427 Bitkilerde Uyum Mekanizmaları</w:t>
            </w:r>
          </w:p>
        </w:tc>
        <w:tc>
          <w:tcPr>
            <w:tcW w:w="576" w:type="dxa"/>
            <w:tcMar>
              <w:left w:w="28" w:type="dxa"/>
              <w:right w:w="28" w:type="dxa"/>
            </w:tcMar>
            <w:vAlign w:val="bottom"/>
          </w:tcPr>
          <w:p w14:paraId="78A8685F" w14:textId="3CC1A8ED" w:rsidR="162C009B" w:rsidRDefault="162C009B" w:rsidP="162C009B">
            <w:pPr>
              <w:jc w:val="center"/>
            </w:pPr>
            <w:r w:rsidRPr="162C009B">
              <w:rPr>
                <w:rFonts w:ascii="Calibri" w:eastAsia="Calibri" w:hAnsi="Calibri" w:cs="Calibri"/>
                <w:color w:val="000000" w:themeColor="text1"/>
                <w:sz w:val="22"/>
                <w:szCs w:val="22"/>
              </w:rPr>
              <w:t>2</w:t>
            </w:r>
          </w:p>
        </w:tc>
        <w:tc>
          <w:tcPr>
            <w:tcW w:w="576" w:type="dxa"/>
            <w:tcMar>
              <w:left w:w="28" w:type="dxa"/>
              <w:right w:w="28" w:type="dxa"/>
            </w:tcMar>
            <w:vAlign w:val="bottom"/>
          </w:tcPr>
          <w:p w14:paraId="3DFC6ABC" w14:textId="3B7DF66F" w:rsidR="162C009B" w:rsidRDefault="162C009B" w:rsidP="162C009B">
            <w:pPr>
              <w:jc w:val="center"/>
            </w:pPr>
            <w:r w:rsidRPr="162C009B">
              <w:rPr>
                <w:rFonts w:ascii="Calibri" w:eastAsia="Calibri" w:hAnsi="Calibri" w:cs="Calibri"/>
                <w:color w:val="000000" w:themeColor="text1"/>
                <w:sz w:val="22"/>
                <w:szCs w:val="22"/>
              </w:rPr>
              <w:t>0</w:t>
            </w:r>
          </w:p>
        </w:tc>
        <w:tc>
          <w:tcPr>
            <w:tcW w:w="768" w:type="dxa"/>
            <w:tcMar>
              <w:left w:w="28" w:type="dxa"/>
              <w:right w:w="28" w:type="dxa"/>
            </w:tcMar>
            <w:vAlign w:val="bottom"/>
          </w:tcPr>
          <w:p w14:paraId="6113786C" w14:textId="016547F0" w:rsidR="162C009B" w:rsidRDefault="162C009B" w:rsidP="162C009B">
            <w:pPr>
              <w:jc w:val="center"/>
            </w:pPr>
            <w:r w:rsidRPr="162C009B">
              <w:rPr>
                <w:rFonts w:ascii="Calibri" w:eastAsia="Calibri" w:hAnsi="Calibri" w:cs="Calibri"/>
                <w:color w:val="000000" w:themeColor="text1"/>
                <w:sz w:val="22"/>
                <w:szCs w:val="22"/>
              </w:rPr>
              <w:t>0</w:t>
            </w:r>
          </w:p>
        </w:tc>
        <w:tc>
          <w:tcPr>
            <w:tcW w:w="576" w:type="dxa"/>
            <w:tcMar>
              <w:left w:w="28" w:type="dxa"/>
              <w:right w:w="28" w:type="dxa"/>
            </w:tcMar>
            <w:vAlign w:val="bottom"/>
          </w:tcPr>
          <w:p w14:paraId="13C97C16" w14:textId="7FF20F50" w:rsidR="162C009B" w:rsidRDefault="162C009B" w:rsidP="162C009B">
            <w:pPr>
              <w:jc w:val="center"/>
            </w:pPr>
            <w:r w:rsidRPr="162C009B">
              <w:rPr>
                <w:rFonts w:ascii="Calibri" w:eastAsia="Calibri" w:hAnsi="Calibri" w:cs="Calibri"/>
                <w:color w:val="000000" w:themeColor="text1"/>
                <w:sz w:val="22"/>
                <w:szCs w:val="22"/>
              </w:rPr>
              <w:t>3</w:t>
            </w:r>
          </w:p>
        </w:tc>
        <w:tc>
          <w:tcPr>
            <w:tcW w:w="1152" w:type="dxa"/>
            <w:tcMar>
              <w:left w:w="28" w:type="dxa"/>
              <w:right w:w="28" w:type="dxa"/>
            </w:tcMar>
          </w:tcPr>
          <w:p w14:paraId="26A60584" w14:textId="353D7CC3" w:rsidR="162C009B" w:rsidRDefault="162C009B" w:rsidP="162C009B">
            <w:pPr>
              <w:jc w:val="center"/>
            </w:pPr>
            <w:r w:rsidRPr="162C009B">
              <w:rPr>
                <w:rFonts w:ascii="Calibri" w:eastAsia="Calibri" w:hAnsi="Calibri" w:cs="Calibri"/>
                <w:sz w:val="22"/>
                <w:szCs w:val="22"/>
              </w:rPr>
              <w:t>Evet</w:t>
            </w:r>
          </w:p>
        </w:tc>
        <w:tc>
          <w:tcPr>
            <w:tcW w:w="1170" w:type="dxa"/>
            <w:tcMar>
              <w:left w:w="28" w:type="dxa"/>
              <w:right w:w="28" w:type="dxa"/>
            </w:tcMar>
          </w:tcPr>
          <w:p w14:paraId="5FF0EF6C" w14:textId="2FCBB219" w:rsidR="162C009B" w:rsidRDefault="162C009B" w:rsidP="162C009B">
            <w:pPr>
              <w:jc w:val="center"/>
            </w:pPr>
            <w:r w:rsidRPr="162C009B">
              <w:rPr>
                <w:rFonts w:ascii="Calibri" w:eastAsia="Calibri" w:hAnsi="Calibri" w:cs="Calibri"/>
                <w:sz w:val="22"/>
                <w:szCs w:val="22"/>
              </w:rPr>
              <w:t>Hayır</w:t>
            </w:r>
          </w:p>
        </w:tc>
      </w:tr>
      <w:tr w:rsidR="162C009B" w14:paraId="67B41BD4" w14:textId="77777777" w:rsidTr="001C4C66">
        <w:trPr>
          <w:trHeight w:val="300"/>
        </w:trPr>
        <w:tc>
          <w:tcPr>
            <w:tcW w:w="4242" w:type="dxa"/>
            <w:tcMar>
              <w:left w:w="28" w:type="dxa"/>
              <w:right w:w="28" w:type="dxa"/>
            </w:tcMar>
            <w:vAlign w:val="bottom"/>
          </w:tcPr>
          <w:p w14:paraId="1A0DDB33" w14:textId="1FE895C0" w:rsidR="162C009B" w:rsidRDefault="162C009B" w:rsidP="162C009B">
            <w:pPr>
              <w:jc w:val="left"/>
            </w:pPr>
            <w:r w:rsidRPr="162C009B">
              <w:rPr>
                <w:rFonts w:ascii="Calibri" w:eastAsia="Calibri" w:hAnsi="Calibri" w:cs="Calibri"/>
                <w:color w:val="000000" w:themeColor="text1"/>
                <w:sz w:val="22"/>
                <w:szCs w:val="22"/>
              </w:rPr>
              <w:t>B429 Viroloji</w:t>
            </w:r>
          </w:p>
        </w:tc>
        <w:tc>
          <w:tcPr>
            <w:tcW w:w="576" w:type="dxa"/>
            <w:tcMar>
              <w:left w:w="28" w:type="dxa"/>
              <w:right w:w="28" w:type="dxa"/>
            </w:tcMar>
            <w:vAlign w:val="bottom"/>
          </w:tcPr>
          <w:p w14:paraId="0FF47217" w14:textId="1B087E61" w:rsidR="162C009B" w:rsidRDefault="162C009B" w:rsidP="162C009B">
            <w:pPr>
              <w:jc w:val="center"/>
            </w:pPr>
            <w:r w:rsidRPr="162C009B">
              <w:rPr>
                <w:rFonts w:ascii="Calibri" w:eastAsia="Calibri" w:hAnsi="Calibri" w:cs="Calibri"/>
                <w:color w:val="000000" w:themeColor="text1"/>
                <w:sz w:val="22"/>
                <w:szCs w:val="22"/>
              </w:rPr>
              <w:t>2</w:t>
            </w:r>
          </w:p>
        </w:tc>
        <w:tc>
          <w:tcPr>
            <w:tcW w:w="576" w:type="dxa"/>
            <w:tcMar>
              <w:left w:w="28" w:type="dxa"/>
              <w:right w:w="28" w:type="dxa"/>
            </w:tcMar>
            <w:vAlign w:val="bottom"/>
          </w:tcPr>
          <w:p w14:paraId="247A9349" w14:textId="2959620F" w:rsidR="162C009B" w:rsidRDefault="162C009B" w:rsidP="162C009B">
            <w:pPr>
              <w:jc w:val="center"/>
            </w:pPr>
            <w:r w:rsidRPr="162C009B">
              <w:rPr>
                <w:rFonts w:ascii="Calibri" w:eastAsia="Calibri" w:hAnsi="Calibri" w:cs="Calibri"/>
                <w:color w:val="000000" w:themeColor="text1"/>
                <w:sz w:val="22"/>
                <w:szCs w:val="22"/>
              </w:rPr>
              <w:t>0</w:t>
            </w:r>
          </w:p>
        </w:tc>
        <w:tc>
          <w:tcPr>
            <w:tcW w:w="768" w:type="dxa"/>
            <w:tcMar>
              <w:left w:w="28" w:type="dxa"/>
              <w:right w:w="28" w:type="dxa"/>
            </w:tcMar>
            <w:vAlign w:val="bottom"/>
          </w:tcPr>
          <w:p w14:paraId="4D02DAB4" w14:textId="52E1FC28" w:rsidR="162C009B" w:rsidRDefault="162C009B" w:rsidP="162C009B">
            <w:pPr>
              <w:jc w:val="center"/>
            </w:pPr>
            <w:r w:rsidRPr="162C009B">
              <w:rPr>
                <w:rFonts w:ascii="Calibri" w:eastAsia="Calibri" w:hAnsi="Calibri" w:cs="Calibri"/>
                <w:color w:val="000000" w:themeColor="text1"/>
                <w:sz w:val="22"/>
                <w:szCs w:val="22"/>
              </w:rPr>
              <w:t>0</w:t>
            </w:r>
          </w:p>
        </w:tc>
        <w:tc>
          <w:tcPr>
            <w:tcW w:w="576" w:type="dxa"/>
            <w:tcMar>
              <w:left w:w="28" w:type="dxa"/>
              <w:right w:w="28" w:type="dxa"/>
            </w:tcMar>
            <w:vAlign w:val="bottom"/>
          </w:tcPr>
          <w:p w14:paraId="6B999A82" w14:textId="6F8BCA6C" w:rsidR="162C009B" w:rsidRDefault="162C009B" w:rsidP="162C009B">
            <w:pPr>
              <w:jc w:val="center"/>
            </w:pPr>
            <w:r w:rsidRPr="162C009B">
              <w:rPr>
                <w:rFonts w:ascii="Calibri" w:eastAsia="Calibri" w:hAnsi="Calibri" w:cs="Calibri"/>
                <w:color w:val="000000" w:themeColor="text1"/>
                <w:sz w:val="22"/>
                <w:szCs w:val="22"/>
              </w:rPr>
              <w:t>3</w:t>
            </w:r>
          </w:p>
        </w:tc>
        <w:tc>
          <w:tcPr>
            <w:tcW w:w="1152" w:type="dxa"/>
            <w:tcMar>
              <w:left w:w="28" w:type="dxa"/>
              <w:right w:w="28" w:type="dxa"/>
            </w:tcMar>
          </w:tcPr>
          <w:p w14:paraId="4C7DB6E9" w14:textId="259D1F37" w:rsidR="162C009B" w:rsidRDefault="162C009B" w:rsidP="162C009B">
            <w:pPr>
              <w:jc w:val="center"/>
            </w:pPr>
            <w:r w:rsidRPr="162C009B">
              <w:rPr>
                <w:rFonts w:ascii="Calibri" w:eastAsia="Calibri" w:hAnsi="Calibri" w:cs="Calibri"/>
                <w:sz w:val="22"/>
                <w:szCs w:val="22"/>
              </w:rPr>
              <w:t>Evet</w:t>
            </w:r>
          </w:p>
        </w:tc>
        <w:tc>
          <w:tcPr>
            <w:tcW w:w="1170" w:type="dxa"/>
            <w:tcMar>
              <w:left w:w="28" w:type="dxa"/>
              <w:right w:w="28" w:type="dxa"/>
            </w:tcMar>
          </w:tcPr>
          <w:p w14:paraId="575170BB" w14:textId="39DE3CF6" w:rsidR="162C009B" w:rsidRDefault="162C009B" w:rsidP="162C009B">
            <w:pPr>
              <w:jc w:val="center"/>
            </w:pPr>
            <w:r w:rsidRPr="162C009B">
              <w:rPr>
                <w:rFonts w:ascii="Calibri" w:eastAsia="Calibri" w:hAnsi="Calibri" w:cs="Calibri"/>
                <w:sz w:val="22"/>
                <w:szCs w:val="22"/>
              </w:rPr>
              <w:t>Hayır</w:t>
            </w:r>
          </w:p>
        </w:tc>
      </w:tr>
      <w:tr w:rsidR="162C009B" w14:paraId="6ABAD30F" w14:textId="77777777" w:rsidTr="001C4C66">
        <w:trPr>
          <w:trHeight w:val="300"/>
        </w:trPr>
        <w:tc>
          <w:tcPr>
            <w:tcW w:w="4242" w:type="dxa"/>
            <w:tcMar>
              <w:left w:w="28" w:type="dxa"/>
              <w:right w:w="28" w:type="dxa"/>
            </w:tcMar>
            <w:vAlign w:val="bottom"/>
          </w:tcPr>
          <w:p w14:paraId="3DF86DCC" w14:textId="4FCC7B30" w:rsidR="162C009B" w:rsidRDefault="162C009B" w:rsidP="162C009B">
            <w:pPr>
              <w:jc w:val="left"/>
            </w:pPr>
            <w:r w:rsidRPr="162C009B">
              <w:rPr>
                <w:rFonts w:ascii="Calibri" w:eastAsia="Calibri" w:hAnsi="Calibri" w:cs="Calibri"/>
                <w:color w:val="000000" w:themeColor="text1"/>
                <w:sz w:val="22"/>
                <w:szCs w:val="22"/>
              </w:rPr>
              <w:t>B431 İhtiyoloji</w:t>
            </w:r>
          </w:p>
        </w:tc>
        <w:tc>
          <w:tcPr>
            <w:tcW w:w="576" w:type="dxa"/>
            <w:tcMar>
              <w:left w:w="28" w:type="dxa"/>
              <w:right w:w="28" w:type="dxa"/>
            </w:tcMar>
            <w:vAlign w:val="bottom"/>
          </w:tcPr>
          <w:p w14:paraId="6A74FE0C" w14:textId="03F44FCE" w:rsidR="162C009B" w:rsidRDefault="162C009B" w:rsidP="162C009B">
            <w:pPr>
              <w:jc w:val="center"/>
            </w:pPr>
            <w:r w:rsidRPr="162C009B">
              <w:rPr>
                <w:rFonts w:ascii="Calibri" w:eastAsia="Calibri" w:hAnsi="Calibri" w:cs="Calibri"/>
                <w:color w:val="000000" w:themeColor="text1"/>
                <w:sz w:val="22"/>
                <w:szCs w:val="22"/>
              </w:rPr>
              <w:t>2</w:t>
            </w:r>
          </w:p>
        </w:tc>
        <w:tc>
          <w:tcPr>
            <w:tcW w:w="576" w:type="dxa"/>
            <w:tcMar>
              <w:left w:w="28" w:type="dxa"/>
              <w:right w:w="28" w:type="dxa"/>
            </w:tcMar>
            <w:vAlign w:val="bottom"/>
          </w:tcPr>
          <w:p w14:paraId="19952011" w14:textId="41B3F20D" w:rsidR="162C009B" w:rsidRDefault="162C009B" w:rsidP="162C009B">
            <w:pPr>
              <w:jc w:val="center"/>
            </w:pPr>
            <w:r w:rsidRPr="162C009B">
              <w:rPr>
                <w:rFonts w:ascii="Calibri" w:eastAsia="Calibri" w:hAnsi="Calibri" w:cs="Calibri"/>
                <w:color w:val="000000" w:themeColor="text1"/>
                <w:sz w:val="22"/>
                <w:szCs w:val="22"/>
              </w:rPr>
              <w:t>0</w:t>
            </w:r>
          </w:p>
        </w:tc>
        <w:tc>
          <w:tcPr>
            <w:tcW w:w="768" w:type="dxa"/>
            <w:tcMar>
              <w:left w:w="28" w:type="dxa"/>
              <w:right w:w="28" w:type="dxa"/>
            </w:tcMar>
            <w:vAlign w:val="bottom"/>
          </w:tcPr>
          <w:p w14:paraId="08D50BF6" w14:textId="244B54A0" w:rsidR="162C009B" w:rsidRDefault="162C009B" w:rsidP="162C009B">
            <w:pPr>
              <w:jc w:val="center"/>
            </w:pPr>
            <w:r w:rsidRPr="162C009B">
              <w:rPr>
                <w:rFonts w:ascii="Calibri" w:eastAsia="Calibri" w:hAnsi="Calibri" w:cs="Calibri"/>
                <w:color w:val="000000" w:themeColor="text1"/>
                <w:sz w:val="22"/>
                <w:szCs w:val="22"/>
              </w:rPr>
              <w:t>0</w:t>
            </w:r>
          </w:p>
        </w:tc>
        <w:tc>
          <w:tcPr>
            <w:tcW w:w="576" w:type="dxa"/>
            <w:tcMar>
              <w:left w:w="28" w:type="dxa"/>
              <w:right w:w="28" w:type="dxa"/>
            </w:tcMar>
            <w:vAlign w:val="bottom"/>
          </w:tcPr>
          <w:p w14:paraId="48E69F7A" w14:textId="4C97086B" w:rsidR="162C009B" w:rsidRDefault="162C009B" w:rsidP="162C009B">
            <w:pPr>
              <w:jc w:val="center"/>
            </w:pPr>
            <w:r w:rsidRPr="162C009B">
              <w:rPr>
                <w:rFonts w:ascii="Calibri" w:eastAsia="Calibri" w:hAnsi="Calibri" w:cs="Calibri"/>
                <w:color w:val="000000" w:themeColor="text1"/>
                <w:sz w:val="22"/>
                <w:szCs w:val="22"/>
              </w:rPr>
              <w:t>3</w:t>
            </w:r>
          </w:p>
        </w:tc>
        <w:tc>
          <w:tcPr>
            <w:tcW w:w="1152" w:type="dxa"/>
            <w:tcMar>
              <w:left w:w="28" w:type="dxa"/>
              <w:right w:w="28" w:type="dxa"/>
            </w:tcMar>
          </w:tcPr>
          <w:p w14:paraId="322B9480" w14:textId="49AF5A75" w:rsidR="162C009B" w:rsidRDefault="162C009B" w:rsidP="162C009B">
            <w:pPr>
              <w:jc w:val="center"/>
            </w:pPr>
            <w:r w:rsidRPr="162C009B">
              <w:rPr>
                <w:rFonts w:ascii="Calibri" w:eastAsia="Calibri" w:hAnsi="Calibri" w:cs="Calibri"/>
                <w:sz w:val="22"/>
                <w:szCs w:val="22"/>
              </w:rPr>
              <w:t>Evet</w:t>
            </w:r>
          </w:p>
        </w:tc>
        <w:tc>
          <w:tcPr>
            <w:tcW w:w="1170" w:type="dxa"/>
            <w:tcMar>
              <w:left w:w="28" w:type="dxa"/>
              <w:right w:w="28" w:type="dxa"/>
            </w:tcMar>
          </w:tcPr>
          <w:p w14:paraId="30E8621D" w14:textId="373F2252" w:rsidR="162C009B" w:rsidRDefault="162C009B" w:rsidP="162C009B">
            <w:pPr>
              <w:jc w:val="center"/>
            </w:pPr>
            <w:r w:rsidRPr="162C009B">
              <w:rPr>
                <w:rFonts w:ascii="Calibri" w:eastAsia="Calibri" w:hAnsi="Calibri" w:cs="Calibri"/>
                <w:sz w:val="22"/>
                <w:szCs w:val="22"/>
              </w:rPr>
              <w:t>Hayır</w:t>
            </w:r>
          </w:p>
        </w:tc>
      </w:tr>
      <w:tr w:rsidR="162C009B" w14:paraId="790A17E8" w14:textId="77777777" w:rsidTr="001C4C66">
        <w:trPr>
          <w:trHeight w:val="300"/>
        </w:trPr>
        <w:tc>
          <w:tcPr>
            <w:tcW w:w="4242" w:type="dxa"/>
            <w:tcMar>
              <w:left w:w="28" w:type="dxa"/>
              <w:right w:w="28" w:type="dxa"/>
            </w:tcMar>
            <w:vAlign w:val="bottom"/>
          </w:tcPr>
          <w:p w14:paraId="61E7D24F" w14:textId="53998966" w:rsidR="162C009B" w:rsidRDefault="162C009B" w:rsidP="162C009B">
            <w:pPr>
              <w:jc w:val="left"/>
            </w:pPr>
            <w:r w:rsidRPr="162C009B">
              <w:rPr>
                <w:rFonts w:ascii="Calibri" w:eastAsia="Calibri" w:hAnsi="Calibri" w:cs="Calibri"/>
                <w:color w:val="000000" w:themeColor="text1"/>
                <w:sz w:val="22"/>
                <w:szCs w:val="22"/>
              </w:rPr>
              <w:t>B433 Yenilenebilir ve Sürdürebilir Enerji Kaynakları</w:t>
            </w:r>
          </w:p>
        </w:tc>
        <w:tc>
          <w:tcPr>
            <w:tcW w:w="576" w:type="dxa"/>
            <w:tcMar>
              <w:left w:w="28" w:type="dxa"/>
              <w:right w:w="28" w:type="dxa"/>
            </w:tcMar>
            <w:vAlign w:val="bottom"/>
          </w:tcPr>
          <w:p w14:paraId="4F00E76E" w14:textId="64989A52" w:rsidR="162C009B" w:rsidRDefault="162C009B" w:rsidP="162C009B">
            <w:pPr>
              <w:jc w:val="center"/>
            </w:pPr>
            <w:r w:rsidRPr="162C009B">
              <w:rPr>
                <w:rFonts w:ascii="Calibri" w:eastAsia="Calibri" w:hAnsi="Calibri" w:cs="Calibri"/>
                <w:color w:val="000000" w:themeColor="text1"/>
                <w:sz w:val="22"/>
                <w:szCs w:val="22"/>
              </w:rPr>
              <w:t>2</w:t>
            </w:r>
          </w:p>
        </w:tc>
        <w:tc>
          <w:tcPr>
            <w:tcW w:w="576" w:type="dxa"/>
            <w:tcMar>
              <w:left w:w="28" w:type="dxa"/>
              <w:right w:w="28" w:type="dxa"/>
            </w:tcMar>
            <w:vAlign w:val="bottom"/>
          </w:tcPr>
          <w:p w14:paraId="3022006B" w14:textId="0C39E894" w:rsidR="162C009B" w:rsidRDefault="162C009B" w:rsidP="162C009B">
            <w:pPr>
              <w:jc w:val="center"/>
            </w:pPr>
            <w:r w:rsidRPr="162C009B">
              <w:rPr>
                <w:rFonts w:ascii="Calibri" w:eastAsia="Calibri" w:hAnsi="Calibri" w:cs="Calibri"/>
                <w:color w:val="000000" w:themeColor="text1"/>
                <w:sz w:val="22"/>
                <w:szCs w:val="22"/>
              </w:rPr>
              <w:t>0</w:t>
            </w:r>
          </w:p>
        </w:tc>
        <w:tc>
          <w:tcPr>
            <w:tcW w:w="768" w:type="dxa"/>
            <w:tcMar>
              <w:left w:w="28" w:type="dxa"/>
              <w:right w:w="28" w:type="dxa"/>
            </w:tcMar>
            <w:vAlign w:val="bottom"/>
          </w:tcPr>
          <w:p w14:paraId="3E2ECB21" w14:textId="5734E791" w:rsidR="162C009B" w:rsidRDefault="162C009B" w:rsidP="162C009B">
            <w:pPr>
              <w:jc w:val="center"/>
            </w:pPr>
            <w:r w:rsidRPr="162C009B">
              <w:rPr>
                <w:rFonts w:ascii="Calibri" w:eastAsia="Calibri" w:hAnsi="Calibri" w:cs="Calibri"/>
                <w:color w:val="000000" w:themeColor="text1"/>
                <w:sz w:val="22"/>
                <w:szCs w:val="22"/>
              </w:rPr>
              <w:t>0</w:t>
            </w:r>
          </w:p>
        </w:tc>
        <w:tc>
          <w:tcPr>
            <w:tcW w:w="576" w:type="dxa"/>
            <w:tcMar>
              <w:left w:w="28" w:type="dxa"/>
              <w:right w:w="28" w:type="dxa"/>
            </w:tcMar>
            <w:vAlign w:val="bottom"/>
          </w:tcPr>
          <w:p w14:paraId="2B9D7234" w14:textId="10C8AFEB" w:rsidR="162C009B" w:rsidRDefault="162C009B" w:rsidP="162C009B">
            <w:pPr>
              <w:jc w:val="center"/>
            </w:pPr>
            <w:r w:rsidRPr="162C009B">
              <w:rPr>
                <w:rFonts w:ascii="Calibri" w:eastAsia="Calibri" w:hAnsi="Calibri" w:cs="Calibri"/>
                <w:color w:val="000000" w:themeColor="text1"/>
                <w:sz w:val="22"/>
                <w:szCs w:val="22"/>
              </w:rPr>
              <w:t>3</w:t>
            </w:r>
          </w:p>
        </w:tc>
        <w:tc>
          <w:tcPr>
            <w:tcW w:w="1152" w:type="dxa"/>
            <w:tcMar>
              <w:left w:w="28" w:type="dxa"/>
              <w:right w:w="28" w:type="dxa"/>
            </w:tcMar>
          </w:tcPr>
          <w:p w14:paraId="209E009E" w14:textId="59B6C8CA" w:rsidR="162C009B" w:rsidRDefault="162C009B" w:rsidP="162C009B">
            <w:pPr>
              <w:jc w:val="center"/>
            </w:pPr>
            <w:r w:rsidRPr="162C009B">
              <w:rPr>
                <w:rFonts w:ascii="Calibri" w:eastAsia="Calibri" w:hAnsi="Calibri" w:cs="Calibri"/>
                <w:sz w:val="22"/>
                <w:szCs w:val="22"/>
              </w:rPr>
              <w:t>Evet</w:t>
            </w:r>
          </w:p>
        </w:tc>
        <w:tc>
          <w:tcPr>
            <w:tcW w:w="1170" w:type="dxa"/>
            <w:tcMar>
              <w:left w:w="28" w:type="dxa"/>
              <w:right w:w="28" w:type="dxa"/>
            </w:tcMar>
          </w:tcPr>
          <w:p w14:paraId="4C680FCB" w14:textId="41341C2C" w:rsidR="162C009B" w:rsidRDefault="162C009B" w:rsidP="162C009B">
            <w:pPr>
              <w:jc w:val="center"/>
            </w:pPr>
            <w:r w:rsidRPr="162C009B">
              <w:rPr>
                <w:rFonts w:ascii="Calibri" w:eastAsia="Calibri" w:hAnsi="Calibri" w:cs="Calibri"/>
                <w:sz w:val="22"/>
                <w:szCs w:val="22"/>
              </w:rPr>
              <w:t>Hayır</w:t>
            </w:r>
          </w:p>
        </w:tc>
      </w:tr>
      <w:tr w:rsidR="162C009B" w14:paraId="5F59C09A" w14:textId="77777777" w:rsidTr="001C4C66">
        <w:trPr>
          <w:trHeight w:val="300"/>
        </w:trPr>
        <w:tc>
          <w:tcPr>
            <w:tcW w:w="4242" w:type="dxa"/>
            <w:tcMar>
              <w:left w:w="28" w:type="dxa"/>
              <w:right w:w="28" w:type="dxa"/>
            </w:tcMar>
            <w:vAlign w:val="bottom"/>
          </w:tcPr>
          <w:p w14:paraId="5CB3BD73" w14:textId="0FB6B3E4" w:rsidR="162C009B" w:rsidRDefault="162C009B" w:rsidP="162C009B">
            <w:pPr>
              <w:jc w:val="left"/>
            </w:pPr>
            <w:r w:rsidRPr="162C009B">
              <w:rPr>
                <w:rFonts w:ascii="Calibri" w:eastAsia="Calibri" w:hAnsi="Calibri" w:cs="Calibri"/>
                <w:color w:val="000000" w:themeColor="text1"/>
                <w:sz w:val="22"/>
                <w:szCs w:val="22"/>
              </w:rPr>
              <w:t>B435 Biyoloji Tarihi</w:t>
            </w:r>
          </w:p>
        </w:tc>
        <w:tc>
          <w:tcPr>
            <w:tcW w:w="576" w:type="dxa"/>
            <w:tcMar>
              <w:left w:w="28" w:type="dxa"/>
              <w:right w:w="28" w:type="dxa"/>
            </w:tcMar>
            <w:vAlign w:val="bottom"/>
          </w:tcPr>
          <w:p w14:paraId="1C4E8117" w14:textId="264EF4F4" w:rsidR="162C009B" w:rsidRDefault="162C009B" w:rsidP="162C009B">
            <w:pPr>
              <w:jc w:val="center"/>
            </w:pPr>
            <w:r w:rsidRPr="162C009B">
              <w:rPr>
                <w:rFonts w:ascii="Calibri" w:eastAsia="Calibri" w:hAnsi="Calibri" w:cs="Calibri"/>
                <w:color w:val="000000" w:themeColor="text1"/>
                <w:sz w:val="22"/>
                <w:szCs w:val="22"/>
              </w:rPr>
              <w:t>2</w:t>
            </w:r>
          </w:p>
        </w:tc>
        <w:tc>
          <w:tcPr>
            <w:tcW w:w="576" w:type="dxa"/>
            <w:tcMar>
              <w:left w:w="28" w:type="dxa"/>
              <w:right w:w="28" w:type="dxa"/>
            </w:tcMar>
            <w:vAlign w:val="bottom"/>
          </w:tcPr>
          <w:p w14:paraId="63E97FA6" w14:textId="43FA4EB3" w:rsidR="162C009B" w:rsidRDefault="162C009B" w:rsidP="162C009B">
            <w:pPr>
              <w:jc w:val="center"/>
            </w:pPr>
            <w:r w:rsidRPr="162C009B">
              <w:rPr>
                <w:rFonts w:ascii="Calibri" w:eastAsia="Calibri" w:hAnsi="Calibri" w:cs="Calibri"/>
                <w:color w:val="000000" w:themeColor="text1"/>
                <w:sz w:val="22"/>
                <w:szCs w:val="22"/>
              </w:rPr>
              <w:t>0</w:t>
            </w:r>
          </w:p>
        </w:tc>
        <w:tc>
          <w:tcPr>
            <w:tcW w:w="768" w:type="dxa"/>
            <w:tcMar>
              <w:left w:w="28" w:type="dxa"/>
              <w:right w:w="28" w:type="dxa"/>
            </w:tcMar>
            <w:vAlign w:val="bottom"/>
          </w:tcPr>
          <w:p w14:paraId="26028C1C" w14:textId="725FD644" w:rsidR="162C009B" w:rsidRDefault="162C009B" w:rsidP="162C009B">
            <w:pPr>
              <w:jc w:val="center"/>
            </w:pPr>
            <w:r w:rsidRPr="162C009B">
              <w:rPr>
                <w:rFonts w:ascii="Calibri" w:eastAsia="Calibri" w:hAnsi="Calibri" w:cs="Calibri"/>
                <w:color w:val="000000" w:themeColor="text1"/>
                <w:sz w:val="22"/>
                <w:szCs w:val="22"/>
              </w:rPr>
              <w:t>0</w:t>
            </w:r>
          </w:p>
        </w:tc>
        <w:tc>
          <w:tcPr>
            <w:tcW w:w="576" w:type="dxa"/>
            <w:tcMar>
              <w:left w:w="28" w:type="dxa"/>
              <w:right w:w="28" w:type="dxa"/>
            </w:tcMar>
            <w:vAlign w:val="bottom"/>
          </w:tcPr>
          <w:p w14:paraId="6247E36A" w14:textId="14CC840C" w:rsidR="162C009B" w:rsidRDefault="162C009B" w:rsidP="162C009B">
            <w:pPr>
              <w:jc w:val="center"/>
            </w:pPr>
            <w:r w:rsidRPr="162C009B">
              <w:rPr>
                <w:rFonts w:ascii="Calibri" w:eastAsia="Calibri" w:hAnsi="Calibri" w:cs="Calibri"/>
                <w:color w:val="000000" w:themeColor="text1"/>
                <w:sz w:val="22"/>
                <w:szCs w:val="22"/>
              </w:rPr>
              <w:t>3</w:t>
            </w:r>
          </w:p>
        </w:tc>
        <w:tc>
          <w:tcPr>
            <w:tcW w:w="1152" w:type="dxa"/>
            <w:tcMar>
              <w:left w:w="28" w:type="dxa"/>
              <w:right w:w="28" w:type="dxa"/>
            </w:tcMar>
          </w:tcPr>
          <w:p w14:paraId="2C607A57" w14:textId="557050F1" w:rsidR="162C009B" w:rsidRDefault="162C009B" w:rsidP="162C009B">
            <w:pPr>
              <w:jc w:val="center"/>
            </w:pPr>
            <w:r w:rsidRPr="162C009B">
              <w:rPr>
                <w:rFonts w:ascii="Calibri" w:eastAsia="Calibri" w:hAnsi="Calibri" w:cs="Calibri"/>
                <w:sz w:val="22"/>
                <w:szCs w:val="22"/>
              </w:rPr>
              <w:t>Evet</w:t>
            </w:r>
          </w:p>
        </w:tc>
        <w:tc>
          <w:tcPr>
            <w:tcW w:w="1170" w:type="dxa"/>
            <w:tcMar>
              <w:left w:w="28" w:type="dxa"/>
              <w:right w:w="28" w:type="dxa"/>
            </w:tcMar>
          </w:tcPr>
          <w:p w14:paraId="6B17CF62" w14:textId="72B60FC2" w:rsidR="162C009B" w:rsidRDefault="162C009B" w:rsidP="162C009B">
            <w:pPr>
              <w:jc w:val="center"/>
            </w:pPr>
            <w:r w:rsidRPr="162C009B">
              <w:rPr>
                <w:rFonts w:ascii="Calibri" w:eastAsia="Calibri" w:hAnsi="Calibri" w:cs="Calibri"/>
                <w:sz w:val="22"/>
                <w:szCs w:val="22"/>
              </w:rPr>
              <w:t>Hayır</w:t>
            </w:r>
          </w:p>
        </w:tc>
      </w:tr>
      <w:tr w:rsidR="162C009B" w14:paraId="7E845BB1" w14:textId="77777777" w:rsidTr="001C4C66">
        <w:trPr>
          <w:trHeight w:val="300"/>
        </w:trPr>
        <w:tc>
          <w:tcPr>
            <w:tcW w:w="4242" w:type="dxa"/>
            <w:tcMar>
              <w:left w:w="28" w:type="dxa"/>
              <w:right w:w="28" w:type="dxa"/>
            </w:tcMar>
            <w:vAlign w:val="bottom"/>
          </w:tcPr>
          <w:p w14:paraId="51E9FF7A" w14:textId="2CC4BE22" w:rsidR="162C009B" w:rsidRDefault="162C009B" w:rsidP="162C009B">
            <w:pPr>
              <w:jc w:val="left"/>
            </w:pPr>
            <w:r w:rsidRPr="162C009B">
              <w:rPr>
                <w:rFonts w:ascii="Calibri" w:eastAsia="Calibri" w:hAnsi="Calibri" w:cs="Calibri"/>
                <w:color w:val="000000" w:themeColor="text1"/>
                <w:sz w:val="22"/>
                <w:szCs w:val="22"/>
              </w:rPr>
              <w:lastRenderedPageBreak/>
              <w:t>B437 Biyoinformatik</w:t>
            </w:r>
          </w:p>
        </w:tc>
        <w:tc>
          <w:tcPr>
            <w:tcW w:w="576" w:type="dxa"/>
            <w:tcMar>
              <w:left w:w="28" w:type="dxa"/>
              <w:right w:w="28" w:type="dxa"/>
            </w:tcMar>
            <w:vAlign w:val="bottom"/>
          </w:tcPr>
          <w:p w14:paraId="5A2C3877" w14:textId="310D8AAB" w:rsidR="162C009B" w:rsidRDefault="162C009B" w:rsidP="162C009B">
            <w:pPr>
              <w:jc w:val="center"/>
            </w:pPr>
            <w:r w:rsidRPr="162C009B">
              <w:rPr>
                <w:rFonts w:ascii="Calibri" w:eastAsia="Calibri" w:hAnsi="Calibri" w:cs="Calibri"/>
                <w:color w:val="000000" w:themeColor="text1"/>
                <w:sz w:val="22"/>
                <w:szCs w:val="22"/>
              </w:rPr>
              <w:t>3</w:t>
            </w:r>
          </w:p>
        </w:tc>
        <w:tc>
          <w:tcPr>
            <w:tcW w:w="576" w:type="dxa"/>
            <w:tcMar>
              <w:left w:w="28" w:type="dxa"/>
              <w:right w:w="28" w:type="dxa"/>
            </w:tcMar>
            <w:vAlign w:val="bottom"/>
          </w:tcPr>
          <w:p w14:paraId="6A6C0DA4" w14:textId="6C1FCC73" w:rsidR="162C009B" w:rsidRDefault="162C009B" w:rsidP="162C009B">
            <w:pPr>
              <w:jc w:val="center"/>
            </w:pPr>
            <w:r w:rsidRPr="162C009B">
              <w:rPr>
                <w:rFonts w:ascii="Calibri" w:eastAsia="Calibri" w:hAnsi="Calibri" w:cs="Calibri"/>
                <w:color w:val="000000" w:themeColor="text1"/>
                <w:sz w:val="22"/>
                <w:szCs w:val="22"/>
              </w:rPr>
              <w:t>0</w:t>
            </w:r>
          </w:p>
        </w:tc>
        <w:tc>
          <w:tcPr>
            <w:tcW w:w="768" w:type="dxa"/>
            <w:tcMar>
              <w:left w:w="28" w:type="dxa"/>
              <w:right w:w="28" w:type="dxa"/>
            </w:tcMar>
            <w:vAlign w:val="bottom"/>
          </w:tcPr>
          <w:p w14:paraId="408CADEE" w14:textId="233C4094" w:rsidR="162C009B" w:rsidRDefault="162C009B" w:rsidP="162C009B">
            <w:pPr>
              <w:jc w:val="center"/>
            </w:pPr>
            <w:r w:rsidRPr="162C009B">
              <w:rPr>
                <w:rFonts w:ascii="Calibri" w:eastAsia="Calibri" w:hAnsi="Calibri" w:cs="Calibri"/>
                <w:color w:val="000000" w:themeColor="text1"/>
                <w:sz w:val="22"/>
                <w:szCs w:val="22"/>
              </w:rPr>
              <w:t>0</w:t>
            </w:r>
          </w:p>
        </w:tc>
        <w:tc>
          <w:tcPr>
            <w:tcW w:w="576" w:type="dxa"/>
            <w:tcMar>
              <w:left w:w="28" w:type="dxa"/>
              <w:right w:w="28" w:type="dxa"/>
            </w:tcMar>
            <w:vAlign w:val="bottom"/>
          </w:tcPr>
          <w:p w14:paraId="294A2B85" w14:textId="285A7382" w:rsidR="162C009B" w:rsidRDefault="162C009B" w:rsidP="162C009B">
            <w:pPr>
              <w:jc w:val="center"/>
            </w:pPr>
            <w:r w:rsidRPr="162C009B">
              <w:rPr>
                <w:rFonts w:ascii="Calibri" w:eastAsia="Calibri" w:hAnsi="Calibri" w:cs="Calibri"/>
                <w:color w:val="000000" w:themeColor="text1"/>
                <w:sz w:val="22"/>
                <w:szCs w:val="22"/>
              </w:rPr>
              <w:t>3</w:t>
            </w:r>
          </w:p>
        </w:tc>
        <w:tc>
          <w:tcPr>
            <w:tcW w:w="1152" w:type="dxa"/>
            <w:tcMar>
              <w:left w:w="28" w:type="dxa"/>
              <w:right w:w="28" w:type="dxa"/>
            </w:tcMar>
          </w:tcPr>
          <w:p w14:paraId="0B423D35" w14:textId="54DCEDE8" w:rsidR="162C009B" w:rsidRDefault="162C009B" w:rsidP="162C009B">
            <w:pPr>
              <w:jc w:val="center"/>
            </w:pPr>
            <w:r w:rsidRPr="162C009B">
              <w:rPr>
                <w:rFonts w:ascii="Calibri" w:eastAsia="Calibri" w:hAnsi="Calibri" w:cs="Calibri"/>
                <w:sz w:val="22"/>
                <w:szCs w:val="22"/>
              </w:rPr>
              <w:t>Evet</w:t>
            </w:r>
          </w:p>
        </w:tc>
        <w:tc>
          <w:tcPr>
            <w:tcW w:w="1170" w:type="dxa"/>
            <w:tcMar>
              <w:left w:w="28" w:type="dxa"/>
              <w:right w:w="28" w:type="dxa"/>
            </w:tcMar>
          </w:tcPr>
          <w:p w14:paraId="7CBA657F" w14:textId="3DD9FB7C" w:rsidR="162C009B" w:rsidRDefault="162C009B" w:rsidP="162C009B">
            <w:pPr>
              <w:jc w:val="center"/>
            </w:pPr>
            <w:r w:rsidRPr="162C009B">
              <w:rPr>
                <w:rFonts w:ascii="Calibri" w:eastAsia="Calibri" w:hAnsi="Calibri" w:cs="Calibri"/>
                <w:sz w:val="22"/>
                <w:szCs w:val="22"/>
              </w:rPr>
              <w:t>Hayır</w:t>
            </w:r>
          </w:p>
        </w:tc>
      </w:tr>
      <w:tr w:rsidR="162C009B" w14:paraId="76D024AE" w14:textId="77777777" w:rsidTr="001C4C66">
        <w:trPr>
          <w:trHeight w:val="300"/>
        </w:trPr>
        <w:tc>
          <w:tcPr>
            <w:tcW w:w="4242" w:type="dxa"/>
            <w:tcMar>
              <w:left w:w="28" w:type="dxa"/>
              <w:right w:w="28" w:type="dxa"/>
            </w:tcMar>
            <w:vAlign w:val="bottom"/>
          </w:tcPr>
          <w:p w14:paraId="1CA8786E" w14:textId="3F67671C" w:rsidR="162C009B" w:rsidRDefault="162C009B" w:rsidP="162C009B">
            <w:pPr>
              <w:jc w:val="left"/>
            </w:pPr>
            <w:r w:rsidRPr="162C009B">
              <w:rPr>
                <w:rFonts w:ascii="Calibri" w:eastAsia="Calibri" w:hAnsi="Calibri" w:cs="Calibri"/>
                <w:color w:val="000000" w:themeColor="text1"/>
                <w:sz w:val="22"/>
                <w:szCs w:val="22"/>
              </w:rPr>
              <w:t>B439 Biyosensörler</w:t>
            </w:r>
          </w:p>
        </w:tc>
        <w:tc>
          <w:tcPr>
            <w:tcW w:w="576" w:type="dxa"/>
            <w:tcMar>
              <w:left w:w="28" w:type="dxa"/>
              <w:right w:w="28" w:type="dxa"/>
            </w:tcMar>
            <w:vAlign w:val="bottom"/>
          </w:tcPr>
          <w:p w14:paraId="6EAD1678" w14:textId="5F25D1E5" w:rsidR="162C009B" w:rsidRDefault="162C009B" w:rsidP="162C009B">
            <w:pPr>
              <w:jc w:val="center"/>
            </w:pPr>
            <w:r w:rsidRPr="162C009B">
              <w:rPr>
                <w:rFonts w:ascii="Calibri" w:eastAsia="Calibri" w:hAnsi="Calibri" w:cs="Calibri"/>
                <w:color w:val="000000" w:themeColor="text1"/>
                <w:sz w:val="22"/>
                <w:szCs w:val="22"/>
              </w:rPr>
              <w:t>2</w:t>
            </w:r>
          </w:p>
        </w:tc>
        <w:tc>
          <w:tcPr>
            <w:tcW w:w="576" w:type="dxa"/>
            <w:tcMar>
              <w:left w:w="28" w:type="dxa"/>
              <w:right w:w="28" w:type="dxa"/>
            </w:tcMar>
            <w:vAlign w:val="bottom"/>
          </w:tcPr>
          <w:p w14:paraId="7A62A234" w14:textId="58BAAEE5" w:rsidR="162C009B" w:rsidRDefault="162C009B" w:rsidP="162C009B">
            <w:pPr>
              <w:jc w:val="center"/>
            </w:pPr>
            <w:r w:rsidRPr="162C009B">
              <w:rPr>
                <w:rFonts w:ascii="Calibri" w:eastAsia="Calibri" w:hAnsi="Calibri" w:cs="Calibri"/>
                <w:color w:val="000000" w:themeColor="text1"/>
                <w:sz w:val="22"/>
                <w:szCs w:val="22"/>
              </w:rPr>
              <w:t>0</w:t>
            </w:r>
          </w:p>
        </w:tc>
        <w:tc>
          <w:tcPr>
            <w:tcW w:w="768" w:type="dxa"/>
            <w:tcMar>
              <w:left w:w="28" w:type="dxa"/>
              <w:right w:w="28" w:type="dxa"/>
            </w:tcMar>
            <w:vAlign w:val="bottom"/>
          </w:tcPr>
          <w:p w14:paraId="46FA0DC6" w14:textId="6DE746E0" w:rsidR="162C009B" w:rsidRDefault="162C009B" w:rsidP="162C009B">
            <w:pPr>
              <w:jc w:val="center"/>
            </w:pPr>
            <w:r w:rsidRPr="162C009B">
              <w:rPr>
                <w:rFonts w:ascii="Calibri" w:eastAsia="Calibri" w:hAnsi="Calibri" w:cs="Calibri"/>
                <w:color w:val="000000" w:themeColor="text1"/>
                <w:sz w:val="22"/>
                <w:szCs w:val="22"/>
              </w:rPr>
              <w:t>0</w:t>
            </w:r>
          </w:p>
        </w:tc>
        <w:tc>
          <w:tcPr>
            <w:tcW w:w="576" w:type="dxa"/>
            <w:tcMar>
              <w:left w:w="28" w:type="dxa"/>
              <w:right w:w="28" w:type="dxa"/>
            </w:tcMar>
            <w:vAlign w:val="bottom"/>
          </w:tcPr>
          <w:p w14:paraId="636A7BF6" w14:textId="052456FF" w:rsidR="162C009B" w:rsidRDefault="162C009B" w:rsidP="162C009B">
            <w:pPr>
              <w:jc w:val="center"/>
            </w:pPr>
            <w:r w:rsidRPr="162C009B">
              <w:rPr>
                <w:rFonts w:ascii="Calibri" w:eastAsia="Calibri" w:hAnsi="Calibri" w:cs="Calibri"/>
                <w:color w:val="000000" w:themeColor="text1"/>
                <w:sz w:val="22"/>
                <w:szCs w:val="22"/>
              </w:rPr>
              <w:t>3</w:t>
            </w:r>
          </w:p>
        </w:tc>
        <w:tc>
          <w:tcPr>
            <w:tcW w:w="1152" w:type="dxa"/>
            <w:tcMar>
              <w:left w:w="28" w:type="dxa"/>
              <w:right w:w="28" w:type="dxa"/>
            </w:tcMar>
          </w:tcPr>
          <w:p w14:paraId="786F3AEF" w14:textId="3E4920DE" w:rsidR="162C009B" w:rsidRDefault="162C009B" w:rsidP="162C009B">
            <w:pPr>
              <w:jc w:val="center"/>
            </w:pPr>
            <w:r w:rsidRPr="162C009B">
              <w:rPr>
                <w:rFonts w:ascii="Calibri" w:eastAsia="Calibri" w:hAnsi="Calibri" w:cs="Calibri"/>
                <w:sz w:val="22"/>
                <w:szCs w:val="22"/>
              </w:rPr>
              <w:t>Evet</w:t>
            </w:r>
          </w:p>
        </w:tc>
        <w:tc>
          <w:tcPr>
            <w:tcW w:w="1170" w:type="dxa"/>
            <w:tcMar>
              <w:left w:w="28" w:type="dxa"/>
              <w:right w:w="28" w:type="dxa"/>
            </w:tcMar>
          </w:tcPr>
          <w:p w14:paraId="5FFE4837" w14:textId="349DF057" w:rsidR="162C009B" w:rsidRDefault="162C009B" w:rsidP="162C009B">
            <w:pPr>
              <w:jc w:val="center"/>
            </w:pPr>
            <w:r w:rsidRPr="162C009B">
              <w:rPr>
                <w:rFonts w:ascii="Calibri" w:eastAsia="Calibri" w:hAnsi="Calibri" w:cs="Calibri"/>
                <w:sz w:val="22"/>
                <w:szCs w:val="22"/>
              </w:rPr>
              <w:t>Hayır</w:t>
            </w:r>
          </w:p>
        </w:tc>
      </w:tr>
      <w:tr w:rsidR="162C009B" w14:paraId="15B5853C" w14:textId="77777777" w:rsidTr="001C4C66">
        <w:trPr>
          <w:trHeight w:val="300"/>
        </w:trPr>
        <w:tc>
          <w:tcPr>
            <w:tcW w:w="4242" w:type="dxa"/>
            <w:tcMar>
              <w:left w:w="28" w:type="dxa"/>
              <w:right w:w="28" w:type="dxa"/>
            </w:tcMar>
            <w:vAlign w:val="bottom"/>
          </w:tcPr>
          <w:p w14:paraId="65AA663A" w14:textId="3BB17C7B" w:rsidR="162C009B" w:rsidRDefault="162C009B" w:rsidP="162C009B">
            <w:pPr>
              <w:jc w:val="left"/>
            </w:pPr>
            <w:r w:rsidRPr="162C009B">
              <w:rPr>
                <w:rFonts w:ascii="Calibri" w:eastAsia="Calibri" w:hAnsi="Calibri" w:cs="Calibri"/>
                <w:color w:val="000000" w:themeColor="text1"/>
                <w:sz w:val="22"/>
                <w:szCs w:val="22"/>
              </w:rPr>
              <w:t>B441 Enzimoloji</w:t>
            </w:r>
          </w:p>
        </w:tc>
        <w:tc>
          <w:tcPr>
            <w:tcW w:w="576" w:type="dxa"/>
            <w:tcMar>
              <w:left w:w="28" w:type="dxa"/>
              <w:right w:w="28" w:type="dxa"/>
            </w:tcMar>
            <w:vAlign w:val="bottom"/>
          </w:tcPr>
          <w:p w14:paraId="159950AF" w14:textId="40B491A0" w:rsidR="162C009B" w:rsidRDefault="162C009B" w:rsidP="162C009B">
            <w:pPr>
              <w:jc w:val="center"/>
            </w:pPr>
            <w:r w:rsidRPr="162C009B">
              <w:rPr>
                <w:rFonts w:ascii="Calibri" w:eastAsia="Calibri" w:hAnsi="Calibri" w:cs="Calibri"/>
                <w:color w:val="000000" w:themeColor="text1"/>
                <w:sz w:val="22"/>
                <w:szCs w:val="22"/>
              </w:rPr>
              <w:t>2</w:t>
            </w:r>
          </w:p>
        </w:tc>
        <w:tc>
          <w:tcPr>
            <w:tcW w:w="576" w:type="dxa"/>
            <w:tcMar>
              <w:left w:w="28" w:type="dxa"/>
              <w:right w:w="28" w:type="dxa"/>
            </w:tcMar>
            <w:vAlign w:val="bottom"/>
          </w:tcPr>
          <w:p w14:paraId="3026C5DB" w14:textId="4EE82D0E" w:rsidR="162C009B" w:rsidRDefault="162C009B" w:rsidP="162C009B">
            <w:pPr>
              <w:jc w:val="center"/>
            </w:pPr>
            <w:r w:rsidRPr="162C009B">
              <w:rPr>
                <w:rFonts w:ascii="Calibri" w:eastAsia="Calibri" w:hAnsi="Calibri" w:cs="Calibri"/>
                <w:color w:val="000000" w:themeColor="text1"/>
                <w:sz w:val="22"/>
                <w:szCs w:val="22"/>
              </w:rPr>
              <w:t>0</w:t>
            </w:r>
          </w:p>
        </w:tc>
        <w:tc>
          <w:tcPr>
            <w:tcW w:w="768" w:type="dxa"/>
            <w:tcMar>
              <w:left w:w="28" w:type="dxa"/>
              <w:right w:w="28" w:type="dxa"/>
            </w:tcMar>
            <w:vAlign w:val="bottom"/>
          </w:tcPr>
          <w:p w14:paraId="21726EA5" w14:textId="591BE3AA" w:rsidR="162C009B" w:rsidRDefault="162C009B" w:rsidP="162C009B">
            <w:pPr>
              <w:jc w:val="center"/>
            </w:pPr>
            <w:r w:rsidRPr="162C009B">
              <w:rPr>
                <w:rFonts w:ascii="Calibri" w:eastAsia="Calibri" w:hAnsi="Calibri" w:cs="Calibri"/>
                <w:color w:val="000000" w:themeColor="text1"/>
                <w:sz w:val="22"/>
                <w:szCs w:val="22"/>
              </w:rPr>
              <w:t>0</w:t>
            </w:r>
          </w:p>
        </w:tc>
        <w:tc>
          <w:tcPr>
            <w:tcW w:w="576" w:type="dxa"/>
            <w:tcMar>
              <w:left w:w="28" w:type="dxa"/>
              <w:right w:w="28" w:type="dxa"/>
            </w:tcMar>
            <w:vAlign w:val="bottom"/>
          </w:tcPr>
          <w:p w14:paraId="124B16D0" w14:textId="3B38BEBA" w:rsidR="162C009B" w:rsidRDefault="162C009B" w:rsidP="162C009B">
            <w:pPr>
              <w:jc w:val="center"/>
            </w:pPr>
            <w:r w:rsidRPr="162C009B">
              <w:rPr>
                <w:rFonts w:ascii="Calibri" w:eastAsia="Calibri" w:hAnsi="Calibri" w:cs="Calibri"/>
                <w:color w:val="000000" w:themeColor="text1"/>
                <w:sz w:val="22"/>
                <w:szCs w:val="22"/>
              </w:rPr>
              <w:t>3</w:t>
            </w:r>
          </w:p>
        </w:tc>
        <w:tc>
          <w:tcPr>
            <w:tcW w:w="1152" w:type="dxa"/>
            <w:tcMar>
              <w:left w:w="28" w:type="dxa"/>
              <w:right w:w="28" w:type="dxa"/>
            </w:tcMar>
          </w:tcPr>
          <w:p w14:paraId="304A7A86" w14:textId="2A7C8A51" w:rsidR="162C009B" w:rsidRDefault="162C009B" w:rsidP="162C009B">
            <w:pPr>
              <w:jc w:val="center"/>
            </w:pPr>
            <w:r w:rsidRPr="162C009B">
              <w:rPr>
                <w:rFonts w:ascii="Calibri" w:eastAsia="Calibri" w:hAnsi="Calibri" w:cs="Calibri"/>
                <w:sz w:val="22"/>
                <w:szCs w:val="22"/>
              </w:rPr>
              <w:t>Evet</w:t>
            </w:r>
          </w:p>
        </w:tc>
        <w:tc>
          <w:tcPr>
            <w:tcW w:w="1170" w:type="dxa"/>
            <w:tcMar>
              <w:left w:w="28" w:type="dxa"/>
              <w:right w:w="28" w:type="dxa"/>
            </w:tcMar>
          </w:tcPr>
          <w:p w14:paraId="18ECAC1B" w14:textId="73D77E5F" w:rsidR="162C009B" w:rsidRDefault="162C009B" w:rsidP="162C009B">
            <w:pPr>
              <w:jc w:val="center"/>
            </w:pPr>
            <w:r w:rsidRPr="162C009B">
              <w:rPr>
                <w:rFonts w:ascii="Calibri" w:eastAsia="Calibri" w:hAnsi="Calibri" w:cs="Calibri"/>
                <w:sz w:val="22"/>
                <w:szCs w:val="22"/>
              </w:rPr>
              <w:t>Hayır</w:t>
            </w:r>
          </w:p>
        </w:tc>
      </w:tr>
      <w:tr w:rsidR="162C009B" w14:paraId="5C23597E" w14:textId="77777777" w:rsidTr="001C4C66">
        <w:trPr>
          <w:trHeight w:val="300"/>
        </w:trPr>
        <w:tc>
          <w:tcPr>
            <w:tcW w:w="4242" w:type="dxa"/>
            <w:tcMar>
              <w:left w:w="28" w:type="dxa"/>
              <w:right w:w="28" w:type="dxa"/>
            </w:tcMar>
            <w:vAlign w:val="bottom"/>
          </w:tcPr>
          <w:p w14:paraId="3899927F" w14:textId="6555FD77" w:rsidR="162C009B" w:rsidRDefault="162C009B" w:rsidP="162C009B">
            <w:pPr>
              <w:jc w:val="left"/>
            </w:pPr>
            <w:r w:rsidRPr="162C009B">
              <w:rPr>
                <w:rFonts w:ascii="Calibri" w:eastAsia="Calibri" w:hAnsi="Calibri" w:cs="Calibri"/>
                <w:color w:val="000000" w:themeColor="text1"/>
                <w:sz w:val="22"/>
                <w:szCs w:val="22"/>
              </w:rPr>
              <w:t>B443 Genetik Mühendisliği</w:t>
            </w:r>
          </w:p>
        </w:tc>
        <w:tc>
          <w:tcPr>
            <w:tcW w:w="576" w:type="dxa"/>
            <w:tcMar>
              <w:left w:w="28" w:type="dxa"/>
              <w:right w:w="28" w:type="dxa"/>
            </w:tcMar>
            <w:vAlign w:val="bottom"/>
          </w:tcPr>
          <w:p w14:paraId="39930AE9" w14:textId="684CFD8A" w:rsidR="162C009B" w:rsidRDefault="162C009B" w:rsidP="162C009B">
            <w:pPr>
              <w:jc w:val="center"/>
            </w:pPr>
            <w:r w:rsidRPr="162C009B">
              <w:rPr>
                <w:rFonts w:ascii="Calibri" w:eastAsia="Calibri" w:hAnsi="Calibri" w:cs="Calibri"/>
                <w:color w:val="000000" w:themeColor="text1"/>
                <w:sz w:val="22"/>
                <w:szCs w:val="22"/>
              </w:rPr>
              <w:t>2</w:t>
            </w:r>
          </w:p>
        </w:tc>
        <w:tc>
          <w:tcPr>
            <w:tcW w:w="576" w:type="dxa"/>
            <w:tcMar>
              <w:left w:w="28" w:type="dxa"/>
              <w:right w:w="28" w:type="dxa"/>
            </w:tcMar>
            <w:vAlign w:val="bottom"/>
          </w:tcPr>
          <w:p w14:paraId="26503071" w14:textId="281C28C6" w:rsidR="162C009B" w:rsidRDefault="162C009B" w:rsidP="162C009B">
            <w:pPr>
              <w:jc w:val="center"/>
            </w:pPr>
            <w:r w:rsidRPr="162C009B">
              <w:rPr>
                <w:rFonts w:ascii="Calibri" w:eastAsia="Calibri" w:hAnsi="Calibri" w:cs="Calibri"/>
                <w:color w:val="000000" w:themeColor="text1"/>
                <w:sz w:val="22"/>
                <w:szCs w:val="22"/>
              </w:rPr>
              <w:t>0</w:t>
            </w:r>
          </w:p>
        </w:tc>
        <w:tc>
          <w:tcPr>
            <w:tcW w:w="768" w:type="dxa"/>
            <w:tcMar>
              <w:left w:w="28" w:type="dxa"/>
              <w:right w:w="28" w:type="dxa"/>
            </w:tcMar>
            <w:vAlign w:val="bottom"/>
          </w:tcPr>
          <w:p w14:paraId="28258D76" w14:textId="3BE26656" w:rsidR="162C009B" w:rsidRDefault="162C009B" w:rsidP="162C009B">
            <w:pPr>
              <w:jc w:val="center"/>
            </w:pPr>
            <w:r w:rsidRPr="162C009B">
              <w:rPr>
                <w:rFonts w:ascii="Calibri" w:eastAsia="Calibri" w:hAnsi="Calibri" w:cs="Calibri"/>
                <w:color w:val="000000" w:themeColor="text1"/>
                <w:sz w:val="22"/>
                <w:szCs w:val="22"/>
              </w:rPr>
              <w:t>0</w:t>
            </w:r>
          </w:p>
        </w:tc>
        <w:tc>
          <w:tcPr>
            <w:tcW w:w="576" w:type="dxa"/>
            <w:tcMar>
              <w:left w:w="28" w:type="dxa"/>
              <w:right w:w="28" w:type="dxa"/>
            </w:tcMar>
            <w:vAlign w:val="bottom"/>
          </w:tcPr>
          <w:p w14:paraId="06F566F8" w14:textId="2796826F" w:rsidR="162C009B" w:rsidRDefault="162C009B" w:rsidP="162C009B">
            <w:pPr>
              <w:jc w:val="center"/>
            </w:pPr>
            <w:r w:rsidRPr="162C009B">
              <w:rPr>
                <w:rFonts w:ascii="Calibri" w:eastAsia="Calibri" w:hAnsi="Calibri" w:cs="Calibri"/>
                <w:color w:val="000000" w:themeColor="text1"/>
                <w:sz w:val="22"/>
                <w:szCs w:val="22"/>
              </w:rPr>
              <w:t>3</w:t>
            </w:r>
          </w:p>
        </w:tc>
        <w:tc>
          <w:tcPr>
            <w:tcW w:w="1152" w:type="dxa"/>
            <w:tcMar>
              <w:left w:w="28" w:type="dxa"/>
              <w:right w:w="28" w:type="dxa"/>
            </w:tcMar>
          </w:tcPr>
          <w:p w14:paraId="62C665CA" w14:textId="03B25513" w:rsidR="162C009B" w:rsidRDefault="162C009B" w:rsidP="162C009B">
            <w:pPr>
              <w:jc w:val="center"/>
            </w:pPr>
            <w:r w:rsidRPr="162C009B">
              <w:rPr>
                <w:rFonts w:ascii="Calibri" w:eastAsia="Calibri" w:hAnsi="Calibri" w:cs="Calibri"/>
                <w:sz w:val="22"/>
                <w:szCs w:val="22"/>
              </w:rPr>
              <w:t>Evet</w:t>
            </w:r>
          </w:p>
        </w:tc>
        <w:tc>
          <w:tcPr>
            <w:tcW w:w="1170" w:type="dxa"/>
            <w:tcMar>
              <w:left w:w="28" w:type="dxa"/>
              <w:right w:w="28" w:type="dxa"/>
            </w:tcMar>
          </w:tcPr>
          <w:p w14:paraId="36157278" w14:textId="7AF92DAF" w:rsidR="162C009B" w:rsidRDefault="162C009B" w:rsidP="162C009B">
            <w:pPr>
              <w:jc w:val="center"/>
            </w:pPr>
            <w:r w:rsidRPr="162C009B">
              <w:rPr>
                <w:rFonts w:ascii="Calibri" w:eastAsia="Calibri" w:hAnsi="Calibri" w:cs="Calibri"/>
                <w:sz w:val="22"/>
                <w:szCs w:val="22"/>
              </w:rPr>
              <w:t>Hayır</w:t>
            </w:r>
          </w:p>
        </w:tc>
      </w:tr>
      <w:tr w:rsidR="162C009B" w14:paraId="123AE2B8" w14:textId="77777777" w:rsidTr="001C4C66">
        <w:trPr>
          <w:trHeight w:val="300"/>
        </w:trPr>
        <w:tc>
          <w:tcPr>
            <w:tcW w:w="4242" w:type="dxa"/>
            <w:tcMar>
              <w:left w:w="28" w:type="dxa"/>
              <w:right w:w="28" w:type="dxa"/>
            </w:tcMar>
            <w:vAlign w:val="bottom"/>
          </w:tcPr>
          <w:p w14:paraId="1E4EECAF" w14:textId="7044DA1F" w:rsidR="162C009B" w:rsidRDefault="162C009B" w:rsidP="162C009B">
            <w:pPr>
              <w:jc w:val="left"/>
            </w:pPr>
            <w:r w:rsidRPr="162C009B">
              <w:rPr>
                <w:rFonts w:ascii="Calibri" w:eastAsia="Calibri" w:hAnsi="Calibri" w:cs="Calibri"/>
                <w:color w:val="000000" w:themeColor="text1"/>
                <w:sz w:val="22"/>
                <w:szCs w:val="22"/>
              </w:rPr>
              <w:t>B445 R ile Programlamaya Giriş I</w:t>
            </w:r>
          </w:p>
        </w:tc>
        <w:tc>
          <w:tcPr>
            <w:tcW w:w="576" w:type="dxa"/>
            <w:tcMar>
              <w:left w:w="28" w:type="dxa"/>
              <w:right w:w="28" w:type="dxa"/>
            </w:tcMar>
            <w:vAlign w:val="bottom"/>
          </w:tcPr>
          <w:p w14:paraId="739C0352" w14:textId="4883E166" w:rsidR="162C009B" w:rsidRDefault="162C009B" w:rsidP="162C009B">
            <w:pPr>
              <w:jc w:val="center"/>
            </w:pPr>
            <w:r w:rsidRPr="162C009B">
              <w:rPr>
                <w:rFonts w:ascii="Calibri" w:eastAsia="Calibri" w:hAnsi="Calibri" w:cs="Calibri"/>
                <w:color w:val="000000" w:themeColor="text1"/>
                <w:sz w:val="22"/>
                <w:szCs w:val="22"/>
              </w:rPr>
              <w:t>2</w:t>
            </w:r>
          </w:p>
        </w:tc>
        <w:tc>
          <w:tcPr>
            <w:tcW w:w="576" w:type="dxa"/>
            <w:tcMar>
              <w:left w:w="28" w:type="dxa"/>
              <w:right w:w="28" w:type="dxa"/>
            </w:tcMar>
            <w:vAlign w:val="bottom"/>
          </w:tcPr>
          <w:p w14:paraId="057B3057" w14:textId="55306DCB" w:rsidR="162C009B" w:rsidRDefault="162C009B" w:rsidP="162C009B">
            <w:pPr>
              <w:jc w:val="center"/>
            </w:pPr>
            <w:r w:rsidRPr="162C009B">
              <w:rPr>
                <w:rFonts w:ascii="Calibri" w:eastAsia="Calibri" w:hAnsi="Calibri" w:cs="Calibri"/>
                <w:color w:val="000000" w:themeColor="text1"/>
                <w:sz w:val="22"/>
                <w:szCs w:val="22"/>
              </w:rPr>
              <w:t>0</w:t>
            </w:r>
          </w:p>
        </w:tc>
        <w:tc>
          <w:tcPr>
            <w:tcW w:w="768" w:type="dxa"/>
            <w:tcMar>
              <w:left w:w="28" w:type="dxa"/>
              <w:right w:w="28" w:type="dxa"/>
            </w:tcMar>
            <w:vAlign w:val="bottom"/>
          </w:tcPr>
          <w:p w14:paraId="6FAA169E" w14:textId="0B835E33" w:rsidR="162C009B" w:rsidRDefault="162C009B" w:rsidP="162C009B">
            <w:pPr>
              <w:jc w:val="center"/>
            </w:pPr>
            <w:r w:rsidRPr="162C009B">
              <w:rPr>
                <w:rFonts w:ascii="Calibri" w:eastAsia="Calibri" w:hAnsi="Calibri" w:cs="Calibri"/>
                <w:color w:val="000000" w:themeColor="text1"/>
                <w:sz w:val="22"/>
                <w:szCs w:val="22"/>
              </w:rPr>
              <w:t>0</w:t>
            </w:r>
          </w:p>
        </w:tc>
        <w:tc>
          <w:tcPr>
            <w:tcW w:w="576" w:type="dxa"/>
            <w:tcMar>
              <w:left w:w="28" w:type="dxa"/>
              <w:right w:w="28" w:type="dxa"/>
            </w:tcMar>
            <w:vAlign w:val="bottom"/>
          </w:tcPr>
          <w:p w14:paraId="147FE6C1" w14:textId="07926311" w:rsidR="162C009B" w:rsidRDefault="162C009B" w:rsidP="162C009B">
            <w:pPr>
              <w:jc w:val="center"/>
            </w:pPr>
            <w:r w:rsidRPr="162C009B">
              <w:rPr>
                <w:rFonts w:ascii="Calibri" w:eastAsia="Calibri" w:hAnsi="Calibri" w:cs="Calibri"/>
                <w:color w:val="000000" w:themeColor="text1"/>
                <w:sz w:val="22"/>
                <w:szCs w:val="22"/>
              </w:rPr>
              <w:t>3</w:t>
            </w:r>
          </w:p>
        </w:tc>
        <w:tc>
          <w:tcPr>
            <w:tcW w:w="1152" w:type="dxa"/>
            <w:tcMar>
              <w:left w:w="28" w:type="dxa"/>
              <w:right w:w="28" w:type="dxa"/>
            </w:tcMar>
          </w:tcPr>
          <w:p w14:paraId="126C9587" w14:textId="3B9A0840" w:rsidR="162C009B" w:rsidRDefault="162C009B" w:rsidP="162C009B">
            <w:pPr>
              <w:jc w:val="center"/>
            </w:pPr>
            <w:r w:rsidRPr="162C009B">
              <w:rPr>
                <w:rFonts w:ascii="Calibri" w:eastAsia="Calibri" w:hAnsi="Calibri" w:cs="Calibri"/>
                <w:sz w:val="22"/>
                <w:szCs w:val="22"/>
              </w:rPr>
              <w:t>Evet</w:t>
            </w:r>
          </w:p>
        </w:tc>
        <w:tc>
          <w:tcPr>
            <w:tcW w:w="1170" w:type="dxa"/>
            <w:tcMar>
              <w:left w:w="28" w:type="dxa"/>
              <w:right w:w="28" w:type="dxa"/>
            </w:tcMar>
          </w:tcPr>
          <w:p w14:paraId="10A40FF1" w14:textId="4792F8C3" w:rsidR="162C009B" w:rsidRDefault="162C009B" w:rsidP="162C009B">
            <w:pPr>
              <w:jc w:val="center"/>
            </w:pPr>
            <w:r w:rsidRPr="162C009B">
              <w:rPr>
                <w:rFonts w:ascii="Calibri" w:eastAsia="Calibri" w:hAnsi="Calibri" w:cs="Calibri"/>
                <w:sz w:val="22"/>
                <w:szCs w:val="22"/>
              </w:rPr>
              <w:t>Hayır</w:t>
            </w:r>
          </w:p>
        </w:tc>
      </w:tr>
      <w:tr w:rsidR="162C009B" w14:paraId="0E402381" w14:textId="77777777" w:rsidTr="001C4C66">
        <w:trPr>
          <w:trHeight w:val="300"/>
        </w:trPr>
        <w:tc>
          <w:tcPr>
            <w:tcW w:w="4242" w:type="dxa"/>
            <w:tcMar>
              <w:left w:w="28" w:type="dxa"/>
              <w:right w:w="28" w:type="dxa"/>
            </w:tcMar>
            <w:vAlign w:val="bottom"/>
          </w:tcPr>
          <w:p w14:paraId="73B480A0" w14:textId="7E752A71" w:rsidR="162C009B" w:rsidRDefault="162C009B" w:rsidP="162C009B">
            <w:pPr>
              <w:jc w:val="left"/>
            </w:pPr>
            <w:r w:rsidRPr="162C009B">
              <w:rPr>
                <w:rFonts w:ascii="Calibri" w:eastAsia="Calibri" w:hAnsi="Calibri" w:cs="Calibri"/>
                <w:color w:val="000000" w:themeColor="text1"/>
                <w:sz w:val="22"/>
                <w:szCs w:val="22"/>
              </w:rPr>
              <w:t>B447 Yaban Hayatı</w:t>
            </w:r>
          </w:p>
        </w:tc>
        <w:tc>
          <w:tcPr>
            <w:tcW w:w="576" w:type="dxa"/>
            <w:tcMar>
              <w:left w:w="28" w:type="dxa"/>
              <w:right w:w="28" w:type="dxa"/>
            </w:tcMar>
            <w:vAlign w:val="bottom"/>
          </w:tcPr>
          <w:p w14:paraId="0D412CE6" w14:textId="7DFC74C4" w:rsidR="162C009B" w:rsidRDefault="162C009B" w:rsidP="162C009B">
            <w:pPr>
              <w:jc w:val="center"/>
            </w:pPr>
            <w:r w:rsidRPr="162C009B">
              <w:rPr>
                <w:rFonts w:ascii="Calibri" w:eastAsia="Calibri" w:hAnsi="Calibri" w:cs="Calibri"/>
                <w:color w:val="000000" w:themeColor="text1"/>
                <w:sz w:val="22"/>
                <w:szCs w:val="22"/>
              </w:rPr>
              <w:t>2</w:t>
            </w:r>
          </w:p>
        </w:tc>
        <w:tc>
          <w:tcPr>
            <w:tcW w:w="576" w:type="dxa"/>
            <w:tcMar>
              <w:left w:w="28" w:type="dxa"/>
              <w:right w:w="28" w:type="dxa"/>
            </w:tcMar>
            <w:vAlign w:val="bottom"/>
          </w:tcPr>
          <w:p w14:paraId="0A884174" w14:textId="56F25857" w:rsidR="162C009B" w:rsidRDefault="162C009B" w:rsidP="162C009B">
            <w:pPr>
              <w:jc w:val="center"/>
            </w:pPr>
            <w:r w:rsidRPr="162C009B">
              <w:rPr>
                <w:rFonts w:ascii="Calibri" w:eastAsia="Calibri" w:hAnsi="Calibri" w:cs="Calibri"/>
                <w:color w:val="000000" w:themeColor="text1"/>
                <w:sz w:val="22"/>
                <w:szCs w:val="22"/>
              </w:rPr>
              <w:t>0</w:t>
            </w:r>
          </w:p>
        </w:tc>
        <w:tc>
          <w:tcPr>
            <w:tcW w:w="768" w:type="dxa"/>
            <w:tcMar>
              <w:left w:w="28" w:type="dxa"/>
              <w:right w:w="28" w:type="dxa"/>
            </w:tcMar>
            <w:vAlign w:val="bottom"/>
          </w:tcPr>
          <w:p w14:paraId="18D5CC02" w14:textId="610674FE" w:rsidR="162C009B" w:rsidRDefault="162C009B" w:rsidP="162C009B">
            <w:pPr>
              <w:jc w:val="center"/>
            </w:pPr>
            <w:r w:rsidRPr="162C009B">
              <w:rPr>
                <w:rFonts w:ascii="Calibri" w:eastAsia="Calibri" w:hAnsi="Calibri" w:cs="Calibri"/>
                <w:color w:val="000000" w:themeColor="text1"/>
                <w:sz w:val="22"/>
                <w:szCs w:val="22"/>
              </w:rPr>
              <w:t>0</w:t>
            </w:r>
          </w:p>
        </w:tc>
        <w:tc>
          <w:tcPr>
            <w:tcW w:w="576" w:type="dxa"/>
            <w:tcMar>
              <w:left w:w="28" w:type="dxa"/>
              <w:right w:w="28" w:type="dxa"/>
            </w:tcMar>
            <w:vAlign w:val="bottom"/>
          </w:tcPr>
          <w:p w14:paraId="12118564" w14:textId="0125E84B" w:rsidR="162C009B" w:rsidRDefault="162C009B" w:rsidP="162C009B">
            <w:pPr>
              <w:jc w:val="center"/>
            </w:pPr>
            <w:r w:rsidRPr="162C009B">
              <w:rPr>
                <w:rFonts w:ascii="Calibri" w:eastAsia="Calibri" w:hAnsi="Calibri" w:cs="Calibri"/>
                <w:color w:val="000000" w:themeColor="text1"/>
                <w:sz w:val="22"/>
                <w:szCs w:val="22"/>
              </w:rPr>
              <w:t>3</w:t>
            </w:r>
          </w:p>
        </w:tc>
        <w:tc>
          <w:tcPr>
            <w:tcW w:w="1152" w:type="dxa"/>
            <w:tcMar>
              <w:left w:w="28" w:type="dxa"/>
              <w:right w:w="28" w:type="dxa"/>
            </w:tcMar>
          </w:tcPr>
          <w:p w14:paraId="7454DAE7" w14:textId="2D685364" w:rsidR="162C009B" w:rsidRDefault="162C009B" w:rsidP="162C009B">
            <w:pPr>
              <w:jc w:val="center"/>
            </w:pPr>
            <w:r w:rsidRPr="162C009B">
              <w:rPr>
                <w:rFonts w:ascii="Calibri" w:eastAsia="Calibri" w:hAnsi="Calibri" w:cs="Calibri"/>
                <w:sz w:val="22"/>
                <w:szCs w:val="22"/>
              </w:rPr>
              <w:t>Evet</w:t>
            </w:r>
          </w:p>
        </w:tc>
        <w:tc>
          <w:tcPr>
            <w:tcW w:w="1170" w:type="dxa"/>
            <w:tcMar>
              <w:left w:w="28" w:type="dxa"/>
              <w:right w:w="28" w:type="dxa"/>
            </w:tcMar>
          </w:tcPr>
          <w:p w14:paraId="1228BA61" w14:textId="146D8E2F" w:rsidR="162C009B" w:rsidRDefault="162C009B" w:rsidP="162C009B">
            <w:pPr>
              <w:jc w:val="center"/>
            </w:pPr>
            <w:r w:rsidRPr="162C009B">
              <w:rPr>
                <w:rFonts w:ascii="Calibri" w:eastAsia="Calibri" w:hAnsi="Calibri" w:cs="Calibri"/>
                <w:sz w:val="22"/>
                <w:szCs w:val="22"/>
              </w:rPr>
              <w:t>Hayır</w:t>
            </w:r>
          </w:p>
        </w:tc>
      </w:tr>
      <w:tr w:rsidR="162C009B" w14:paraId="34C52C52" w14:textId="77777777" w:rsidTr="001C4C66">
        <w:trPr>
          <w:trHeight w:val="300"/>
        </w:trPr>
        <w:tc>
          <w:tcPr>
            <w:tcW w:w="4242" w:type="dxa"/>
            <w:tcMar>
              <w:left w:w="28" w:type="dxa"/>
              <w:right w:w="28" w:type="dxa"/>
            </w:tcMar>
            <w:vAlign w:val="bottom"/>
          </w:tcPr>
          <w:p w14:paraId="513E1DAC" w14:textId="5A3B1F20" w:rsidR="162C009B" w:rsidRDefault="162C009B" w:rsidP="162C009B">
            <w:pPr>
              <w:jc w:val="left"/>
            </w:pPr>
            <w:r w:rsidRPr="162C009B">
              <w:rPr>
                <w:rFonts w:ascii="Calibri" w:eastAsia="Calibri" w:hAnsi="Calibri" w:cs="Calibri"/>
                <w:color w:val="000000" w:themeColor="text1"/>
                <w:sz w:val="22"/>
                <w:szCs w:val="22"/>
              </w:rPr>
              <w:t>B449 Çevresel Etki Değerlendirme</w:t>
            </w:r>
          </w:p>
        </w:tc>
        <w:tc>
          <w:tcPr>
            <w:tcW w:w="576" w:type="dxa"/>
            <w:tcMar>
              <w:left w:w="28" w:type="dxa"/>
              <w:right w:w="28" w:type="dxa"/>
            </w:tcMar>
            <w:vAlign w:val="bottom"/>
          </w:tcPr>
          <w:p w14:paraId="3B20B954" w14:textId="4ABCFC62" w:rsidR="162C009B" w:rsidRDefault="162C009B" w:rsidP="162C009B">
            <w:pPr>
              <w:jc w:val="center"/>
            </w:pPr>
            <w:r w:rsidRPr="162C009B">
              <w:rPr>
                <w:rFonts w:ascii="Calibri" w:eastAsia="Calibri" w:hAnsi="Calibri" w:cs="Calibri"/>
                <w:color w:val="000000" w:themeColor="text1"/>
                <w:sz w:val="22"/>
                <w:szCs w:val="22"/>
              </w:rPr>
              <w:t>2</w:t>
            </w:r>
          </w:p>
        </w:tc>
        <w:tc>
          <w:tcPr>
            <w:tcW w:w="576" w:type="dxa"/>
            <w:tcMar>
              <w:left w:w="28" w:type="dxa"/>
              <w:right w:w="28" w:type="dxa"/>
            </w:tcMar>
            <w:vAlign w:val="bottom"/>
          </w:tcPr>
          <w:p w14:paraId="2B199BBE" w14:textId="6E691121" w:rsidR="162C009B" w:rsidRDefault="162C009B" w:rsidP="162C009B">
            <w:pPr>
              <w:jc w:val="center"/>
            </w:pPr>
            <w:r w:rsidRPr="162C009B">
              <w:rPr>
                <w:rFonts w:ascii="Calibri" w:eastAsia="Calibri" w:hAnsi="Calibri" w:cs="Calibri"/>
                <w:color w:val="000000" w:themeColor="text1"/>
                <w:sz w:val="22"/>
                <w:szCs w:val="22"/>
              </w:rPr>
              <w:t>0</w:t>
            </w:r>
          </w:p>
        </w:tc>
        <w:tc>
          <w:tcPr>
            <w:tcW w:w="768" w:type="dxa"/>
            <w:tcMar>
              <w:left w:w="28" w:type="dxa"/>
              <w:right w:w="28" w:type="dxa"/>
            </w:tcMar>
            <w:vAlign w:val="bottom"/>
          </w:tcPr>
          <w:p w14:paraId="4F6E192E" w14:textId="66B40D44" w:rsidR="162C009B" w:rsidRDefault="162C009B" w:rsidP="162C009B">
            <w:pPr>
              <w:jc w:val="center"/>
            </w:pPr>
            <w:r w:rsidRPr="162C009B">
              <w:rPr>
                <w:rFonts w:ascii="Calibri" w:eastAsia="Calibri" w:hAnsi="Calibri" w:cs="Calibri"/>
                <w:color w:val="000000" w:themeColor="text1"/>
                <w:sz w:val="22"/>
                <w:szCs w:val="22"/>
              </w:rPr>
              <w:t>0</w:t>
            </w:r>
          </w:p>
        </w:tc>
        <w:tc>
          <w:tcPr>
            <w:tcW w:w="576" w:type="dxa"/>
            <w:tcMar>
              <w:left w:w="28" w:type="dxa"/>
              <w:right w:w="28" w:type="dxa"/>
            </w:tcMar>
            <w:vAlign w:val="bottom"/>
          </w:tcPr>
          <w:p w14:paraId="5678BCEC" w14:textId="1C6424F6" w:rsidR="162C009B" w:rsidRDefault="162C009B" w:rsidP="162C009B">
            <w:pPr>
              <w:jc w:val="center"/>
            </w:pPr>
            <w:r w:rsidRPr="162C009B">
              <w:rPr>
                <w:rFonts w:ascii="Calibri" w:eastAsia="Calibri" w:hAnsi="Calibri" w:cs="Calibri"/>
                <w:color w:val="000000" w:themeColor="text1"/>
                <w:sz w:val="22"/>
                <w:szCs w:val="22"/>
              </w:rPr>
              <w:t>3</w:t>
            </w:r>
          </w:p>
        </w:tc>
        <w:tc>
          <w:tcPr>
            <w:tcW w:w="1152" w:type="dxa"/>
            <w:tcMar>
              <w:left w:w="28" w:type="dxa"/>
              <w:right w:w="28" w:type="dxa"/>
            </w:tcMar>
          </w:tcPr>
          <w:p w14:paraId="5446994D" w14:textId="15E0688F" w:rsidR="162C009B" w:rsidRDefault="162C009B" w:rsidP="162C009B">
            <w:pPr>
              <w:jc w:val="center"/>
            </w:pPr>
            <w:r w:rsidRPr="162C009B">
              <w:rPr>
                <w:rFonts w:ascii="Calibri" w:eastAsia="Calibri" w:hAnsi="Calibri" w:cs="Calibri"/>
                <w:sz w:val="22"/>
                <w:szCs w:val="22"/>
              </w:rPr>
              <w:t>Evet</w:t>
            </w:r>
          </w:p>
        </w:tc>
        <w:tc>
          <w:tcPr>
            <w:tcW w:w="1170" w:type="dxa"/>
            <w:tcMar>
              <w:left w:w="28" w:type="dxa"/>
              <w:right w:w="28" w:type="dxa"/>
            </w:tcMar>
          </w:tcPr>
          <w:p w14:paraId="6419EC64" w14:textId="106CC83F" w:rsidR="162C009B" w:rsidRDefault="162C009B" w:rsidP="162C009B">
            <w:pPr>
              <w:jc w:val="center"/>
            </w:pPr>
            <w:r w:rsidRPr="162C009B">
              <w:rPr>
                <w:rFonts w:ascii="Calibri" w:eastAsia="Calibri" w:hAnsi="Calibri" w:cs="Calibri"/>
                <w:sz w:val="22"/>
                <w:szCs w:val="22"/>
              </w:rPr>
              <w:t>Hayır</w:t>
            </w:r>
          </w:p>
        </w:tc>
      </w:tr>
      <w:tr w:rsidR="162C009B" w14:paraId="729DAC90" w14:textId="77777777" w:rsidTr="001C4C66">
        <w:trPr>
          <w:trHeight w:val="300"/>
        </w:trPr>
        <w:tc>
          <w:tcPr>
            <w:tcW w:w="4242" w:type="dxa"/>
            <w:tcMar>
              <w:left w:w="28" w:type="dxa"/>
              <w:right w:w="28" w:type="dxa"/>
            </w:tcMar>
            <w:vAlign w:val="bottom"/>
          </w:tcPr>
          <w:p w14:paraId="2941E945" w14:textId="1D95826F" w:rsidR="162C009B" w:rsidRDefault="162C009B" w:rsidP="162C009B">
            <w:pPr>
              <w:jc w:val="left"/>
            </w:pPr>
            <w:r w:rsidRPr="162C009B">
              <w:rPr>
                <w:rFonts w:ascii="Calibri" w:eastAsia="Calibri" w:hAnsi="Calibri" w:cs="Calibri"/>
                <w:color w:val="000000" w:themeColor="text1"/>
                <w:sz w:val="22"/>
                <w:szCs w:val="22"/>
              </w:rPr>
              <w:t>B451 Sucul Ekoloji</w:t>
            </w:r>
          </w:p>
        </w:tc>
        <w:tc>
          <w:tcPr>
            <w:tcW w:w="576" w:type="dxa"/>
            <w:tcMar>
              <w:left w:w="28" w:type="dxa"/>
              <w:right w:w="28" w:type="dxa"/>
            </w:tcMar>
            <w:vAlign w:val="bottom"/>
          </w:tcPr>
          <w:p w14:paraId="66582B36" w14:textId="2A1E013A" w:rsidR="162C009B" w:rsidRDefault="162C009B" w:rsidP="162C009B">
            <w:pPr>
              <w:jc w:val="center"/>
            </w:pPr>
            <w:r w:rsidRPr="162C009B">
              <w:rPr>
                <w:rFonts w:ascii="Calibri" w:eastAsia="Calibri" w:hAnsi="Calibri" w:cs="Calibri"/>
                <w:color w:val="000000" w:themeColor="text1"/>
                <w:sz w:val="22"/>
                <w:szCs w:val="22"/>
              </w:rPr>
              <w:t>2</w:t>
            </w:r>
          </w:p>
        </w:tc>
        <w:tc>
          <w:tcPr>
            <w:tcW w:w="576" w:type="dxa"/>
            <w:tcMar>
              <w:left w:w="28" w:type="dxa"/>
              <w:right w:w="28" w:type="dxa"/>
            </w:tcMar>
            <w:vAlign w:val="bottom"/>
          </w:tcPr>
          <w:p w14:paraId="4694E57F" w14:textId="150A58CC" w:rsidR="162C009B" w:rsidRDefault="162C009B" w:rsidP="162C009B">
            <w:pPr>
              <w:jc w:val="center"/>
            </w:pPr>
            <w:r w:rsidRPr="162C009B">
              <w:rPr>
                <w:rFonts w:ascii="Calibri" w:eastAsia="Calibri" w:hAnsi="Calibri" w:cs="Calibri"/>
                <w:color w:val="000000" w:themeColor="text1"/>
                <w:sz w:val="22"/>
                <w:szCs w:val="22"/>
              </w:rPr>
              <w:t>0</w:t>
            </w:r>
          </w:p>
        </w:tc>
        <w:tc>
          <w:tcPr>
            <w:tcW w:w="768" w:type="dxa"/>
            <w:tcMar>
              <w:left w:w="28" w:type="dxa"/>
              <w:right w:w="28" w:type="dxa"/>
            </w:tcMar>
            <w:vAlign w:val="bottom"/>
          </w:tcPr>
          <w:p w14:paraId="2918A4D2" w14:textId="4B8C3FC9" w:rsidR="162C009B" w:rsidRDefault="162C009B" w:rsidP="162C009B">
            <w:pPr>
              <w:jc w:val="center"/>
            </w:pPr>
            <w:r w:rsidRPr="162C009B">
              <w:rPr>
                <w:rFonts w:ascii="Calibri" w:eastAsia="Calibri" w:hAnsi="Calibri" w:cs="Calibri"/>
                <w:color w:val="000000" w:themeColor="text1"/>
                <w:sz w:val="22"/>
                <w:szCs w:val="22"/>
              </w:rPr>
              <w:t>0</w:t>
            </w:r>
          </w:p>
        </w:tc>
        <w:tc>
          <w:tcPr>
            <w:tcW w:w="576" w:type="dxa"/>
            <w:tcMar>
              <w:left w:w="28" w:type="dxa"/>
              <w:right w:w="28" w:type="dxa"/>
            </w:tcMar>
            <w:vAlign w:val="bottom"/>
          </w:tcPr>
          <w:p w14:paraId="736AF340" w14:textId="00872416" w:rsidR="162C009B" w:rsidRDefault="162C009B" w:rsidP="162C009B">
            <w:pPr>
              <w:jc w:val="center"/>
            </w:pPr>
            <w:r w:rsidRPr="162C009B">
              <w:rPr>
                <w:rFonts w:ascii="Calibri" w:eastAsia="Calibri" w:hAnsi="Calibri" w:cs="Calibri"/>
                <w:color w:val="000000" w:themeColor="text1"/>
                <w:sz w:val="22"/>
                <w:szCs w:val="22"/>
              </w:rPr>
              <w:t>3</w:t>
            </w:r>
          </w:p>
        </w:tc>
        <w:tc>
          <w:tcPr>
            <w:tcW w:w="1152" w:type="dxa"/>
            <w:tcMar>
              <w:left w:w="28" w:type="dxa"/>
              <w:right w:w="28" w:type="dxa"/>
            </w:tcMar>
          </w:tcPr>
          <w:p w14:paraId="60C3BAF7" w14:textId="163FB2A4" w:rsidR="162C009B" w:rsidRDefault="162C009B" w:rsidP="162C009B">
            <w:pPr>
              <w:jc w:val="center"/>
            </w:pPr>
            <w:r w:rsidRPr="162C009B">
              <w:rPr>
                <w:rFonts w:ascii="Calibri" w:eastAsia="Calibri" w:hAnsi="Calibri" w:cs="Calibri"/>
                <w:sz w:val="22"/>
                <w:szCs w:val="22"/>
              </w:rPr>
              <w:t>Evet</w:t>
            </w:r>
          </w:p>
        </w:tc>
        <w:tc>
          <w:tcPr>
            <w:tcW w:w="1170" w:type="dxa"/>
            <w:tcMar>
              <w:left w:w="28" w:type="dxa"/>
              <w:right w:w="28" w:type="dxa"/>
            </w:tcMar>
          </w:tcPr>
          <w:p w14:paraId="6DB8F426" w14:textId="486D212F" w:rsidR="162C009B" w:rsidRDefault="162C009B" w:rsidP="162C009B">
            <w:pPr>
              <w:jc w:val="center"/>
            </w:pPr>
            <w:r w:rsidRPr="162C009B">
              <w:rPr>
                <w:rFonts w:ascii="Calibri" w:eastAsia="Calibri" w:hAnsi="Calibri" w:cs="Calibri"/>
                <w:sz w:val="22"/>
                <w:szCs w:val="22"/>
              </w:rPr>
              <w:t>Hayır</w:t>
            </w:r>
          </w:p>
        </w:tc>
      </w:tr>
      <w:tr w:rsidR="162C009B" w14:paraId="6B91F75B" w14:textId="77777777" w:rsidTr="001C4C66">
        <w:trPr>
          <w:trHeight w:val="300"/>
        </w:trPr>
        <w:tc>
          <w:tcPr>
            <w:tcW w:w="4242" w:type="dxa"/>
            <w:tcMar>
              <w:left w:w="28" w:type="dxa"/>
              <w:right w:w="28" w:type="dxa"/>
            </w:tcMar>
            <w:vAlign w:val="bottom"/>
          </w:tcPr>
          <w:p w14:paraId="3B687426" w14:textId="7098ED3C" w:rsidR="162C009B" w:rsidRDefault="162C009B" w:rsidP="162C009B">
            <w:pPr>
              <w:jc w:val="left"/>
            </w:pPr>
            <w:r w:rsidRPr="162C009B">
              <w:rPr>
                <w:rFonts w:ascii="Calibri" w:eastAsia="Calibri" w:hAnsi="Calibri" w:cs="Calibri"/>
                <w:color w:val="000000" w:themeColor="text1"/>
                <w:sz w:val="22"/>
                <w:szCs w:val="22"/>
              </w:rPr>
              <w:t>B453 Parazitoloji</w:t>
            </w:r>
          </w:p>
        </w:tc>
        <w:tc>
          <w:tcPr>
            <w:tcW w:w="576" w:type="dxa"/>
            <w:tcMar>
              <w:left w:w="28" w:type="dxa"/>
              <w:right w:w="28" w:type="dxa"/>
            </w:tcMar>
            <w:vAlign w:val="bottom"/>
          </w:tcPr>
          <w:p w14:paraId="7C95681F" w14:textId="35147666" w:rsidR="162C009B" w:rsidRDefault="162C009B" w:rsidP="162C009B">
            <w:pPr>
              <w:jc w:val="center"/>
            </w:pPr>
            <w:r w:rsidRPr="162C009B">
              <w:rPr>
                <w:rFonts w:ascii="Calibri" w:eastAsia="Calibri" w:hAnsi="Calibri" w:cs="Calibri"/>
                <w:color w:val="000000" w:themeColor="text1"/>
                <w:sz w:val="22"/>
                <w:szCs w:val="22"/>
              </w:rPr>
              <w:t>2</w:t>
            </w:r>
          </w:p>
        </w:tc>
        <w:tc>
          <w:tcPr>
            <w:tcW w:w="576" w:type="dxa"/>
            <w:tcMar>
              <w:left w:w="28" w:type="dxa"/>
              <w:right w:w="28" w:type="dxa"/>
            </w:tcMar>
            <w:vAlign w:val="bottom"/>
          </w:tcPr>
          <w:p w14:paraId="375499FF" w14:textId="53C4FD67" w:rsidR="162C009B" w:rsidRDefault="162C009B" w:rsidP="162C009B">
            <w:pPr>
              <w:jc w:val="center"/>
            </w:pPr>
            <w:r w:rsidRPr="162C009B">
              <w:rPr>
                <w:rFonts w:ascii="Calibri" w:eastAsia="Calibri" w:hAnsi="Calibri" w:cs="Calibri"/>
                <w:color w:val="000000" w:themeColor="text1"/>
                <w:sz w:val="22"/>
                <w:szCs w:val="22"/>
              </w:rPr>
              <w:t>0</w:t>
            </w:r>
          </w:p>
        </w:tc>
        <w:tc>
          <w:tcPr>
            <w:tcW w:w="768" w:type="dxa"/>
            <w:tcMar>
              <w:left w:w="28" w:type="dxa"/>
              <w:right w:w="28" w:type="dxa"/>
            </w:tcMar>
            <w:vAlign w:val="bottom"/>
          </w:tcPr>
          <w:p w14:paraId="3B937007" w14:textId="1A394E6C" w:rsidR="162C009B" w:rsidRDefault="162C009B" w:rsidP="162C009B">
            <w:pPr>
              <w:jc w:val="center"/>
            </w:pPr>
            <w:r w:rsidRPr="162C009B">
              <w:rPr>
                <w:rFonts w:ascii="Calibri" w:eastAsia="Calibri" w:hAnsi="Calibri" w:cs="Calibri"/>
                <w:color w:val="000000" w:themeColor="text1"/>
                <w:sz w:val="22"/>
                <w:szCs w:val="22"/>
              </w:rPr>
              <w:t>2</w:t>
            </w:r>
          </w:p>
        </w:tc>
        <w:tc>
          <w:tcPr>
            <w:tcW w:w="576" w:type="dxa"/>
            <w:tcMar>
              <w:left w:w="28" w:type="dxa"/>
              <w:right w:w="28" w:type="dxa"/>
            </w:tcMar>
            <w:vAlign w:val="bottom"/>
          </w:tcPr>
          <w:p w14:paraId="0E82919B" w14:textId="4834006F" w:rsidR="162C009B" w:rsidRDefault="162C009B" w:rsidP="162C009B">
            <w:pPr>
              <w:jc w:val="center"/>
            </w:pPr>
            <w:r w:rsidRPr="162C009B">
              <w:rPr>
                <w:rFonts w:ascii="Calibri" w:eastAsia="Calibri" w:hAnsi="Calibri" w:cs="Calibri"/>
                <w:color w:val="000000" w:themeColor="text1"/>
                <w:sz w:val="22"/>
                <w:szCs w:val="22"/>
              </w:rPr>
              <w:t>3</w:t>
            </w:r>
          </w:p>
        </w:tc>
        <w:tc>
          <w:tcPr>
            <w:tcW w:w="1152" w:type="dxa"/>
            <w:tcMar>
              <w:left w:w="28" w:type="dxa"/>
              <w:right w:w="28" w:type="dxa"/>
            </w:tcMar>
          </w:tcPr>
          <w:p w14:paraId="139F8585" w14:textId="0FA1E2E4" w:rsidR="162C009B" w:rsidRDefault="162C009B" w:rsidP="162C009B">
            <w:pPr>
              <w:jc w:val="center"/>
            </w:pPr>
            <w:r w:rsidRPr="162C009B">
              <w:rPr>
                <w:rFonts w:ascii="Calibri" w:eastAsia="Calibri" w:hAnsi="Calibri" w:cs="Calibri"/>
                <w:sz w:val="22"/>
                <w:szCs w:val="22"/>
              </w:rPr>
              <w:t>Evet</w:t>
            </w:r>
          </w:p>
        </w:tc>
        <w:tc>
          <w:tcPr>
            <w:tcW w:w="1170" w:type="dxa"/>
            <w:tcMar>
              <w:left w:w="28" w:type="dxa"/>
              <w:right w:w="28" w:type="dxa"/>
            </w:tcMar>
          </w:tcPr>
          <w:p w14:paraId="4725C5BD" w14:textId="52DA7A7B" w:rsidR="162C009B" w:rsidRDefault="162C009B" w:rsidP="162C009B">
            <w:pPr>
              <w:jc w:val="center"/>
            </w:pPr>
            <w:r w:rsidRPr="162C009B">
              <w:rPr>
                <w:rFonts w:ascii="Calibri" w:eastAsia="Calibri" w:hAnsi="Calibri" w:cs="Calibri"/>
                <w:sz w:val="22"/>
                <w:szCs w:val="22"/>
              </w:rPr>
              <w:t>Hayır</w:t>
            </w:r>
          </w:p>
        </w:tc>
      </w:tr>
      <w:tr w:rsidR="162C009B" w14:paraId="78B4B6C3" w14:textId="77777777" w:rsidTr="001C4C66">
        <w:trPr>
          <w:trHeight w:val="300"/>
        </w:trPr>
        <w:tc>
          <w:tcPr>
            <w:tcW w:w="4242" w:type="dxa"/>
            <w:tcMar>
              <w:left w:w="28" w:type="dxa"/>
              <w:right w:w="28" w:type="dxa"/>
            </w:tcMar>
            <w:vAlign w:val="bottom"/>
          </w:tcPr>
          <w:p w14:paraId="41B140BF" w14:textId="3E41041E" w:rsidR="162C009B" w:rsidRDefault="162C009B" w:rsidP="162C009B">
            <w:pPr>
              <w:jc w:val="left"/>
            </w:pPr>
            <w:r w:rsidRPr="162C009B">
              <w:rPr>
                <w:rFonts w:ascii="Calibri" w:eastAsia="Calibri" w:hAnsi="Calibri" w:cs="Calibri"/>
                <w:color w:val="000000" w:themeColor="text1"/>
                <w:sz w:val="22"/>
                <w:szCs w:val="22"/>
              </w:rPr>
              <w:t>B455 İnsan Anatomisi ve Fizyolojisi</w:t>
            </w:r>
          </w:p>
        </w:tc>
        <w:tc>
          <w:tcPr>
            <w:tcW w:w="576" w:type="dxa"/>
            <w:tcMar>
              <w:left w:w="28" w:type="dxa"/>
              <w:right w:w="28" w:type="dxa"/>
            </w:tcMar>
            <w:vAlign w:val="bottom"/>
          </w:tcPr>
          <w:p w14:paraId="169473C7" w14:textId="24782D2F" w:rsidR="162C009B" w:rsidRDefault="162C009B" w:rsidP="162C009B">
            <w:pPr>
              <w:jc w:val="center"/>
            </w:pPr>
            <w:r w:rsidRPr="162C009B">
              <w:rPr>
                <w:rFonts w:ascii="Calibri" w:eastAsia="Calibri" w:hAnsi="Calibri" w:cs="Calibri"/>
                <w:color w:val="000000" w:themeColor="text1"/>
                <w:sz w:val="22"/>
                <w:szCs w:val="22"/>
              </w:rPr>
              <w:t>2</w:t>
            </w:r>
          </w:p>
        </w:tc>
        <w:tc>
          <w:tcPr>
            <w:tcW w:w="576" w:type="dxa"/>
            <w:tcMar>
              <w:left w:w="28" w:type="dxa"/>
              <w:right w:w="28" w:type="dxa"/>
            </w:tcMar>
            <w:vAlign w:val="bottom"/>
          </w:tcPr>
          <w:p w14:paraId="69D370C4" w14:textId="49EE741E" w:rsidR="162C009B" w:rsidRDefault="162C009B" w:rsidP="162C009B">
            <w:pPr>
              <w:jc w:val="center"/>
            </w:pPr>
            <w:r w:rsidRPr="162C009B">
              <w:rPr>
                <w:rFonts w:ascii="Calibri" w:eastAsia="Calibri" w:hAnsi="Calibri" w:cs="Calibri"/>
                <w:color w:val="000000" w:themeColor="text1"/>
                <w:sz w:val="22"/>
                <w:szCs w:val="22"/>
              </w:rPr>
              <w:t>0</w:t>
            </w:r>
          </w:p>
        </w:tc>
        <w:tc>
          <w:tcPr>
            <w:tcW w:w="768" w:type="dxa"/>
            <w:tcMar>
              <w:left w:w="28" w:type="dxa"/>
              <w:right w:w="28" w:type="dxa"/>
            </w:tcMar>
            <w:vAlign w:val="bottom"/>
          </w:tcPr>
          <w:p w14:paraId="292E7361" w14:textId="1A6E3085" w:rsidR="162C009B" w:rsidRDefault="162C009B" w:rsidP="162C009B">
            <w:pPr>
              <w:jc w:val="center"/>
            </w:pPr>
            <w:r w:rsidRPr="162C009B">
              <w:rPr>
                <w:rFonts w:ascii="Calibri" w:eastAsia="Calibri" w:hAnsi="Calibri" w:cs="Calibri"/>
                <w:color w:val="000000" w:themeColor="text1"/>
                <w:sz w:val="22"/>
                <w:szCs w:val="22"/>
              </w:rPr>
              <w:t>2</w:t>
            </w:r>
          </w:p>
        </w:tc>
        <w:tc>
          <w:tcPr>
            <w:tcW w:w="576" w:type="dxa"/>
            <w:tcMar>
              <w:left w:w="28" w:type="dxa"/>
              <w:right w:w="28" w:type="dxa"/>
            </w:tcMar>
            <w:vAlign w:val="bottom"/>
          </w:tcPr>
          <w:p w14:paraId="170F1F37" w14:textId="21868499" w:rsidR="162C009B" w:rsidRDefault="162C009B" w:rsidP="162C009B">
            <w:pPr>
              <w:jc w:val="center"/>
            </w:pPr>
            <w:r w:rsidRPr="162C009B">
              <w:rPr>
                <w:rFonts w:ascii="Calibri" w:eastAsia="Calibri" w:hAnsi="Calibri" w:cs="Calibri"/>
                <w:color w:val="000000" w:themeColor="text1"/>
                <w:sz w:val="22"/>
                <w:szCs w:val="22"/>
              </w:rPr>
              <w:t>3</w:t>
            </w:r>
          </w:p>
        </w:tc>
        <w:tc>
          <w:tcPr>
            <w:tcW w:w="1152" w:type="dxa"/>
            <w:tcMar>
              <w:left w:w="28" w:type="dxa"/>
              <w:right w:w="28" w:type="dxa"/>
            </w:tcMar>
          </w:tcPr>
          <w:p w14:paraId="57EB2741" w14:textId="55DA959B" w:rsidR="162C009B" w:rsidRDefault="162C009B" w:rsidP="162C009B">
            <w:pPr>
              <w:jc w:val="center"/>
            </w:pPr>
            <w:r w:rsidRPr="162C009B">
              <w:rPr>
                <w:rFonts w:ascii="Calibri" w:eastAsia="Calibri" w:hAnsi="Calibri" w:cs="Calibri"/>
                <w:sz w:val="22"/>
                <w:szCs w:val="22"/>
              </w:rPr>
              <w:t>Evet</w:t>
            </w:r>
          </w:p>
        </w:tc>
        <w:tc>
          <w:tcPr>
            <w:tcW w:w="1170" w:type="dxa"/>
            <w:tcMar>
              <w:left w:w="28" w:type="dxa"/>
              <w:right w:w="28" w:type="dxa"/>
            </w:tcMar>
          </w:tcPr>
          <w:p w14:paraId="25C899E6" w14:textId="08B9E9C2" w:rsidR="162C009B" w:rsidRDefault="162C009B" w:rsidP="162C009B">
            <w:pPr>
              <w:jc w:val="center"/>
            </w:pPr>
            <w:r w:rsidRPr="162C009B">
              <w:rPr>
                <w:rFonts w:ascii="Calibri" w:eastAsia="Calibri" w:hAnsi="Calibri" w:cs="Calibri"/>
                <w:sz w:val="22"/>
                <w:szCs w:val="22"/>
              </w:rPr>
              <w:t>Hayır</w:t>
            </w:r>
          </w:p>
        </w:tc>
      </w:tr>
      <w:tr w:rsidR="162C009B" w14:paraId="67756EE8" w14:textId="77777777" w:rsidTr="001C4C66">
        <w:trPr>
          <w:trHeight w:val="300"/>
        </w:trPr>
        <w:tc>
          <w:tcPr>
            <w:tcW w:w="4242" w:type="dxa"/>
            <w:tcMar>
              <w:left w:w="28" w:type="dxa"/>
              <w:right w:w="28" w:type="dxa"/>
            </w:tcMar>
            <w:vAlign w:val="bottom"/>
          </w:tcPr>
          <w:p w14:paraId="12C0857D" w14:textId="70348B3E" w:rsidR="162C009B" w:rsidRDefault="162C009B" w:rsidP="162C009B">
            <w:pPr>
              <w:jc w:val="left"/>
            </w:pPr>
            <w:r w:rsidRPr="162C009B">
              <w:rPr>
                <w:rFonts w:ascii="Calibri" w:eastAsia="Calibri" w:hAnsi="Calibri" w:cs="Calibri"/>
                <w:color w:val="000000" w:themeColor="text1"/>
                <w:sz w:val="22"/>
                <w:szCs w:val="22"/>
              </w:rPr>
              <w:t>B457 Hayvan Morfolojisi</w:t>
            </w:r>
          </w:p>
        </w:tc>
        <w:tc>
          <w:tcPr>
            <w:tcW w:w="576" w:type="dxa"/>
            <w:tcMar>
              <w:left w:w="28" w:type="dxa"/>
              <w:right w:w="28" w:type="dxa"/>
            </w:tcMar>
            <w:vAlign w:val="bottom"/>
          </w:tcPr>
          <w:p w14:paraId="0E05D510" w14:textId="3C6A5AA8" w:rsidR="162C009B" w:rsidRDefault="162C009B" w:rsidP="162C009B">
            <w:pPr>
              <w:jc w:val="center"/>
            </w:pPr>
            <w:r w:rsidRPr="162C009B">
              <w:rPr>
                <w:rFonts w:ascii="Calibri" w:eastAsia="Calibri" w:hAnsi="Calibri" w:cs="Calibri"/>
                <w:color w:val="000000" w:themeColor="text1"/>
                <w:sz w:val="22"/>
                <w:szCs w:val="22"/>
              </w:rPr>
              <w:t>2</w:t>
            </w:r>
          </w:p>
        </w:tc>
        <w:tc>
          <w:tcPr>
            <w:tcW w:w="576" w:type="dxa"/>
            <w:tcMar>
              <w:left w:w="28" w:type="dxa"/>
              <w:right w:w="28" w:type="dxa"/>
            </w:tcMar>
            <w:vAlign w:val="bottom"/>
          </w:tcPr>
          <w:p w14:paraId="5A7517A4" w14:textId="1B8074F2" w:rsidR="162C009B" w:rsidRDefault="162C009B" w:rsidP="162C009B">
            <w:pPr>
              <w:jc w:val="center"/>
            </w:pPr>
            <w:r w:rsidRPr="162C009B">
              <w:rPr>
                <w:rFonts w:ascii="Calibri" w:eastAsia="Calibri" w:hAnsi="Calibri" w:cs="Calibri"/>
                <w:color w:val="000000" w:themeColor="text1"/>
                <w:sz w:val="22"/>
                <w:szCs w:val="22"/>
              </w:rPr>
              <w:t>0</w:t>
            </w:r>
          </w:p>
        </w:tc>
        <w:tc>
          <w:tcPr>
            <w:tcW w:w="768" w:type="dxa"/>
            <w:tcMar>
              <w:left w:w="28" w:type="dxa"/>
              <w:right w:w="28" w:type="dxa"/>
            </w:tcMar>
            <w:vAlign w:val="bottom"/>
          </w:tcPr>
          <w:p w14:paraId="25D0CD33" w14:textId="5D57BA98" w:rsidR="162C009B" w:rsidRDefault="162C009B" w:rsidP="162C009B">
            <w:pPr>
              <w:jc w:val="center"/>
            </w:pPr>
            <w:r w:rsidRPr="162C009B">
              <w:rPr>
                <w:rFonts w:ascii="Calibri" w:eastAsia="Calibri" w:hAnsi="Calibri" w:cs="Calibri"/>
                <w:color w:val="000000" w:themeColor="text1"/>
                <w:sz w:val="22"/>
                <w:szCs w:val="22"/>
              </w:rPr>
              <w:t>2</w:t>
            </w:r>
          </w:p>
        </w:tc>
        <w:tc>
          <w:tcPr>
            <w:tcW w:w="576" w:type="dxa"/>
            <w:tcMar>
              <w:left w:w="28" w:type="dxa"/>
              <w:right w:w="28" w:type="dxa"/>
            </w:tcMar>
            <w:vAlign w:val="bottom"/>
          </w:tcPr>
          <w:p w14:paraId="72B98CC1" w14:textId="5B8852DC" w:rsidR="162C009B" w:rsidRDefault="162C009B" w:rsidP="162C009B">
            <w:pPr>
              <w:jc w:val="center"/>
            </w:pPr>
            <w:r w:rsidRPr="162C009B">
              <w:rPr>
                <w:rFonts w:ascii="Calibri" w:eastAsia="Calibri" w:hAnsi="Calibri" w:cs="Calibri"/>
                <w:color w:val="000000" w:themeColor="text1"/>
                <w:sz w:val="22"/>
                <w:szCs w:val="22"/>
              </w:rPr>
              <w:t>3</w:t>
            </w:r>
          </w:p>
        </w:tc>
        <w:tc>
          <w:tcPr>
            <w:tcW w:w="1152" w:type="dxa"/>
            <w:tcMar>
              <w:left w:w="28" w:type="dxa"/>
              <w:right w:w="28" w:type="dxa"/>
            </w:tcMar>
          </w:tcPr>
          <w:p w14:paraId="006387A8" w14:textId="30151F12" w:rsidR="162C009B" w:rsidRDefault="162C009B" w:rsidP="162C009B">
            <w:pPr>
              <w:jc w:val="center"/>
            </w:pPr>
            <w:r w:rsidRPr="162C009B">
              <w:rPr>
                <w:rFonts w:ascii="Calibri" w:eastAsia="Calibri" w:hAnsi="Calibri" w:cs="Calibri"/>
                <w:sz w:val="22"/>
                <w:szCs w:val="22"/>
              </w:rPr>
              <w:t>Evet</w:t>
            </w:r>
          </w:p>
        </w:tc>
        <w:tc>
          <w:tcPr>
            <w:tcW w:w="1170" w:type="dxa"/>
            <w:tcMar>
              <w:left w:w="28" w:type="dxa"/>
              <w:right w:w="28" w:type="dxa"/>
            </w:tcMar>
          </w:tcPr>
          <w:p w14:paraId="5CD1D57E" w14:textId="601C64A8" w:rsidR="162C009B" w:rsidRDefault="162C009B" w:rsidP="162C009B">
            <w:pPr>
              <w:jc w:val="center"/>
            </w:pPr>
            <w:r w:rsidRPr="162C009B">
              <w:rPr>
                <w:rFonts w:ascii="Calibri" w:eastAsia="Calibri" w:hAnsi="Calibri" w:cs="Calibri"/>
                <w:sz w:val="22"/>
                <w:szCs w:val="22"/>
              </w:rPr>
              <w:t>Hayır</w:t>
            </w:r>
          </w:p>
        </w:tc>
      </w:tr>
      <w:tr w:rsidR="162C009B" w14:paraId="70B429DF" w14:textId="77777777" w:rsidTr="001C4C66">
        <w:trPr>
          <w:trHeight w:val="300"/>
        </w:trPr>
        <w:tc>
          <w:tcPr>
            <w:tcW w:w="4242" w:type="dxa"/>
            <w:tcMar>
              <w:left w:w="28" w:type="dxa"/>
              <w:right w:w="28" w:type="dxa"/>
            </w:tcMar>
            <w:vAlign w:val="bottom"/>
          </w:tcPr>
          <w:p w14:paraId="67F5C93C" w14:textId="695CBBAF" w:rsidR="162C009B" w:rsidRDefault="162C009B" w:rsidP="162C009B">
            <w:pPr>
              <w:jc w:val="left"/>
            </w:pPr>
            <w:r w:rsidRPr="162C009B">
              <w:rPr>
                <w:rFonts w:ascii="Calibri" w:eastAsia="Calibri" w:hAnsi="Calibri" w:cs="Calibri"/>
                <w:color w:val="000000" w:themeColor="text1"/>
                <w:sz w:val="22"/>
                <w:szCs w:val="22"/>
              </w:rPr>
              <w:t>B459 Hayvan Coğrafyası</w:t>
            </w:r>
          </w:p>
        </w:tc>
        <w:tc>
          <w:tcPr>
            <w:tcW w:w="576" w:type="dxa"/>
            <w:tcMar>
              <w:left w:w="28" w:type="dxa"/>
              <w:right w:w="28" w:type="dxa"/>
            </w:tcMar>
            <w:vAlign w:val="bottom"/>
          </w:tcPr>
          <w:p w14:paraId="52908046" w14:textId="76D96F36" w:rsidR="162C009B" w:rsidRDefault="162C009B" w:rsidP="162C009B">
            <w:pPr>
              <w:jc w:val="center"/>
            </w:pPr>
            <w:r w:rsidRPr="162C009B">
              <w:rPr>
                <w:rFonts w:ascii="Calibri" w:eastAsia="Calibri" w:hAnsi="Calibri" w:cs="Calibri"/>
                <w:color w:val="000000" w:themeColor="text1"/>
                <w:sz w:val="22"/>
                <w:szCs w:val="22"/>
              </w:rPr>
              <w:t>2</w:t>
            </w:r>
          </w:p>
        </w:tc>
        <w:tc>
          <w:tcPr>
            <w:tcW w:w="576" w:type="dxa"/>
            <w:tcMar>
              <w:left w:w="28" w:type="dxa"/>
              <w:right w:w="28" w:type="dxa"/>
            </w:tcMar>
            <w:vAlign w:val="bottom"/>
          </w:tcPr>
          <w:p w14:paraId="227D3B48" w14:textId="1EF3FAA8" w:rsidR="162C009B" w:rsidRDefault="162C009B" w:rsidP="162C009B">
            <w:pPr>
              <w:jc w:val="center"/>
            </w:pPr>
            <w:r w:rsidRPr="162C009B">
              <w:rPr>
                <w:rFonts w:ascii="Calibri" w:eastAsia="Calibri" w:hAnsi="Calibri" w:cs="Calibri"/>
                <w:color w:val="000000" w:themeColor="text1"/>
                <w:sz w:val="22"/>
                <w:szCs w:val="22"/>
              </w:rPr>
              <w:t>0</w:t>
            </w:r>
          </w:p>
        </w:tc>
        <w:tc>
          <w:tcPr>
            <w:tcW w:w="768" w:type="dxa"/>
            <w:tcMar>
              <w:left w:w="28" w:type="dxa"/>
              <w:right w:w="28" w:type="dxa"/>
            </w:tcMar>
            <w:vAlign w:val="bottom"/>
          </w:tcPr>
          <w:p w14:paraId="1DCF1686" w14:textId="75CAFDC4" w:rsidR="162C009B" w:rsidRDefault="162C009B" w:rsidP="162C009B">
            <w:pPr>
              <w:jc w:val="center"/>
            </w:pPr>
            <w:r w:rsidRPr="162C009B">
              <w:rPr>
                <w:rFonts w:ascii="Calibri" w:eastAsia="Calibri" w:hAnsi="Calibri" w:cs="Calibri"/>
                <w:color w:val="000000" w:themeColor="text1"/>
                <w:sz w:val="22"/>
                <w:szCs w:val="22"/>
              </w:rPr>
              <w:t>0</w:t>
            </w:r>
          </w:p>
        </w:tc>
        <w:tc>
          <w:tcPr>
            <w:tcW w:w="576" w:type="dxa"/>
            <w:tcMar>
              <w:left w:w="28" w:type="dxa"/>
              <w:right w:w="28" w:type="dxa"/>
            </w:tcMar>
            <w:vAlign w:val="bottom"/>
          </w:tcPr>
          <w:p w14:paraId="0072FE58" w14:textId="7146817B" w:rsidR="162C009B" w:rsidRDefault="162C009B" w:rsidP="162C009B">
            <w:pPr>
              <w:jc w:val="center"/>
            </w:pPr>
            <w:r w:rsidRPr="162C009B">
              <w:rPr>
                <w:rFonts w:ascii="Calibri" w:eastAsia="Calibri" w:hAnsi="Calibri" w:cs="Calibri"/>
                <w:color w:val="000000" w:themeColor="text1"/>
                <w:sz w:val="22"/>
                <w:szCs w:val="22"/>
              </w:rPr>
              <w:t>3</w:t>
            </w:r>
          </w:p>
        </w:tc>
        <w:tc>
          <w:tcPr>
            <w:tcW w:w="1152" w:type="dxa"/>
            <w:tcMar>
              <w:left w:w="28" w:type="dxa"/>
              <w:right w:w="28" w:type="dxa"/>
            </w:tcMar>
          </w:tcPr>
          <w:p w14:paraId="65815ACA" w14:textId="3A5B9E5A" w:rsidR="162C009B" w:rsidRDefault="162C009B" w:rsidP="162C009B">
            <w:pPr>
              <w:jc w:val="center"/>
            </w:pPr>
            <w:r w:rsidRPr="162C009B">
              <w:rPr>
                <w:rFonts w:ascii="Calibri" w:eastAsia="Calibri" w:hAnsi="Calibri" w:cs="Calibri"/>
                <w:sz w:val="22"/>
                <w:szCs w:val="22"/>
              </w:rPr>
              <w:t>Evet</w:t>
            </w:r>
          </w:p>
        </w:tc>
        <w:tc>
          <w:tcPr>
            <w:tcW w:w="1170" w:type="dxa"/>
            <w:tcMar>
              <w:left w:w="28" w:type="dxa"/>
              <w:right w:w="28" w:type="dxa"/>
            </w:tcMar>
          </w:tcPr>
          <w:p w14:paraId="12DF575F" w14:textId="5928FA0B" w:rsidR="162C009B" w:rsidRDefault="162C009B" w:rsidP="162C009B">
            <w:pPr>
              <w:jc w:val="center"/>
            </w:pPr>
            <w:r w:rsidRPr="162C009B">
              <w:rPr>
                <w:rFonts w:ascii="Calibri" w:eastAsia="Calibri" w:hAnsi="Calibri" w:cs="Calibri"/>
                <w:sz w:val="22"/>
                <w:szCs w:val="22"/>
              </w:rPr>
              <w:t>Hayır</w:t>
            </w:r>
          </w:p>
        </w:tc>
      </w:tr>
      <w:tr w:rsidR="162C009B" w14:paraId="4F3723B2" w14:textId="77777777" w:rsidTr="001C4C66">
        <w:trPr>
          <w:trHeight w:val="300"/>
        </w:trPr>
        <w:tc>
          <w:tcPr>
            <w:tcW w:w="4242" w:type="dxa"/>
            <w:tcMar>
              <w:left w:w="28" w:type="dxa"/>
              <w:right w:w="28" w:type="dxa"/>
            </w:tcMar>
            <w:vAlign w:val="bottom"/>
          </w:tcPr>
          <w:p w14:paraId="34550838" w14:textId="08378A1F" w:rsidR="162C009B" w:rsidRDefault="162C009B" w:rsidP="162C009B">
            <w:pPr>
              <w:jc w:val="left"/>
            </w:pPr>
            <w:r w:rsidRPr="162C009B">
              <w:rPr>
                <w:rFonts w:ascii="Calibri" w:eastAsia="Calibri" w:hAnsi="Calibri" w:cs="Calibri"/>
                <w:color w:val="000000" w:themeColor="text1"/>
                <w:sz w:val="22"/>
                <w:szCs w:val="22"/>
              </w:rPr>
              <w:t>B461 Biyoiklim</w:t>
            </w:r>
          </w:p>
        </w:tc>
        <w:tc>
          <w:tcPr>
            <w:tcW w:w="576" w:type="dxa"/>
            <w:tcMar>
              <w:left w:w="28" w:type="dxa"/>
              <w:right w:w="28" w:type="dxa"/>
            </w:tcMar>
            <w:vAlign w:val="bottom"/>
          </w:tcPr>
          <w:p w14:paraId="54A72D9E" w14:textId="7C0BDEF3" w:rsidR="162C009B" w:rsidRDefault="162C009B" w:rsidP="162C009B">
            <w:pPr>
              <w:jc w:val="center"/>
            </w:pPr>
            <w:r w:rsidRPr="162C009B">
              <w:rPr>
                <w:rFonts w:ascii="Calibri" w:eastAsia="Calibri" w:hAnsi="Calibri" w:cs="Calibri"/>
                <w:color w:val="000000" w:themeColor="text1"/>
                <w:sz w:val="22"/>
                <w:szCs w:val="22"/>
              </w:rPr>
              <w:t>2</w:t>
            </w:r>
          </w:p>
        </w:tc>
        <w:tc>
          <w:tcPr>
            <w:tcW w:w="576" w:type="dxa"/>
            <w:tcMar>
              <w:left w:w="28" w:type="dxa"/>
              <w:right w:w="28" w:type="dxa"/>
            </w:tcMar>
            <w:vAlign w:val="bottom"/>
          </w:tcPr>
          <w:p w14:paraId="72B45AB9" w14:textId="1B11766F" w:rsidR="162C009B" w:rsidRDefault="162C009B" w:rsidP="162C009B">
            <w:pPr>
              <w:jc w:val="center"/>
            </w:pPr>
            <w:r w:rsidRPr="162C009B">
              <w:rPr>
                <w:rFonts w:ascii="Calibri" w:eastAsia="Calibri" w:hAnsi="Calibri" w:cs="Calibri"/>
                <w:color w:val="000000" w:themeColor="text1"/>
                <w:sz w:val="22"/>
                <w:szCs w:val="22"/>
              </w:rPr>
              <w:t>0</w:t>
            </w:r>
          </w:p>
        </w:tc>
        <w:tc>
          <w:tcPr>
            <w:tcW w:w="768" w:type="dxa"/>
            <w:tcMar>
              <w:left w:w="28" w:type="dxa"/>
              <w:right w:w="28" w:type="dxa"/>
            </w:tcMar>
            <w:vAlign w:val="bottom"/>
          </w:tcPr>
          <w:p w14:paraId="7B389CFA" w14:textId="19442BFF" w:rsidR="162C009B" w:rsidRDefault="162C009B" w:rsidP="162C009B">
            <w:pPr>
              <w:jc w:val="center"/>
            </w:pPr>
            <w:r w:rsidRPr="162C009B">
              <w:rPr>
                <w:rFonts w:ascii="Calibri" w:eastAsia="Calibri" w:hAnsi="Calibri" w:cs="Calibri"/>
                <w:color w:val="000000" w:themeColor="text1"/>
                <w:sz w:val="22"/>
                <w:szCs w:val="22"/>
              </w:rPr>
              <w:t>0</w:t>
            </w:r>
          </w:p>
        </w:tc>
        <w:tc>
          <w:tcPr>
            <w:tcW w:w="576" w:type="dxa"/>
            <w:tcMar>
              <w:left w:w="28" w:type="dxa"/>
              <w:right w:w="28" w:type="dxa"/>
            </w:tcMar>
            <w:vAlign w:val="bottom"/>
          </w:tcPr>
          <w:p w14:paraId="3B622C51" w14:textId="5126C8FA" w:rsidR="162C009B" w:rsidRDefault="162C009B" w:rsidP="162C009B">
            <w:pPr>
              <w:jc w:val="center"/>
            </w:pPr>
            <w:r w:rsidRPr="162C009B">
              <w:rPr>
                <w:rFonts w:ascii="Calibri" w:eastAsia="Calibri" w:hAnsi="Calibri" w:cs="Calibri"/>
                <w:color w:val="000000" w:themeColor="text1"/>
                <w:sz w:val="22"/>
                <w:szCs w:val="22"/>
              </w:rPr>
              <w:t>3</w:t>
            </w:r>
          </w:p>
        </w:tc>
        <w:tc>
          <w:tcPr>
            <w:tcW w:w="1152" w:type="dxa"/>
            <w:tcMar>
              <w:left w:w="28" w:type="dxa"/>
              <w:right w:w="28" w:type="dxa"/>
            </w:tcMar>
          </w:tcPr>
          <w:p w14:paraId="347361C6" w14:textId="49F27503" w:rsidR="162C009B" w:rsidRDefault="162C009B" w:rsidP="162C009B">
            <w:pPr>
              <w:jc w:val="center"/>
            </w:pPr>
            <w:r w:rsidRPr="162C009B">
              <w:rPr>
                <w:rFonts w:ascii="Calibri" w:eastAsia="Calibri" w:hAnsi="Calibri" w:cs="Calibri"/>
                <w:sz w:val="22"/>
                <w:szCs w:val="22"/>
              </w:rPr>
              <w:t>Evet</w:t>
            </w:r>
          </w:p>
        </w:tc>
        <w:tc>
          <w:tcPr>
            <w:tcW w:w="1170" w:type="dxa"/>
            <w:tcMar>
              <w:left w:w="28" w:type="dxa"/>
              <w:right w:w="28" w:type="dxa"/>
            </w:tcMar>
          </w:tcPr>
          <w:p w14:paraId="08C7914A" w14:textId="51F2B851" w:rsidR="162C009B" w:rsidRDefault="162C009B" w:rsidP="162C009B">
            <w:pPr>
              <w:jc w:val="center"/>
            </w:pPr>
            <w:r w:rsidRPr="162C009B">
              <w:rPr>
                <w:rFonts w:ascii="Calibri" w:eastAsia="Calibri" w:hAnsi="Calibri" w:cs="Calibri"/>
                <w:sz w:val="22"/>
                <w:szCs w:val="22"/>
              </w:rPr>
              <w:t>Hayır</w:t>
            </w:r>
          </w:p>
        </w:tc>
      </w:tr>
      <w:tr w:rsidR="162C009B" w14:paraId="49AB2FEC" w14:textId="77777777" w:rsidTr="001C4C66">
        <w:trPr>
          <w:trHeight w:val="300"/>
        </w:trPr>
        <w:tc>
          <w:tcPr>
            <w:tcW w:w="6162" w:type="dxa"/>
            <w:gridSpan w:val="4"/>
            <w:tcMar>
              <w:left w:w="28" w:type="dxa"/>
              <w:right w:w="28" w:type="dxa"/>
            </w:tcMar>
          </w:tcPr>
          <w:p w14:paraId="1D824FAD" w14:textId="48493873" w:rsidR="162C009B" w:rsidRDefault="162C009B" w:rsidP="162C009B">
            <w:pPr>
              <w:jc w:val="center"/>
            </w:pPr>
            <w:r w:rsidRPr="162C009B">
              <w:rPr>
                <w:rFonts w:ascii="Calibri" w:eastAsia="Calibri" w:hAnsi="Calibri" w:cs="Calibri"/>
                <w:b/>
                <w:bCs/>
              </w:rPr>
              <w:t>Toplam Kredi</w:t>
            </w:r>
          </w:p>
        </w:tc>
        <w:tc>
          <w:tcPr>
            <w:tcW w:w="576" w:type="dxa"/>
            <w:tcMar>
              <w:left w:w="28" w:type="dxa"/>
              <w:right w:w="28" w:type="dxa"/>
            </w:tcMar>
          </w:tcPr>
          <w:p w14:paraId="4B63CF4B" w14:textId="335714E4" w:rsidR="162C009B" w:rsidRDefault="162C009B" w:rsidP="162C009B">
            <w:pPr>
              <w:jc w:val="center"/>
            </w:pPr>
            <w:r w:rsidRPr="162C009B">
              <w:rPr>
                <w:rFonts w:ascii="Calibri" w:eastAsia="Calibri" w:hAnsi="Calibri" w:cs="Calibri"/>
                <w:sz w:val="22"/>
                <w:szCs w:val="22"/>
              </w:rPr>
              <w:t>87</w:t>
            </w:r>
          </w:p>
        </w:tc>
        <w:tc>
          <w:tcPr>
            <w:tcW w:w="2322" w:type="dxa"/>
            <w:gridSpan w:val="2"/>
            <w:shd w:val="clear" w:color="auto" w:fill="7F7F7F" w:themeFill="text1" w:themeFillTint="80"/>
            <w:tcMar>
              <w:left w:w="28" w:type="dxa"/>
              <w:right w:w="28" w:type="dxa"/>
            </w:tcMar>
            <w:vAlign w:val="center"/>
          </w:tcPr>
          <w:p w14:paraId="65660662" w14:textId="1DD31BA6" w:rsidR="162C009B" w:rsidRDefault="162C009B" w:rsidP="162C009B">
            <w:pPr>
              <w:jc w:val="center"/>
              <w:rPr>
                <w:rFonts w:ascii="Calibri" w:eastAsia="Calibri" w:hAnsi="Calibri" w:cs="Calibri"/>
              </w:rPr>
            </w:pPr>
          </w:p>
        </w:tc>
      </w:tr>
    </w:tbl>
    <w:p w14:paraId="4E1EA20E" w14:textId="06A7D8C1" w:rsidR="162C009B" w:rsidRDefault="162C009B" w:rsidP="162C009B">
      <w:pPr>
        <w:jc w:val="center"/>
        <w:rPr>
          <w:rFonts w:ascii="Calibri" w:hAnsi="Calibri"/>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4242"/>
        <w:gridCol w:w="576"/>
        <w:gridCol w:w="576"/>
        <w:gridCol w:w="768"/>
        <w:gridCol w:w="576"/>
        <w:gridCol w:w="1152"/>
        <w:gridCol w:w="1170"/>
      </w:tblGrid>
      <w:tr w:rsidR="162C009B" w14:paraId="4E8274E8" w14:textId="77777777" w:rsidTr="001C4C66">
        <w:trPr>
          <w:trHeight w:val="270"/>
        </w:trPr>
        <w:tc>
          <w:tcPr>
            <w:tcW w:w="9060" w:type="dxa"/>
            <w:gridSpan w:val="7"/>
            <w:tcMar>
              <w:left w:w="28" w:type="dxa"/>
              <w:right w:w="28" w:type="dxa"/>
            </w:tcMar>
          </w:tcPr>
          <w:p w14:paraId="2EC0B6F5" w14:textId="3832616B" w:rsidR="162C009B" w:rsidRDefault="162C009B" w:rsidP="162C009B">
            <w:pPr>
              <w:jc w:val="center"/>
            </w:pPr>
            <w:r w:rsidRPr="162C009B">
              <w:rPr>
                <w:rFonts w:ascii="Calibri" w:eastAsia="Calibri" w:hAnsi="Calibri" w:cs="Calibri"/>
                <w:b/>
                <w:bCs/>
                <w:color w:val="000000" w:themeColor="text1"/>
                <w:sz w:val="20"/>
                <w:szCs w:val="20"/>
              </w:rPr>
              <w:t>VIII. YARIYIL /BAHAR</w:t>
            </w:r>
          </w:p>
        </w:tc>
      </w:tr>
      <w:tr w:rsidR="162C009B" w14:paraId="21A4C36F" w14:textId="77777777" w:rsidTr="001C4C66">
        <w:trPr>
          <w:trHeight w:val="300"/>
        </w:trPr>
        <w:tc>
          <w:tcPr>
            <w:tcW w:w="4242" w:type="dxa"/>
            <w:vMerge w:val="restart"/>
            <w:tcMar>
              <w:left w:w="28" w:type="dxa"/>
              <w:right w:w="28" w:type="dxa"/>
            </w:tcMar>
            <w:vAlign w:val="center"/>
          </w:tcPr>
          <w:p w14:paraId="60B97AC0" w14:textId="25983CEF" w:rsidR="162C009B" w:rsidRDefault="162C009B" w:rsidP="162C009B">
            <w:pPr>
              <w:jc w:val="center"/>
            </w:pPr>
            <w:r w:rsidRPr="162C009B">
              <w:rPr>
                <w:rFonts w:ascii="Calibri" w:eastAsia="Calibri" w:hAnsi="Calibri" w:cs="Calibri"/>
                <w:b/>
                <w:bCs/>
                <w:color w:val="000000" w:themeColor="text1"/>
              </w:rPr>
              <w:t>DERSİN KODU ve ADI</w:t>
            </w:r>
          </w:p>
        </w:tc>
        <w:tc>
          <w:tcPr>
            <w:tcW w:w="1920" w:type="dxa"/>
            <w:gridSpan w:val="3"/>
            <w:tcMar>
              <w:left w:w="28" w:type="dxa"/>
              <w:right w:w="28" w:type="dxa"/>
            </w:tcMar>
          </w:tcPr>
          <w:p w14:paraId="03455067" w14:textId="1C281524" w:rsidR="162C009B" w:rsidRDefault="162C009B" w:rsidP="162C009B">
            <w:pPr>
              <w:jc w:val="center"/>
            </w:pPr>
            <w:r w:rsidRPr="162C009B">
              <w:rPr>
                <w:rFonts w:ascii="Calibri" w:eastAsia="Calibri" w:hAnsi="Calibri" w:cs="Calibri"/>
                <w:b/>
                <w:bCs/>
                <w:color w:val="000000" w:themeColor="text1"/>
                <w:sz w:val="20"/>
                <w:szCs w:val="20"/>
              </w:rPr>
              <w:t>Haftalık ders saati</w:t>
            </w:r>
            <w:r w:rsidRPr="162C009B">
              <w:rPr>
                <w:rFonts w:ascii="Calibri" w:eastAsia="Calibri" w:hAnsi="Calibri" w:cs="Calibri"/>
                <w:b/>
                <w:bCs/>
                <w:color w:val="000000" w:themeColor="text1"/>
                <w:sz w:val="20"/>
                <w:szCs w:val="20"/>
                <w:vertAlign w:val="superscript"/>
              </w:rPr>
              <w:t>1</w:t>
            </w:r>
          </w:p>
        </w:tc>
        <w:tc>
          <w:tcPr>
            <w:tcW w:w="576" w:type="dxa"/>
            <w:vMerge w:val="restart"/>
            <w:tcMar>
              <w:left w:w="28" w:type="dxa"/>
              <w:right w:w="28" w:type="dxa"/>
            </w:tcMar>
          </w:tcPr>
          <w:p w14:paraId="6353AC39" w14:textId="09E11696" w:rsidR="162C009B" w:rsidRDefault="162C009B" w:rsidP="162C009B">
            <w:pPr>
              <w:jc w:val="center"/>
            </w:pPr>
            <w:r w:rsidRPr="162C009B">
              <w:rPr>
                <w:rFonts w:ascii="Calibri" w:eastAsia="Calibri" w:hAnsi="Calibri" w:cs="Calibri"/>
                <w:b/>
                <w:bCs/>
                <w:color w:val="000000" w:themeColor="text1"/>
                <w:sz w:val="18"/>
                <w:szCs w:val="18"/>
              </w:rPr>
              <w:t>AKTS</w:t>
            </w:r>
          </w:p>
        </w:tc>
        <w:tc>
          <w:tcPr>
            <w:tcW w:w="1152" w:type="dxa"/>
            <w:vMerge w:val="restart"/>
            <w:tcMar>
              <w:left w:w="28" w:type="dxa"/>
              <w:right w:w="28" w:type="dxa"/>
            </w:tcMar>
          </w:tcPr>
          <w:p w14:paraId="3C089E29" w14:textId="4DC274AB" w:rsidR="162C009B" w:rsidRDefault="162C009B" w:rsidP="162C009B">
            <w:pPr>
              <w:jc w:val="center"/>
            </w:pPr>
            <w:r w:rsidRPr="162C009B">
              <w:rPr>
                <w:rFonts w:ascii="Calibri" w:eastAsia="Calibri" w:hAnsi="Calibri" w:cs="Calibri"/>
                <w:b/>
                <w:bCs/>
                <w:color w:val="000000" w:themeColor="text1"/>
                <w:sz w:val="18"/>
                <w:szCs w:val="18"/>
              </w:rPr>
              <w:t>ALAN İÇİ</w:t>
            </w:r>
          </w:p>
          <w:p w14:paraId="0F8EAB44" w14:textId="683E355E" w:rsidR="162C009B" w:rsidRDefault="162C009B" w:rsidP="162C009B">
            <w:pPr>
              <w:jc w:val="center"/>
            </w:pPr>
            <w:r w:rsidRPr="162C009B">
              <w:rPr>
                <w:rFonts w:ascii="Calibri" w:eastAsia="Calibri" w:hAnsi="Calibri" w:cs="Calibri"/>
                <w:b/>
                <w:bCs/>
                <w:color w:val="000000" w:themeColor="text1"/>
                <w:sz w:val="18"/>
                <w:szCs w:val="18"/>
              </w:rPr>
              <w:t>(Evet/Hayır)</w:t>
            </w:r>
          </w:p>
        </w:tc>
        <w:tc>
          <w:tcPr>
            <w:tcW w:w="1170" w:type="dxa"/>
            <w:vMerge w:val="restart"/>
            <w:tcMar>
              <w:left w:w="28" w:type="dxa"/>
              <w:right w:w="28" w:type="dxa"/>
            </w:tcMar>
          </w:tcPr>
          <w:p w14:paraId="53C26D4D" w14:textId="153BB1EA" w:rsidR="162C009B" w:rsidRDefault="162C009B" w:rsidP="162C009B">
            <w:pPr>
              <w:jc w:val="center"/>
            </w:pPr>
            <w:r w:rsidRPr="162C009B">
              <w:rPr>
                <w:rFonts w:ascii="Calibri" w:eastAsia="Calibri" w:hAnsi="Calibri" w:cs="Calibri"/>
                <w:b/>
                <w:bCs/>
                <w:color w:val="000000" w:themeColor="text1"/>
                <w:sz w:val="18"/>
                <w:szCs w:val="18"/>
              </w:rPr>
              <w:t>ALAN DIŞI</w:t>
            </w:r>
          </w:p>
          <w:p w14:paraId="36FBEC8A" w14:textId="6F6A383B" w:rsidR="162C009B" w:rsidRDefault="162C009B" w:rsidP="162C009B">
            <w:pPr>
              <w:jc w:val="center"/>
            </w:pPr>
            <w:r w:rsidRPr="162C009B">
              <w:rPr>
                <w:rFonts w:ascii="Calibri" w:eastAsia="Calibri" w:hAnsi="Calibri" w:cs="Calibri"/>
                <w:b/>
                <w:bCs/>
                <w:color w:val="000000" w:themeColor="text1"/>
                <w:sz w:val="18"/>
                <w:szCs w:val="18"/>
              </w:rPr>
              <w:t>(Evet/Hayır)</w:t>
            </w:r>
          </w:p>
        </w:tc>
      </w:tr>
      <w:tr w:rsidR="162C009B" w14:paraId="5C97AC67" w14:textId="77777777" w:rsidTr="001C4C66">
        <w:trPr>
          <w:trHeight w:val="300"/>
        </w:trPr>
        <w:tc>
          <w:tcPr>
            <w:tcW w:w="4242" w:type="dxa"/>
            <w:vMerge/>
            <w:vAlign w:val="center"/>
          </w:tcPr>
          <w:p w14:paraId="47F5A6AE" w14:textId="77777777" w:rsidR="00F84F39" w:rsidRDefault="00F84F39"/>
        </w:tc>
        <w:tc>
          <w:tcPr>
            <w:tcW w:w="576" w:type="dxa"/>
            <w:tcMar>
              <w:left w:w="28" w:type="dxa"/>
              <w:right w:w="28" w:type="dxa"/>
            </w:tcMar>
            <w:vAlign w:val="center"/>
          </w:tcPr>
          <w:p w14:paraId="562BF3A5" w14:textId="28A78C70" w:rsidR="162C009B" w:rsidRDefault="162C009B" w:rsidP="162C009B">
            <w:pPr>
              <w:jc w:val="center"/>
            </w:pPr>
            <w:r w:rsidRPr="162C009B">
              <w:rPr>
                <w:rFonts w:ascii="Calibri" w:eastAsia="Calibri" w:hAnsi="Calibri" w:cs="Calibri"/>
                <w:b/>
                <w:bCs/>
              </w:rPr>
              <w:t>T</w:t>
            </w:r>
          </w:p>
        </w:tc>
        <w:tc>
          <w:tcPr>
            <w:tcW w:w="576" w:type="dxa"/>
            <w:tcMar>
              <w:left w:w="28" w:type="dxa"/>
              <w:right w:w="28" w:type="dxa"/>
            </w:tcMar>
            <w:vAlign w:val="center"/>
          </w:tcPr>
          <w:p w14:paraId="3BD6261C" w14:textId="1A771611" w:rsidR="162C009B" w:rsidRDefault="162C009B" w:rsidP="162C009B">
            <w:pPr>
              <w:jc w:val="center"/>
            </w:pPr>
            <w:r w:rsidRPr="162C009B">
              <w:rPr>
                <w:rFonts w:ascii="Calibri" w:eastAsia="Calibri" w:hAnsi="Calibri" w:cs="Calibri"/>
                <w:b/>
                <w:bCs/>
              </w:rPr>
              <w:t>U</w:t>
            </w:r>
          </w:p>
        </w:tc>
        <w:tc>
          <w:tcPr>
            <w:tcW w:w="768" w:type="dxa"/>
            <w:tcMar>
              <w:left w:w="28" w:type="dxa"/>
              <w:right w:w="28" w:type="dxa"/>
            </w:tcMar>
            <w:vAlign w:val="center"/>
          </w:tcPr>
          <w:p w14:paraId="5DBAC6DD" w14:textId="6D5BFA1B" w:rsidR="162C009B" w:rsidRDefault="162C009B" w:rsidP="162C009B">
            <w:pPr>
              <w:jc w:val="center"/>
            </w:pPr>
            <w:r w:rsidRPr="162C009B">
              <w:rPr>
                <w:rFonts w:ascii="Calibri" w:eastAsia="Calibri" w:hAnsi="Calibri" w:cs="Calibri"/>
                <w:b/>
                <w:bCs/>
              </w:rPr>
              <w:t>L</w:t>
            </w:r>
          </w:p>
        </w:tc>
        <w:tc>
          <w:tcPr>
            <w:tcW w:w="576" w:type="dxa"/>
            <w:vMerge/>
            <w:vAlign w:val="center"/>
          </w:tcPr>
          <w:p w14:paraId="5B37D89D" w14:textId="77777777" w:rsidR="00F84F39" w:rsidRDefault="00F84F39"/>
        </w:tc>
        <w:tc>
          <w:tcPr>
            <w:tcW w:w="1152" w:type="dxa"/>
            <w:vMerge/>
            <w:vAlign w:val="center"/>
          </w:tcPr>
          <w:p w14:paraId="32913035" w14:textId="77777777" w:rsidR="00F84F39" w:rsidRDefault="00F84F39"/>
        </w:tc>
        <w:tc>
          <w:tcPr>
            <w:tcW w:w="1170" w:type="dxa"/>
            <w:vMerge/>
            <w:vAlign w:val="center"/>
          </w:tcPr>
          <w:p w14:paraId="4EB42AC9" w14:textId="77777777" w:rsidR="00F84F39" w:rsidRDefault="00F84F39"/>
        </w:tc>
      </w:tr>
      <w:tr w:rsidR="162C009B" w14:paraId="3DE43882" w14:textId="77777777" w:rsidTr="001C4C66">
        <w:trPr>
          <w:trHeight w:val="300"/>
        </w:trPr>
        <w:tc>
          <w:tcPr>
            <w:tcW w:w="4242" w:type="dxa"/>
            <w:tcMar>
              <w:left w:w="28" w:type="dxa"/>
              <w:right w:w="28" w:type="dxa"/>
            </w:tcMar>
            <w:vAlign w:val="bottom"/>
          </w:tcPr>
          <w:p w14:paraId="69F286A2" w14:textId="38A6CF5B" w:rsidR="162C009B" w:rsidRDefault="162C009B" w:rsidP="162C009B">
            <w:pPr>
              <w:jc w:val="left"/>
            </w:pPr>
            <w:r w:rsidRPr="162C009B">
              <w:rPr>
                <w:rFonts w:ascii="Calibri" w:eastAsia="Calibri" w:hAnsi="Calibri" w:cs="Calibri"/>
                <w:color w:val="000000" w:themeColor="text1"/>
                <w:sz w:val="22"/>
                <w:szCs w:val="22"/>
              </w:rPr>
              <w:t>B410 Hidrobotanik</w:t>
            </w:r>
          </w:p>
        </w:tc>
        <w:tc>
          <w:tcPr>
            <w:tcW w:w="576" w:type="dxa"/>
            <w:tcMar>
              <w:left w:w="28" w:type="dxa"/>
              <w:right w:w="28" w:type="dxa"/>
            </w:tcMar>
            <w:vAlign w:val="bottom"/>
          </w:tcPr>
          <w:p w14:paraId="227D556E" w14:textId="2A0DB959" w:rsidR="162C009B" w:rsidRDefault="162C009B" w:rsidP="162C009B">
            <w:pPr>
              <w:jc w:val="center"/>
            </w:pPr>
            <w:r w:rsidRPr="162C009B">
              <w:rPr>
                <w:rFonts w:ascii="Calibri" w:eastAsia="Calibri" w:hAnsi="Calibri" w:cs="Calibri"/>
                <w:color w:val="000000" w:themeColor="text1"/>
                <w:sz w:val="22"/>
                <w:szCs w:val="22"/>
              </w:rPr>
              <w:t>2</w:t>
            </w:r>
          </w:p>
        </w:tc>
        <w:tc>
          <w:tcPr>
            <w:tcW w:w="576" w:type="dxa"/>
            <w:tcMar>
              <w:left w:w="28" w:type="dxa"/>
              <w:right w:w="28" w:type="dxa"/>
            </w:tcMar>
            <w:vAlign w:val="bottom"/>
          </w:tcPr>
          <w:p w14:paraId="6A066F9C" w14:textId="7CF1B8A0" w:rsidR="162C009B" w:rsidRDefault="162C009B" w:rsidP="162C009B">
            <w:pPr>
              <w:jc w:val="center"/>
            </w:pPr>
            <w:r w:rsidRPr="162C009B">
              <w:rPr>
                <w:rFonts w:ascii="Calibri" w:eastAsia="Calibri" w:hAnsi="Calibri" w:cs="Calibri"/>
                <w:color w:val="000000" w:themeColor="text1"/>
                <w:sz w:val="22"/>
                <w:szCs w:val="22"/>
              </w:rPr>
              <w:t>0</w:t>
            </w:r>
          </w:p>
        </w:tc>
        <w:tc>
          <w:tcPr>
            <w:tcW w:w="768" w:type="dxa"/>
            <w:tcMar>
              <w:left w:w="28" w:type="dxa"/>
              <w:right w:w="28" w:type="dxa"/>
            </w:tcMar>
            <w:vAlign w:val="bottom"/>
          </w:tcPr>
          <w:p w14:paraId="1562314A" w14:textId="74C1AF4D" w:rsidR="162C009B" w:rsidRDefault="162C009B" w:rsidP="162C009B">
            <w:pPr>
              <w:jc w:val="center"/>
            </w:pPr>
            <w:r w:rsidRPr="162C009B">
              <w:rPr>
                <w:rFonts w:ascii="Calibri" w:eastAsia="Calibri" w:hAnsi="Calibri" w:cs="Calibri"/>
                <w:color w:val="000000" w:themeColor="text1"/>
                <w:sz w:val="22"/>
                <w:szCs w:val="22"/>
              </w:rPr>
              <w:t>2</w:t>
            </w:r>
          </w:p>
        </w:tc>
        <w:tc>
          <w:tcPr>
            <w:tcW w:w="576" w:type="dxa"/>
            <w:tcMar>
              <w:left w:w="28" w:type="dxa"/>
              <w:right w:w="28" w:type="dxa"/>
            </w:tcMar>
            <w:vAlign w:val="bottom"/>
          </w:tcPr>
          <w:p w14:paraId="4331BEFA" w14:textId="751E1D03" w:rsidR="162C009B" w:rsidRDefault="162C009B" w:rsidP="162C009B">
            <w:pPr>
              <w:jc w:val="center"/>
            </w:pPr>
            <w:r w:rsidRPr="162C009B">
              <w:rPr>
                <w:rFonts w:ascii="Calibri" w:eastAsia="Calibri" w:hAnsi="Calibri" w:cs="Calibri"/>
                <w:color w:val="000000" w:themeColor="text1"/>
                <w:sz w:val="22"/>
                <w:szCs w:val="22"/>
              </w:rPr>
              <w:t>3</w:t>
            </w:r>
          </w:p>
        </w:tc>
        <w:tc>
          <w:tcPr>
            <w:tcW w:w="1152" w:type="dxa"/>
            <w:tcMar>
              <w:left w:w="28" w:type="dxa"/>
              <w:right w:w="28" w:type="dxa"/>
            </w:tcMar>
          </w:tcPr>
          <w:p w14:paraId="00817231" w14:textId="65746F63" w:rsidR="162C009B" w:rsidRDefault="162C009B" w:rsidP="162C009B">
            <w:pPr>
              <w:jc w:val="center"/>
            </w:pPr>
            <w:r w:rsidRPr="162C009B">
              <w:rPr>
                <w:rFonts w:ascii="Calibri" w:eastAsia="Calibri" w:hAnsi="Calibri" w:cs="Calibri"/>
                <w:sz w:val="22"/>
                <w:szCs w:val="22"/>
              </w:rPr>
              <w:t>Evet</w:t>
            </w:r>
          </w:p>
        </w:tc>
        <w:tc>
          <w:tcPr>
            <w:tcW w:w="1170" w:type="dxa"/>
            <w:tcMar>
              <w:left w:w="28" w:type="dxa"/>
              <w:right w:w="28" w:type="dxa"/>
            </w:tcMar>
          </w:tcPr>
          <w:p w14:paraId="0A6CA262" w14:textId="7187AA5B" w:rsidR="162C009B" w:rsidRDefault="162C009B" w:rsidP="162C009B">
            <w:pPr>
              <w:jc w:val="center"/>
            </w:pPr>
            <w:r w:rsidRPr="162C009B">
              <w:rPr>
                <w:rFonts w:ascii="Calibri" w:eastAsia="Calibri" w:hAnsi="Calibri" w:cs="Calibri"/>
                <w:sz w:val="22"/>
                <w:szCs w:val="22"/>
              </w:rPr>
              <w:t>Hayır</w:t>
            </w:r>
          </w:p>
        </w:tc>
      </w:tr>
      <w:tr w:rsidR="162C009B" w14:paraId="73A99225" w14:textId="77777777" w:rsidTr="001C4C66">
        <w:trPr>
          <w:trHeight w:val="300"/>
        </w:trPr>
        <w:tc>
          <w:tcPr>
            <w:tcW w:w="4242" w:type="dxa"/>
            <w:tcMar>
              <w:left w:w="28" w:type="dxa"/>
              <w:right w:w="28" w:type="dxa"/>
            </w:tcMar>
            <w:vAlign w:val="bottom"/>
          </w:tcPr>
          <w:p w14:paraId="34D6DC8C" w14:textId="653B665A" w:rsidR="162C009B" w:rsidRDefault="162C009B" w:rsidP="162C009B">
            <w:pPr>
              <w:jc w:val="left"/>
            </w:pPr>
            <w:r w:rsidRPr="162C009B">
              <w:rPr>
                <w:rFonts w:ascii="Calibri" w:eastAsia="Calibri" w:hAnsi="Calibri" w:cs="Calibri"/>
                <w:color w:val="000000" w:themeColor="text1"/>
                <w:sz w:val="22"/>
                <w:szCs w:val="22"/>
              </w:rPr>
              <w:t>B412 Bitki Morfolojisi</w:t>
            </w:r>
          </w:p>
        </w:tc>
        <w:tc>
          <w:tcPr>
            <w:tcW w:w="576" w:type="dxa"/>
            <w:tcMar>
              <w:left w:w="28" w:type="dxa"/>
              <w:right w:w="28" w:type="dxa"/>
            </w:tcMar>
            <w:vAlign w:val="bottom"/>
          </w:tcPr>
          <w:p w14:paraId="605A87C9" w14:textId="5D94FB4C" w:rsidR="162C009B" w:rsidRDefault="162C009B" w:rsidP="162C009B">
            <w:pPr>
              <w:jc w:val="center"/>
            </w:pPr>
            <w:r w:rsidRPr="162C009B">
              <w:rPr>
                <w:rFonts w:ascii="Calibri" w:eastAsia="Calibri" w:hAnsi="Calibri" w:cs="Calibri"/>
                <w:color w:val="000000" w:themeColor="text1"/>
                <w:sz w:val="22"/>
                <w:szCs w:val="22"/>
              </w:rPr>
              <w:t>2</w:t>
            </w:r>
          </w:p>
        </w:tc>
        <w:tc>
          <w:tcPr>
            <w:tcW w:w="576" w:type="dxa"/>
            <w:tcMar>
              <w:left w:w="28" w:type="dxa"/>
              <w:right w:w="28" w:type="dxa"/>
            </w:tcMar>
            <w:vAlign w:val="bottom"/>
          </w:tcPr>
          <w:p w14:paraId="6DFB43C2" w14:textId="403ABD9C" w:rsidR="162C009B" w:rsidRDefault="162C009B" w:rsidP="162C009B">
            <w:pPr>
              <w:jc w:val="center"/>
            </w:pPr>
            <w:r w:rsidRPr="162C009B">
              <w:rPr>
                <w:rFonts w:ascii="Calibri" w:eastAsia="Calibri" w:hAnsi="Calibri" w:cs="Calibri"/>
                <w:color w:val="000000" w:themeColor="text1"/>
                <w:sz w:val="22"/>
                <w:szCs w:val="22"/>
              </w:rPr>
              <w:t>0</w:t>
            </w:r>
          </w:p>
        </w:tc>
        <w:tc>
          <w:tcPr>
            <w:tcW w:w="768" w:type="dxa"/>
            <w:tcMar>
              <w:left w:w="28" w:type="dxa"/>
              <w:right w:w="28" w:type="dxa"/>
            </w:tcMar>
            <w:vAlign w:val="bottom"/>
          </w:tcPr>
          <w:p w14:paraId="0DC968BC" w14:textId="262AE377" w:rsidR="162C009B" w:rsidRDefault="162C009B" w:rsidP="162C009B">
            <w:pPr>
              <w:jc w:val="center"/>
            </w:pPr>
            <w:r w:rsidRPr="162C009B">
              <w:rPr>
                <w:rFonts w:ascii="Calibri" w:eastAsia="Calibri" w:hAnsi="Calibri" w:cs="Calibri"/>
                <w:color w:val="000000" w:themeColor="text1"/>
                <w:sz w:val="22"/>
                <w:szCs w:val="22"/>
              </w:rPr>
              <w:t>2</w:t>
            </w:r>
          </w:p>
        </w:tc>
        <w:tc>
          <w:tcPr>
            <w:tcW w:w="576" w:type="dxa"/>
            <w:tcMar>
              <w:left w:w="28" w:type="dxa"/>
              <w:right w:w="28" w:type="dxa"/>
            </w:tcMar>
            <w:vAlign w:val="bottom"/>
          </w:tcPr>
          <w:p w14:paraId="034ECF8A" w14:textId="56F3AD9D" w:rsidR="162C009B" w:rsidRDefault="162C009B" w:rsidP="162C009B">
            <w:pPr>
              <w:jc w:val="center"/>
            </w:pPr>
            <w:r w:rsidRPr="162C009B">
              <w:rPr>
                <w:rFonts w:ascii="Calibri" w:eastAsia="Calibri" w:hAnsi="Calibri" w:cs="Calibri"/>
                <w:color w:val="000000" w:themeColor="text1"/>
                <w:sz w:val="22"/>
                <w:szCs w:val="22"/>
              </w:rPr>
              <w:t>3</w:t>
            </w:r>
          </w:p>
        </w:tc>
        <w:tc>
          <w:tcPr>
            <w:tcW w:w="1152" w:type="dxa"/>
            <w:tcMar>
              <w:left w:w="28" w:type="dxa"/>
              <w:right w:w="28" w:type="dxa"/>
            </w:tcMar>
          </w:tcPr>
          <w:p w14:paraId="5FDD2E2F" w14:textId="74326DA4" w:rsidR="162C009B" w:rsidRDefault="162C009B" w:rsidP="162C009B">
            <w:pPr>
              <w:jc w:val="center"/>
            </w:pPr>
            <w:r w:rsidRPr="162C009B">
              <w:rPr>
                <w:rFonts w:ascii="Calibri" w:eastAsia="Calibri" w:hAnsi="Calibri" w:cs="Calibri"/>
                <w:sz w:val="22"/>
                <w:szCs w:val="22"/>
              </w:rPr>
              <w:t>Evet</w:t>
            </w:r>
          </w:p>
        </w:tc>
        <w:tc>
          <w:tcPr>
            <w:tcW w:w="1170" w:type="dxa"/>
            <w:tcMar>
              <w:left w:w="28" w:type="dxa"/>
              <w:right w:w="28" w:type="dxa"/>
            </w:tcMar>
          </w:tcPr>
          <w:p w14:paraId="0645DC8B" w14:textId="27062310" w:rsidR="162C009B" w:rsidRDefault="162C009B" w:rsidP="162C009B">
            <w:pPr>
              <w:jc w:val="center"/>
            </w:pPr>
            <w:r w:rsidRPr="162C009B">
              <w:rPr>
                <w:rFonts w:ascii="Calibri" w:eastAsia="Calibri" w:hAnsi="Calibri" w:cs="Calibri"/>
                <w:sz w:val="22"/>
                <w:szCs w:val="22"/>
              </w:rPr>
              <w:t>Hayır</w:t>
            </w:r>
          </w:p>
        </w:tc>
      </w:tr>
      <w:tr w:rsidR="162C009B" w14:paraId="5C4B6724" w14:textId="77777777" w:rsidTr="001C4C66">
        <w:trPr>
          <w:trHeight w:val="300"/>
        </w:trPr>
        <w:tc>
          <w:tcPr>
            <w:tcW w:w="4242" w:type="dxa"/>
            <w:tcMar>
              <w:left w:w="28" w:type="dxa"/>
              <w:right w:w="28" w:type="dxa"/>
            </w:tcMar>
            <w:vAlign w:val="bottom"/>
          </w:tcPr>
          <w:p w14:paraId="1824E85A" w14:textId="501BA290" w:rsidR="162C009B" w:rsidRDefault="162C009B" w:rsidP="162C009B">
            <w:pPr>
              <w:jc w:val="left"/>
            </w:pPr>
            <w:r w:rsidRPr="162C009B">
              <w:rPr>
                <w:rFonts w:ascii="Calibri" w:eastAsia="Calibri" w:hAnsi="Calibri" w:cs="Calibri"/>
                <w:color w:val="000000" w:themeColor="text1"/>
                <w:sz w:val="22"/>
                <w:szCs w:val="22"/>
              </w:rPr>
              <w:t>B414 Kansere Karşı Kullanılan Bitkiler</w:t>
            </w:r>
          </w:p>
        </w:tc>
        <w:tc>
          <w:tcPr>
            <w:tcW w:w="576" w:type="dxa"/>
            <w:tcMar>
              <w:left w:w="28" w:type="dxa"/>
              <w:right w:w="28" w:type="dxa"/>
            </w:tcMar>
            <w:vAlign w:val="bottom"/>
          </w:tcPr>
          <w:p w14:paraId="0782CBA9" w14:textId="0F6AE333" w:rsidR="162C009B" w:rsidRDefault="162C009B" w:rsidP="162C009B">
            <w:pPr>
              <w:jc w:val="center"/>
            </w:pPr>
            <w:r w:rsidRPr="162C009B">
              <w:rPr>
                <w:rFonts w:ascii="Calibri" w:eastAsia="Calibri" w:hAnsi="Calibri" w:cs="Calibri"/>
                <w:color w:val="000000" w:themeColor="text1"/>
                <w:sz w:val="22"/>
                <w:szCs w:val="22"/>
              </w:rPr>
              <w:t>2</w:t>
            </w:r>
          </w:p>
        </w:tc>
        <w:tc>
          <w:tcPr>
            <w:tcW w:w="576" w:type="dxa"/>
            <w:tcMar>
              <w:left w:w="28" w:type="dxa"/>
              <w:right w:w="28" w:type="dxa"/>
            </w:tcMar>
            <w:vAlign w:val="bottom"/>
          </w:tcPr>
          <w:p w14:paraId="6165CBB7" w14:textId="70123A57" w:rsidR="162C009B" w:rsidRDefault="162C009B" w:rsidP="162C009B">
            <w:pPr>
              <w:jc w:val="center"/>
            </w:pPr>
            <w:r w:rsidRPr="162C009B">
              <w:rPr>
                <w:rFonts w:ascii="Calibri" w:eastAsia="Calibri" w:hAnsi="Calibri" w:cs="Calibri"/>
                <w:color w:val="000000" w:themeColor="text1"/>
                <w:sz w:val="22"/>
                <w:szCs w:val="22"/>
              </w:rPr>
              <w:t>0</w:t>
            </w:r>
          </w:p>
        </w:tc>
        <w:tc>
          <w:tcPr>
            <w:tcW w:w="768" w:type="dxa"/>
            <w:tcMar>
              <w:left w:w="28" w:type="dxa"/>
              <w:right w:w="28" w:type="dxa"/>
            </w:tcMar>
            <w:vAlign w:val="bottom"/>
          </w:tcPr>
          <w:p w14:paraId="30C4EA85" w14:textId="6DA4A42E" w:rsidR="162C009B" w:rsidRDefault="162C009B" w:rsidP="162C009B">
            <w:pPr>
              <w:jc w:val="center"/>
            </w:pPr>
            <w:r w:rsidRPr="162C009B">
              <w:rPr>
                <w:rFonts w:ascii="Calibri" w:eastAsia="Calibri" w:hAnsi="Calibri" w:cs="Calibri"/>
                <w:color w:val="000000" w:themeColor="text1"/>
                <w:sz w:val="22"/>
                <w:szCs w:val="22"/>
              </w:rPr>
              <w:t>0</w:t>
            </w:r>
          </w:p>
        </w:tc>
        <w:tc>
          <w:tcPr>
            <w:tcW w:w="576" w:type="dxa"/>
            <w:tcMar>
              <w:left w:w="28" w:type="dxa"/>
              <w:right w:w="28" w:type="dxa"/>
            </w:tcMar>
            <w:vAlign w:val="bottom"/>
          </w:tcPr>
          <w:p w14:paraId="073A9B2F" w14:textId="0BD88756" w:rsidR="162C009B" w:rsidRDefault="162C009B" w:rsidP="162C009B">
            <w:pPr>
              <w:jc w:val="center"/>
            </w:pPr>
            <w:r w:rsidRPr="162C009B">
              <w:rPr>
                <w:rFonts w:ascii="Calibri" w:eastAsia="Calibri" w:hAnsi="Calibri" w:cs="Calibri"/>
                <w:color w:val="000000" w:themeColor="text1"/>
                <w:sz w:val="22"/>
                <w:szCs w:val="22"/>
              </w:rPr>
              <w:t>3</w:t>
            </w:r>
          </w:p>
        </w:tc>
        <w:tc>
          <w:tcPr>
            <w:tcW w:w="1152" w:type="dxa"/>
            <w:tcMar>
              <w:left w:w="28" w:type="dxa"/>
              <w:right w:w="28" w:type="dxa"/>
            </w:tcMar>
          </w:tcPr>
          <w:p w14:paraId="61695F31" w14:textId="6AA3C308" w:rsidR="162C009B" w:rsidRDefault="162C009B" w:rsidP="162C009B">
            <w:pPr>
              <w:jc w:val="center"/>
            </w:pPr>
            <w:r w:rsidRPr="162C009B">
              <w:rPr>
                <w:rFonts w:ascii="Calibri" w:eastAsia="Calibri" w:hAnsi="Calibri" w:cs="Calibri"/>
                <w:sz w:val="22"/>
                <w:szCs w:val="22"/>
              </w:rPr>
              <w:t>Evet</w:t>
            </w:r>
          </w:p>
        </w:tc>
        <w:tc>
          <w:tcPr>
            <w:tcW w:w="1170" w:type="dxa"/>
            <w:tcMar>
              <w:left w:w="28" w:type="dxa"/>
              <w:right w:w="28" w:type="dxa"/>
            </w:tcMar>
          </w:tcPr>
          <w:p w14:paraId="3F77B74E" w14:textId="2A78A9E2" w:rsidR="162C009B" w:rsidRDefault="162C009B" w:rsidP="162C009B">
            <w:pPr>
              <w:jc w:val="center"/>
            </w:pPr>
            <w:r w:rsidRPr="162C009B">
              <w:rPr>
                <w:rFonts w:ascii="Calibri" w:eastAsia="Calibri" w:hAnsi="Calibri" w:cs="Calibri"/>
                <w:sz w:val="22"/>
                <w:szCs w:val="22"/>
              </w:rPr>
              <w:t>Hayır</w:t>
            </w:r>
          </w:p>
        </w:tc>
      </w:tr>
      <w:tr w:rsidR="162C009B" w14:paraId="32F94B3A" w14:textId="77777777" w:rsidTr="001C4C66">
        <w:trPr>
          <w:trHeight w:val="300"/>
        </w:trPr>
        <w:tc>
          <w:tcPr>
            <w:tcW w:w="4242" w:type="dxa"/>
            <w:tcMar>
              <w:left w:w="28" w:type="dxa"/>
              <w:right w:w="28" w:type="dxa"/>
            </w:tcMar>
            <w:vAlign w:val="bottom"/>
          </w:tcPr>
          <w:p w14:paraId="29E88061" w14:textId="590D97FA" w:rsidR="162C009B" w:rsidRDefault="162C009B" w:rsidP="162C009B">
            <w:pPr>
              <w:jc w:val="left"/>
            </w:pPr>
            <w:r w:rsidRPr="162C009B">
              <w:rPr>
                <w:rFonts w:ascii="Calibri" w:eastAsia="Calibri" w:hAnsi="Calibri" w:cs="Calibri"/>
                <w:color w:val="000000" w:themeColor="text1"/>
                <w:sz w:val="22"/>
                <w:szCs w:val="22"/>
              </w:rPr>
              <w:t>B416 Mikrobiyoloji II</w:t>
            </w:r>
          </w:p>
        </w:tc>
        <w:tc>
          <w:tcPr>
            <w:tcW w:w="576" w:type="dxa"/>
            <w:tcMar>
              <w:left w:w="28" w:type="dxa"/>
              <w:right w:w="28" w:type="dxa"/>
            </w:tcMar>
            <w:vAlign w:val="bottom"/>
          </w:tcPr>
          <w:p w14:paraId="32B38299" w14:textId="2FEE26C4" w:rsidR="162C009B" w:rsidRDefault="162C009B" w:rsidP="162C009B">
            <w:pPr>
              <w:jc w:val="center"/>
            </w:pPr>
            <w:r w:rsidRPr="162C009B">
              <w:rPr>
                <w:rFonts w:ascii="Calibri" w:eastAsia="Calibri" w:hAnsi="Calibri" w:cs="Calibri"/>
                <w:color w:val="000000" w:themeColor="text1"/>
                <w:sz w:val="22"/>
                <w:szCs w:val="22"/>
              </w:rPr>
              <w:t>2</w:t>
            </w:r>
          </w:p>
        </w:tc>
        <w:tc>
          <w:tcPr>
            <w:tcW w:w="576" w:type="dxa"/>
            <w:tcMar>
              <w:left w:w="28" w:type="dxa"/>
              <w:right w:w="28" w:type="dxa"/>
            </w:tcMar>
            <w:vAlign w:val="bottom"/>
          </w:tcPr>
          <w:p w14:paraId="6086C287" w14:textId="035D2C1F" w:rsidR="162C009B" w:rsidRDefault="162C009B" w:rsidP="162C009B">
            <w:pPr>
              <w:jc w:val="center"/>
            </w:pPr>
            <w:r w:rsidRPr="162C009B">
              <w:rPr>
                <w:rFonts w:ascii="Calibri" w:eastAsia="Calibri" w:hAnsi="Calibri" w:cs="Calibri"/>
                <w:color w:val="000000" w:themeColor="text1"/>
                <w:sz w:val="22"/>
                <w:szCs w:val="22"/>
              </w:rPr>
              <w:t>0</w:t>
            </w:r>
          </w:p>
        </w:tc>
        <w:tc>
          <w:tcPr>
            <w:tcW w:w="768" w:type="dxa"/>
            <w:tcMar>
              <w:left w:w="28" w:type="dxa"/>
              <w:right w:w="28" w:type="dxa"/>
            </w:tcMar>
            <w:vAlign w:val="bottom"/>
          </w:tcPr>
          <w:p w14:paraId="062E794E" w14:textId="1FD9CFE9" w:rsidR="162C009B" w:rsidRDefault="162C009B" w:rsidP="162C009B">
            <w:pPr>
              <w:jc w:val="center"/>
            </w:pPr>
            <w:r w:rsidRPr="162C009B">
              <w:rPr>
                <w:rFonts w:ascii="Calibri" w:eastAsia="Calibri" w:hAnsi="Calibri" w:cs="Calibri"/>
                <w:color w:val="000000" w:themeColor="text1"/>
                <w:sz w:val="22"/>
                <w:szCs w:val="22"/>
              </w:rPr>
              <w:t>2</w:t>
            </w:r>
          </w:p>
        </w:tc>
        <w:tc>
          <w:tcPr>
            <w:tcW w:w="576" w:type="dxa"/>
            <w:tcMar>
              <w:left w:w="28" w:type="dxa"/>
              <w:right w:w="28" w:type="dxa"/>
            </w:tcMar>
            <w:vAlign w:val="bottom"/>
          </w:tcPr>
          <w:p w14:paraId="6F04D7CB" w14:textId="38C8D648" w:rsidR="162C009B" w:rsidRDefault="162C009B" w:rsidP="162C009B">
            <w:pPr>
              <w:jc w:val="center"/>
            </w:pPr>
            <w:r w:rsidRPr="162C009B">
              <w:rPr>
                <w:rFonts w:ascii="Calibri" w:eastAsia="Calibri" w:hAnsi="Calibri" w:cs="Calibri"/>
                <w:color w:val="000000" w:themeColor="text1"/>
                <w:sz w:val="22"/>
                <w:szCs w:val="22"/>
              </w:rPr>
              <w:t>3</w:t>
            </w:r>
          </w:p>
        </w:tc>
        <w:tc>
          <w:tcPr>
            <w:tcW w:w="1152" w:type="dxa"/>
            <w:tcMar>
              <w:left w:w="28" w:type="dxa"/>
              <w:right w:w="28" w:type="dxa"/>
            </w:tcMar>
          </w:tcPr>
          <w:p w14:paraId="6661F6C1" w14:textId="63E720FB" w:rsidR="162C009B" w:rsidRDefault="162C009B" w:rsidP="162C009B">
            <w:pPr>
              <w:jc w:val="center"/>
            </w:pPr>
            <w:r w:rsidRPr="162C009B">
              <w:rPr>
                <w:rFonts w:ascii="Calibri" w:eastAsia="Calibri" w:hAnsi="Calibri" w:cs="Calibri"/>
                <w:sz w:val="22"/>
                <w:szCs w:val="22"/>
              </w:rPr>
              <w:t>Evet</w:t>
            </w:r>
          </w:p>
        </w:tc>
        <w:tc>
          <w:tcPr>
            <w:tcW w:w="1170" w:type="dxa"/>
            <w:tcMar>
              <w:left w:w="28" w:type="dxa"/>
              <w:right w:w="28" w:type="dxa"/>
            </w:tcMar>
          </w:tcPr>
          <w:p w14:paraId="5F801693" w14:textId="2383FC1D" w:rsidR="162C009B" w:rsidRDefault="162C009B" w:rsidP="162C009B">
            <w:pPr>
              <w:jc w:val="center"/>
            </w:pPr>
            <w:r w:rsidRPr="162C009B">
              <w:rPr>
                <w:rFonts w:ascii="Calibri" w:eastAsia="Calibri" w:hAnsi="Calibri" w:cs="Calibri"/>
                <w:sz w:val="22"/>
                <w:szCs w:val="22"/>
              </w:rPr>
              <w:t>Hayır</w:t>
            </w:r>
          </w:p>
        </w:tc>
      </w:tr>
      <w:tr w:rsidR="162C009B" w14:paraId="3A10A3A9" w14:textId="77777777" w:rsidTr="001C4C66">
        <w:trPr>
          <w:trHeight w:val="300"/>
        </w:trPr>
        <w:tc>
          <w:tcPr>
            <w:tcW w:w="4242" w:type="dxa"/>
            <w:tcMar>
              <w:left w:w="28" w:type="dxa"/>
              <w:right w:w="28" w:type="dxa"/>
            </w:tcMar>
            <w:vAlign w:val="bottom"/>
          </w:tcPr>
          <w:p w14:paraId="161D8605" w14:textId="4AB83B8D" w:rsidR="162C009B" w:rsidRDefault="162C009B" w:rsidP="162C009B">
            <w:pPr>
              <w:jc w:val="left"/>
            </w:pPr>
            <w:r w:rsidRPr="162C009B">
              <w:rPr>
                <w:rFonts w:ascii="Calibri" w:eastAsia="Calibri" w:hAnsi="Calibri" w:cs="Calibri"/>
                <w:color w:val="000000" w:themeColor="text1"/>
                <w:sz w:val="22"/>
                <w:szCs w:val="22"/>
              </w:rPr>
              <w:t>B418 Antibiyotikler ve Etki Mekanizmaları</w:t>
            </w:r>
          </w:p>
        </w:tc>
        <w:tc>
          <w:tcPr>
            <w:tcW w:w="576" w:type="dxa"/>
            <w:tcMar>
              <w:left w:w="28" w:type="dxa"/>
              <w:right w:w="28" w:type="dxa"/>
            </w:tcMar>
            <w:vAlign w:val="bottom"/>
          </w:tcPr>
          <w:p w14:paraId="357CEAB2" w14:textId="48E50705" w:rsidR="162C009B" w:rsidRDefault="162C009B" w:rsidP="162C009B">
            <w:pPr>
              <w:jc w:val="center"/>
            </w:pPr>
            <w:r w:rsidRPr="162C009B">
              <w:rPr>
                <w:rFonts w:ascii="Calibri" w:eastAsia="Calibri" w:hAnsi="Calibri" w:cs="Calibri"/>
                <w:color w:val="000000" w:themeColor="text1"/>
                <w:sz w:val="22"/>
                <w:szCs w:val="22"/>
              </w:rPr>
              <w:t>2</w:t>
            </w:r>
          </w:p>
        </w:tc>
        <w:tc>
          <w:tcPr>
            <w:tcW w:w="576" w:type="dxa"/>
            <w:tcMar>
              <w:left w:w="28" w:type="dxa"/>
              <w:right w:w="28" w:type="dxa"/>
            </w:tcMar>
            <w:vAlign w:val="bottom"/>
          </w:tcPr>
          <w:p w14:paraId="7D75933B" w14:textId="082FC266" w:rsidR="162C009B" w:rsidRDefault="162C009B" w:rsidP="162C009B">
            <w:pPr>
              <w:jc w:val="center"/>
            </w:pPr>
            <w:r w:rsidRPr="162C009B">
              <w:rPr>
                <w:rFonts w:ascii="Calibri" w:eastAsia="Calibri" w:hAnsi="Calibri" w:cs="Calibri"/>
                <w:color w:val="000000" w:themeColor="text1"/>
                <w:sz w:val="22"/>
                <w:szCs w:val="22"/>
              </w:rPr>
              <w:t>0</w:t>
            </w:r>
          </w:p>
        </w:tc>
        <w:tc>
          <w:tcPr>
            <w:tcW w:w="768" w:type="dxa"/>
            <w:tcMar>
              <w:left w:w="28" w:type="dxa"/>
              <w:right w:w="28" w:type="dxa"/>
            </w:tcMar>
            <w:vAlign w:val="bottom"/>
          </w:tcPr>
          <w:p w14:paraId="184DA1A7" w14:textId="7E5BCB74" w:rsidR="162C009B" w:rsidRDefault="162C009B" w:rsidP="162C009B">
            <w:pPr>
              <w:jc w:val="center"/>
            </w:pPr>
            <w:r w:rsidRPr="162C009B">
              <w:rPr>
                <w:rFonts w:ascii="Calibri" w:eastAsia="Calibri" w:hAnsi="Calibri" w:cs="Calibri"/>
                <w:color w:val="000000" w:themeColor="text1"/>
                <w:sz w:val="22"/>
                <w:szCs w:val="22"/>
              </w:rPr>
              <w:t>0</w:t>
            </w:r>
          </w:p>
        </w:tc>
        <w:tc>
          <w:tcPr>
            <w:tcW w:w="576" w:type="dxa"/>
            <w:tcMar>
              <w:left w:w="28" w:type="dxa"/>
              <w:right w:w="28" w:type="dxa"/>
            </w:tcMar>
            <w:vAlign w:val="bottom"/>
          </w:tcPr>
          <w:p w14:paraId="027E9B45" w14:textId="5BC76F35" w:rsidR="162C009B" w:rsidRDefault="162C009B" w:rsidP="162C009B">
            <w:pPr>
              <w:jc w:val="center"/>
            </w:pPr>
            <w:r w:rsidRPr="162C009B">
              <w:rPr>
                <w:rFonts w:ascii="Calibri" w:eastAsia="Calibri" w:hAnsi="Calibri" w:cs="Calibri"/>
                <w:color w:val="000000" w:themeColor="text1"/>
                <w:sz w:val="22"/>
                <w:szCs w:val="22"/>
              </w:rPr>
              <w:t>3</w:t>
            </w:r>
          </w:p>
        </w:tc>
        <w:tc>
          <w:tcPr>
            <w:tcW w:w="1152" w:type="dxa"/>
            <w:tcMar>
              <w:left w:w="28" w:type="dxa"/>
              <w:right w:w="28" w:type="dxa"/>
            </w:tcMar>
          </w:tcPr>
          <w:p w14:paraId="05B28B24" w14:textId="000C0284" w:rsidR="162C009B" w:rsidRDefault="162C009B" w:rsidP="162C009B">
            <w:pPr>
              <w:jc w:val="center"/>
            </w:pPr>
            <w:r w:rsidRPr="162C009B">
              <w:rPr>
                <w:rFonts w:ascii="Calibri" w:eastAsia="Calibri" w:hAnsi="Calibri" w:cs="Calibri"/>
                <w:sz w:val="22"/>
                <w:szCs w:val="22"/>
              </w:rPr>
              <w:t>Evet</w:t>
            </w:r>
          </w:p>
        </w:tc>
        <w:tc>
          <w:tcPr>
            <w:tcW w:w="1170" w:type="dxa"/>
            <w:tcMar>
              <w:left w:w="28" w:type="dxa"/>
              <w:right w:w="28" w:type="dxa"/>
            </w:tcMar>
          </w:tcPr>
          <w:p w14:paraId="0447963D" w14:textId="4890B186" w:rsidR="162C009B" w:rsidRDefault="162C009B" w:rsidP="162C009B">
            <w:pPr>
              <w:jc w:val="center"/>
            </w:pPr>
            <w:r w:rsidRPr="162C009B">
              <w:rPr>
                <w:rFonts w:ascii="Calibri" w:eastAsia="Calibri" w:hAnsi="Calibri" w:cs="Calibri"/>
                <w:sz w:val="22"/>
                <w:szCs w:val="22"/>
              </w:rPr>
              <w:t>Hayır</w:t>
            </w:r>
          </w:p>
        </w:tc>
      </w:tr>
      <w:tr w:rsidR="162C009B" w14:paraId="7962F3E3" w14:textId="77777777" w:rsidTr="001C4C66">
        <w:trPr>
          <w:trHeight w:val="300"/>
        </w:trPr>
        <w:tc>
          <w:tcPr>
            <w:tcW w:w="4242" w:type="dxa"/>
            <w:tcMar>
              <w:left w:w="28" w:type="dxa"/>
              <w:right w:w="28" w:type="dxa"/>
            </w:tcMar>
            <w:vAlign w:val="bottom"/>
          </w:tcPr>
          <w:p w14:paraId="39C9C084" w14:textId="4BB12645" w:rsidR="162C009B" w:rsidRDefault="162C009B" w:rsidP="162C009B">
            <w:pPr>
              <w:jc w:val="left"/>
            </w:pPr>
            <w:r w:rsidRPr="162C009B">
              <w:rPr>
                <w:rFonts w:ascii="Calibri" w:eastAsia="Calibri" w:hAnsi="Calibri" w:cs="Calibri"/>
                <w:color w:val="000000" w:themeColor="text1"/>
                <w:sz w:val="22"/>
                <w:szCs w:val="22"/>
              </w:rPr>
              <w:t>B420 Bitkilerde Ekofizyoloji</w:t>
            </w:r>
          </w:p>
        </w:tc>
        <w:tc>
          <w:tcPr>
            <w:tcW w:w="576" w:type="dxa"/>
            <w:tcMar>
              <w:left w:w="28" w:type="dxa"/>
              <w:right w:w="28" w:type="dxa"/>
            </w:tcMar>
            <w:vAlign w:val="bottom"/>
          </w:tcPr>
          <w:p w14:paraId="13DC0BCD" w14:textId="39A3C89F" w:rsidR="162C009B" w:rsidRDefault="162C009B" w:rsidP="162C009B">
            <w:pPr>
              <w:jc w:val="center"/>
            </w:pPr>
            <w:r w:rsidRPr="162C009B">
              <w:rPr>
                <w:rFonts w:ascii="Calibri" w:eastAsia="Calibri" w:hAnsi="Calibri" w:cs="Calibri"/>
                <w:color w:val="000000" w:themeColor="text1"/>
                <w:sz w:val="22"/>
                <w:szCs w:val="22"/>
              </w:rPr>
              <w:t>2</w:t>
            </w:r>
          </w:p>
        </w:tc>
        <w:tc>
          <w:tcPr>
            <w:tcW w:w="576" w:type="dxa"/>
            <w:tcMar>
              <w:left w:w="28" w:type="dxa"/>
              <w:right w:w="28" w:type="dxa"/>
            </w:tcMar>
            <w:vAlign w:val="bottom"/>
          </w:tcPr>
          <w:p w14:paraId="1CA990E4" w14:textId="657A21D8" w:rsidR="162C009B" w:rsidRDefault="162C009B" w:rsidP="162C009B">
            <w:pPr>
              <w:jc w:val="center"/>
            </w:pPr>
            <w:r w:rsidRPr="162C009B">
              <w:rPr>
                <w:rFonts w:ascii="Calibri" w:eastAsia="Calibri" w:hAnsi="Calibri" w:cs="Calibri"/>
                <w:color w:val="000000" w:themeColor="text1"/>
                <w:sz w:val="22"/>
                <w:szCs w:val="22"/>
              </w:rPr>
              <w:t>0</w:t>
            </w:r>
          </w:p>
        </w:tc>
        <w:tc>
          <w:tcPr>
            <w:tcW w:w="768" w:type="dxa"/>
            <w:tcMar>
              <w:left w:w="28" w:type="dxa"/>
              <w:right w:w="28" w:type="dxa"/>
            </w:tcMar>
            <w:vAlign w:val="bottom"/>
          </w:tcPr>
          <w:p w14:paraId="261FBA38" w14:textId="2B5E31D2" w:rsidR="162C009B" w:rsidRDefault="162C009B" w:rsidP="162C009B">
            <w:pPr>
              <w:jc w:val="center"/>
            </w:pPr>
            <w:r w:rsidRPr="162C009B">
              <w:rPr>
                <w:rFonts w:ascii="Calibri" w:eastAsia="Calibri" w:hAnsi="Calibri" w:cs="Calibri"/>
                <w:color w:val="000000" w:themeColor="text1"/>
                <w:sz w:val="22"/>
                <w:szCs w:val="22"/>
              </w:rPr>
              <w:t>0</w:t>
            </w:r>
          </w:p>
        </w:tc>
        <w:tc>
          <w:tcPr>
            <w:tcW w:w="576" w:type="dxa"/>
            <w:tcMar>
              <w:left w:w="28" w:type="dxa"/>
              <w:right w:w="28" w:type="dxa"/>
            </w:tcMar>
            <w:vAlign w:val="bottom"/>
          </w:tcPr>
          <w:p w14:paraId="059DAFFC" w14:textId="7DF86E7C" w:rsidR="162C009B" w:rsidRDefault="162C009B" w:rsidP="162C009B">
            <w:pPr>
              <w:jc w:val="center"/>
            </w:pPr>
            <w:r w:rsidRPr="162C009B">
              <w:rPr>
                <w:rFonts w:ascii="Calibri" w:eastAsia="Calibri" w:hAnsi="Calibri" w:cs="Calibri"/>
                <w:color w:val="000000" w:themeColor="text1"/>
                <w:sz w:val="22"/>
                <w:szCs w:val="22"/>
              </w:rPr>
              <w:t>3</w:t>
            </w:r>
          </w:p>
        </w:tc>
        <w:tc>
          <w:tcPr>
            <w:tcW w:w="1152" w:type="dxa"/>
            <w:tcMar>
              <w:left w:w="28" w:type="dxa"/>
              <w:right w:w="28" w:type="dxa"/>
            </w:tcMar>
          </w:tcPr>
          <w:p w14:paraId="4F38BB02" w14:textId="73B96E86" w:rsidR="162C009B" w:rsidRDefault="162C009B" w:rsidP="162C009B">
            <w:pPr>
              <w:jc w:val="center"/>
            </w:pPr>
            <w:r w:rsidRPr="162C009B">
              <w:rPr>
                <w:rFonts w:ascii="Calibri" w:eastAsia="Calibri" w:hAnsi="Calibri" w:cs="Calibri"/>
                <w:sz w:val="22"/>
                <w:szCs w:val="22"/>
              </w:rPr>
              <w:t>Evet</w:t>
            </w:r>
          </w:p>
        </w:tc>
        <w:tc>
          <w:tcPr>
            <w:tcW w:w="1170" w:type="dxa"/>
            <w:tcMar>
              <w:left w:w="28" w:type="dxa"/>
              <w:right w:w="28" w:type="dxa"/>
            </w:tcMar>
          </w:tcPr>
          <w:p w14:paraId="7FD18254" w14:textId="0B103334" w:rsidR="162C009B" w:rsidRDefault="162C009B" w:rsidP="162C009B">
            <w:pPr>
              <w:jc w:val="center"/>
            </w:pPr>
            <w:r w:rsidRPr="162C009B">
              <w:rPr>
                <w:rFonts w:ascii="Calibri" w:eastAsia="Calibri" w:hAnsi="Calibri" w:cs="Calibri"/>
                <w:sz w:val="22"/>
                <w:szCs w:val="22"/>
              </w:rPr>
              <w:t>Hayır</w:t>
            </w:r>
          </w:p>
        </w:tc>
      </w:tr>
      <w:tr w:rsidR="162C009B" w14:paraId="59D71335" w14:textId="77777777" w:rsidTr="001C4C66">
        <w:trPr>
          <w:trHeight w:val="300"/>
        </w:trPr>
        <w:tc>
          <w:tcPr>
            <w:tcW w:w="4242" w:type="dxa"/>
            <w:tcMar>
              <w:left w:w="28" w:type="dxa"/>
              <w:right w:w="28" w:type="dxa"/>
            </w:tcMar>
            <w:vAlign w:val="bottom"/>
          </w:tcPr>
          <w:p w14:paraId="0597B54F" w14:textId="7E0B0193" w:rsidR="162C009B" w:rsidRDefault="162C009B" w:rsidP="162C009B">
            <w:pPr>
              <w:jc w:val="left"/>
            </w:pPr>
            <w:r w:rsidRPr="162C009B">
              <w:rPr>
                <w:rFonts w:ascii="Calibri" w:eastAsia="Calibri" w:hAnsi="Calibri" w:cs="Calibri"/>
                <w:color w:val="000000" w:themeColor="text1"/>
                <w:sz w:val="22"/>
                <w:szCs w:val="22"/>
              </w:rPr>
              <w:t>B422 Bitki Yetiştirme Teknikleri</w:t>
            </w:r>
          </w:p>
        </w:tc>
        <w:tc>
          <w:tcPr>
            <w:tcW w:w="576" w:type="dxa"/>
            <w:tcMar>
              <w:left w:w="28" w:type="dxa"/>
              <w:right w:w="28" w:type="dxa"/>
            </w:tcMar>
            <w:vAlign w:val="bottom"/>
          </w:tcPr>
          <w:p w14:paraId="5E788267" w14:textId="4FAF4818" w:rsidR="162C009B" w:rsidRDefault="162C009B" w:rsidP="162C009B">
            <w:pPr>
              <w:jc w:val="center"/>
            </w:pPr>
            <w:r w:rsidRPr="162C009B">
              <w:rPr>
                <w:rFonts w:ascii="Calibri" w:eastAsia="Calibri" w:hAnsi="Calibri" w:cs="Calibri"/>
                <w:color w:val="000000" w:themeColor="text1"/>
                <w:sz w:val="22"/>
                <w:szCs w:val="22"/>
              </w:rPr>
              <w:t>2</w:t>
            </w:r>
          </w:p>
        </w:tc>
        <w:tc>
          <w:tcPr>
            <w:tcW w:w="576" w:type="dxa"/>
            <w:tcMar>
              <w:left w:w="28" w:type="dxa"/>
              <w:right w:w="28" w:type="dxa"/>
            </w:tcMar>
            <w:vAlign w:val="bottom"/>
          </w:tcPr>
          <w:p w14:paraId="47738DC5" w14:textId="3D385A7A" w:rsidR="162C009B" w:rsidRDefault="162C009B" w:rsidP="162C009B">
            <w:pPr>
              <w:jc w:val="center"/>
            </w:pPr>
            <w:r w:rsidRPr="162C009B">
              <w:rPr>
                <w:rFonts w:ascii="Calibri" w:eastAsia="Calibri" w:hAnsi="Calibri" w:cs="Calibri"/>
                <w:color w:val="000000" w:themeColor="text1"/>
                <w:sz w:val="22"/>
                <w:szCs w:val="22"/>
              </w:rPr>
              <w:t>0</w:t>
            </w:r>
          </w:p>
        </w:tc>
        <w:tc>
          <w:tcPr>
            <w:tcW w:w="768" w:type="dxa"/>
            <w:tcMar>
              <w:left w:w="28" w:type="dxa"/>
              <w:right w:w="28" w:type="dxa"/>
            </w:tcMar>
            <w:vAlign w:val="bottom"/>
          </w:tcPr>
          <w:p w14:paraId="00C95F2D" w14:textId="18D59D61" w:rsidR="162C009B" w:rsidRDefault="162C009B" w:rsidP="162C009B">
            <w:pPr>
              <w:jc w:val="center"/>
            </w:pPr>
            <w:r w:rsidRPr="162C009B">
              <w:rPr>
                <w:rFonts w:ascii="Calibri" w:eastAsia="Calibri" w:hAnsi="Calibri" w:cs="Calibri"/>
                <w:color w:val="000000" w:themeColor="text1"/>
                <w:sz w:val="22"/>
                <w:szCs w:val="22"/>
              </w:rPr>
              <w:t>0</w:t>
            </w:r>
          </w:p>
        </w:tc>
        <w:tc>
          <w:tcPr>
            <w:tcW w:w="576" w:type="dxa"/>
            <w:tcMar>
              <w:left w:w="28" w:type="dxa"/>
              <w:right w:w="28" w:type="dxa"/>
            </w:tcMar>
            <w:vAlign w:val="bottom"/>
          </w:tcPr>
          <w:p w14:paraId="0F1AE1F8" w14:textId="4C67F27D" w:rsidR="162C009B" w:rsidRDefault="162C009B" w:rsidP="162C009B">
            <w:pPr>
              <w:jc w:val="center"/>
            </w:pPr>
            <w:r w:rsidRPr="162C009B">
              <w:rPr>
                <w:rFonts w:ascii="Calibri" w:eastAsia="Calibri" w:hAnsi="Calibri" w:cs="Calibri"/>
                <w:color w:val="000000" w:themeColor="text1"/>
                <w:sz w:val="22"/>
                <w:szCs w:val="22"/>
              </w:rPr>
              <w:t>3</w:t>
            </w:r>
          </w:p>
        </w:tc>
        <w:tc>
          <w:tcPr>
            <w:tcW w:w="1152" w:type="dxa"/>
            <w:tcMar>
              <w:left w:w="28" w:type="dxa"/>
              <w:right w:w="28" w:type="dxa"/>
            </w:tcMar>
          </w:tcPr>
          <w:p w14:paraId="4ACCAD6A" w14:textId="75AA7E38" w:rsidR="162C009B" w:rsidRDefault="162C009B" w:rsidP="162C009B">
            <w:pPr>
              <w:jc w:val="center"/>
            </w:pPr>
            <w:r w:rsidRPr="162C009B">
              <w:rPr>
                <w:rFonts w:ascii="Calibri" w:eastAsia="Calibri" w:hAnsi="Calibri" w:cs="Calibri"/>
                <w:sz w:val="22"/>
                <w:szCs w:val="22"/>
              </w:rPr>
              <w:t>Evet</w:t>
            </w:r>
          </w:p>
        </w:tc>
        <w:tc>
          <w:tcPr>
            <w:tcW w:w="1170" w:type="dxa"/>
            <w:tcMar>
              <w:left w:w="28" w:type="dxa"/>
              <w:right w:w="28" w:type="dxa"/>
            </w:tcMar>
          </w:tcPr>
          <w:p w14:paraId="090BEB91" w14:textId="07F40E2B" w:rsidR="162C009B" w:rsidRDefault="162C009B" w:rsidP="162C009B">
            <w:pPr>
              <w:jc w:val="center"/>
            </w:pPr>
            <w:r w:rsidRPr="162C009B">
              <w:rPr>
                <w:rFonts w:ascii="Calibri" w:eastAsia="Calibri" w:hAnsi="Calibri" w:cs="Calibri"/>
                <w:sz w:val="22"/>
                <w:szCs w:val="22"/>
              </w:rPr>
              <w:t>Hayır</w:t>
            </w:r>
          </w:p>
        </w:tc>
      </w:tr>
      <w:tr w:rsidR="162C009B" w14:paraId="6D90699A" w14:textId="77777777" w:rsidTr="001C4C66">
        <w:trPr>
          <w:trHeight w:val="300"/>
        </w:trPr>
        <w:tc>
          <w:tcPr>
            <w:tcW w:w="4242" w:type="dxa"/>
            <w:tcMar>
              <w:left w:w="28" w:type="dxa"/>
              <w:right w:w="28" w:type="dxa"/>
            </w:tcMar>
            <w:vAlign w:val="bottom"/>
          </w:tcPr>
          <w:p w14:paraId="37252928" w14:textId="6442CDCA" w:rsidR="162C009B" w:rsidRDefault="162C009B" w:rsidP="162C009B">
            <w:pPr>
              <w:jc w:val="left"/>
            </w:pPr>
            <w:r w:rsidRPr="162C009B">
              <w:rPr>
                <w:rFonts w:ascii="Calibri" w:eastAsia="Calibri" w:hAnsi="Calibri" w:cs="Calibri"/>
                <w:color w:val="000000" w:themeColor="text1"/>
                <w:sz w:val="22"/>
                <w:szCs w:val="22"/>
              </w:rPr>
              <w:t>B424 Etnobotanik</w:t>
            </w:r>
          </w:p>
        </w:tc>
        <w:tc>
          <w:tcPr>
            <w:tcW w:w="576" w:type="dxa"/>
            <w:tcMar>
              <w:left w:w="28" w:type="dxa"/>
              <w:right w:w="28" w:type="dxa"/>
            </w:tcMar>
            <w:vAlign w:val="bottom"/>
          </w:tcPr>
          <w:p w14:paraId="546F377D" w14:textId="04304C5E" w:rsidR="162C009B" w:rsidRDefault="162C009B" w:rsidP="162C009B">
            <w:pPr>
              <w:jc w:val="center"/>
            </w:pPr>
            <w:r w:rsidRPr="162C009B">
              <w:rPr>
                <w:rFonts w:ascii="Calibri" w:eastAsia="Calibri" w:hAnsi="Calibri" w:cs="Calibri"/>
                <w:color w:val="000000" w:themeColor="text1"/>
                <w:sz w:val="22"/>
                <w:szCs w:val="22"/>
              </w:rPr>
              <w:t>2</w:t>
            </w:r>
          </w:p>
        </w:tc>
        <w:tc>
          <w:tcPr>
            <w:tcW w:w="576" w:type="dxa"/>
            <w:tcMar>
              <w:left w:w="28" w:type="dxa"/>
              <w:right w:w="28" w:type="dxa"/>
            </w:tcMar>
            <w:vAlign w:val="bottom"/>
          </w:tcPr>
          <w:p w14:paraId="6300A154" w14:textId="732F301C" w:rsidR="162C009B" w:rsidRDefault="162C009B" w:rsidP="162C009B">
            <w:pPr>
              <w:jc w:val="center"/>
            </w:pPr>
            <w:r w:rsidRPr="162C009B">
              <w:rPr>
                <w:rFonts w:ascii="Calibri" w:eastAsia="Calibri" w:hAnsi="Calibri" w:cs="Calibri"/>
                <w:color w:val="000000" w:themeColor="text1"/>
                <w:sz w:val="22"/>
                <w:szCs w:val="22"/>
              </w:rPr>
              <w:t>0</w:t>
            </w:r>
          </w:p>
        </w:tc>
        <w:tc>
          <w:tcPr>
            <w:tcW w:w="768" w:type="dxa"/>
            <w:tcMar>
              <w:left w:w="28" w:type="dxa"/>
              <w:right w:w="28" w:type="dxa"/>
            </w:tcMar>
            <w:vAlign w:val="bottom"/>
          </w:tcPr>
          <w:p w14:paraId="4EA5A2B7" w14:textId="43092588" w:rsidR="162C009B" w:rsidRDefault="162C009B" w:rsidP="162C009B">
            <w:pPr>
              <w:jc w:val="center"/>
            </w:pPr>
            <w:r w:rsidRPr="162C009B">
              <w:rPr>
                <w:rFonts w:ascii="Calibri" w:eastAsia="Calibri" w:hAnsi="Calibri" w:cs="Calibri"/>
                <w:color w:val="000000" w:themeColor="text1"/>
                <w:sz w:val="22"/>
                <w:szCs w:val="22"/>
              </w:rPr>
              <w:t>0</w:t>
            </w:r>
          </w:p>
        </w:tc>
        <w:tc>
          <w:tcPr>
            <w:tcW w:w="576" w:type="dxa"/>
            <w:tcMar>
              <w:left w:w="28" w:type="dxa"/>
              <w:right w:w="28" w:type="dxa"/>
            </w:tcMar>
            <w:vAlign w:val="bottom"/>
          </w:tcPr>
          <w:p w14:paraId="7AD27C17" w14:textId="032FD9C6" w:rsidR="162C009B" w:rsidRDefault="162C009B" w:rsidP="162C009B">
            <w:pPr>
              <w:jc w:val="center"/>
            </w:pPr>
            <w:r w:rsidRPr="162C009B">
              <w:rPr>
                <w:rFonts w:ascii="Calibri" w:eastAsia="Calibri" w:hAnsi="Calibri" w:cs="Calibri"/>
                <w:color w:val="000000" w:themeColor="text1"/>
                <w:sz w:val="22"/>
                <w:szCs w:val="22"/>
              </w:rPr>
              <w:t>3</w:t>
            </w:r>
          </w:p>
        </w:tc>
        <w:tc>
          <w:tcPr>
            <w:tcW w:w="1152" w:type="dxa"/>
            <w:tcMar>
              <w:left w:w="28" w:type="dxa"/>
              <w:right w:w="28" w:type="dxa"/>
            </w:tcMar>
          </w:tcPr>
          <w:p w14:paraId="5AE3E7E0" w14:textId="5B028997" w:rsidR="162C009B" w:rsidRDefault="162C009B" w:rsidP="162C009B">
            <w:pPr>
              <w:jc w:val="center"/>
            </w:pPr>
            <w:r w:rsidRPr="162C009B">
              <w:rPr>
                <w:rFonts w:ascii="Calibri" w:eastAsia="Calibri" w:hAnsi="Calibri" w:cs="Calibri"/>
                <w:sz w:val="22"/>
                <w:szCs w:val="22"/>
              </w:rPr>
              <w:t>Evet</w:t>
            </w:r>
          </w:p>
        </w:tc>
        <w:tc>
          <w:tcPr>
            <w:tcW w:w="1170" w:type="dxa"/>
            <w:tcMar>
              <w:left w:w="28" w:type="dxa"/>
              <w:right w:w="28" w:type="dxa"/>
            </w:tcMar>
          </w:tcPr>
          <w:p w14:paraId="4AE06F64" w14:textId="6282F8B2" w:rsidR="162C009B" w:rsidRDefault="162C009B" w:rsidP="162C009B">
            <w:pPr>
              <w:jc w:val="center"/>
            </w:pPr>
            <w:r w:rsidRPr="162C009B">
              <w:rPr>
                <w:rFonts w:ascii="Calibri" w:eastAsia="Calibri" w:hAnsi="Calibri" w:cs="Calibri"/>
                <w:sz w:val="22"/>
                <w:szCs w:val="22"/>
              </w:rPr>
              <w:t>Hayır</w:t>
            </w:r>
          </w:p>
        </w:tc>
      </w:tr>
      <w:tr w:rsidR="162C009B" w14:paraId="70CC1389" w14:textId="77777777" w:rsidTr="001C4C66">
        <w:trPr>
          <w:trHeight w:val="300"/>
        </w:trPr>
        <w:tc>
          <w:tcPr>
            <w:tcW w:w="4242" w:type="dxa"/>
            <w:tcMar>
              <w:left w:w="28" w:type="dxa"/>
              <w:right w:w="28" w:type="dxa"/>
            </w:tcMar>
            <w:vAlign w:val="bottom"/>
          </w:tcPr>
          <w:p w14:paraId="306021A0" w14:textId="695F7F3E" w:rsidR="162C009B" w:rsidRDefault="162C009B" w:rsidP="162C009B">
            <w:pPr>
              <w:jc w:val="left"/>
            </w:pPr>
            <w:r w:rsidRPr="162C009B">
              <w:rPr>
                <w:rFonts w:ascii="Calibri" w:eastAsia="Calibri" w:hAnsi="Calibri" w:cs="Calibri"/>
                <w:color w:val="000000" w:themeColor="text1"/>
                <w:sz w:val="22"/>
                <w:szCs w:val="22"/>
              </w:rPr>
              <w:t>B426 Bitki Biyoteknolojisi</w:t>
            </w:r>
          </w:p>
        </w:tc>
        <w:tc>
          <w:tcPr>
            <w:tcW w:w="576" w:type="dxa"/>
            <w:tcMar>
              <w:left w:w="28" w:type="dxa"/>
              <w:right w:w="28" w:type="dxa"/>
            </w:tcMar>
            <w:vAlign w:val="bottom"/>
          </w:tcPr>
          <w:p w14:paraId="0510430B" w14:textId="51C9B331" w:rsidR="162C009B" w:rsidRDefault="162C009B" w:rsidP="162C009B">
            <w:pPr>
              <w:jc w:val="center"/>
            </w:pPr>
            <w:r w:rsidRPr="162C009B">
              <w:rPr>
                <w:rFonts w:ascii="Calibri" w:eastAsia="Calibri" w:hAnsi="Calibri" w:cs="Calibri"/>
                <w:color w:val="000000" w:themeColor="text1"/>
                <w:sz w:val="22"/>
                <w:szCs w:val="22"/>
              </w:rPr>
              <w:t>2</w:t>
            </w:r>
          </w:p>
        </w:tc>
        <w:tc>
          <w:tcPr>
            <w:tcW w:w="576" w:type="dxa"/>
            <w:tcMar>
              <w:left w:w="28" w:type="dxa"/>
              <w:right w:w="28" w:type="dxa"/>
            </w:tcMar>
            <w:vAlign w:val="bottom"/>
          </w:tcPr>
          <w:p w14:paraId="5A602729" w14:textId="65B97AF3" w:rsidR="162C009B" w:rsidRDefault="162C009B" w:rsidP="162C009B">
            <w:pPr>
              <w:jc w:val="center"/>
            </w:pPr>
            <w:r w:rsidRPr="162C009B">
              <w:rPr>
                <w:rFonts w:ascii="Calibri" w:eastAsia="Calibri" w:hAnsi="Calibri" w:cs="Calibri"/>
                <w:color w:val="000000" w:themeColor="text1"/>
                <w:sz w:val="22"/>
                <w:szCs w:val="22"/>
              </w:rPr>
              <w:t>0</w:t>
            </w:r>
          </w:p>
        </w:tc>
        <w:tc>
          <w:tcPr>
            <w:tcW w:w="768" w:type="dxa"/>
            <w:tcMar>
              <w:left w:w="28" w:type="dxa"/>
              <w:right w:w="28" w:type="dxa"/>
            </w:tcMar>
            <w:vAlign w:val="bottom"/>
          </w:tcPr>
          <w:p w14:paraId="45C6D55E" w14:textId="560217D7" w:rsidR="162C009B" w:rsidRDefault="162C009B" w:rsidP="162C009B">
            <w:pPr>
              <w:jc w:val="center"/>
            </w:pPr>
            <w:r w:rsidRPr="162C009B">
              <w:rPr>
                <w:rFonts w:ascii="Calibri" w:eastAsia="Calibri" w:hAnsi="Calibri" w:cs="Calibri"/>
                <w:color w:val="000000" w:themeColor="text1"/>
                <w:sz w:val="22"/>
                <w:szCs w:val="22"/>
              </w:rPr>
              <w:t>0</w:t>
            </w:r>
          </w:p>
        </w:tc>
        <w:tc>
          <w:tcPr>
            <w:tcW w:w="576" w:type="dxa"/>
            <w:tcMar>
              <w:left w:w="28" w:type="dxa"/>
              <w:right w:w="28" w:type="dxa"/>
            </w:tcMar>
            <w:vAlign w:val="bottom"/>
          </w:tcPr>
          <w:p w14:paraId="08172C50" w14:textId="4EE8DF52" w:rsidR="162C009B" w:rsidRDefault="162C009B" w:rsidP="162C009B">
            <w:pPr>
              <w:jc w:val="center"/>
            </w:pPr>
            <w:r w:rsidRPr="162C009B">
              <w:rPr>
                <w:rFonts w:ascii="Calibri" w:eastAsia="Calibri" w:hAnsi="Calibri" w:cs="Calibri"/>
                <w:color w:val="000000" w:themeColor="text1"/>
                <w:sz w:val="22"/>
                <w:szCs w:val="22"/>
              </w:rPr>
              <w:t>3</w:t>
            </w:r>
          </w:p>
        </w:tc>
        <w:tc>
          <w:tcPr>
            <w:tcW w:w="1152" w:type="dxa"/>
            <w:tcMar>
              <w:left w:w="28" w:type="dxa"/>
              <w:right w:w="28" w:type="dxa"/>
            </w:tcMar>
          </w:tcPr>
          <w:p w14:paraId="6888FF83" w14:textId="2D125501" w:rsidR="162C009B" w:rsidRDefault="162C009B" w:rsidP="162C009B">
            <w:pPr>
              <w:jc w:val="center"/>
            </w:pPr>
            <w:r w:rsidRPr="162C009B">
              <w:rPr>
                <w:rFonts w:ascii="Calibri" w:eastAsia="Calibri" w:hAnsi="Calibri" w:cs="Calibri"/>
                <w:sz w:val="22"/>
                <w:szCs w:val="22"/>
              </w:rPr>
              <w:t>Evet</w:t>
            </w:r>
          </w:p>
        </w:tc>
        <w:tc>
          <w:tcPr>
            <w:tcW w:w="1170" w:type="dxa"/>
            <w:tcMar>
              <w:left w:w="28" w:type="dxa"/>
              <w:right w:w="28" w:type="dxa"/>
            </w:tcMar>
          </w:tcPr>
          <w:p w14:paraId="7C4A8135" w14:textId="58B0755A" w:rsidR="162C009B" w:rsidRDefault="162C009B" w:rsidP="162C009B">
            <w:pPr>
              <w:jc w:val="center"/>
            </w:pPr>
            <w:r w:rsidRPr="162C009B">
              <w:rPr>
                <w:rFonts w:ascii="Calibri" w:eastAsia="Calibri" w:hAnsi="Calibri" w:cs="Calibri"/>
                <w:sz w:val="22"/>
                <w:szCs w:val="22"/>
              </w:rPr>
              <w:t>Hayır</w:t>
            </w:r>
          </w:p>
        </w:tc>
      </w:tr>
      <w:tr w:rsidR="162C009B" w14:paraId="50DBD49B" w14:textId="77777777" w:rsidTr="001C4C66">
        <w:trPr>
          <w:trHeight w:val="300"/>
        </w:trPr>
        <w:tc>
          <w:tcPr>
            <w:tcW w:w="4242" w:type="dxa"/>
            <w:tcMar>
              <w:left w:w="28" w:type="dxa"/>
              <w:right w:w="28" w:type="dxa"/>
            </w:tcMar>
            <w:vAlign w:val="bottom"/>
          </w:tcPr>
          <w:p w14:paraId="2DB5C8DA" w14:textId="07D7E222" w:rsidR="162C009B" w:rsidRDefault="162C009B" w:rsidP="162C009B">
            <w:pPr>
              <w:jc w:val="left"/>
            </w:pPr>
            <w:r w:rsidRPr="162C009B">
              <w:rPr>
                <w:rFonts w:ascii="Calibri" w:eastAsia="Calibri" w:hAnsi="Calibri" w:cs="Calibri"/>
                <w:color w:val="000000" w:themeColor="text1"/>
                <w:sz w:val="22"/>
                <w:szCs w:val="22"/>
              </w:rPr>
              <w:t>B428 Bitki Doku ve Hücre Kültürü</w:t>
            </w:r>
          </w:p>
        </w:tc>
        <w:tc>
          <w:tcPr>
            <w:tcW w:w="576" w:type="dxa"/>
            <w:tcMar>
              <w:left w:w="28" w:type="dxa"/>
              <w:right w:w="28" w:type="dxa"/>
            </w:tcMar>
            <w:vAlign w:val="bottom"/>
          </w:tcPr>
          <w:p w14:paraId="5774DE2E" w14:textId="3C547FCE" w:rsidR="162C009B" w:rsidRDefault="162C009B" w:rsidP="162C009B">
            <w:pPr>
              <w:jc w:val="center"/>
            </w:pPr>
            <w:r w:rsidRPr="162C009B">
              <w:rPr>
                <w:rFonts w:ascii="Calibri" w:eastAsia="Calibri" w:hAnsi="Calibri" w:cs="Calibri"/>
                <w:color w:val="000000" w:themeColor="text1"/>
                <w:sz w:val="22"/>
                <w:szCs w:val="22"/>
              </w:rPr>
              <w:t>2</w:t>
            </w:r>
          </w:p>
        </w:tc>
        <w:tc>
          <w:tcPr>
            <w:tcW w:w="576" w:type="dxa"/>
            <w:tcMar>
              <w:left w:w="28" w:type="dxa"/>
              <w:right w:w="28" w:type="dxa"/>
            </w:tcMar>
            <w:vAlign w:val="bottom"/>
          </w:tcPr>
          <w:p w14:paraId="08131A26" w14:textId="5CFBDCE8" w:rsidR="162C009B" w:rsidRDefault="162C009B" w:rsidP="162C009B">
            <w:pPr>
              <w:jc w:val="center"/>
            </w:pPr>
            <w:r w:rsidRPr="162C009B">
              <w:rPr>
                <w:rFonts w:ascii="Calibri" w:eastAsia="Calibri" w:hAnsi="Calibri" w:cs="Calibri"/>
                <w:color w:val="000000" w:themeColor="text1"/>
                <w:sz w:val="22"/>
                <w:szCs w:val="22"/>
              </w:rPr>
              <w:t>0</w:t>
            </w:r>
          </w:p>
        </w:tc>
        <w:tc>
          <w:tcPr>
            <w:tcW w:w="768" w:type="dxa"/>
            <w:tcMar>
              <w:left w:w="28" w:type="dxa"/>
              <w:right w:w="28" w:type="dxa"/>
            </w:tcMar>
            <w:vAlign w:val="bottom"/>
          </w:tcPr>
          <w:p w14:paraId="514CE0D2" w14:textId="5300D4BB" w:rsidR="162C009B" w:rsidRDefault="162C009B" w:rsidP="162C009B">
            <w:pPr>
              <w:jc w:val="center"/>
            </w:pPr>
            <w:r w:rsidRPr="162C009B">
              <w:rPr>
                <w:rFonts w:ascii="Calibri" w:eastAsia="Calibri" w:hAnsi="Calibri" w:cs="Calibri"/>
                <w:color w:val="000000" w:themeColor="text1"/>
                <w:sz w:val="22"/>
                <w:szCs w:val="22"/>
              </w:rPr>
              <w:t>0</w:t>
            </w:r>
          </w:p>
        </w:tc>
        <w:tc>
          <w:tcPr>
            <w:tcW w:w="576" w:type="dxa"/>
            <w:tcMar>
              <w:left w:w="28" w:type="dxa"/>
              <w:right w:w="28" w:type="dxa"/>
            </w:tcMar>
            <w:vAlign w:val="bottom"/>
          </w:tcPr>
          <w:p w14:paraId="011DC54C" w14:textId="17A7A4C0" w:rsidR="162C009B" w:rsidRDefault="162C009B" w:rsidP="162C009B">
            <w:pPr>
              <w:jc w:val="center"/>
            </w:pPr>
            <w:r w:rsidRPr="162C009B">
              <w:rPr>
                <w:rFonts w:ascii="Calibri" w:eastAsia="Calibri" w:hAnsi="Calibri" w:cs="Calibri"/>
                <w:color w:val="000000" w:themeColor="text1"/>
                <w:sz w:val="22"/>
                <w:szCs w:val="22"/>
              </w:rPr>
              <w:t>3</w:t>
            </w:r>
          </w:p>
        </w:tc>
        <w:tc>
          <w:tcPr>
            <w:tcW w:w="1152" w:type="dxa"/>
            <w:tcMar>
              <w:left w:w="28" w:type="dxa"/>
              <w:right w:w="28" w:type="dxa"/>
            </w:tcMar>
          </w:tcPr>
          <w:p w14:paraId="46EA11AE" w14:textId="0E53192F" w:rsidR="162C009B" w:rsidRDefault="162C009B" w:rsidP="162C009B">
            <w:pPr>
              <w:jc w:val="center"/>
            </w:pPr>
            <w:r w:rsidRPr="162C009B">
              <w:rPr>
                <w:rFonts w:ascii="Calibri" w:eastAsia="Calibri" w:hAnsi="Calibri" w:cs="Calibri"/>
                <w:sz w:val="22"/>
                <w:szCs w:val="22"/>
              </w:rPr>
              <w:t>Evet</w:t>
            </w:r>
          </w:p>
        </w:tc>
        <w:tc>
          <w:tcPr>
            <w:tcW w:w="1170" w:type="dxa"/>
            <w:tcMar>
              <w:left w:w="28" w:type="dxa"/>
              <w:right w:w="28" w:type="dxa"/>
            </w:tcMar>
          </w:tcPr>
          <w:p w14:paraId="4C5C7B6D" w14:textId="003FB40C" w:rsidR="162C009B" w:rsidRDefault="162C009B" w:rsidP="162C009B">
            <w:pPr>
              <w:jc w:val="center"/>
            </w:pPr>
            <w:r w:rsidRPr="162C009B">
              <w:rPr>
                <w:rFonts w:ascii="Calibri" w:eastAsia="Calibri" w:hAnsi="Calibri" w:cs="Calibri"/>
                <w:sz w:val="22"/>
                <w:szCs w:val="22"/>
              </w:rPr>
              <w:t>Hayır</w:t>
            </w:r>
          </w:p>
        </w:tc>
      </w:tr>
      <w:tr w:rsidR="162C009B" w14:paraId="4593BDCB" w14:textId="77777777" w:rsidTr="001C4C66">
        <w:trPr>
          <w:trHeight w:val="300"/>
        </w:trPr>
        <w:tc>
          <w:tcPr>
            <w:tcW w:w="4242" w:type="dxa"/>
            <w:tcMar>
              <w:left w:w="28" w:type="dxa"/>
              <w:right w:w="28" w:type="dxa"/>
            </w:tcMar>
            <w:vAlign w:val="bottom"/>
          </w:tcPr>
          <w:p w14:paraId="0A1A4A82" w14:textId="2622F305" w:rsidR="162C009B" w:rsidRDefault="162C009B" w:rsidP="162C009B">
            <w:pPr>
              <w:jc w:val="left"/>
            </w:pPr>
            <w:r w:rsidRPr="162C009B">
              <w:rPr>
                <w:rFonts w:ascii="Calibri" w:eastAsia="Calibri" w:hAnsi="Calibri" w:cs="Calibri"/>
                <w:color w:val="000000" w:themeColor="text1"/>
                <w:sz w:val="22"/>
                <w:szCs w:val="22"/>
              </w:rPr>
              <w:t>B430 Kent Ekolojisi</w:t>
            </w:r>
          </w:p>
        </w:tc>
        <w:tc>
          <w:tcPr>
            <w:tcW w:w="576" w:type="dxa"/>
            <w:tcMar>
              <w:left w:w="28" w:type="dxa"/>
              <w:right w:w="28" w:type="dxa"/>
            </w:tcMar>
            <w:vAlign w:val="bottom"/>
          </w:tcPr>
          <w:p w14:paraId="3DFA5524" w14:textId="15171F3B" w:rsidR="162C009B" w:rsidRDefault="162C009B" w:rsidP="162C009B">
            <w:pPr>
              <w:jc w:val="center"/>
            </w:pPr>
            <w:r w:rsidRPr="162C009B">
              <w:rPr>
                <w:rFonts w:ascii="Calibri" w:eastAsia="Calibri" w:hAnsi="Calibri" w:cs="Calibri"/>
                <w:color w:val="000000" w:themeColor="text1"/>
                <w:sz w:val="22"/>
                <w:szCs w:val="22"/>
              </w:rPr>
              <w:t>2</w:t>
            </w:r>
          </w:p>
        </w:tc>
        <w:tc>
          <w:tcPr>
            <w:tcW w:w="576" w:type="dxa"/>
            <w:tcMar>
              <w:left w:w="28" w:type="dxa"/>
              <w:right w:w="28" w:type="dxa"/>
            </w:tcMar>
            <w:vAlign w:val="bottom"/>
          </w:tcPr>
          <w:p w14:paraId="0908A13E" w14:textId="3020BEF9" w:rsidR="162C009B" w:rsidRDefault="162C009B" w:rsidP="162C009B">
            <w:pPr>
              <w:jc w:val="center"/>
            </w:pPr>
            <w:r w:rsidRPr="162C009B">
              <w:rPr>
                <w:rFonts w:ascii="Calibri" w:eastAsia="Calibri" w:hAnsi="Calibri" w:cs="Calibri"/>
                <w:color w:val="000000" w:themeColor="text1"/>
                <w:sz w:val="22"/>
                <w:szCs w:val="22"/>
              </w:rPr>
              <w:t>0</w:t>
            </w:r>
          </w:p>
        </w:tc>
        <w:tc>
          <w:tcPr>
            <w:tcW w:w="768" w:type="dxa"/>
            <w:tcMar>
              <w:left w:w="28" w:type="dxa"/>
              <w:right w:w="28" w:type="dxa"/>
            </w:tcMar>
            <w:vAlign w:val="bottom"/>
          </w:tcPr>
          <w:p w14:paraId="707A927C" w14:textId="41F43291" w:rsidR="162C009B" w:rsidRDefault="162C009B" w:rsidP="162C009B">
            <w:pPr>
              <w:jc w:val="center"/>
            </w:pPr>
            <w:r w:rsidRPr="162C009B">
              <w:rPr>
                <w:rFonts w:ascii="Calibri" w:eastAsia="Calibri" w:hAnsi="Calibri" w:cs="Calibri"/>
                <w:color w:val="000000" w:themeColor="text1"/>
                <w:sz w:val="22"/>
                <w:szCs w:val="22"/>
              </w:rPr>
              <w:t>0</w:t>
            </w:r>
          </w:p>
        </w:tc>
        <w:tc>
          <w:tcPr>
            <w:tcW w:w="576" w:type="dxa"/>
            <w:tcMar>
              <w:left w:w="28" w:type="dxa"/>
              <w:right w:w="28" w:type="dxa"/>
            </w:tcMar>
            <w:vAlign w:val="bottom"/>
          </w:tcPr>
          <w:p w14:paraId="37A4D8DD" w14:textId="12D0A286" w:rsidR="162C009B" w:rsidRDefault="162C009B" w:rsidP="162C009B">
            <w:pPr>
              <w:jc w:val="center"/>
            </w:pPr>
            <w:r w:rsidRPr="162C009B">
              <w:rPr>
                <w:rFonts w:ascii="Calibri" w:eastAsia="Calibri" w:hAnsi="Calibri" w:cs="Calibri"/>
                <w:color w:val="000000" w:themeColor="text1"/>
                <w:sz w:val="22"/>
                <w:szCs w:val="22"/>
              </w:rPr>
              <w:t>3</w:t>
            </w:r>
          </w:p>
        </w:tc>
        <w:tc>
          <w:tcPr>
            <w:tcW w:w="1152" w:type="dxa"/>
            <w:tcMar>
              <w:left w:w="28" w:type="dxa"/>
              <w:right w:w="28" w:type="dxa"/>
            </w:tcMar>
          </w:tcPr>
          <w:p w14:paraId="56CF8F98" w14:textId="28600BF6" w:rsidR="162C009B" w:rsidRDefault="162C009B" w:rsidP="162C009B">
            <w:pPr>
              <w:jc w:val="center"/>
            </w:pPr>
            <w:r w:rsidRPr="162C009B">
              <w:rPr>
                <w:rFonts w:ascii="Calibri" w:eastAsia="Calibri" w:hAnsi="Calibri" w:cs="Calibri"/>
                <w:sz w:val="22"/>
                <w:szCs w:val="22"/>
              </w:rPr>
              <w:t>Evet</w:t>
            </w:r>
          </w:p>
        </w:tc>
        <w:tc>
          <w:tcPr>
            <w:tcW w:w="1170" w:type="dxa"/>
            <w:tcMar>
              <w:left w:w="28" w:type="dxa"/>
              <w:right w:w="28" w:type="dxa"/>
            </w:tcMar>
          </w:tcPr>
          <w:p w14:paraId="5D70187D" w14:textId="2578A974" w:rsidR="162C009B" w:rsidRDefault="162C009B" w:rsidP="162C009B">
            <w:pPr>
              <w:jc w:val="center"/>
            </w:pPr>
            <w:r w:rsidRPr="162C009B">
              <w:rPr>
                <w:rFonts w:ascii="Calibri" w:eastAsia="Calibri" w:hAnsi="Calibri" w:cs="Calibri"/>
                <w:sz w:val="22"/>
                <w:szCs w:val="22"/>
              </w:rPr>
              <w:t>Hayır</w:t>
            </w:r>
          </w:p>
        </w:tc>
      </w:tr>
      <w:tr w:rsidR="162C009B" w14:paraId="6F4B47F4" w14:textId="77777777" w:rsidTr="001C4C66">
        <w:trPr>
          <w:trHeight w:val="300"/>
        </w:trPr>
        <w:tc>
          <w:tcPr>
            <w:tcW w:w="4242" w:type="dxa"/>
            <w:tcMar>
              <w:left w:w="28" w:type="dxa"/>
              <w:right w:w="28" w:type="dxa"/>
            </w:tcMar>
            <w:vAlign w:val="bottom"/>
          </w:tcPr>
          <w:p w14:paraId="6C3532DD" w14:textId="1FC6EEC4" w:rsidR="162C009B" w:rsidRDefault="162C009B" w:rsidP="162C009B">
            <w:pPr>
              <w:jc w:val="left"/>
            </w:pPr>
            <w:r w:rsidRPr="162C009B">
              <w:rPr>
                <w:rFonts w:ascii="Calibri" w:eastAsia="Calibri" w:hAnsi="Calibri" w:cs="Calibri"/>
                <w:color w:val="000000" w:themeColor="text1"/>
                <w:sz w:val="22"/>
                <w:szCs w:val="22"/>
              </w:rPr>
              <w:t>B432 Uygulamalı Biyoloji</w:t>
            </w:r>
          </w:p>
        </w:tc>
        <w:tc>
          <w:tcPr>
            <w:tcW w:w="576" w:type="dxa"/>
            <w:tcMar>
              <w:left w:w="28" w:type="dxa"/>
              <w:right w:w="28" w:type="dxa"/>
            </w:tcMar>
            <w:vAlign w:val="bottom"/>
          </w:tcPr>
          <w:p w14:paraId="00F3B08C" w14:textId="5B74D9CE" w:rsidR="162C009B" w:rsidRDefault="162C009B" w:rsidP="162C009B">
            <w:pPr>
              <w:jc w:val="center"/>
            </w:pPr>
            <w:r w:rsidRPr="162C009B">
              <w:rPr>
                <w:rFonts w:ascii="Calibri" w:eastAsia="Calibri" w:hAnsi="Calibri" w:cs="Calibri"/>
                <w:color w:val="000000" w:themeColor="text1"/>
                <w:sz w:val="22"/>
                <w:szCs w:val="22"/>
              </w:rPr>
              <w:t>2</w:t>
            </w:r>
          </w:p>
        </w:tc>
        <w:tc>
          <w:tcPr>
            <w:tcW w:w="576" w:type="dxa"/>
            <w:tcMar>
              <w:left w:w="28" w:type="dxa"/>
              <w:right w:w="28" w:type="dxa"/>
            </w:tcMar>
            <w:vAlign w:val="bottom"/>
          </w:tcPr>
          <w:p w14:paraId="5FAF1DF1" w14:textId="56202E67" w:rsidR="162C009B" w:rsidRDefault="162C009B" w:rsidP="162C009B">
            <w:pPr>
              <w:jc w:val="center"/>
            </w:pPr>
            <w:r w:rsidRPr="162C009B">
              <w:rPr>
                <w:rFonts w:ascii="Calibri" w:eastAsia="Calibri" w:hAnsi="Calibri" w:cs="Calibri"/>
                <w:color w:val="000000" w:themeColor="text1"/>
                <w:sz w:val="22"/>
                <w:szCs w:val="22"/>
              </w:rPr>
              <w:t>0</w:t>
            </w:r>
          </w:p>
        </w:tc>
        <w:tc>
          <w:tcPr>
            <w:tcW w:w="768" w:type="dxa"/>
            <w:tcMar>
              <w:left w:w="28" w:type="dxa"/>
              <w:right w:w="28" w:type="dxa"/>
            </w:tcMar>
            <w:vAlign w:val="bottom"/>
          </w:tcPr>
          <w:p w14:paraId="77E46FD2" w14:textId="24DD9251" w:rsidR="162C009B" w:rsidRDefault="162C009B" w:rsidP="162C009B">
            <w:pPr>
              <w:jc w:val="center"/>
            </w:pPr>
            <w:r w:rsidRPr="162C009B">
              <w:rPr>
                <w:rFonts w:ascii="Calibri" w:eastAsia="Calibri" w:hAnsi="Calibri" w:cs="Calibri"/>
                <w:color w:val="000000" w:themeColor="text1"/>
                <w:sz w:val="22"/>
                <w:szCs w:val="22"/>
              </w:rPr>
              <w:t>0</w:t>
            </w:r>
          </w:p>
        </w:tc>
        <w:tc>
          <w:tcPr>
            <w:tcW w:w="576" w:type="dxa"/>
            <w:tcMar>
              <w:left w:w="28" w:type="dxa"/>
              <w:right w:w="28" w:type="dxa"/>
            </w:tcMar>
            <w:vAlign w:val="bottom"/>
          </w:tcPr>
          <w:p w14:paraId="6EBDDDE5" w14:textId="51C64D70" w:rsidR="162C009B" w:rsidRDefault="162C009B" w:rsidP="162C009B">
            <w:pPr>
              <w:jc w:val="center"/>
            </w:pPr>
            <w:r w:rsidRPr="162C009B">
              <w:rPr>
                <w:rFonts w:ascii="Calibri" w:eastAsia="Calibri" w:hAnsi="Calibri" w:cs="Calibri"/>
                <w:color w:val="000000" w:themeColor="text1"/>
                <w:sz w:val="22"/>
                <w:szCs w:val="22"/>
              </w:rPr>
              <w:t>3</w:t>
            </w:r>
          </w:p>
        </w:tc>
        <w:tc>
          <w:tcPr>
            <w:tcW w:w="1152" w:type="dxa"/>
            <w:tcMar>
              <w:left w:w="28" w:type="dxa"/>
              <w:right w:w="28" w:type="dxa"/>
            </w:tcMar>
          </w:tcPr>
          <w:p w14:paraId="32DCFF6C" w14:textId="088D7E03" w:rsidR="162C009B" w:rsidRDefault="162C009B" w:rsidP="162C009B">
            <w:pPr>
              <w:jc w:val="center"/>
            </w:pPr>
            <w:r w:rsidRPr="162C009B">
              <w:rPr>
                <w:rFonts w:ascii="Calibri" w:eastAsia="Calibri" w:hAnsi="Calibri" w:cs="Calibri"/>
                <w:sz w:val="22"/>
                <w:szCs w:val="22"/>
              </w:rPr>
              <w:t>Evet</w:t>
            </w:r>
          </w:p>
        </w:tc>
        <w:tc>
          <w:tcPr>
            <w:tcW w:w="1170" w:type="dxa"/>
            <w:tcMar>
              <w:left w:w="28" w:type="dxa"/>
              <w:right w:w="28" w:type="dxa"/>
            </w:tcMar>
          </w:tcPr>
          <w:p w14:paraId="6C387C1B" w14:textId="07DD1A9F" w:rsidR="162C009B" w:rsidRDefault="162C009B" w:rsidP="162C009B">
            <w:pPr>
              <w:jc w:val="center"/>
            </w:pPr>
            <w:r w:rsidRPr="162C009B">
              <w:rPr>
                <w:rFonts w:ascii="Calibri" w:eastAsia="Calibri" w:hAnsi="Calibri" w:cs="Calibri"/>
                <w:sz w:val="22"/>
                <w:szCs w:val="22"/>
              </w:rPr>
              <w:t>Hayır</w:t>
            </w:r>
          </w:p>
        </w:tc>
      </w:tr>
      <w:tr w:rsidR="162C009B" w14:paraId="0F7C1B4C" w14:textId="77777777" w:rsidTr="001C4C66">
        <w:trPr>
          <w:trHeight w:val="300"/>
        </w:trPr>
        <w:tc>
          <w:tcPr>
            <w:tcW w:w="4242" w:type="dxa"/>
            <w:tcMar>
              <w:left w:w="28" w:type="dxa"/>
              <w:right w:w="28" w:type="dxa"/>
            </w:tcMar>
            <w:vAlign w:val="bottom"/>
          </w:tcPr>
          <w:p w14:paraId="328999D3" w14:textId="4926FFB6" w:rsidR="162C009B" w:rsidRDefault="162C009B" w:rsidP="162C009B">
            <w:pPr>
              <w:jc w:val="left"/>
            </w:pPr>
            <w:r w:rsidRPr="162C009B">
              <w:rPr>
                <w:rFonts w:ascii="Calibri" w:eastAsia="Calibri" w:hAnsi="Calibri" w:cs="Calibri"/>
                <w:color w:val="000000" w:themeColor="text1"/>
                <w:sz w:val="22"/>
                <w:szCs w:val="22"/>
              </w:rPr>
              <w:t>B434 İmmünoloji</w:t>
            </w:r>
          </w:p>
        </w:tc>
        <w:tc>
          <w:tcPr>
            <w:tcW w:w="576" w:type="dxa"/>
            <w:tcMar>
              <w:left w:w="28" w:type="dxa"/>
              <w:right w:w="28" w:type="dxa"/>
            </w:tcMar>
            <w:vAlign w:val="bottom"/>
          </w:tcPr>
          <w:p w14:paraId="0CF0DB24" w14:textId="7E2E40DD" w:rsidR="162C009B" w:rsidRDefault="162C009B" w:rsidP="162C009B">
            <w:pPr>
              <w:jc w:val="center"/>
            </w:pPr>
            <w:r w:rsidRPr="162C009B">
              <w:rPr>
                <w:rFonts w:ascii="Calibri" w:eastAsia="Calibri" w:hAnsi="Calibri" w:cs="Calibri"/>
                <w:color w:val="000000" w:themeColor="text1"/>
                <w:sz w:val="22"/>
                <w:szCs w:val="22"/>
              </w:rPr>
              <w:t>2</w:t>
            </w:r>
          </w:p>
        </w:tc>
        <w:tc>
          <w:tcPr>
            <w:tcW w:w="576" w:type="dxa"/>
            <w:tcMar>
              <w:left w:w="28" w:type="dxa"/>
              <w:right w:w="28" w:type="dxa"/>
            </w:tcMar>
            <w:vAlign w:val="bottom"/>
          </w:tcPr>
          <w:p w14:paraId="72EAD18D" w14:textId="2CF5F617" w:rsidR="162C009B" w:rsidRDefault="162C009B" w:rsidP="162C009B">
            <w:pPr>
              <w:jc w:val="center"/>
            </w:pPr>
            <w:r w:rsidRPr="162C009B">
              <w:rPr>
                <w:rFonts w:ascii="Calibri" w:eastAsia="Calibri" w:hAnsi="Calibri" w:cs="Calibri"/>
                <w:color w:val="000000" w:themeColor="text1"/>
                <w:sz w:val="22"/>
                <w:szCs w:val="22"/>
              </w:rPr>
              <w:t>0</w:t>
            </w:r>
          </w:p>
        </w:tc>
        <w:tc>
          <w:tcPr>
            <w:tcW w:w="768" w:type="dxa"/>
            <w:tcMar>
              <w:left w:w="28" w:type="dxa"/>
              <w:right w:w="28" w:type="dxa"/>
            </w:tcMar>
            <w:vAlign w:val="bottom"/>
          </w:tcPr>
          <w:p w14:paraId="33B17A17" w14:textId="62F71811" w:rsidR="162C009B" w:rsidRDefault="162C009B" w:rsidP="162C009B">
            <w:pPr>
              <w:jc w:val="center"/>
            </w:pPr>
            <w:r w:rsidRPr="162C009B">
              <w:rPr>
                <w:rFonts w:ascii="Calibri" w:eastAsia="Calibri" w:hAnsi="Calibri" w:cs="Calibri"/>
                <w:color w:val="000000" w:themeColor="text1"/>
                <w:sz w:val="22"/>
                <w:szCs w:val="22"/>
              </w:rPr>
              <w:t>0</w:t>
            </w:r>
          </w:p>
        </w:tc>
        <w:tc>
          <w:tcPr>
            <w:tcW w:w="576" w:type="dxa"/>
            <w:tcMar>
              <w:left w:w="28" w:type="dxa"/>
              <w:right w:w="28" w:type="dxa"/>
            </w:tcMar>
            <w:vAlign w:val="bottom"/>
          </w:tcPr>
          <w:p w14:paraId="639B9D6B" w14:textId="2C2A0083" w:rsidR="162C009B" w:rsidRDefault="162C009B" w:rsidP="162C009B">
            <w:pPr>
              <w:jc w:val="center"/>
            </w:pPr>
            <w:r w:rsidRPr="162C009B">
              <w:rPr>
                <w:rFonts w:ascii="Calibri" w:eastAsia="Calibri" w:hAnsi="Calibri" w:cs="Calibri"/>
                <w:color w:val="000000" w:themeColor="text1"/>
                <w:sz w:val="22"/>
                <w:szCs w:val="22"/>
              </w:rPr>
              <w:t>3</w:t>
            </w:r>
          </w:p>
        </w:tc>
        <w:tc>
          <w:tcPr>
            <w:tcW w:w="1152" w:type="dxa"/>
            <w:tcMar>
              <w:left w:w="28" w:type="dxa"/>
              <w:right w:w="28" w:type="dxa"/>
            </w:tcMar>
          </w:tcPr>
          <w:p w14:paraId="57752AB5" w14:textId="705201FC" w:rsidR="162C009B" w:rsidRDefault="162C009B" w:rsidP="162C009B">
            <w:pPr>
              <w:jc w:val="center"/>
            </w:pPr>
            <w:r w:rsidRPr="162C009B">
              <w:rPr>
                <w:rFonts w:ascii="Calibri" w:eastAsia="Calibri" w:hAnsi="Calibri" w:cs="Calibri"/>
                <w:sz w:val="22"/>
                <w:szCs w:val="22"/>
              </w:rPr>
              <w:t>Evet</w:t>
            </w:r>
          </w:p>
        </w:tc>
        <w:tc>
          <w:tcPr>
            <w:tcW w:w="1170" w:type="dxa"/>
            <w:tcMar>
              <w:left w:w="28" w:type="dxa"/>
              <w:right w:w="28" w:type="dxa"/>
            </w:tcMar>
          </w:tcPr>
          <w:p w14:paraId="177F2CE9" w14:textId="78270FC1" w:rsidR="162C009B" w:rsidRDefault="162C009B" w:rsidP="162C009B">
            <w:pPr>
              <w:jc w:val="center"/>
            </w:pPr>
            <w:r w:rsidRPr="162C009B">
              <w:rPr>
                <w:rFonts w:ascii="Calibri" w:eastAsia="Calibri" w:hAnsi="Calibri" w:cs="Calibri"/>
                <w:sz w:val="22"/>
                <w:szCs w:val="22"/>
              </w:rPr>
              <w:t>Hayır</w:t>
            </w:r>
          </w:p>
        </w:tc>
      </w:tr>
      <w:tr w:rsidR="162C009B" w14:paraId="6A955615" w14:textId="77777777" w:rsidTr="001C4C66">
        <w:trPr>
          <w:trHeight w:val="300"/>
        </w:trPr>
        <w:tc>
          <w:tcPr>
            <w:tcW w:w="4242" w:type="dxa"/>
            <w:tcMar>
              <w:left w:w="28" w:type="dxa"/>
              <w:right w:w="28" w:type="dxa"/>
            </w:tcMar>
            <w:vAlign w:val="bottom"/>
          </w:tcPr>
          <w:p w14:paraId="7786A284" w14:textId="50098273" w:rsidR="162C009B" w:rsidRDefault="162C009B" w:rsidP="162C009B">
            <w:pPr>
              <w:jc w:val="left"/>
            </w:pPr>
            <w:r w:rsidRPr="162C009B">
              <w:rPr>
                <w:rFonts w:ascii="Calibri" w:eastAsia="Calibri" w:hAnsi="Calibri" w:cs="Calibri"/>
                <w:color w:val="000000" w:themeColor="text1"/>
                <w:sz w:val="22"/>
                <w:szCs w:val="22"/>
              </w:rPr>
              <w:t>B436 Nanobiyoteknoloji</w:t>
            </w:r>
          </w:p>
        </w:tc>
        <w:tc>
          <w:tcPr>
            <w:tcW w:w="576" w:type="dxa"/>
            <w:tcMar>
              <w:left w:w="28" w:type="dxa"/>
              <w:right w:w="28" w:type="dxa"/>
            </w:tcMar>
            <w:vAlign w:val="bottom"/>
          </w:tcPr>
          <w:p w14:paraId="5E2D6478" w14:textId="48EBBB45" w:rsidR="162C009B" w:rsidRDefault="162C009B" w:rsidP="162C009B">
            <w:pPr>
              <w:jc w:val="center"/>
            </w:pPr>
            <w:r w:rsidRPr="162C009B">
              <w:rPr>
                <w:rFonts w:ascii="Calibri" w:eastAsia="Calibri" w:hAnsi="Calibri" w:cs="Calibri"/>
                <w:color w:val="000000" w:themeColor="text1"/>
                <w:sz w:val="22"/>
                <w:szCs w:val="22"/>
              </w:rPr>
              <w:t>2</w:t>
            </w:r>
          </w:p>
        </w:tc>
        <w:tc>
          <w:tcPr>
            <w:tcW w:w="576" w:type="dxa"/>
            <w:tcMar>
              <w:left w:w="28" w:type="dxa"/>
              <w:right w:w="28" w:type="dxa"/>
            </w:tcMar>
            <w:vAlign w:val="bottom"/>
          </w:tcPr>
          <w:p w14:paraId="314E9D1F" w14:textId="06882784" w:rsidR="162C009B" w:rsidRDefault="162C009B" w:rsidP="162C009B">
            <w:pPr>
              <w:jc w:val="center"/>
            </w:pPr>
            <w:r w:rsidRPr="162C009B">
              <w:rPr>
                <w:rFonts w:ascii="Calibri" w:eastAsia="Calibri" w:hAnsi="Calibri" w:cs="Calibri"/>
                <w:color w:val="000000" w:themeColor="text1"/>
                <w:sz w:val="22"/>
                <w:szCs w:val="22"/>
              </w:rPr>
              <w:t>0</w:t>
            </w:r>
          </w:p>
        </w:tc>
        <w:tc>
          <w:tcPr>
            <w:tcW w:w="768" w:type="dxa"/>
            <w:tcMar>
              <w:left w:w="28" w:type="dxa"/>
              <w:right w:w="28" w:type="dxa"/>
            </w:tcMar>
            <w:vAlign w:val="bottom"/>
          </w:tcPr>
          <w:p w14:paraId="355C866B" w14:textId="5BB91E06" w:rsidR="162C009B" w:rsidRDefault="162C009B" w:rsidP="162C009B">
            <w:pPr>
              <w:jc w:val="center"/>
            </w:pPr>
            <w:r w:rsidRPr="162C009B">
              <w:rPr>
                <w:rFonts w:ascii="Calibri" w:eastAsia="Calibri" w:hAnsi="Calibri" w:cs="Calibri"/>
                <w:color w:val="000000" w:themeColor="text1"/>
                <w:sz w:val="22"/>
                <w:szCs w:val="22"/>
              </w:rPr>
              <w:t>0</w:t>
            </w:r>
          </w:p>
        </w:tc>
        <w:tc>
          <w:tcPr>
            <w:tcW w:w="576" w:type="dxa"/>
            <w:tcMar>
              <w:left w:w="28" w:type="dxa"/>
              <w:right w:w="28" w:type="dxa"/>
            </w:tcMar>
            <w:vAlign w:val="bottom"/>
          </w:tcPr>
          <w:p w14:paraId="04640699" w14:textId="12F462F5" w:rsidR="162C009B" w:rsidRDefault="162C009B" w:rsidP="162C009B">
            <w:pPr>
              <w:jc w:val="center"/>
            </w:pPr>
            <w:r w:rsidRPr="162C009B">
              <w:rPr>
                <w:rFonts w:ascii="Calibri" w:eastAsia="Calibri" w:hAnsi="Calibri" w:cs="Calibri"/>
                <w:color w:val="000000" w:themeColor="text1"/>
                <w:sz w:val="22"/>
                <w:szCs w:val="22"/>
              </w:rPr>
              <w:t>3</w:t>
            </w:r>
          </w:p>
        </w:tc>
        <w:tc>
          <w:tcPr>
            <w:tcW w:w="1152" w:type="dxa"/>
            <w:tcMar>
              <w:left w:w="28" w:type="dxa"/>
              <w:right w:w="28" w:type="dxa"/>
            </w:tcMar>
          </w:tcPr>
          <w:p w14:paraId="66A99751" w14:textId="5FE8B151" w:rsidR="162C009B" w:rsidRDefault="162C009B" w:rsidP="162C009B">
            <w:pPr>
              <w:jc w:val="center"/>
            </w:pPr>
            <w:r w:rsidRPr="162C009B">
              <w:rPr>
                <w:rFonts w:ascii="Calibri" w:eastAsia="Calibri" w:hAnsi="Calibri" w:cs="Calibri"/>
                <w:sz w:val="22"/>
                <w:szCs w:val="22"/>
              </w:rPr>
              <w:t>Evet</w:t>
            </w:r>
          </w:p>
        </w:tc>
        <w:tc>
          <w:tcPr>
            <w:tcW w:w="1170" w:type="dxa"/>
            <w:tcMar>
              <w:left w:w="28" w:type="dxa"/>
              <w:right w:w="28" w:type="dxa"/>
            </w:tcMar>
          </w:tcPr>
          <w:p w14:paraId="3E7575EE" w14:textId="6AA32061" w:rsidR="162C009B" w:rsidRDefault="162C009B" w:rsidP="162C009B">
            <w:pPr>
              <w:jc w:val="center"/>
            </w:pPr>
            <w:r w:rsidRPr="162C009B">
              <w:rPr>
                <w:rFonts w:ascii="Calibri" w:eastAsia="Calibri" w:hAnsi="Calibri" w:cs="Calibri"/>
                <w:sz w:val="22"/>
                <w:szCs w:val="22"/>
              </w:rPr>
              <w:t>Hayır</w:t>
            </w:r>
          </w:p>
        </w:tc>
      </w:tr>
      <w:tr w:rsidR="162C009B" w14:paraId="0694F7C7" w14:textId="77777777" w:rsidTr="001C4C66">
        <w:trPr>
          <w:trHeight w:val="300"/>
        </w:trPr>
        <w:tc>
          <w:tcPr>
            <w:tcW w:w="4242" w:type="dxa"/>
            <w:tcMar>
              <w:left w:w="28" w:type="dxa"/>
              <w:right w:w="28" w:type="dxa"/>
            </w:tcMar>
            <w:vAlign w:val="bottom"/>
          </w:tcPr>
          <w:p w14:paraId="06E16551" w14:textId="113547B2" w:rsidR="162C009B" w:rsidRDefault="162C009B" w:rsidP="162C009B">
            <w:pPr>
              <w:jc w:val="left"/>
            </w:pPr>
            <w:r w:rsidRPr="162C009B">
              <w:rPr>
                <w:rFonts w:ascii="Calibri" w:eastAsia="Calibri" w:hAnsi="Calibri" w:cs="Calibri"/>
                <w:color w:val="000000" w:themeColor="text1"/>
                <w:sz w:val="22"/>
                <w:szCs w:val="22"/>
              </w:rPr>
              <w:t>B438 Kanser</w:t>
            </w:r>
          </w:p>
        </w:tc>
        <w:tc>
          <w:tcPr>
            <w:tcW w:w="576" w:type="dxa"/>
            <w:tcMar>
              <w:left w:w="28" w:type="dxa"/>
              <w:right w:w="28" w:type="dxa"/>
            </w:tcMar>
            <w:vAlign w:val="bottom"/>
          </w:tcPr>
          <w:p w14:paraId="621347B0" w14:textId="261AE156" w:rsidR="162C009B" w:rsidRDefault="162C009B" w:rsidP="162C009B">
            <w:pPr>
              <w:jc w:val="center"/>
            </w:pPr>
            <w:r w:rsidRPr="162C009B">
              <w:rPr>
                <w:rFonts w:ascii="Calibri" w:eastAsia="Calibri" w:hAnsi="Calibri" w:cs="Calibri"/>
                <w:color w:val="000000" w:themeColor="text1"/>
                <w:sz w:val="22"/>
                <w:szCs w:val="22"/>
              </w:rPr>
              <w:t>2</w:t>
            </w:r>
          </w:p>
        </w:tc>
        <w:tc>
          <w:tcPr>
            <w:tcW w:w="576" w:type="dxa"/>
            <w:tcMar>
              <w:left w:w="28" w:type="dxa"/>
              <w:right w:w="28" w:type="dxa"/>
            </w:tcMar>
            <w:vAlign w:val="bottom"/>
          </w:tcPr>
          <w:p w14:paraId="095BBC0C" w14:textId="0A28D1DF" w:rsidR="162C009B" w:rsidRDefault="162C009B" w:rsidP="162C009B">
            <w:pPr>
              <w:jc w:val="center"/>
            </w:pPr>
            <w:r w:rsidRPr="162C009B">
              <w:rPr>
                <w:rFonts w:ascii="Calibri" w:eastAsia="Calibri" w:hAnsi="Calibri" w:cs="Calibri"/>
                <w:color w:val="000000" w:themeColor="text1"/>
                <w:sz w:val="22"/>
                <w:szCs w:val="22"/>
              </w:rPr>
              <w:t>0</w:t>
            </w:r>
          </w:p>
        </w:tc>
        <w:tc>
          <w:tcPr>
            <w:tcW w:w="768" w:type="dxa"/>
            <w:tcMar>
              <w:left w:w="28" w:type="dxa"/>
              <w:right w:w="28" w:type="dxa"/>
            </w:tcMar>
            <w:vAlign w:val="bottom"/>
          </w:tcPr>
          <w:p w14:paraId="0505FD4A" w14:textId="2A506B51" w:rsidR="162C009B" w:rsidRDefault="162C009B" w:rsidP="162C009B">
            <w:pPr>
              <w:jc w:val="center"/>
            </w:pPr>
            <w:r w:rsidRPr="162C009B">
              <w:rPr>
                <w:rFonts w:ascii="Calibri" w:eastAsia="Calibri" w:hAnsi="Calibri" w:cs="Calibri"/>
                <w:color w:val="000000" w:themeColor="text1"/>
                <w:sz w:val="22"/>
                <w:szCs w:val="22"/>
              </w:rPr>
              <w:t>0</w:t>
            </w:r>
          </w:p>
        </w:tc>
        <w:tc>
          <w:tcPr>
            <w:tcW w:w="576" w:type="dxa"/>
            <w:tcMar>
              <w:left w:w="28" w:type="dxa"/>
              <w:right w:w="28" w:type="dxa"/>
            </w:tcMar>
            <w:vAlign w:val="bottom"/>
          </w:tcPr>
          <w:p w14:paraId="561ED1AA" w14:textId="3CDBB8AA" w:rsidR="162C009B" w:rsidRDefault="162C009B" w:rsidP="162C009B">
            <w:pPr>
              <w:jc w:val="center"/>
            </w:pPr>
            <w:r w:rsidRPr="162C009B">
              <w:rPr>
                <w:rFonts w:ascii="Calibri" w:eastAsia="Calibri" w:hAnsi="Calibri" w:cs="Calibri"/>
                <w:color w:val="000000" w:themeColor="text1"/>
                <w:sz w:val="22"/>
                <w:szCs w:val="22"/>
              </w:rPr>
              <w:t>3</w:t>
            </w:r>
          </w:p>
        </w:tc>
        <w:tc>
          <w:tcPr>
            <w:tcW w:w="1152" w:type="dxa"/>
            <w:tcMar>
              <w:left w:w="28" w:type="dxa"/>
              <w:right w:w="28" w:type="dxa"/>
            </w:tcMar>
          </w:tcPr>
          <w:p w14:paraId="5173EF7A" w14:textId="6316E51A" w:rsidR="162C009B" w:rsidRDefault="162C009B" w:rsidP="162C009B">
            <w:pPr>
              <w:jc w:val="center"/>
            </w:pPr>
            <w:r w:rsidRPr="162C009B">
              <w:rPr>
                <w:rFonts w:ascii="Calibri" w:eastAsia="Calibri" w:hAnsi="Calibri" w:cs="Calibri"/>
                <w:sz w:val="22"/>
                <w:szCs w:val="22"/>
              </w:rPr>
              <w:t>Evet</w:t>
            </w:r>
          </w:p>
        </w:tc>
        <w:tc>
          <w:tcPr>
            <w:tcW w:w="1170" w:type="dxa"/>
            <w:tcMar>
              <w:left w:w="28" w:type="dxa"/>
              <w:right w:w="28" w:type="dxa"/>
            </w:tcMar>
          </w:tcPr>
          <w:p w14:paraId="51A5EDBA" w14:textId="1C62F805" w:rsidR="162C009B" w:rsidRDefault="162C009B" w:rsidP="162C009B">
            <w:pPr>
              <w:jc w:val="center"/>
            </w:pPr>
            <w:r w:rsidRPr="162C009B">
              <w:rPr>
                <w:rFonts w:ascii="Calibri" w:eastAsia="Calibri" w:hAnsi="Calibri" w:cs="Calibri"/>
                <w:sz w:val="22"/>
                <w:szCs w:val="22"/>
              </w:rPr>
              <w:t>Hayır</w:t>
            </w:r>
          </w:p>
        </w:tc>
      </w:tr>
      <w:tr w:rsidR="162C009B" w14:paraId="41778F5B" w14:textId="77777777" w:rsidTr="001C4C66">
        <w:trPr>
          <w:trHeight w:val="300"/>
        </w:trPr>
        <w:tc>
          <w:tcPr>
            <w:tcW w:w="4242" w:type="dxa"/>
            <w:tcMar>
              <w:left w:w="28" w:type="dxa"/>
              <w:right w:w="28" w:type="dxa"/>
            </w:tcMar>
            <w:vAlign w:val="bottom"/>
          </w:tcPr>
          <w:p w14:paraId="31BB9A19" w14:textId="3AC713C7" w:rsidR="162C009B" w:rsidRDefault="162C009B" w:rsidP="162C009B">
            <w:pPr>
              <w:jc w:val="left"/>
            </w:pPr>
            <w:r w:rsidRPr="162C009B">
              <w:rPr>
                <w:rFonts w:ascii="Calibri" w:eastAsia="Calibri" w:hAnsi="Calibri" w:cs="Calibri"/>
                <w:color w:val="000000" w:themeColor="text1"/>
                <w:sz w:val="22"/>
                <w:szCs w:val="22"/>
              </w:rPr>
              <w:t>B440 Nörobiyoloji</w:t>
            </w:r>
          </w:p>
        </w:tc>
        <w:tc>
          <w:tcPr>
            <w:tcW w:w="576" w:type="dxa"/>
            <w:tcMar>
              <w:left w:w="28" w:type="dxa"/>
              <w:right w:w="28" w:type="dxa"/>
            </w:tcMar>
            <w:vAlign w:val="bottom"/>
          </w:tcPr>
          <w:p w14:paraId="52548453" w14:textId="42ABD3A7" w:rsidR="162C009B" w:rsidRDefault="162C009B" w:rsidP="162C009B">
            <w:pPr>
              <w:jc w:val="center"/>
            </w:pPr>
            <w:r w:rsidRPr="162C009B">
              <w:rPr>
                <w:rFonts w:ascii="Calibri" w:eastAsia="Calibri" w:hAnsi="Calibri" w:cs="Calibri"/>
                <w:color w:val="000000" w:themeColor="text1"/>
                <w:sz w:val="22"/>
                <w:szCs w:val="22"/>
              </w:rPr>
              <w:t>2</w:t>
            </w:r>
          </w:p>
        </w:tc>
        <w:tc>
          <w:tcPr>
            <w:tcW w:w="576" w:type="dxa"/>
            <w:tcMar>
              <w:left w:w="28" w:type="dxa"/>
              <w:right w:w="28" w:type="dxa"/>
            </w:tcMar>
            <w:vAlign w:val="bottom"/>
          </w:tcPr>
          <w:p w14:paraId="5A7200BE" w14:textId="77899BBA" w:rsidR="162C009B" w:rsidRDefault="162C009B" w:rsidP="162C009B">
            <w:pPr>
              <w:jc w:val="center"/>
            </w:pPr>
            <w:r w:rsidRPr="162C009B">
              <w:rPr>
                <w:rFonts w:ascii="Calibri" w:eastAsia="Calibri" w:hAnsi="Calibri" w:cs="Calibri"/>
                <w:color w:val="000000" w:themeColor="text1"/>
                <w:sz w:val="22"/>
                <w:szCs w:val="22"/>
              </w:rPr>
              <w:t>0</w:t>
            </w:r>
          </w:p>
        </w:tc>
        <w:tc>
          <w:tcPr>
            <w:tcW w:w="768" w:type="dxa"/>
            <w:tcMar>
              <w:left w:w="28" w:type="dxa"/>
              <w:right w:w="28" w:type="dxa"/>
            </w:tcMar>
            <w:vAlign w:val="bottom"/>
          </w:tcPr>
          <w:p w14:paraId="18E047FE" w14:textId="7A3F7BFF" w:rsidR="162C009B" w:rsidRDefault="162C009B" w:rsidP="162C009B">
            <w:pPr>
              <w:jc w:val="center"/>
            </w:pPr>
            <w:r w:rsidRPr="162C009B">
              <w:rPr>
                <w:rFonts w:ascii="Calibri" w:eastAsia="Calibri" w:hAnsi="Calibri" w:cs="Calibri"/>
                <w:color w:val="000000" w:themeColor="text1"/>
                <w:sz w:val="22"/>
                <w:szCs w:val="22"/>
              </w:rPr>
              <w:t>0</w:t>
            </w:r>
          </w:p>
        </w:tc>
        <w:tc>
          <w:tcPr>
            <w:tcW w:w="576" w:type="dxa"/>
            <w:tcMar>
              <w:left w:w="28" w:type="dxa"/>
              <w:right w:w="28" w:type="dxa"/>
            </w:tcMar>
            <w:vAlign w:val="bottom"/>
          </w:tcPr>
          <w:p w14:paraId="5E6F9633" w14:textId="57B103DC" w:rsidR="162C009B" w:rsidRDefault="162C009B" w:rsidP="162C009B">
            <w:pPr>
              <w:jc w:val="center"/>
            </w:pPr>
            <w:r w:rsidRPr="162C009B">
              <w:rPr>
                <w:rFonts w:ascii="Calibri" w:eastAsia="Calibri" w:hAnsi="Calibri" w:cs="Calibri"/>
                <w:color w:val="000000" w:themeColor="text1"/>
                <w:sz w:val="22"/>
                <w:szCs w:val="22"/>
              </w:rPr>
              <w:t>3</w:t>
            </w:r>
          </w:p>
        </w:tc>
        <w:tc>
          <w:tcPr>
            <w:tcW w:w="1152" w:type="dxa"/>
            <w:tcMar>
              <w:left w:w="28" w:type="dxa"/>
              <w:right w:w="28" w:type="dxa"/>
            </w:tcMar>
          </w:tcPr>
          <w:p w14:paraId="4004447B" w14:textId="29E72A46" w:rsidR="162C009B" w:rsidRDefault="162C009B" w:rsidP="162C009B">
            <w:pPr>
              <w:jc w:val="center"/>
            </w:pPr>
            <w:r w:rsidRPr="162C009B">
              <w:rPr>
                <w:rFonts w:ascii="Calibri" w:eastAsia="Calibri" w:hAnsi="Calibri" w:cs="Calibri"/>
                <w:sz w:val="22"/>
                <w:szCs w:val="22"/>
              </w:rPr>
              <w:t>Evet</w:t>
            </w:r>
          </w:p>
        </w:tc>
        <w:tc>
          <w:tcPr>
            <w:tcW w:w="1170" w:type="dxa"/>
            <w:tcMar>
              <w:left w:w="28" w:type="dxa"/>
              <w:right w:w="28" w:type="dxa"/>
            </w:tcMar>
          </w:tcPr>
          <w:p w14:paraId="63B3C034" w14:textId="4EE716AB" w:rsidR="162C009B" w:rsidRDefault="162C009B" w:rsidP="162C009B">
            <w:pPr>
              <w:jc w:val="center"/>
            </w:pPr>
            <w:r w:rsidRPr="162C009B">
              <w:rPr>
                <w:rFonts w:ascii="Calibri" w:eastAsia="Calibri" w:hAnsi="Calibri" w:cs="Calibri"/>
                <w:sz w:val="22"/>
                <w:szCs w:val="22"/>
              </w:rPr>
              <w:t>Hayır</w:t>
            </w:r>
          </w:p>
        </w:tc>
      </w:tr>
      <w:tr w:rsidR="162C009B" w14:paraId="4F396512" w14:textId="77777777" w:rsidTr="001C4C66">
        <w:trPr>
          <w:trHeight w:val="300"/>
        </w:trPr>
        <w:tc>
          <w:tcPr>
            <w:tcW w:w="4242" w:type="dxa"/>
            <w:tcMar>
              <w:left w:w="28" w:type="dxa"/>
              <w:right w:w="28" w:type="dxa"/>
            </w:tcMar>
            <w:vAlign w:val="bottom"/>
          </w:tcPr>
          <w:p w14:paraId="048E324A" w14:textId="15BDC4EF" w:rsidR="162C009B" w:rsidRDefault="162C009B" w:rsidP="162C009B">
            <w:pPr>
              <w:jc w:val="left"/>
            </w:pPr>
            <w:r w:rsidRPr="162C009B">
              <w:rPr>
                <w:rFonts w:ascii="Calibri" w:eastAsia="Calibri" w:hAnsi="Calibri" w:cs="Calibri"/>
                <w:color w:val="000000" w:themeColor="text1"/>
                <w:sz w:val="22"/>
                <w:szCs w:val="22"/>
              </w:rPr>
              <w:t>B442 Çevre Kirliliği</w:t>
            </w:r>
          </w:p>
        </w:tc>
        <w:tc>
          <w:tcPr>
            <w:tcW w:w="576" w:type="dxa"/>
            <w:tcMar>
              <w:left w:w="28" w:type="dxa"/>
              <w:right w:w="28" w:type="dxa"/>
            </w:tcMar>
            <w:vAlign w:val="bottom"/>
          </w:tcPr>
          <w:p w14:paraId="0F3D77A6" w14:textId="5B86E6CD" w:rsidR="162C009B" w:rsidRDefault="162C009B" w:rsidP="162C009B">
            <w:pPr>
              <w:jc w:val="center"/>
            </w:pPr>
            <w:r w:rsidRPr="162C009B">
              <w:rPr>
                <w:rFonts w:ascii="Calibri" w:eastAsia="Calibri" w:hAnsi="Calibri" w:cs="Calibri"/>
                <w:color w:val="000000" w:themeColor="text1"/>
                <w:sz w:val="22"/>
                <w:szCs w:val="22"/>
              </w:rPr>
              <w:t>2</w:t>
            </w:r>
          </w:p>
        </w:tc>
        <w:tc>
          <w:tcPr>
            <w:tcW w:w="576" w:type="dxa"/>
            <w:tcMar>
              <w:left w:w="28" w:type="dxa"/>
              <w:right w:w="28" w:type="dxa"/>
            </w:tcMar>
            <w:vAlign w:val="bottom"/>
          </w:tcPr>
          <w:p w14:paraId="13E38F37" w14:textId="630ABE7E" w:rsidR="162C009B" w:rsidRDefault="162C009B" w:rsidP="162C009B">
            <w:pPr>
              <w:jc w:val="center"/>
            </w:pPr>
            <w:r w:rsidRPr="162C009B">
              <w:rPr>
                <w:rFonts w:ascii="Calibri" w:eastAsia="Calibri" w:hAnsi="Calibri" w:cs="Calibri"/>
                <w:color w:val="000000" w:themeColor="text1"/>
                <w:sz w:val="22"/>
                <w:szCs w:val="22"/>
              </w:rPr>
              <w:t>0</w:t>
            </w:r>
          </w:p>
        </w:tc>
        <w:tc>
          <w:tcPr>
            <w:tcW w:w="768" w:type="dxa"/>
            <w:tcMar>
              <w:left w:w="28" w:type="dxa"/>
              <w:right w:w="28" w:type="dxa"/>
            </w:tcMar>
            <w:vAlign w:val="bottom"/>
          </w:tcPr>
          <w:p w14:paraId="1430B496" w14:textId="38CD3BB9" w:rsidR="162C009B" w:rsidRDefault="162C009B" w:rsidP="162C009B">
            <w:pPr>
              <w:jc w:val="center"/>
            </w:pPr>
            <w:r w:rsidRPr="162C009B">
              <w:rPr>
                <w:rFonts w:ascii="Calibri" w:eastAsia="Calibri" w:hAnsi="Calibri" w:cs="Calibri"/>
                <w:color w:val="000000" w:themeColor="text1"/>
                <w:sz w:val="22"/>
                <w:szCs w:val="22"/>
              </w:rPr>
              <w:t>0</w:t>
            </w:r>
          </w:p>
        </w:tc>
        <w:tc>
          <w:tcPr>
            <w:tcW w:w="576" w:type="dxa"/>
            <w:tcMar>
              <w:left w:w="28" w:type="dxa"/>
              <w:right w:w="28" w:type="dxa"/>
            </w:tcMar>
            <w:vAlign w:val="bottom"/>
          </w:tcPr>
          <w:p w14:paraId="4DD73665" w14:textId="31DE832C" w:rsidR="162C009B" w:rsidRDefault="162C009B" w:rsidP="162C009B">
            <w:pPr>
              <w:jc w:val="center"/>
            </w:pPr>
            <w:r w:rsidRPr="162C009B">
              <w:rPr>
                <w:rFonts w:ascii="Calibri" w:eastAsia="Calibri" w:hAnsi="Calibri" w:cs="Calibri"/>
                <w:color w:val="000000" w:themeColor="text1"/>
                <w:sz w:val="22"/>
                <w:szCs w:val="22"/>
              </w:rPr>
              <w:t>3</w:t>
            </w:r>
          </w:p>
        </w:tc>
        <w:tc>
          <w:tcPr>
            <w:tcW w:w="1152" w:type="dxa"/>
            <w:tcMar>
              <w:left w:w="28" w:type="dxa"/>
              <w:right w:w="28" w:type="dxa"/>
            </w:tcMar>
          </w:tcPr>
          <w:p w14:paraId="5E440536" w14:textId="5FAAAD55" w:rsidR="162C009B" w:rsidRDefault="162C009B" w:rsidP="162C009B">
            <w:pPr>
              <w:jc w:val="center"/>
            </w:pPr>
            <w:r w:rsidRPr="162C009B">
              <w:rPr>
                <w:rFonts w:ascii="Calibri" w:eastAsia="Calibri" w:hAnsi="Calibri" w:cs="Calibri"/>
                <w:sz w:val="22"/>
                <w:szCs w:val="22"/>
              </w:rPr>
              <w:t>Evet</w:t>
            </w:r>
          </w:p>
        </w:tc>
        <w:tc>
          <w:tcPr>
            <w:tcW w:w="1170" w:type="dxa"/>
            <w:tcMar>
              <w:left w:w="28" w:type="dxa"/>
              <w:right w:w="28" w:type="dxa"/>
            </w:tcMar>
          </w:tcPr>
          <w:p w14:paraId="1C529DC0" w14:textId="171F1690" w:rsidR="162C009B" w:rsidRDefault="162C009B" w:rsidP="162C009B">
            <w:pPr>
              <w:jc w:val="center"/>
            </w:pPr>
            <w:r w:rsidRPr="162C009B">
              <w:rPr>
                <w:rFonts w:ascii="Calibri" w:eastAsia="Calibri" w:hAnsi="Calibri" w:cs="Calibri"/>
                <w:sz w:val="22"/>
                <w:szCs w:val="22"/>
              </w:rPr>
              <w:t>Hayır</w:t>
            </w:r>
          </w:p>
        </w:tc>
      </w:tr>
      <w:tr w:rsidR="162C009B" w14:paraId="6E87D8C1" w14:textId="77777777" w:rsidTr="001C4C66">
        <w:trPr>
          <w:trHeight w:val="300"/>
        </w:trPr>
        <w:tc>
          <w:tcPr>
            <w:tcW w:w="4242" w:type="dxa"/>
            <w:tcMar>
              <w:left w:w="28" w:type="dxa"/>
              <w:right w:w="28" w:type="dxa"/>
            </w:tcMar>
            <w:vAlign w:val="bottom"/>
          </w:tcPr>
          <w:p w14:paraId="460BFEC4" w14:textId="2E735994" w:rsidR="162C009B" w:rsidRDefault="162C009B" w:rsidP="162C009B">
            <w:pPr>
              <w:jc w:val="left"/>
            </w:pPr>
            <w:r w:rsidRPr="162C009B">
              <w:rPr>
                <w:rFonts w:ascii="Calibri" w:eastAsia="Calibri" w:hAnsi="Calibri" w:cs="Calibri"/>
                <w:color w:val="000000" w:themeColor="text1"/>
                <w:sz w:val="22"/>
                <w:szCs w:val="22"/>
              </w:rPr>
              <w:t>B444 Biyoetik</w:t>
            </w:r>
          </w:p>
        </w:tc>
        <w:tc>
          <w:tcPr>
            <w:tcW w:w="576" w:type="dxa"/>
            <w:tcMar>
              <w:left w:w="28" w:type="dxa"/>
              <w:right w:w="28" w:type="dxa"/>
            </w:tcMar>
            <w:vAlign w:val="bottom"/>
          </w:tcPr>
          <w:p w14:paraId="03E825C7" w14:textId="43FA0C26" w:rsidR="162C009B" w:rsidRDefault="162C009B" w:rsidP="162C009B">
            <w:pPr>
              <w:jc w:val="center"/>
            </w:pPr>
            <w:r w:rsidRPr="162C009B">
              <w:rPr>
                <w:rFonts w:ascii="Calibri" w:eastAsia="Calibri" w:hAnsi="Calibri" w:cs="Calibri"/>
                <w:color w:val="000000" w:themeColor="text1"/>
                <w:sz w:val="22"/>
                <w:szCs w:val="22"/>
              </w:rPr>
              <w:t>2</w:t>
            </w:r>
          </w:p>
        </w:tc>
        <w:tc>
          <w:tcPr>
            <w:tcW w:w="576" w:type="dxa"/>
            <w:tcMar>
              <w:left w:w="28" w:type="dxa"/>
              <w:right w:w="28" w:type="dxa"/>
            </w:tcMar>
            <w:vAlign w:val="bottom"/>
          </w:tcPr>
          <w:p w14:paraId="6DB88736" w14:textId="100D2336" w:rsidR="162C009B" w:rsidRDefault="162C009B" w:rsidP="162C009B">
            <w:pPr>
              <w:jc w:val="center"/>
            </w:pPr>
            <w:r w:rsidRPr="162C009B">
              <w:rPr>
                <w:rFonts w:ascii="Calibri" w:eastAsia="Calibri" w:hAnsi="Calibri" w:cs="Calibri"/>
                <w:color w:val="000000" w:themeColor="text1"/>
                <w:sz w:val="22"/>
                <w:szCs w:val="22"/>
              </w:rPr>
              <w:t>0</w:t>
            </w:r>
          </w:p>
        </w:tc>
        <w:tc>
          <w:tcPr>
            <w:tcW w:w="768" w:type="dxa"/>
            <w:tcMar>
              <w:left w:w="28" w:type="dxa"/>
              <w:right w:w="28" w:type="dxa"/>
            </w:tcMar>
            <w:vAlign w:val="bottom"/>
          </w:tcPr>
          <w:p w14:paraId="4236C733" w14:textId="21AE85B5" w:rsidR="162C009B" w:rsidRDefault="162C009B" w:rsidP="162C009B">
            <w:pPr>
              <w:jc w:val="center"/>
            </w:pPr>
            <w:r w:rsidRPr="162C009B">
              <w:rPr>
                <w:rFonts w:ascii="Calibri" w:eastAsia="Calibri" w:hAnsi="Calibri" w:cs="Calibri"/>
                <w:color w:val="000000" w:themeColor="text1"/>
                <w:sz w:val="22"/>
                <w:szCs w:val="22"/>
              </w:rPr>
              <w:t>0</w:t>
            </w:r>
          </w:p>
        </w:tc>
        <w:tc>
          <w:tcPr>
            <w:tcW w:w="576" w:type="dxa"/>
            <w:tcMar>
              <w:left w:w="28" w:type="dxa"/>
              <w:right w:w="28" w:type="dxa"/>
            </w:tcMar>
            <w:vAlign w:val="bottom"/>
          </w:tcPr>
          <w:p w14:paraId="19525F74" w14:textId="1182F2E0" w:rsidR="162C009B" w:rsidRDefault="162C009B" w:rsidP="162C009B">
            <w:pPr>
              <w:jc w:val="center"/>
            </w:pPr>
            <w:r w:rsidRPr="162C009B">
              <w:rPr>
                <w:rFonts w:ascii="Calibri" w:eastAsia="Calibri" w:hAnsi="Calibri" w:cs="Calibri"/>
                <w:color w:val="000000" w:themeColor="text1"/>
                <w:sz w:val="22"/>
                <w:szCs w:val="22"/>
              </w:rPr>
              <w:t>3</w:t>
            </w:r>
          </w:p>
        </w:tc>
        <w:tc>
          <w:tcPr>
            <w:tcW w:w="1152" w:type="dxa"/>
            <w:tcMar>
              <w:left w:w="28" w:type="dxa"/>
              <w:right w:w="28" w:type="dxa"/>
            </w:tcMar>
          </w:tcPr>
          <w:p w14:paraId="3F5D9FD8" w14:textId="0A9E242E" w:rsidR="162C009B" w:rsidRDefault="162C009B" w:rsidP="162C009B">
            <w:pPr>
              <w:jc w:val="center"/>
            </w:pPr>
            <w:r w:rsidRPr="162C009B">
              <w:rPr>
                <w:rFonts w:ascii="Calibri" w:eastAsia="Calibri" w:hAnsi="Calibri" w:cs="Calibri"/>
                <w:sz w:val="22"/>
                <w:szCs w:val="22"/>
              </w:rPr>
              <w:t>Evet</w:t>
            </w:r>
          </w:p>
        </w:tc>
        <w:tc>
          <w:tcPr>
            <w:tcW w:w="1170" w:type="dxa"/>
            <w:tcMar>
              <w:left w:w="28" w:type="dxa"/>
              <w:right w:w="28" w:type="dxa"/>
            </w:tcMar>
          </w:tcPr>
          <w:p w14:paraId="5A6761E9" w14:textId="70868622" w:rsidR="162C009B" w:rsidRDefault="162C009B" w:rsidP="162C009B">
            <w:pPr>
              <w:jc w:val="center"/>
            </w:pPr>
            <w:r w:rsidRPr="162C009B">
              <w:rPr>
                <w:rFonts w:ascii="Calibri" w:eastAsia="Calibri" w:hAnsi="Calibri" w:cs="Calibri"/>
                <w:sz w:val="22"/>
                <w:szCs w:val="22"/>
              </w:rPr>
              <w:t>Hayır</w:t>
            </w:r>
          </w:p>
        </w:tc>
      </w:tr>
      <w:tr w:rsidR="162C009B" w14:paraId="54F2B8EA" w14:textId="77777777" w:rsidTr="001C4C66">
        <w:trPr>
          <w:trHeight w:val="300"/>
        </w:trPr>
        <w:tc>
          <w:tcPr>
            <w:tcW w:w="4242" w:type="dxa"/>
            <w:tcMar>
              <w:left w:w="28" w:type="dxa"/>
              <w:right w:w="28" w:type="dxa"/>
            </w:tcMar>
            <w:vAlign w:val="bottom"/>
          </w:tcPr>
          <w:p w14:paraId="117BB10B" w14:textId="06BF15CC" w:rsidR="162C009B" w:rsidRDefault="162C009B" w:rsidP="162C009B">
            <w:pPr>
              <w:jc w:val="left"/>
            </w:pPr>
            <w:r w:rsidRPr="162C009B">
              <w:rPr>
                <w:rFonts w:ascii="Calibri" w:eastAsia="Calibri" w:hAnsi="Calibri" w:cs="Calibri"/>
                <w:color w:val="000000" w:themeColor="text1"/>
                <w:sz w:val="22"/>
                <w:szCs w:val="22"/>
              </w:rPr>
              <w:t>B446 R ile Programlamaya Giriş II</w:t>
            </w:r>
          </w:p>
        </w:tc>
        <w:tc>
          <w:tcPr>
            <w:tcW w:w="576" w:type="dxa"/>
            <w:tcMar>
              <w:left w:w="28" w:type="dxa"/>
              <w:right w:w="28" w:type="dxa"/>
            </w:tcMar>
            <w:vAlign w:val="bottom"/>
          </w:tcPr>
          <w:p w14:paraId="0C36970F" w14:textId="3204D758" w:rsidR="162C009B" w:rsidRDefault="162C009B" w:rsidP="162C009B">
            <w:pPr>
              <w:jc w:val="center"/>
            </w:pPr>
            <w:r w:rsidRPr="162C009B">
              <w:rPr>
                <w:rFonts w:ascii="Calibri" w:eastAsia="Calibri" w:hAnsi="Calibri" w:cs="Calibri"/>
                <w:color w:val="000000" w:themeColor="text1"/>
                <w:sz w:val="22"/>
                <w:szCs w:val="22"/>
              </w:rPr>
              <w:t>2</w:t>
            </w:r>
          </w:p>
        </w:tc>
        <w:tc>
          <w:tcPr>
            <w:tcW w:w="576" w:type="dxa"/>
            <w:tcMar>
              <w:left w:w="28" w:type="dxa"/>
              <w:right w:w="28" w:type="dxa"/>
            </w:tcMar>
            <w:vAlign w:val="bottom"/>
          </w:tcPr>
          <w:p w14:paraId="79DA5478" w14:textId="63AED7DB" w:rsidR="162C009B" w:rsidRDefault="162C009B" w:rsidP="162C009B">
            <w:pPr>
              <w:jc w:val="center"/>
            </w:pPr>
            <w:r w:rsidRPr="162C009B">
              <w:rPr>
                <w:rFonts w:ascii="Calibri" w:eastAsia="Calibri" w:hAnsi="Calibri" w:cs="Calibri"/>
                <w:color w:val="000000" w:themeColor="text1"/>
                <w:sz w:val="22"/>
                <w:szCs w:val="22"/>
              </w:rPr>
              <w:t>0</w:t>
            </w:r>
          </w:p>
        </w:tc>
        <w:tc>
          <w:tcPr>
            <w:tcW w:w="768" w:type="dxa"/>
            <w:tcMar>
              <w:left w:w="28" w:type="dxa"/>
              <w:right w:w="28" w:type="dxa"/>
            </w:tcMar>
            <w:vAlign w:val="bottom"/>
          </w:tcPr>
          <w:p w14:paraId="446F22CF" w14:textId="08912ED4" w:rsidR="162C009B" w:rsidRDefault="162C009B" w:rsidP="162C009B">
            <w:pPr>
              <w:jc w:val="center"/>
            </w:pPr>
            <w:r w:rsidRPr="162C009B">
              <w:rPr>
                <w:rFonts w:ascii="Calibri" w:eastAsia="Calibri" w:hAnsi="Calibri" w:cs="Calibri"/>
                <w:color w:val="000000" w:themeColor="text1"/>
                <w:sz w:val="22"/>
                <w:szCs w:val="22"/>
              </w:rPr>
              <w:t>0</w:t>
            </w:r>
          </w:p>
        </w:tc>
        <w:tc>
          <w:tcPr>
            <w:tcW w:w="576" w:type="dxa"/>
            <w:tcMar>
              <w:left w:w="28" w:type="dxa"/>
              <w:right w:w="28" w:type="dxa"/>
            </w:tcMar>
            <w:vAlign w:val="bottom"/>
          </w:tcPr>
          <w:p w14:paraId="57B788FB" w14:textId="2FB6EFDD" w:rsidR="162C009B" w:rsidRDefault="162C009B" w:rsidP="162C009B">
            <w:pPr>
              <w:jc w:val="center"/>
            </w:pPr>
            <w:r w:rsidRPr="162C009B">
              <w:rPr>
                <w:rFonts w:ascii="Calibri" w:eastAsia="Calibri" w:hAnsi="Calibri" w:cs="Calibri"/>
                <w:color w:val="000000" w:themeColor="text1"/>
                <w:sz w:val="22"/>
                <w:szCs w:val="22"/>
              </w:rPr>
              <w:t>3</w:t>
            </w:r>
          </w:p>
        </w:tc>
        <w:tc>
          <w:tcPr>
            <w:tcW w:w="1152" w:type="dxa"/>
            <w:tcMar>
              <w:left w:w="28" w:type="dxa"/>
              <w:right w:w="28" w:type="dxa"/>
            </w:tcMar>
          </w:tcPr>
          <w:p w14:paraId="55957878" w14:textId="63CB80BD" w:rsidR="162C009B" w:rsidRDefault="162C009B" w:rsidP="162C009B">
            <w:pPr>
              <w:jc w:val="center"/>
            </w:pPr>
            <w:r w:rsidRPr="162C009B">
              <w:rPr>
                <w:rFonts w:ascii="Calibri" w:eastAsia="Calibri" w:hAnsi="Calibri" w:cs="Calibri"/>
                <w:sz w:val="22"/>
                <w:szCs w:val="22"/>
              </w:rPr>
              <w:t>Evet</w:t>
            </w:r>
          </w:p>
        </w:tc>
        <w:tc>
          <w:tcPr>
            <w:tcW w:w="1170" w:type="dxa"/>
            <w:tcMar>
              <w:left w:w="28" w:type="dxa"/>
              <w:right w:w="28" w:type="dxa"/>
            </w:tcMar>
          </w:tcPr>
          <w:p w14:paraId="0A89471E" w14:textId="17B04D1D" w:rsidR="162C009B" w:rsidRDefault="162C009B" w:rsidP="162C009B">
            <w:pPr>
              <w:jc w:val="center"/>
            </w:pPr>
            <w:r w:rsidRPr="162C009B">
              <w:rPr>
                <w:rFonts w:ascii="Calibri" w:eastAsia="Calibri" w:hAnsi="Calibri" w:cs="Calibri"/>
                <w:sz w:val="22"/>
                <w:szCs w:val="22"/>
              </w:rPr>
              <w:t>Hayır</w:t>
            </w:r>
          </w:p>
        </w:tc>
      </w:tr>
      <w:tr w:rsidR="162C009B" w14:paraId="07888B7C" w14:textId="77777777" w:rsidTr="001C4C66">
        <w:trPr>
          <w:trHeight w:val="300"/>
        </w:trPr>
        <w:tc>
          <w:tcPr>
            <w:tcW w:w="4242" w:type="dxa"/>
            <w:tcMar>
              <w:left w:w="28" w:type="dxa"/>
              <w:right w:w="28" w:type="dxa"/>
            </w:tcMar>
            <w:vAlign w:val="bottom"/>
          </w:tcPr>
          <w:p w14:paraId="6BC36FF2" w14:textId="515F6022" w:rsidR="162C009B" w:rsidRDefault="162C009B" w:rsidP="162C009B">
            <w:pPr>
              <w:jc w:val="left"/>
            </w:pPr>
            <w:r w:rsidRPr="162C009B">
              <w:rPr>
                <w:rFonts w:ascii="Calibri" w:eastAsia="Calibri" w:hAnsi="Calibri" w:cs="Calibri"/>
                <w:color w:val="000000" w:themeColor="text1"/>
                <w:sz w:val="22"/>
                <w:szCs w:val="22"/>
              </w:rPr>
              <w:t>B448 Deniz Biyolojisi</w:t>
            </w:r>
          </w:p>
        </w:tc>
        <w:tc>
          <w:tcPr>
            <w:tcW w:w="576" w:type="dxa"/>
            <w:tcMar>
              <w:left w:w="28" w:type="dxa"/>
              <w:right w:w="28" w:type="dxa"/>
            </w:tcMar>
            <w:vAlign w:val="bottom"/>
          </w:tcPr>
          <w:p w14:paraId="09020401" w14:textId="61C752FE" w:rsidR="162C009B" w:rsidRDefault="162C009B" w:rsidP="162C009B">
            <w:pPr>
              <w:jc w:val="center"/>
            </w:pPr>
            <w:r w:rsidRPr="162C009B">
              <w:rPr>
                <w:rFonts w:ascii="Calibri" w:eastAsia="Calibri" w:hAnsi="Calibri" w:cs="Calibri"/>
                <w:color w:val="000000" w:themeColor="text1"/>
                <w:sz w:val="22"/>
                <w:szCs w:val="22"/>
              </w:rPr>
              <w:t>2</w:t>
            </w:r>
          </w:p>
        </w:tc>
        <w:tc>
          <w:tcPr>
            <w:tcW w:w="576" w:type="dxa"/>
            <w:tcMar>
              <w:left w:w="28" w:type="dxa"/>
              <w:right w:w="28" w:type="dxa"/>
            </w:tcMar>
            <w:vAlign w:val="bottom"/>
          </w:tcPr>
          <w:p w14:paraId="630FD2D8" w14:textId="6BBE6FFD" w:rsidR="162C009B" w:rsidRDefault="162C009B" w:rsidP="162C009B">
            <w:pPr>
              <w:jc w:val="center"/>
            </w:pPr>
            <w:r w:rsidRPr="162C009B">
              <w:rPr>
                <w:rFonts w:ascii="Calibri" w:eastAsia="Calibri" w:hAnsi="Calibri" w:cs="Calibri"/>
                <w:color w:val="000000" w:themeColor="text1"/>
                <w:sz w:val="22"/>
                <w:szCs w:val="22"/>
              </w:rPr>
              <w:t>0</w:t>
            </w:r>
          </w:p>
        </w:tc>
        <w:tc>
          <w:tcPr>
            <w:tcW w:w="768" w:type="dxa"/>
            <w:tcMar>
              <w:left w:w="28" w:type="dxa"/>
              <w:right w:w="28" w:type="dxa"/>
            </w:tcMar>
            <w:vAlign w:val="bottom"/>
          </w:tcPr>
          <w:p w14:paraId="1418D31E" w14:textId="317E137F" w:rsidR="162C009B" w:rsidRDefault="162C009B" w:rsidP="162C009B">
            <w:pPr>
              <w:jc w:val="center"/>
            </w:pPr>
            <w:r w:rsidRPr="162C009B">
              <w:rPr>
                <w:rFonts w:ascii="Calibri" w:eastAsia="Calibri" w:hAnsi="Calibri" w:cs="Calibri"/>
                <w:color w:val="000000" w:themeColor="text1"/>
                <w:sz w:val="22"/>
                <w:szCs w:val="22"/>
              </w:rPr>
              <w:t>0</w:t>
            </w:r>
          </w:p>
        </w:tc>
        <w:tc>
          <w:tcPr>
            <w:tcW w:w="576" w:type="dxa"/>
            <w:tcMar>
              <w:left w:w="28" w:type="dxa"/>
              <w:right w:w="28" w:type="dxa"/>
            </w:tcMar>
            <w:vAlign w:val="bottom"/>
          </w:tcPr>
          <w:p w14:paraId="60F41482" w14:textId="2C03FF5F" w:rsidR="162C009B" w:rsidRDefault="162C009B" w:rsidP="162C009B">
            <w:pPr>
              <w:jc w:val="center"/>
            </w:pPr>
            <w:r w:rsidRPr="162C009B">
              <w:rPr>
                <w:rFonts w:ascii="Calibri" w:eastAsia="Calibri" w:hAnsi="Calibri" w:cs="Calibri"/>
                <w:color w:val="000000" w:themeColor="text1"/>
                <w:sz w:val="22"/>
                <w:szCs w:val="22"/>
              </w:rPr>
              <w:t>3</w:t>
            </w:r>
          </w:p>
        </w:tc>
        <w:tc>
          <w:tcPr>
            <w:tcW w:w="1152" w:type="dxa"/>
            <w:tcMar>
              <w:left w:w="28" w:type="dxa"/>
              <w:right w:w="28" w:type="dxa"/>
            </w:tcMar>
          </w:tcPr>
          <w:p w14:paraId="45719501" w14:textId="745E52F9" w:rsidR="162C009B" w:rsidRDefault="162C009B" w:rsidP="162C009B">
            <w:pPr>
              <w:jc w:val="center"/>
            </w:pPr>
            <w:r w:rsidRPr="162C009B">
              <w:rPr>
                <w:rFonts w:ascii="Calibri" w:eastAsia="Calibri" w:hAnsi="Calibri" w:cs="Calibri"/>
                <w:sz w:val="22"/>
                <w:szCs w:val="22"/>
              </w:rPr>
              <w:t>Evet</w:t>
            </w:r>
          </w:p>
        </w:tc>
        <w:tc>
          <w:tcPr>
            <w:tcW w:w="1170" w:type="dxa"/>
            <w:tcMar>
              <w:left w:w="28" w:type="dxa"/>
              <w:right w:w="28" w:type="dxa"/>
            </w:tcMar>
          </w:tcPr>
          <w:p w14:paraId="1D9F3A86" w14:textId="2A93844A" w:rsidR="162C009B" w:rsidRDefault="162C009B" w:rsidP="162C009B">
            <w:pPr>
              <w:jc w:val="center"/>
            </w:pPr>
            <w:r w:rsidRPr="162C009B">
              <w:rPr>
                <w:rFonts w:ascii="Calibri" w:eastAsia="Calibri" w:hAnsi="Calibri" w:cs="Calibri"/>
                <w:sz w:val="22"/>
                <w:szCs w:val="22"/>
              </w:rPr>
              <w:t>Hayır</w:t>
            </w:r>
          </w:p>
        </w:tc>
      </w:tr>
      <w:tr w:rsidR="162C009B" w14:paraId="0300C3A1" w14:textId="77777777" w:rsidTr="001C4C66">
        <w:trPr>
          <w:trHeight w:val="300"/>
        </w:trPr>
        <w:tc>
          <w:tcPr>
            <w:tcW w:w="4242" w:type="dxa"/>
            <w:tcMar>
              <w:left w:w="28" w:type="dxa"/>
              <w:right w:w="28" w:type="dxa"/>
            </w:tcMar>
            <w:vAlign w:val="bottom"/>
          </w:tcPr>
          <w:p w14:paraId="3420692D" w14:textId="1254D88D" w:rsidR="162C009B" w:rsidRDefault="162C009B" w:rsidP="162C009B">
            <w:pPr>
              <w:jc w:val="left"/>
            </w:pPr>
            <w:r w:rsidRPr="162C009B">
              <w:rPr>
                <w:rFonts w:ascii="Calibri" w:eastAsia="Calibri" w:hAnsi="Calibri" w:cs="Calibri"/>
                <w:color w:val="000000" w:themeColor="text1"/>
                <w:sz w:val="22"/>
                <w:szCs w:val="22"/>
              </w:rPr>
              <w:t>B450 Entomoloji</w:t>
            </w:r>
          </w:p>
        </w:tc>
        <w:tc>
          <w:tcPr>
            <w:tcW w:w="576" w:type="dxa"/>
            <w:tcMar>
              <w:left w:w="28" w:type="dxa"/>
              <w:right w:w="28" w:type="dxa"/>
            </w:tcMar>
            <w:vAlign w:val="bottom"/>
          </w:tcPr>
          <w:p w14:paraId="31D77F5C" w14:textId="3A1CAE14" w:rsidR="162C009B" w:rsidRDefault="162C009B" w:rsidP="162C009B">
            <w:pPr>
              <w:jc w:val="center"/>
            </w:pPr>
            <w:r w:rsidRPr="162C009B">
              <w:rPr>
                <w:rFonts w:ascii="Calibri" w:eastAsia="Calibri" w:hAnsi="Calibri" w:cs="Calibri"/>
                <w:color w:val="000000" w:themeColor="text1"/>
                <w:sz w:val="22"/>
                <w:szCs w:val="22"/>
              </w:rPr>
              <w:t>2</w:t>
            </w:r>
          </w:p>
        </w:tc>
        <w:tc>
          <w:tcPr>
            <w:tcW w:w="576" w:type="dxa"/>
            <w:tcMar>
              <w:left w:w="28" w:type="dxa"/>
              <w:right w:w="28" w:type="dxa"/>
            </w:tcMar>
            <w:vAlign w:val="bottom"/>
          </w:tcPr>
          <w:p w14:paraId="390E77B0" w14:textId="481FA5C5" w:rsidR="162C009B" w:rsidRDefault="162C009B" w:rsidP="162C009B">
            <w:pPr>
              <w:jc w:val="center"/>
            </w:pPr>
            <w:r w:rsidRPr="162C009B">
              <w:rPr>
                <w:rFonts w:ascii="Calibri" w:eastAsia="Calibri" w:hAnsi="Calibri" w:cs="Calibri"/>
                <w:color w:val="000000" w:themeColor="text1"/>
                <w:sz w:val="22"/>
                <w:szCs w:val="22"/>
              </w:rPr>
              <w:t>0</w:t>
            </w:r>
          </w:p>
        </w:tc>
        <w:tc>
          <w:tcPr>
            <w:tcW w:w="768" w:type="dxa"/>
            <w:tcMar>
              <w:left w:w="28" w:type="dxa"/>
              <w:right w:w="28" w:type="dxa"/>
            </w:tcMar>
            <w:vAlign w:val="bottom"/>
          </w:tcPr>
          <w:p w14:paraId="03E0F476" w14:textId="0AE8292A" w:rsidR="162C009B" w:rsidRDefault="162C009B" w:rsidP="162C009B">
            <w:pPr>
              <w:jc w:val="center"/>
            </w:pPr>
            <w:r w:rsidRPr="162C009B">
              <w:rPr>
                <w:rFonts w:ascii="Calibri" w:eastAsia="Calibri" w:hAnsi="Calibri" w:cs="Calibri"/>
                <w:color w:val="000000" w:themeColor="text1"/>
                <w:sz w:val="22"/>
                <w:szCs w:val="22"/>
              </w:rPr>
              <w:t>2</w:t>
            </w:r>
          </w:p>
        </w:tc>
        <w:tc>
          <w:tcPr>
            <w:tcW w:w="576" w:type="dxa"/>
            <w:tcMar>
              <w:left w:w="28" w:type="dxa"/>
              <w:right w:w="28" w:type="dxa"/>
            </w:tcMar>
            <w:vAlign w:val="bottom"/>
          </w:tcPr>
          <w:p w14:paraId="21BE96DA" w14:textId="1CFD00BF" w:rsidR="162C009B" w:rsidRDefault="162C009B" w:rsidP="162C009B">
            <w:pPr>
              <w:jc w:val="center"/>
            </w:pPr>
            <w:r w:rsidRPr="162C009B">
              <w:rPr>
                <w:rFonts w:ascii="Calibri" w:eastAsia="Calibri" w:hAnsi="Calibri" w:cs="Calibri"/>
                <w:color w:val="000000" w:themeColor="text1"/>
                <w:sz w:val="22"/>
                <w:szCs w:val="22"/>
              </w:rPr>
              <w:t>3</w:t>
            </w:r>
          </w:p>
        </w:tc>
        <w:tc>
          <w:tcPr>
            <w:tcW w:w="1152" w:type="dxa"/>
            <w:tcMar>
              <w:left w:w="28" w:type="dxa"/>
              <w:right w:w="28" w:type="dxa"/>
            </w:tcMar>
          </w:tcPr>
          <w:p w14:paraId="42699789" w14:textId="547EB759" w:rsidR="162C009B" w:rsidRDefault="162C009B" w:rsidP="162C009B">
            <w:pPr>
              <w:jc w:val="center"/>
            </w:pPr>
            <w:r w:rsidRPr="162C009B">
              <w:rPr>
                <w:rFonts w:ascii="Calibri" w:eastAsia="Calibri" w:hAnsi="Calibri" w:cs="Calibri"/>
                <w:sz w:val="22"/>
                <w:szCs w:val="22"/>
              </w:rPr>
              <w:t>Evet</w:t>
            </w:r>
          </w:p>
        </w:tc>
        <w:tc>
          <w:tcPr>
            <w:tcW w:w="1170" w:type="dxa"/>
            <w:tcMar>
              <w:left w:w="28" w:type="dxa"/>
              <w:right w:w="28" w:type="dxa"/>
            </w:tcMar>
          </w:tcPr>
          <w:p w14:paraId="7EB94DA7" w14:textId="66E32D80" w:rsidR="162C009B" w:rsidRDefault="162C009B" w:rsidP="162C009B">
            <w:pPr>
              <w:jc w:val="center"/>
            </w:pPr>
            <w:r w:rsidRPr="162C009B">
              <w:rPr>
                <w:rFonts w:ascii="Calibri" w:eastAsia="Calibri" w:hAnsi="Calibri" w:cs="Calibri"/>
                <w:sz w:val="22"/>
                <w:szCs w:val="22"/>
              </w:rPr>
              <w:t>Hayır</w:t>
            </w:r>
          </w:p>
        </w:tc>
      </w:tr>
      <w:tr w:rsidR="162C009B" w14:paraId="7513FAE3" w14:textId="77777777" w:rsidTr="001C4C66">
        <w:trPr>
          <w:trHeight w:val="300"/>
        </w:trPr>
        <w:tc>
          <w:tcPr>
            <w:tcW w:w="4242" w:type="dxa"/>
            <w:tcMar>
              <w:left w:w="28" w:type="dxa"/>
              <w:right w:w="28" w:type="dxa"/>
            </w:tcMar>
            <w:vAlign w:val="bottom"/>
          </w:tcPr>
          <w:p w14:paraId="25453831" w14:textId="10E7913C" w:rsidR="162C009B" w:rsidRDefault="162C009B" w:rsidP="162C009B">
            <w:pPr>
              <w:jc w:val="left"/>
            </w:pPr>
            <w:r w:rsidRPr="162C009B">
              <w:rPr>
                <w:rFonts w:ascii="Calibri" w:eastAsia="Calibri" w:hAnsi="Calibri" w:cs="Calibri"/>
                <w:color w:val="000000" w:themeColor="text1"/>
                <w:sz w:val="22"/>
                <w:szCs w:val="22"/>
              </w:rPr>
              <w:t>B452 Hayvan Embriyolojisi</w:t>
            </w:r>
          </w:p>
        </w:tc>
        <w:tc>
          <w:tcPr>
            <w:tcW w:w="576" w:type="dxa"/>
            <w:tcMar>
              <w:left w:w="28" w:type="dxa"/>
              <w:right w:w="28" w:type="dxa"/>
            </w:tcMar>
            <w:vAlign w:val="bottom"/>
          </w:tcPr>
          <w:p w14:paraId="3DC7B67B" w14:textId="2E3087E9" w:rsidR="162C009B" w:rsidRDefault="162C009B" w:rsidP="162C009B">
            <w:pPr>
              <w:jc w:val="center"/>
            </w:pPr>
            <w:r w:rsidRPr="162C009B">
              <w:rPr>
                <w:rFonts w:ascii="Calibri" w:eastAsia="Calibri" w:hAnsi="Calibri" w:cs="Calibri"/>
                <w:color w:val="000000" w:themeColor="text1"/>
                <w:sz w:val="22"/>
                <w:szCs w:val="22"/>
              </w:rPr>
              <w:t>2</w:t>
            </w:r>
          </w:p>
        </w:tc>
        <w:tc>
          <w:tcPr>
            <w:tcW w:w="576" w:type="dxa"/>
            <w:tcMar>
              <w:left w:w="28" w:type="dxa"/>
              <w:right w:w="28" w:type="dxa"/>
            </w:tcMar>
            <w:vAlign w:val="bottom"/>
          </w:tcPr>
          <w:p w14:paraId="3E6C6352" w14:textId="5550FAD2" w:rsidR="162C009B" w:rsidRDefault="162C009B" w:rsidP="162C009B">
            <w:pPr>
              <w:jc w:val="center"/>
            </w:pPr>
            <w:r w:rsidRPr="162C009B">
              <w:rPr>
                <w:rFonts w:ascii="Calibri" w:eastAsia="Calibri" w:hAnsi="Calibri" w:cs="Calibri"/>
                <w:color w:val="000000" w:themeColor="text1"/>
                <w:sz w:val="22"/>
                <w:szCs w:val="22"/>
              </w:rPr>
              <w:t>0</w:t>
            </w:r>
          </w:p>
        </w:tc>
        <w:tc>
          <w:tcPr>
            <w:tcW w:w="768" w:type="dxa"/>
            <w:tcMar>
              <w:left w:w="28" w:type="dxa"/>
              <w:right w:w="28" w:type="dxa"/>
            </w:tcMar>
            <w:vAlign w:val="bottom"/>
          </w:tcPr>
          <w:p w14:paraId="5123713F" w14:textId="79122623" w:rsidR="162C009B" w:rsidRDefault="162C009B" w:rsidP="162C009B">
            <w:pPr>
              <w:jc w:val="center"/>
            </w:pPr>
            <w:r w:rsidRPr="162C009B">
              <w:rPr>
                <w:rFonts w:ascii="Calibri" w:eastAsia="Calibri" w:hAnsi="Calibri" w:cs="Calibri"/>
                <w:color w:val="000000" w:themeColor="text1"/>
                <w:sz w:val="22"/>
                <w:szCs w:val="22"/>
              </w:rPr>
              <w:t>0</w:t>
            </w:r>
          </w:p>
        </w:tc>
        <w:tc>
          <w:tcPr>
            <w:tcW w:w="576" w:type="dxa"/>
            <w:tcMar>
              <w:left w:w="28" w:type="dxa"/>
              <w:right w:w="28" w:type="dxa"/>
            </w:tcMar>
            <w:vAlign w:val="bottom"/>
          </w:tcPr>
          <w:p w14:paraId="46B79D58" w14:textId="0C023C77" w:rsidR="162C009B" w:rsidRDefault="162C009B" w:rsidP="162C009B">
            <w:pPr>
              <w:jc w:val="center"/>
            </w:pPr>
            <w:r w:rsidRPr="162C009B">
              <w:rPr>
                <w:rFonts w:ascii="Calibri" w:eastAsia="Calibri" w:hAnsi="Calibri" w:cs="Calibri"/>
                <w:color w:val="000000" w:themeColor="text1"/>
                <w:sz w:val="22"/>
                <w:szCs w:val="22"/>
              </w:rPr>
              <w:t>3</w:t>
            </w:r>
          </w:p>
        </w:tc>
        <w:tc>
          <w:tcPr>
            <w:tcW w:w="1152" w:type="dxa"/>
            <w:tcMar>
              <w:left w:w="28" w:type="dxa"/>
              <w:right w:w="28" w:type="dxa"/>
            </w:tcMar>
          </w:tcPr>
          <w:p w14:paraId="042913A4" w14:textId="597119DA" w:rsidR="162C009B" w:rsidRDefault="162C009B" w:rsidP="162C009B">
            <w:pPr>
              <w:jc w:val="center"/>
            </w:pPr>
            <w:r w:rsidRPr="162C009B">
              <w:rPr>
                <w:rFonts w:ascii="Calibri" w:eastAsia="Calibri" w:hAnsi="Calibri" w:cs="Calibri"/>
                <w:sz w:val="22"/>
                <w:szCs w:val="22"/>
              </w:rPr>
              <w:t>Evet</w:t>
            </w:r>
          </w:p>
        </w:tc>
        <w:tc>
          <w:tcPr>
            <w:tcW w:w="1170" w:type="dxa"/>
            <w:tcMar>
              <w:left w:w="28" w:type="dxa"/>
              <w:right w:w="28" w:type="dxa"/>
            </w:tcMar>
          </w:tcPr>
          <w:p w14:paraId="08D9CE49" w14:textId="09DB9E12" w:rsidR="162C009B" w:rsidRDefault="162C009B" w:rsidP="162C009B">
            <w:pPr>
              <w:jc w:val="center"/>
            </w:pPr>
            <w:r w:rsidRPr="162C009B">
              <w:rPr>
                <w:rFonts w:ascii="Calibri" w:eastAsia="Calibri" w:hAnsi="Calibri" w:cs="Calibri"/>
                <w:sz w:val="22"/>
                <w:szCs w:val="22"/>
              </w:rPr>
              <w:t>Hayır</w:t>
            </w:r>
          </w:p>
        </w:tc>
      </w:tr>
      <w:tr w:rsidR="162C009B" w14:paraId="6B91A13B" w14:textId="77777777" w:rsidTr="001C4C66">
        <w:trPr>
          <w:trHeight w:val="300"/>
        </w:trPr>
        <w:tc>
          <w:tcPr>
            <w:tcW w:w="4242" w:type="dxa"/>
            <w:tcMar>
              <w:left w:w="28" w:type="dxa"/>
              <w:right w:w="28" w:type="dxa"/>
            </w:tcMar>
            <w:vAlign w:val="bottom"/>
          </w:tcPr>
          <w:p w14:paraId="5F697917" w14:textId="6058AB37" w:rsidR="162C009B" w:rsidRDefault="162C009B" w:rsidP="162C009B">
            <w:pPr>
              <w:jc w:val="left"/>
            </w:pPr>
            <w:r w:rsidRPr="162C009B">
              <w:rPr>
                <w:rFonts w:ascii="Calibri" w:eastAsia="Calibri" w:hAnsi="Calibri" w:cs="Calibri"/>
                <w:color w:val="000000" w:themeColor="text1"/>
                <w:sz w:val="22"/>
                <w:szCs w:val="22"/>
              </w:rPr>
              <w:lastRenderedPageBreak/>
              <w:t>B454 Davranış</w:t>
            </w:r>
          </w:p>
        </w:tc>
        <w:tc>
          <w:tcPr>
            <w:tcW w:w="576" w:type="dxa"/>
            <w:tcMar>
              <w:left w:w="28" w:type="dxa"/>
              <w:right w:w="28" w:type="dxa"/>
            </w:tcMar>
            <w:vAlign w:val="bottom"/>
          </w:tcPr>
          <w:p w14:paraId="60EDE8E0" w14:textId="2E413DB9" w:rsidR="162C009B" w:rsidRDefault="162C009B" w:rsidP="162C009B">
            <w:pPr>
              <w:jc w:val="center"/>
            </w:pPr>
            <w:r w:rsidRPr="162C009B">
              <w:rPr>
                <w:rFonts w:ascii="Calibri" w:eastAsia="Calibri" w:hAnsi="Calibri" w:cs="Calibri"/>
                <w:color w:val="000000" w:themeColor="text1"/>
                <w:sz w:val="22"/>
                <w:szCs w:val="22"/>
              </w:rPr>
              <w:t>2</w:t>
            </w:r>
          </w:p>
        </w:tc>
        <w:tc>
          <w:tcPr>
            <w:tcW w:w="576" w:type="dxa"/>
            <w:tcMar>
              <w:left w:w="28" w:type="dxa"/>
              <w:right w:w="28" w:type="dxa"/>
            </w:tcMar>
            <w:vAlign w:val="bottom"/>
          </w:tcPr>
          <w:p w14:paraId="5368590A" w14:textId="66CE8D22" w:rsidR="162C009B" w:rsidRDefault="162C009B" w:rsidP="162C009B">
            <w:pPr>
              <w:jc w:val="center"/>
            </w:pPr>
            <w:r w:rsidRPr="162C009B">
              <w:rPr>
                <w:rFonts w:ascii="Calibri" w:eastAsia="Calibri" w:hAnsi="Calibri" w:cs="Calibri"/>
                <w:color w:val="000000" w:themeColor="text1"/>
                <w:sz w:val="22"/>
                <w:szCs w:val="22"/>
              </w:rPr>
              <w:t>0</w:t>
            </w:r>
          </w:p>
        </w:tc>
        <w:tc>
          <w:tcPr>
            <w:tcW w:w="768" w:type="dxa"/>
            <w:tcMar>
              <w:left w:w="28" w:type="dxa"/>
              <w:right w:w="28" w:type="dxa"/>
            </w:tcMar>
            <w:vAlign w:val="bottom"/>
          </w:tcPr>
          <w:p w14:paraId="5709B7E7" w14:textId="5980191F" w:rsidR="162C009B" w:rsidRDefault="162C009B" w:rsidP="162C009B">
            <w:pPr>
              <w:jc w:val="center"/>
            </w:pPr>
            <w:r w:rsidRPr="162C009B">
              <w:rPr>
                <w:rFonts w:ascii="Calibri" w:eastAsia="Calibri" w:hAnsi="Calibri" w:cs="Calibri"/>
                <w:color w:val="000000" w:themeColor="text1"/>
                <w:sz w:val="22"/>
                <w:szCs w:val="22"/>
              </w:rPr>
              <w:t>0</w:t>
            </w:r>
          </w:p>
        </w:tc>
        <w:tc>
          <w:tcPr>
            <w:tcW w:w="576" w:type="dxa"/>
            <w:tcMar>
              <w:left w:w="28" w:type="dxa"/>
              <w:right w:w="28" w:type="dxa"/>
            </w:tcMar>
            <w:vAlign w:val="bottom"/>
          </w:tcPr>
          <w:p w14:paraId="32B7F6E0" w14:textId="1DDC24B0" w:rsidR="162C009B" w:rsidRDefault="162C009B" w:rsidP="162C009B">
            <w:pPr>
              <w:jc w:val="center"/>
            </w:pPr>
            <w:r w:rsidRPr="162C009B">
              <w:rPr>
                <w:rFonts w:ascii="Calibri" w:eastAsia="Calibri" w:hAnsi="Calibri" w:cs="Calibri"/>
                <w:color w:val="000000" w:themeColor="text1"/>
                <w:sz w:val="22"/>
                <w:szCs w:val="22"/>
              </w:rPr>
              <w:t>3</w:t>
            </w:r>
          </w:p>
        </w:tc>
        <w:tc>
          <w:tcPr>
            <w:tcW w:w="1152" w:type="dxa"/>
            <w:tcMar>
              <w:left w:w="28" w:type="dxa"/>
              <w:right w:w="28" w:type="dxa"/>
            </w:tcMar>
          </w:tcPr>
          <w:p w14:paraId="16468B9C" w14:textId="56446189" w:rsidR="162C009B" w:rsidRDefault="162C009B" w:rsidP="162C009B">
            <w:pPr>
              <w:jc w:val="center"/>
            </w:pPr>
            <w:r w:rsidRPr="162C009B">
              <w:rPr>
                <w:rFonts w:ascii="Calibri" w:eastAsia="Calibri" w:hAnsi="Calibri" w:cs="Calibri"/>
                <w:sz w:val="22"/>
                <w:szCs w:val="22"/>
              </w:rPr>
              <w:t>Evet</w:t>
            </w:r>
          </w:p>
        </w:tc>
        <w:tc>
          <w:tcPr>
            <w:tcW w:w="1170" w:type="dxa"/>
            <w:tcMar>
              <w:left w:w="28" w:type="dxa"/>
              <w:right w:w="28" w:type="dxa"/>
            </w:tcMar>
          </w:tcPr>
          <w:p w14:paraId="0C04F2B2" w14:textId="3C439FA7" w:rsidR="162C009B" w:rsidRDefault="162C009B" w:rsidP="162C009B">
            <w:pPr>
              <w:jc w:val="center"/>
            </w:pPr>
            <w:r w:rsidRPr="162C009B">
              <w:rPr>
                <w:rFonts w:ascii="Calibri" w:eastAsia="Calibri" w:hAnsi="Calibri" w:cs="Calibri"/>
                <w:sz w:val="22"/>
                <w:szCs w:val="22"/>
              </w:rPr>
              <w:t>Hayır</w:t>
            </w:r>
          </w:p>
        </w:tc>
      </w:tr>
      <w:tr w:rsidR="162C009B" w14:paraId="3B22F34B" w14:textId="77777777" w:rsidTr="001C4C66">
        <w:trPr>
          <w:trHeight w:val="300"/>
        </w:trPr>
        <w:tc>
          <w:tcPr>
            <w:tcW w:w="4242" w:type="dxa"/>
            <w:tcMar>
              <w:left w:w="28" w:type="dxa"/>
              <w:right w:w="28" w:type="dxa"/>
            </w:tcMar>
            <w:vAlign w:val="bottom"/>
          </w:tcPr>
          <w:p w14:paraId="54ADBE51" w14:textId="0449AB38" w:rsidR="162C009B" w:rsidRDefault="162C009B" w:rsidP="162C009B">
            <w:pPr>
              <w:jc w:val="left"/>
            </w:pPr>
            <w:r w:rsidRPr="162C009B">
              <w:rPr>
                <w:rFonts w:ascii="Calibri" w:eastAsia="Calibri" w:hAnsi="Calibri" w:cs="Calibri"/>
                <w:color w:val="000000" w:themeColor="text1"/>
                <w:sz w:val="22"/>
                <w:szCs w:val="22"/>
              </w:rPr>
              <w:t>B456 Genel Endokrinoloji</w:t>
            </w:r>
          </w:p>
        </w:tc>
        <w:tc>
          <w:tcPr>
            <w:tcW w:w="576" w:type="dxa"/>
            <w:tcMar>
              <w:left w:w="28" w:type="dxa"/>
              <w:right w:w="28" w:type="dxa"/>
            </w:tcMar>
            <w:vAlign w:val="bottom"/>
          </w:tcPr>
          <w:p w14:paraId="440202DF" w14:textId="12695F4F" w:rsidR="162C009B" w:rsidRDefault="162C009B" w:rsidP="162C009B">
            <w:pPr>
              <w:jc w:val="center"/>
            </w:pPr>
            <w:r w:rsidRPr="162C009B">
              <w:rPr>
                <w:rFonts w:ascii="Calibri" w:eastAsia="Calibri" w:hAnsi="Calibri" w:cs="Calibri"/>
                <w:color w:val="000000" w:themeColor="text1"/>
                <w:sz w:val="22"/>
                <w:szCs w:val="22"/>
              </w:rPr>
              <w:t>2</w:t>
            </w:r>
          </w:p>
        </w:tc>
        <w:tc>
          <w:tcPr>
            <w:tcW w:w="576" w:type="dxa"/>
            <w:tcMar>
              <w:left w:w="28" w:type="dxa"/>
              <w:right w:w="28" w:type="dxa"/>
            </w:tcMar>
            <w:vAlign w:val="bottom"/>
          </w:tcPr>
          <w:p w14:paraId="5D9C8982" w14:textId="015323C5" w:rsidR="162C009B" w:rsidRDefault="162C009B" w:rsidP="162C009B">
            <w:pPr>
              <w:jc w:val="center"/>
            </w:pPr>
            <w:r w:rsidRPr="162C009B">
              <w:rPr>
                <w:rFonts w:ascii="Calibri" w:eastAsia="Calibri" w:hAnsi="Calibri" w:cs="Calibri"/>
                <w:color w:val="000000" w:themeColor="text1"/>
                <w:sz w:val="22"/>
                <w:szCs w:val="22"/>
              </w:rPr>
              <w:t>0</w:t>
            </w:r>
          </w:p>
        </w:tc>
        <w:tc>
          <w:tcPr>
            <w:tcW w:w="768" w:type="dxa"/>
            <w:tcMar>
              <w:left w:w="28" w:type="dxa"/>
              <w:right w:w="28" w:type="dxa"/>
            </w:tcMar>
            <w:vAlign w:val="bottom"/>
          </w:tcPr>
          <w:p w14:paraId="020DA1A2" w14:textId="649F32FF" w:rsidR="162C009B" w:rsidRDefault="162C009B" w:rsidP="162C009B">
            <w:pPr>
              <w:jc w:val="center"/>
            </w:pPr>
            <w:r w:rsidRPr="162C009B">
              <w:rPr>
                <w:rFonts w:ascii="Calibri" w:eastAsia="Calibri" w:hAnsi="Calibri" w:cs="Calibri"/>
                <w:color w:val="000000" w:themeColor="text1"/>
                <w:sz w:val="22"/>
                <w:szCs w:val="22"/>
              </w:rPr>
              <w:t>0</w:t>
            </w:r>
          </w:p>
        </w:tc>
        <w:tc>
          <w:tcPr>
            <w:tcW w:w="576" w:type="dxa"/>
            <w:tcMar>
              <w:left w:w="28" w:type="dxa"/>
              <w:right w:w="28" w:type="dxa"/>
            </w:tcMar>
            <w:vAlign w:val="bottom"/>
          </w:tcPr>
          <w:p w14:paraId="196CFA22" w14:textId="216F0497" w:rsidR="162C009B" w:rsidRDefault="162C009B" w:rsidP="162C009B">
            <w:pPr>
              <w:jc w:val="center"/>
            </w:pPr>
            <w:r w:rsidRPr="162C009B">
              <w:rPr>
                <w:rFonts w:ascii="Calibri" w:eastAsia="Calibri" w:hAnsi="Calibri" w:cs="Calibri"/>
                <w:color w:val="000000" w:themeColor="text1"/>
                <w:sz w:val="22"/>
                <w:szCs w:val="22"/>
              </w:rPr>
              <w:t>3</w:t>
            </w:r>
          </w:p>
        </w:tc>
        <w:tc>
          <w:tcPr>
            <w:tcW w:w="1152" w:type="dxa"/>
            <w:tcMar>
              <w:left w:w="28" w:type="dxa"/>
              <w:right w:w="28" w:type="dxa"/>
            </w:tcMar>
          </w:tcPr>
          <w:p w14:paraId="29AFEC82" w14:textId="13761DF0" w:rsidR="162C009B" w:rsidRDefault="162C009B" w:rsidP="162C009B">
            <w:pPr>
              <w:jc w:val="center"/>
            </w:pPr>
            <w:r w:rsidRPr="162C009B">
              <w:rPr>
                <w:rFonts w:ascii="Calibri" w:eastAsia="Calibri" w:hAnsi="Calibri" w:cs="Calibri"/>
                <w:sz w:val="22"/>
                <w:szCs w:val="22"/>
              </w:rPr>
              <w:t>Evet</w:t>
            </w:r>
          </w:p>
        </w:tc>
        <w:tc>
          <w:tcPr>
            <w:tcW w:w="1170" w:type="dxa"/>
            <w:tcMar>
              <w:left w:w="28" w:type="dxa"/>
              <w:right w:w="28" w:type="dxa"/>
            </w:tcMar>
          </w:tcPr>
          <w:p w14:paraId="133A60F6" w14:textId="62034B8B" w:rsidR="162C009B" w:rsidRDefault="162C009B" w:rsidP="162C009B">
            <w:pPr>
              <w:jc w:val="center"/>
            </w:pPr>
            <w:r w:rsidRPr="162C009B">
              <w:rPr>
                <w:rFonts w:ascii="Calibri" w:eastAsia="Calibri" w:hAnsi="Calibri" w:cs="Calibri"/>
                <w:sz w:val="22"/>
                <w:szCs w:val="22"/>
              </w:rPr>
              <w:t>Hayır</w:t>
            </w:r>
          </w:p>
        </w:tc>
      </w:tr>
      <w:tr w:rsidR="162C009B" w14:paraId="43F4E927" w14:textId="77777777" w:rsidTr="001C4C66">
        <w:trPr>
          <w:trHeight w:val="300"/>
        </w:trPr>
        <w:tc>
          <w:tcPr>
            <w:tcW w:w="4242" w:type="dxa"/>
            <w:tcMar>
              <w:left w:w="28" w:type="dxa"/>
              <w:right w:w="28" w:type="dxa"/>
            </w:tcMar>
            <w:vAlign w:val="bottom"/>
          </w:tcPr>
          <w:p w14:paraId="25C3D4BE" w14:textId="270E828C" w:rsidR="162C009B" w:rsidRDefault="162C009B" w:rsidP="162C009B">
            <w:pPr>
              <w:jc w:val="left"/>
            </w:pPr>
            <w:r w:rsidRPr="162C009B">
              <w:rPr>
                <w:rFonts w:ascii="Calibri" w:eastAsia="Calibri" w:hAnsi="Calibri" w:cs="Calibri"/>
                <w:color w:val="000000" w:themeColor="text1"/>
                <w:sz w:val="22"/>
                <w:szCs w:val="22"/>
              </w:rPr>
              <w:t>B458 Bitki Besleme</w:t>
            </w:r>
          </w:p>
        </w:tc>
        <w:tc>
          <w:tcPr>
            <w:tcW w:w="576" w:type="dxa"/>
            <w:tcMar>
              <w:left w:w="28" w:type="dxa"/>
              <w:right w:w="28" w:type="dxa"/>
            </w:tcMar>
            <w:vAlign w:val="bottom"/>
          </w:tcPr>
          <w:p w14:paraId="2EB73567" w14:textId="5840A31E" w:rsidR="162C009B" w:rsidRDefault="162C009B" w:rsidP="162C009B">
            <w:pPr>
              <w:jc w:val="center"/>
            </w:pPr>
            <w:r w:rsidRPr="162C009B">
              <w:rPr>
                <w:rFonts w:ascii="Calibri" w:eastAsia="Calibri" w:hAnsi="Calibri" w:cs="Calibri"/>
                <w:color w:val="000000" w:themeColor="text1"/>
                <w:sz w:val="22"/>
                <w:szCs w:val="22"/>
              </w:rPr>
              <w:t>2</w:t>
            </w:r>
          </w:p>
        </w:tc>
        <w:tc>
          <w:tcPr>
            <w:tcW w:w="576" w:type="dxa"/>
            <w:tcMar>
              <w:left w:w="28" w:type="dxa"/>
              <w:right w:w="28" w:type="dxa"/>
            </w:tcMar>
            <w:vAlign w:val="bottom"/>
          </w:tcPr>
          <w:p w14:paraId="476CA849" w14:textId="321F9534" w:rsidR="162C009B" w:rsidRDefault="162C009B" w:rsidP="162C009B">
            <w:pPr>
              <w:jc w:val="center"/>
            </w:pPr>
            <w:r w:rsidRPr="162C009B">
              <w:rPr>
                <w:rFonts w:ascii="Calibri" w:eastAsia="Calibri" w:hAnsi="Calibri" w:cs="Calibri"/>
                <w:color w:val="000000" w:themeColor="text1"/>
                <w:sz w:val="22"/>
                <w:szCs w:val="22"/>
              </w:rPr>
              <w:t>0</w:t>
            </w:r>
          </w:p>
        </w:tc>
        <w:tc>
          <w:tcPr>
            <w:tcW w:w="768" w:type="dxa"/>
            <w:tcMar>
              <w:left w:w="28" w:type="dxa"/>
              <w:right w:w="28" w:type="dxa"/>
            </w:tcMar>
            <w:vAlign w:val="bottom"/>
          </w:tcPr>
          <w:p w14:paraId="1895CA18" w14:textId="409B1CC1" w:rsidR="162C009B" w:rsidRDefault="162C009B" w:rsidP="162C009B">
            <w:pPr>
              <w:jc w:val="center"/>
            </w:pPr>
            <w:r w:rsidRPr="162C009B">
              <w:rPr>
                <w:rFonts w:ascii="Calibri" w:eastAsia="Calibri" w:hAnsi="Calibri" w:cs="Calibri"/>
                <w:color w:val="000000" w:themeColor="text1"/>
                <w:sz w:val="22"/>
                <w:szCs w:val="22"/>
              </w:rPr>
              <w:t>0</w:t>
            </w:r>
          </w:p>
        </w:tc>
        <w:tc>
          <w:tcPr>
            <w:tcW w:w="576" w:type="dxa"/>
            <w:tcMar>
              <w:left w:w="28" w:type="dxa"/>
              <w:right w:w="28" w:type="dxa"/>
            </w:tcMar>
            <w:vAlign w:val="bottom"/>
          </w:tcPr>
          <w:p w14:paraId="620943C7" w14:textId="0C1BF0BC" w:rsidR="162C009B" w:rsidRDefault="162C009B" w:rsidP="162C009B">
            <w:pPr>
              <w:jc w:val="center"/>
            </w:pPr>
            <w:r w:rsidRPr="162C009B">
              <w:rPr>
                <w:rFonts w:ascii="Calibri" w:eastAsia="Calibri" w:hAnsi="Calibri" w:cs="Calibri"/>
                <w:color w:val="000000" w:themeColor="text1"/>
                <w:sz w:val="22"/>
                <w:szCs w:val="22"/>
              </w:rPr>
              <w:t>3</w:t>
            </w:r>
          </w:p>
        </w:tc>
        <w:tc>
          <w:tcPr>
            <w:tcW w:w="1152" w:type="dxa"/>
            <w:tcMar>
              <w:left w:w="28" w:type="dxa"/>
              <w:right w:w="28" w:type="dxa"/>
            </w:tcMar>
          </w:tcPr>
          <w:p w14:paraId="0C7085B9" w14:textId="5B1C6BD8" w:rsidR="162C009B" w:rsidRDefault="162C009B" w:rsidP="162C009B">
            <w:pPr>
              <w:jc w:val="center"/>
            </w:pPr>
            <w:r w:rsidRPr="162C009B">
              <w:rPr>
                <w:rFonts w:ascii="Calibri" w:eastAsia="Calibri" w:hAnsi="Calibri" w:cs="Calibri"/>
                <w:sz w:val="22"/>
                <w:szCs w:val="22"/>
              </w:rPr>
              <w:t>Evet</w:t>
            </w:r>
          </w:p>
        </w:tc>
        <w:tc>
          <w:tcPr>
            <w:tcW w:w="1170" w:type="dxa"/>
            <w:tcMar>
              <w:left w:w="28" w:type="dxa"/>
              <w:right w:w="28" w:type="dxa"/>
            </w:tcMar>
          </w:tcPr>
          <w:p w14:paraId="0DA7B421" w14:textId="756DC4D2" w:rsidR="162C009B" w:rsidRDefault="162C009B" w:rsidP="162C009B">
            <w:pPr>
              <w:jc w:val="center"/>
            </w:pPr>
            <w:r w:rsidRPr="162C009B">
              <w:rPr>
                <w:rFonts w:ascii="Calibri" w:eastAsia="Calibri" w:hAnsi="Calibri" w:cs="Calibri"/>
                <w:sz w:val="22"/>
                <w:szCs w:val="22"/>
              </w:rPr>
              <w:t>Hayır</w:t>
            </w:r>
          </w:p>
        </w:tc>
      </w:tr>
      <w:tr w:rsidR="162C009B" w14:paraId="41240A74" w14:textId="77777777" w:rsidTr="001C4C66">
        <w:trPr>
          <w:trHeight w:val="300"/>
        </w:trPr>
        <w:tc>
          <w:tcPr>
            <w:tcW w:w="4242" w:type="dxa"/>
            <w:tcMar>
              <w:left w:w="28" w:type="dxa"/>
              <w:right w:w="28" w:type="dxa"/>
            </w:tcMar>
            <w:vAlign w:val="bottom"/>
          </w:tcPr>
          <w:p w14:paraId="1C14D659" w14:textId="4952FBDA" w:rsidR="162C009B" w:rsidRDefault="162C009B" w:rsidP="162C009B">
            <w:pPr>
              <w:jc w:val="left"/>
            </w:pPr>
            <w:r w:rsidRPr="162C009B">
              <w:rPr>
                <w:rFonts w:ascii="Calibri" w:eastAsia="Calibri" w:hAnsi="Calibri" w:cs="Calibri"/>
                <w:color w:val="000000" w:themeColor="text1"/>
                <w:sz w:val="22"/>
                <w:szCs w:val="22"/>
              </w:rPr>
              <w:t>B460 Su Kalitesi</w:t>
            </w:r>
          </w:p>
        </w:tc>
        <w:tc>
          <w:tcPr>
            <w:tcW w:w="576" w:type="dxa"/>
            <w:tcMar>
              <w:left w:w="28" w:type="dxa"/>
              <w:right w:w="28" w:type="dxa"/>
            </w:tcMar>
            <w:vAlign w:val="bottom"/>
          </w:tcPr>
          <w:p w14:paraId="3829CC91" w14:textId="7DB22861" w:rsidR="162C009B" w:rsidRDefault="162C009B" w:rsidP="162C009B">
            <w:pPr>
              <w:jc w:val="center"/>
            </w:pPr>
            <w:r w:rsidRPr="162C009B">
              <w:rPr>
                <w:rFonts w:ascii="Calibri" w:eastAsia="Calibri" w:hAnsi="Calibri" w:cs="Calibri"/>
                <w:color w:val="000000" w:themeColor="text1"/>
                <w:sz w:val="22"/>
                <w:szCs w:val="22"/>
              </w:rPr>
              <w:t>2</w:t>
            </w:r>
          </w:p>
        </w:tc>
        <w:tc>
          <w:tcPr>
            <w:tcW w:w="576" w:type="dxa"/>
            <w:tcMar>
              <w:left w:w="28" w:type="dxa"/>
              <w:right w:w="28" w:type="dxa"/>
            </w:tcMar>
            <w:vAlign w:val="bottom"/>
          </w:tcPr>
          <w:p w14:paraId="010A099A" w14:textId="1C6197E0" w:rsidR="162C009B" w:rsidRDefault="162C009B" w:rsidP="162C009B">
            <w:pPr>
              <w:jc w:val="center"/>
            </w:pPr>
            <w:r w:rsidRPr="162C009B">
              <w:rPr>
                <w:rFonts w:ascii="Calibri" w:eastAsia="Calibri" w:hAnsi="Calibri" w:cs="Calibri"/>
                <w:color w:val="000000" w:themeColor="text1"/>
                <w:sz w:val="22"/>
                <w:szCs w:val="22"/>
              </w:rPr>
              <w:t>0</w:t>
            </w:r>
          </w:p>
        </w:tc>
        <w:tc>
          <w:tcPr>
            <w:tcW w:w="768" w:type="dxa"/>
            <w:tcMar>
              <w:left w:w="28" w:type="dxa"/>
              <w:right w:w="28" w:type="dxa"/>
            </w:tcMar>
            <w:vAlign w:val="bottom"/>
          </w:tcPr>
          <w:p w14:paraId="47B82EF7" w14:textId="05DDDCD2" w:rsidR="162C009B" w:rsidRDefault="162C009B" w:rsidP="162C009B">
            <w:pPr>
              <w:jc w:val="center"/>
            </w:pPr>
            <w:r w:rsidRPr="162C009B">
              <w:rPr>
                <w:rFonts w:ascii="Calibri" w:eastAsia="Calibri" w:hAnsi="Calibri" w:cs="Calibri"/>
                <w:color w:val="000000" w:themeColor="text1"/>
                <w:sz w:val="22"/>
                <w:szCs w:val="22"/>
              </w:rPr>
              <w:t>0</w:t>
            </w:r>
          </w:p>
        </w:tc>
        <w:tc>
          <w:tcPr>
            <w:tcW w:w="576" w:type="dxa"/>
            <w:tcMar>
              <w:left w:w="28" w:type="dxa"/>
              <w:right w:w="28" w:type="dxa"/>
            </w:tcMar>
            <w:vAlign w:val="bottom"/>
          </w:tcPr>
          <w:p w14:paraId="0CD4AD77" w14:textId="3BC4D18B" w:rsidR="162C009B" w:rsidRDefault="162C009B" w:rsidP="162C009B">
            <w:pPr>
              <w:jc w:val="center"/>
            </w:pPr>
            <w:r w:rsidRPr="162C009B">
              <w:rPr>
                <w:rFonts w:ascii="Calibri" w:eastAsia="Calibri" w:hAnsi="Calibri" w:cs="Calibri"/>
                <w:color w:val="000000" w:themeColor="text1"/>
                <w:sz w:val="22"/>
                <w:szCs w:val="22"/>
              </w:rPr>
              <w:t>3</w:t>
            </w:r>
          </w:p>
        </w:tc>
        <w:tc>
          <w:tcPr>
            <w:tcW w:w="1152" w:type="dxa"/>
            <w:tcMar>
              <w:left w:w="28" w:type="dxa"/>
              <w:right w:w="28" w:type="dxa"/>
            </w:tcMar>
          </w:tcPr>
          <w:p w14:paraId="4089AC84" w14:textId="2553DB80" w:rsidR="162C009B" w:rsidRDefault="162C009B" w:rsidP="162C009B">
            <w:pPr>
              <w:jc w:val="center"/>
            </w:pPr>
            <w:r w:rsidRPr="162C009B">
              <w:rPr>
                <w:rFonts w:ascii="Calibri" w:eastAsia="Calibri" w:hAnsi="Calibri" w:cs="Calibri"/>
                <w:sz w:val="22"/>
                <w:szCs w:val="22"/>
              </w:rPr>
              <w:t>Evet</w:t>
            </w:r>
          </w:p>
        </w:tc>
        <w:tc>
          <w:tcPr>
            <w:tcW w:w="1170" w:type="dxa"/>
            <w:tcMar>
              <w:left w:w="28" w:type="dxa"/>
              <w:right w:w="28" w:type="dxa"/>
            </w:tcMar>
          </w:tcPr>
          <w:p w14:paraId="4581FE33" w14:textId="6DD84126" w:rsidR="162C009B" w:rsidRDefault="162C009B" w:rsidP="162C009B">
            <w:pPr>
              <w:jc w:val="center"/>
            </w:pPr>
            <w:r w:rsidRPr="162C009B">
              <w:rPr>
                <w:rFonts w:ascii="Calibri" w:eastAsia="Calibri" w:hAnsi="Calibri" w:cs="Calibri"/>
                <w:sz w:val="22"/>
                <w:szCs w:val="22"/>
              </w:rPr>
              <w:t>Hayır</w:t>
            </w:r>
          </w:p>
        </w:tc>
      </w:tr>
      <w:tr w:rsidR="162C009B" w14:paraId="2B171754" w14:textId="77777777" w:rsidTr="001C4C66">
        <w:trPr>
          <w:trHeight w:val="300"/>
        </w:trPr>
        <w:tc>
          <w:tcPr>
            <w:tcW w:w="4242" w:type="dxa"/>
            <w:tcMar>
              <w:left w:w="28" w:type="dxa"/>
              <w:right w:w="28" w:type="dxa"/>
            </w:tcMar>
            <w:vAlign w:val="bottom"/>
          </w:tcPr>
          <w:p w14:paraId="256C0E39" w14:textId="4D23CA0D" w:rsidR="162C009B" w:rsidRDefault="162C009B" w:rsidP="162C009B">
            <w:pPr>
              <w:jc w:val="left"/>
            </w:pPr>
            <w:r w:rsidRPr="162C009B">
              <w:rPr>
                <w:rFonts w:ascii="Calibri" w:eastAsia="Calibri" w:hAnsi="Calibri" w:cs="Calibri"/>
                <w:color w:val="000000" w:themeColor="text1"/>
                <w:sz w:val="22"/>
                <w:szCs w:val="22"/>
              </w:rPr>
              <w:t>B462 Doğal Koruma Alanları</w:t>
            </w:r>
          </w:p>
        </w:tc>
        <w:tc>
          <w:tcPr>
            <w:tcW w:w="576" w:type="dxa"/>
            <w:tcMar>
              <w:left w:w="28" w:type="dxa"/>
              <w:right w:w="28" w:type="dxa"/>
            </w:tcMar>
            <w:vAlign w:val="bottom"/>
          </w:tcPr>
          <w:p w14:paraId="4AABACA2" w14:textId="255973C8" w:rsidR="162C009B" w:rsidRDefault="162C009B" w:rsidP="162C009B">
            <w:pPr>
              <w:jc w:val="center"/>
            </w:pPr>
            <w:r w:rsidRPr="162C009B">
              <w:rPr>
                <w:rFonts w:ascii="Calibri" w:eastAsia="Calibri" w:hAnsi="Calibri" w:cs="Calibri"/>
                <w:color w:val="000000" w:themeColor="text1"/>
                <w:sz w:val="22"/>
                <w:szCs w:val="22"/>
              </w:rPr>
              <w:t>2</w:t>
            </w:r>
          </w:p>
        </w:tc>
        <w:tc>
          <w:tcPr>
            <w:tcW w:w="576" w:type="dxa"/>
            <w:tcMar>
              <w:left w:w="28" w:type="dxa"/>
              <w:right w:w="28" w:type="dxa"/>
            </w:tcMar>
            <w:vAlign w:val="bottom"/>
          </w:tcPr>
          <w:p w14:paraId="6E81E096" w14:textId="0E0FD1BC" w:rsidR="162C009B" w:rsidRDefault="162C009B" w:rsidP="162C009B">
            <w:pPr>
              <w:jc w:val="center"/>
            </w:pPr>
            <w:r w:rsidRPr="162C009B">
              <w:rPr>
                <w:rFonts w:ascii="Calibri" w:eastAsia="Calibri" w:hAnsi="Calibri" w:cs="Calibri"/>
                <w:color w:val="000000" w:themeColor="text1"/>
                <w:sz w:val="22"/>
                <w:szCs w:val="22"/>
              </w:rPr>
              <w:t>0</w:t>
            </w:r>
          </w:p>
        </w:tc>
        <w:tc>
          <w:tcPr>
            <w:tcW w:w="768" w:type="dxa"/>
            <w:tcMar>
              <w:left w:w="28" w:type="dxa"/>
              <w:right w:w="28" w:type="dxa"/>
            </w:tcMar>
            <w:vAlign w:val="bottom"/>
          </w:tcPr>
          <w:p w14:paraId="1B32C1A1" w14:textId="2151EB47" w:rsidR="162C009B" w:rsidRDefault="162C009B" w:rsidP="162C009B">
            <w:pPr>
              <w:jc w:val="center"/>
            </w:pPr>
            <w:r w:rsidRPr="162C009B">
              <w:rPr>
                <w:rFonts w:ascii="Calibri" w:eastAsia="Calibri" w:hAnsi="Calibri" w:cs="Calibri"/>
                <w:color w:val="000000" w:themeColor="text1"/>
                <w:sz w:val="22"/>
                <w:szCs w:val="22"/>
              </w:rPr>
              <w:t>0</w:t>
            </w:r>
          </w:p>
        </w:tc>
        <w:tc>
          <w:tcPr>
            <w:tcW w:w="576" w:type="dxa"/>
            <w:tcMar>
              <w:left w:w="28" w:type="dxa"/>
              <w:right w:w="28" w:type="dxa"/>
            </w:tcMar>
            <w:vAlign w:val="bottom"/>
          </w:tcPr>
          <w:p w14:paraId="7C3389A5" w14:textId="7D6B06F2" w:rsidR="162C009B" w:rsidRDefault="162C009B" w:rsidP="162C009B">
            <w:pPr>
              <w:jc w:val="center"/>
            </w:pPr>
            <w:r w:rsidRPr="162C009B">
              <w:rPr>
                <w:rFonts w:ascii="Calibri" w:eastAsia="Calibri" w:hAnsi="Calibri" w:cs="Calibri"/>
                <w:color w:val="000000" w:themeColor="text1"/>
                <w:sz w:val="22"/>
                <w:szCs w:val="22"/>
              </w:rPr>
              <w:t>3</w:t>
            </w:r>
          </w:p>
        </w:tc>
        <w:tc>
          <w:tcPr>
            <w:tcW w:w="1152" w:type="dxa"/>
            <w:tcMar>
              <w:left w:w="28" w:type="dxa"/>
              <w:right w:w="28" w:type="dxa"/>
            </w:tcMar>
          </w:tcPr>
          <w:p w14:paraId="74420D7E" w14:textId="6CAEBB0A" w:rsidR="162C009B" w:rsidRDefault="162C009B" w:rsidP="162C009B">
            <w:pPr>
              <w:jc w:val="center"/>
            </w:pPr>
            <w:r w:rsidRPr="162C009B">
              <w:rPr>
                <w:rFonts w:ascii="Calibri" w:eastAsia="Calibri" w:hAnsi="Calibri" w:cs="Calibri"/>
                <w:sz w:val="22"/>
                <w:szCs w:val="22"/>
              </w:rPr>
              <w:t>Evet</w:t>
            </w:r>
          </w:p>
        </w:tc>
        <w:tc>
          <w:tcPr>
            <w:tcW w:w="1170" w:type="dxa"/>
            <w:tcMar>
              <w:left w:w="28" w:type="dxa"/>
              <w:right w:w="28" w:type="dxa"/>
            </w:tcMar>
          </w:tcPr>
          <w:p w14:paraId="5B24FF44" w14:textId="7BA8CD8F" w:rsidR="162C009B" w:rsidRDefault="162C009B" w:rsidP="162C009B">
            <w:pPr>
              <w:jc w:val="center"/>
            </w:pPr>
            <w:r w:rsidRPr="162C009B">
              <w:rPr>
                <w:rFonts w:ascii="Calibri" w:eastAsia="Calibri" w:hAnsi="Calibri" w:cs="Calibri"/>
                <w:sz w:val="22"/>
                <w:szCs w:val="22"/>
              </w:rPr>
              <w:t>Hayır</w:t>
            </w:r>
          </w:p>
        </w:tc>
      </w:tr>
      <w:tr w:rsidR="162C009B" w14:paraId="6C577F0C" w14:textId="77777777" w:rsidTr="001C4C66">
        <w:trPr>
          <w:trHeight w:val="300"/>
        </w:trPr>
        <w:tc>
          <w:tcPr>
            <w:tcW w:w="4242" w:type="dxa"/>
            <w:tcMar>
              <w:left w:w="28" w:type="dxa"/>
              <w:right w:w="28" w:type="dxa"/>
            </w:tcMar>
            <w:vAlign w:val="bottom"/>
          </w:tcPr>
          <w:p w14:paraId="10973339" w14:textId="69F82059" w:rsidR="162C009B" w:rsidRDefault="162C009B" w:rsidP="162C009B">
            <w:pPr>
              <w:jc w:val="left"/>
            </w:pPr>
            <w:r w:rsidRPr="162C009B">
              <w:rPr>
                <w:rFonts w:ascii="Calibri" w:eastAsia="Calibri" w:hAnsi="Calibri" w:cs="Calibri"/>
                <w:color w:val="000000" w:themeColor="text1"/>
                <w:sz w:val="22"/>
                <w:szCs w:val="22"/>
              </w:rPr>
              <w:t>B464 Mikrobiyal Biyoteknoloji</w:t>
            </w:r>
          </w:p>
        </w:tc>
        <w:tc>
          <w:tcPr>
            <w:tcW w:w="576" w:type="dxa"/>
            <w:tcMar>
              <w:left w:w="28" w:type="dxa"/>
              <w:right w:w="28" w:type="dxa"/>
            </w:tcMar>
            <w:vAlign w:val="bottom"/>
          </w:tcPr>
          <w:p w14:paraId="3AB2881D" w14:textId="1B469899" w:rsidR="162C009B" w:rsidRDefault="162C009B" w:rsidP="162C009B">
            <w:pPr>
              <w:jc w:val="center"/>
            </w:pPr>
            <w:r w:rsidRPr="162C009B">
              <w:rPr>
                <w:rFonts w:ascii="Calibri" w:eastAsia="Calibri" w:hAnsi="Calibri" w:cs="Calibri"/>
                <w:color w:val="000000" w:themeColor="text1"/>
                <w:sz w:val="22"/>
                <w:szCs w:val="22"/>
              </w:rPr>
              <w:t>2</w:t>
            </w:r>
          </w:p>
        </w:tc>
        <w:tc>
          <w:tcPr>
            <w:tcW w:w="576" w:type="dxa"/>
            <w:tcMar>
              <w:left w:w="28" w:type="dxa"/>
              <w:right w:w="28" w:type="dxa"/>
            </w:tcMar>
            <w:vAlign w:val="bottom"/>
          </w:tcPr>
          <w:p w14:paraId="4968D1EA" w14:textId="3FC51C49" w:rsidR="162C009B" w:rsidRDefault="162C009B" w:rsidP="162C009B">
            <w:pPr>
              <w:jc w:val="center"/>
            </w:pPr>
            <w:r w:rsidRPr="162C009B">
              <w:rPr>
                <w:rFonts w:ascii="Calibri" w:eastAsia="Calibri" w:hAnsi="Calibri" w:cs="Calibri"/>
                <w:color w:val="000000" w:themeColor="text1"/>
                <w:sz w:val="22"/>
                <w:szCs w:val="22"/>
              </w:rPr>
              <w:t>0</w:t>
            </w:r>
          </w:p>
        </w:tc>
        <w:tc>
          <w:tcPr>
            <w:tcW w:w="768" w:type="dxa"/>
            <w:tcMar>
              <w:left w:w="28" w:type="dxa"/>
              <w:right w:w="28" w:type="dxa"/>
            </w:tcMar>
            <w:vAlign w:val="bottom"/>
          </w:tcPr>
          <w:p w14:paraId="3F260936" w14:textId="6FE15D3B" w:rsidR="162C009B" w:rsidRDefault="162C009B" w:rsidP="162C009B">
            <w:pPr>
              <w:jc w:val="center"/>
            </w:pPr>
            <w:r w:rsidRPr="162C009B">
              <w:rPr>
                <w:rFonts w:ascii="Calibri" w:eastAsia="Calibri" w:hAnsi="Calibri" w:cs="Calibri"/>
                <w:color w:val="000000" w:themeColor="text1"/>
                <w:sz w:val="22"/>
                <w:szCs w:val="22"/>
              </w:rPr>
              <w:t>0</w:t>
            </w:r>
          </w:p>
        </w:tc>
        <w:tc>
          <w:tcPr>
            <w:tcW w:w="576" w:type="dxa"/>
            <w:tcMar>
              <w:left w:w="28" w:type="dxa"/>
              <w:right w:w="28" w:type="dxa"/>
            </w:tcMar>
            <w:vAlign w:val="bottom"/>
          </w:tcPr>
          <w:p w14:paraId="1D6310BA" w14:textId="3E3C09AD" w:rsidR="162C009B" w:rsidRDefault="162C009B" w:rsidP="162C009B">
            <w:pPr>
              <w:jc w:val="center"/>
            </w:pPr>
            <w:r w:rsidRPr="162C009B">
              <w:rPr>
                <w:rFonts w:ascii="Calibri" w:eastAsia="Calibri" w:hAnsi="Calibri" w:cs="Calibri"/>
                <w:color w:val="000000" w:themeColor="text1"/>
                <w:sz w:val="22"/>
                <w:szCs w:val="22"/>
              </w:rPr>
              <w:t>3</w:t>
            </w:r>
          </w:p>
        </w:tc>
        <w:tc>
          <w:tcPr>
            <w:tcW w:w="1152" w:type="dxa"/>
            <w:tcMar>
              <w:left w:w="28" w:type="dxa"/>
              <w:right w:w="28" w:type="dxa"/>
            </w:tcMar>
          </w:tcPr>
          <w:p w14:paraId="648E356E" w14:textId="245024E3" w:rsidR="162C009B" w:rsidRDefault="162C009B" w:rsidP="162C009B">
            <w:pPr>
              <w:jc w:val="center"/>
            </w:pPr>
            <w:r w:rsidRPr="162C009B">
              <w:rPr>
                <w:rFonts w:ascii="Calibri" w:eastAsia="Calibri" w:hAnsi="Calibri" w:cs="Calibri"/>
                <w:sz w:val="22"/>
                <w:szCs w:val="22"/>
              </w:rPr>
              <w:t>Evet</w:t>
            </w:r>
          </w:p>
        </w:tc>
        <w:tc>
          <w:tcPr>
            <w:tcW w:w="1170" w:type="dxa"/>
            <w:tcMar>
              <w:left w:w="28" w:type="dxa"/>
              <w:right w:w="28" w:type="dxa"/>
            </w:tcMar>
          </w:tcPr>
          <w:p w14:paraId="613C207D" w14:textId="73165522" w:rsidR="162C009B" w:rsidRDefault="162C009B" w:rsidP="162C009B">
            <w:pPr>
              <w:jc w:val="center"/>
            </w:pPr>
            <w:r w:rsidRPr="162C009B">
              <w:rPr>
                <w:rFonts w:ascii="Calibri" w:eastAsia="Calibri" w:hAnsi="Calibri" w:cs="Calibri"/>
                <w:sz w:val="22"/>
                <w:szCs w:val="22"/>
              </w:rPr>
              <w:t>Hayır</w:t>
            </w:r>
          </w:p>
        </w:tc>
      </w:tr>
      <w:tr w:rsidR="162C009B" w14:paraId="6BCD7F59" w14:textId="77777777" w:rsidTr="001C4C66">
        <w:trPr>
          <w:trHeight w:val="300"/>
        </w:trPr>
        <w:tc>
          <w:tcPr>
            <w:tcW w:w="6162" w:type="dxa"/>
            <w:gridSpan w:val="4"/>
            <w:tcMar>
              <w:left w:w="28" w:type="dxa"/>
              <w:right w:w="28" w:type="dxa"/>
            </w:tcMar>
          </w:tcPr>
          <w:p w14:paraId="7BF74AC2" w14:textId="4984C7C4" w:rsidR="162C009B" w:rsidRDefault="162C009B" w:rsidP="162C009B">
            <w:pPr>
              <w:jc w:val="center"/>
            </w:pPr>
            <w:r w:rsidRPr="162C009B">
              <w:rPr>
                <w:rFonts w:ascii="Calibri" w:eastAsia="Calibri" w:hAnsi="Calibri" w:cs="Calibri"/>
                <w:b/>
                <w:bCs/>
              </w:rPr>
              <w:t>Toplam Kredi</w:t>
            </w:r>
          </w:p>
        </w:tc>
        <w:tc>
          <w:tcPr>
            <w:tcW w:w="576" w:type="dxa"/>
            <w:tcMar>
              <w:left w:w="28" w:type="dxa"/>
              <w:right w:w="28" w:type="dxa"/>
            </w:tcMar>
          </w:tcPr>
          <w:p w14:paraId="437B0430" w14:textId="4BFA6284" w:rsidR="162C009B" w:rsidRDefault="162C009B" w:rsidP="162C009B">
            <w:pPr>
              <w:jc w:val="center"/>
            </w:pPr>
            <w:r w:rsidRPr="162C009B">
              <w:rPr>
                <w:rFonts w:ascii="Calibri" w:eastAsia="Calibri" w:hAnsi="Calibri" w:cs="Calibri"/>
                <w:sz w:val="22"/>
                <w:szCs w:val="22"/>
              </w:rPr>
              <w:t>84</w:t>
            </w:r>
          </w:p>
        </w:tc>
        <w:tc>
          <w:tcPr>
            <w:tcW w:w="2322" w:type="dxa"/>
            <w:gridSpan w:val="2"/>
            <w:shd w:val="clear" w:color="auto" w:fill="7F7F7F" w:themeFill="text1" w:themeFillTint="80"/>
            <w:tcMar>
              <w:left w:w="28" w:type="dxa"/>
              <w:right w:w="28" w:type="dxa"/>
            </w:tcMar>
            <w:vAlign w:val="center"/>
          </w:tcPr>
          <w:p w14:paraId="503828DE" w14:textId="04B214F8" w:rsidR="162C009B" w:rsidRDefault="162C009B" w:rsidP="162C009B">
            <w:pPr>
              <w:jc w:val="center"/>
              <w:rPr>
                <w:rFonts w:ascii="Calibri" w:eastAsia="Calibri" w:hAnsi="Calibri" w:cs="Calibri"/>
              </w:rPr>
            </w:pPr>
          </w:p>
        </w:tc>
      </w:tr>
    </w:tbl>
    <w:p w14:paraId="3AB0068C" w14:textId="0DF80AB8" w:rsidR="00D83CF7" w:rsidRPr="00626E88" w:rsidRDefault="002805AF" w:rsidP="00D83CF7">
      <w:pPr>
        <w:spacing w:after="120"/>
        <w:jc w:val="center"/>
        <w:rPr>
          <w:rFonts w:ascii="Calibri" w:hAnsi="Calibri"/>
          <w:sz w:val="22"/>
        </w:rPr>
      </w:pPr>
      <w:r w:rsidRPr="00626E88">
        <w:rPr>
          <w:rFonts w:ascii="Calibri" w:hAnsi="Calibri"/>
          <w:sz w:val="22"/>
          <w:vertAlign w:val="superscript"/>
        </w:rPr>
        <w:t>1</w:t>
      </w:r>
      <w:r w:rsidRPr="00626E88">
        <w:rPr>
          <w:rFonts w:ascii="Calibri" w:hAnsi="Calibri"/>
          <w:sz w:val="22"/>
        </w:rPr>
        <w:t>T: Teorik, U: Uygulama (problem çözümü, alan çalışması, tartışma vb.), L: Laboratuvar.</w:t>
      </w:r>
    </w:p>
    <w:p w14:paraId="7FBFF0DC" w14:textId="77777777" w:rsidR="00D83CF7" w:rsidRPr="00626E88" w:rsidRDefault="00D83CF7" w:rsidP="00D83CF7">
      <w:pPr>
        <w:spacing w:after="120"/>
        <w:jc w:val="center"/>
        <w:rPr>
          <w:rFonts w:ascii="Calibri" w:hAnsi="Calibri"/>
          <w:sz w:val="22"/>
        </w:rPr>
      </w:pPr>
    </w:p>
    <w:p w14:paraId="047C29A2" w14:textId="77777777" w:rsidR="00DB5A51" w:rsidRPr="00626E88" w:rsidRDefault="00DB5A51" w:rsidP="00BB75F6">
      <w:pPr>
        <w:pStyle w:val="GvdeMetni"/>
        <w:rPr>
          <w:rFonts w:ascii="Calibri" w:hAnsi="Calibri"/>
        </w:rPr>
      </w:pPr>
    </w:p>
    <w:p w14:paraId="02B43F27" w14:textId="77777777" w:rsidR="00DB4648" w:rsidRPr="00626E88" w:rsidRDefault="00DB4648" w:rsidP="00BB75F6">
      <w:pPr>
        <w:pStyle w:val="GvdeMetni"/>
        <w:rPr>
          <w:rFonts w:ascii="Calibri" w:hAnsi="Calibri"/>
        </w:rPr>
        <w:sectPr w:rsidR="00DB4648" w:rsidRPr="00626E88" w:rsidSect="00354F21">
          <w:pgSz w:w="11906" w:h="16838"/>
          <w:pgMar w:top="1417" w:right="1417" w:bottom="1417" w:left="1417" w:header="709" w:footer="709" w:gutter="0"/>
          <w:cols w:space="708"/>
          <w:titlePg/>
          <w:docGrid w:linePitch="360"/>
        </w:sectPr>
      </w:pPr>
    </w:p>
    <w:p w14:paraId="5CF5FD0F" w14:textId="72AD514F" w:rsidR="002805AF" w:rsidRPr="00626E88" w:rsidRDefault="002805AF" w:rsidP="00BB75F6">
      <w:pPr>
        <w:pStyle w:val="GvdeMetni"/>
        <w:rPr>
          <w:rFonts w:ascii="Calibri" w:hAnsi="Calibri"/>
        </w:rPr>
      </w:pPr>
    </w:p>
    <w:p w14:paraId="2F2E9D85" w14:textId="77777777" w:rsidR="002805AF" w:rsidRPr="00626E88" w:rsidRDefault="002805AF" w:rsidP="002805AF">
      <w:pPr>
        <w:spacing w:after="120"/>
        <w:jc w:val="center"/>
        <w:rPr>
          <w:rFonts w:ascii="Calibri" w:hAnsi="Calibri"/>
          <w:b/>
          <w:sz w:val="28"/>
          <w:szCs w:val="32"/>
        </w:rPr>
      </w:pPr>
      <w:bookmarkStart w:id="144" w:name="_Toc250726629"/>
      <w:bookmarkStart w:id="145" w:name="_Toc251168851"/>
      <w:bookmarkStart w:id="146" w:name="_Toc251172030"/>
      <w:bookmarkStart w:id="147" w:name="_Toc251172859"/>
      <w:r w:rsidRPr="00626E88">
        <w:rPr>
          <w:rFonts w:ascii="Calibri" w:hAnsi="Calibri"/>
          <w:b/>
          <w:sz w:val="28"/>
        </w:rPr>
        <w:t xml:space="preserve">Tablo 4.4 Ders ve </w:t>
      </w:r>
      <w:bookmarkEnd w:id="144"/>
      <w:bookmarkEnd w:id="145"/>
      <w:bookmarkEnd w:id="146"/>
      <w:bookmarkEnd w:id="147"/>
      <w:r w:rsidRPr="00626E88">
        <w:rPr>
          <w:rFonts w:ascii="Calibri" w:hAnsi="Calibri"/>
          <w:b/>
          <w:sz w:val="28"/>
        </w:rPr>
        <w:t>Sınıf Büyüklükleri</w:t>
      </w:r>
    </w:p>
    <w:p w14:paraId="2A5DB655" w14:textId="60ACBB0D" w:rsidR="002805AF" w:rsidRPr="00626E88" w:rsidRDefault="002805AF" w:rsidP="162C009B">
      <w:pPr>
        <w:spacing w:after="120"/>
        <w:jc w:val="center"/>
        <w:rPr>
          <w:rFonts w:ascii="Calibri" w:hAnsi="Calibri"/>
          <w:b/>
          <w:bCs/>
          <w:sz w:val="32"/>
          <w:szCs w:val="32"/>
        </w:rPr>
      </w:pPr>
      <w:r w:rsidRPr="162C009B">
        <w:rPr>
          <w:rFonts w:ascii="Calibri" w:hAnsi="Calibri"/>
          <w:b/>
          <w:bCs/>
          <w:sz w:val="32"/>
          <w:szCs w:val="32"/>
        </w:rPr>
        <w:t>[</w:t>
      </w:r>
      <w:r w:rsidR="61E685E1" w:rsidRPr="162C009B">
        <w:rPr>
          <w:rFonts w:ascii="Calibri" w:hAnsi="Calibri"/>
          <w:b/>
          <w:bCs/>
          <w:sz w:val="32"/>
          <w:szCs w:val="32"/>
        </w:rPr>
        <w:t>Biyoloji</w:t>
      </w:r>
      <w:r w:rsidRPr="162C009B">
        <w:rPr>
          <w:rFonts w:ascii="Calibri" w:hAnsi="Calibri"/>
          <w:b/>
          <w:bCs/>
          <w:sz w:val="32"/>
          <w:szCs w:val="32"/>
        </w:rPr>
        <w:t>]</w:t>
      </w:r>
    </w:p>
    <w:tbl>
      <w:tblPr>
        <w:tblW w:w="1399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6A0" w:firstRow="1" w:lastRow="0" w:firstColumn="1" w:lastColumn="0" w:noHBand="1" w:noVBand="1"/>
      </w:tblPr>
      <w:tblGrid>
        <w:gridCol w:w="1197"/>
        <w:gridCol w:w="4071"/>
        <w:gridCol w:w="1422"/>
        <w:gridCol w:w="1452"/>
        <w:gridCol w:w="1153"/>
        <w:gridCol w:w="1467"/>
        <w:gridCol w:w="1617"/>
        <w:gridCol w:w="808"/>
        <w:gridCol w:w="808"/>
      </w:tblGrid>
      <w:tr w:rsidR="162C009B" w14:paraId="2D247661" w14:textId="77777777" w:rsidTr="6E806342">
        <w:trPr>
          <w:trHeight w:val="540"/>
        </w:trPr>
        <w:tc>
          <w:tcPr>
            <w:tcW w:w="1197" w:type="dxa"/>
            <w:vMerge w:val="restart"/>
            <w:tcMar>
              <w:left w:w="28" w:type="dxa"/>
              <w:right w:w="28" w:type="dxa"/>
            </w:tcMar>
            <w:vAlign w:val="center"/>
          </w:tcPr>
          <w:p w14:paraId="35D49BA2" w14:textId="3737CB4C" w:rsidR="162C009B" w:rsidRDefault="6E806342" w:rsidP="6E806342">
            <w:pPr>
              <w:jc w:val="center"/>
              <w:rPr>
                <w:rFonts w:ascii="Calibri" w:eastAsia="Calibri" w:hAnsi="Calibri" w:cs="Calibri"/>
                <w:sz w:val="20"/>
                <w:szCs w:val="20"/>
              </w:rPr>
            </w:pPr>
            <w:r w:rsidRPr="6E806342">
              <w:rPr>
                <w:rFonts w:ascii="Calibri" w:eastAsia="Calibri" w:hAnsi="Calibri" w:cs="Calibri"/>
                <w:sz w:val="20"/>
                <w:szCs w:val="20"/>
              </w:rPr>
              <w:t>Dersin kodu</w:t>
            </w:r>
          </w:p>
        </w:tc>
        <w:tc>
          <w:tcPr>
            <w:tcW w:w="4071" w:type="dxa"/>
            <w:vMerge w:val="restart"/>
            <w:tcMar>
              <w:left w:w="28" w:type="dxa"/>
              <w:right w:w="28" w:type="dxa"/>
            </w:tcMar>
            <w:vAlign w:val="center"/>
          </w:tcPr>
          <w:p w14:paraId="06378ED3" w14:textId="72AE8FAA" w:rsidR="162C009B" w:rsidRDefault="6E806342" w:rsidP="6E806342">
            <w:pPr>
              <w:jc w:val="center"/>
              <w:rPr>
                <w:rFonts w:ascii="Calibri" w:eastAsia="Calibri" w:hAnsi="Calibri" w:cs="Calibri"/>
                <w:sz w:val="20"/>
                <w:szCs w:val="20"/>
              </w:rPr>
            </w:pPr>
            <w:r w:rsidRPr="6E806342">
              <w:rPr>
                <w:rFonts w:ascii="Calibri" w:eastAsia="Calibri" w:hAnsi="Calibri" w:cs="Calibri"/>
                <w:sz w:val="20"/>
                <w:szCs w:val="20"/>
              </w:rPr>
              <w:t>Dersin adı</w:t>
            </w:r>
          </w:p>
        </w:tc>
        <w:tc>
          <w:tcPr>
            <w:tcW w:w="1422" w:type="dxa"/>
            <w:vMerge w:val="restart"/>
            <w:tcMar>
              <w:left w:w="28" w:type="dxa"/>
              <w:right w:w="28" w:type="dxa"/>
            </w:tcMar>
            <w:vAlign w:val="center"/>
          </w:tcPr>
          <w:p w14:paraId="2A7713BF" w14:textId="6AC1B468" w:rsidR="162C009B" w:rsidRDefault="6E806342" w:rsidP="6E806342">
            <w:pPr>
              <w:jc w:val="center"/>
              <w:rPr>
                <w:rFonts w:ascii="Calibri" w:eastAsia="Calibri" w:hAnsi="Calibri" w:cs="Calibri"/>
                <w:sz w:val="20"/>
                <w:szCs w:val="20"/>
              </w:rPr>
            </w:pPr>
            <w:r w:rsidRPr="6E806342">
              <w:rPr>
                <w:rFonts w:ascii="Calibri" w:eastAsia="Calibri" w:hAnsi="Calibri" w:cs="Calibri"/>
                <w:sz w:val="22"/>
                <w:szCs w:val="22"/>
              </w:rPr>
              <w:t>Son İki Yarıyılda Açılan Şube Sayısı</w:t>
            </w:r>
            <w:r w:rsidRPr="6E806342">
              <w:rPr>
                <w:rFonts w:ascii="Calibri" w:eastAsia="Calibri" w:hAnsi="Calibri" w:cs="Calibri"/>
                <w:sz w:val="20"/>
                <w:szCs w:val="20"/>
              </w:rPr>
              <w:t xml:space="preserve"> </w:t>
            </w:r>
          </w:p>
        </w:tc>
        <w:tc>
          <w:tcPr>
            <w:tcW w:w="1452" w:type="dxa"/>
            <w:vMerge w:val="restart"/>
            <w:tcMar>
              <w:left w:w="28" w:type="dxa"/>
              <w:right w:w="28" w:type="dxa"/>
            </w:tcMar>
            <w:vAlign w:val="center"/>
          </w:tcPr>
          <w:p w14:paraId="353AB56A" w14:textId="3AF5845D"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En Kalabalık Şubedeki Öğrenci Sayısı</w:t>
            </w:r>
          </w:p>
        </w:tc>
        <w:tc>
          <w:tcPr>
            <w:tcW w:w="5045" w:type="dxa"/>
            <w:gridSpan w:val="4"/>
            <w:tcMar>
              <w:left w:w="28" w:type="dxa"/>
              <w:right w:w="28" w:type="dxa"/>
            </w:tcMar>
            <w:vAlign w:val="center"/>
          </w:tcPr>
          <w:p w14:paraId="67F25F25" w14:textId="25961BD9" w:rsidR="162C009B" w:rsidRDefault="6E806342" w:rsidP="5406497E">
            <w:pPr>
              <w:jc w:val="center"/>
              <w:rPr>
                <w:rFonts w:ascii="Calibri" w:eastAsia="Calibri" w:hAnsi="Calibri" w:cs="Calibri"/>
                <w:sz w:val="20"/>
                <w:szCs w:val="20"/>
              </w:rPr>
            </w:pPr>
            <w:r w:rsidRPr="6E806342">
              <w:rPr>
                <w:rFonts w:ascii="Calibri" w:eastAsia="Calibri" w:hAnsi="Calibri" w:cs="Calibri"/>
                <w:sz w:val="20"/>
                <w:szCs w:val="20"/>
              </w:rPr>
              <w:t>Haftalık Ders Saati</w:t>
            </w:r>
          </w:p>
        </w:tc>
        <w:tc>
          <w:tcPr>
            <w:tcW w:w="808" w:type="dxa"/>
            <w:vMerge w:val="restart"/>
            <w:tcMar>
              <w:left w:w="28" w:type="dxa"/>
              <w:right w:w="28" w:type="dxa"/>
            </w:tcMar>
          </w:tcPr>
          <w:p w14:paraId="6DCF47B9" w14:textId="6188A7AE" w:rsidR="162C009B" w:rsidRDefault="6E806342" w:rsidP="6E806342">
            <w:pPr>
              <w:rPr>
                <w:rFonts w:ascii="Calibri" w:eastAsia="Calibri" w:hAnsi="Calibri" w:cs="Calibri"/>
                <w:sz w:val="20"/>
                <w:szCs w:val="20"/>
              </w:rPr>
            </w:pPr>
            <w:r w:rsidRPr="6E806342">
              <w:rPr>
                <w:rFonts w:ascii="Calibri" w:eastAsia="Calibri" w:hAnsi="Calibri" w:cs="Calibri"/>
                <w:sz w:val="20"/>
                <w:szCs w:val="20"/>
              </w:rPr>
              <w:t xml:space="preserve"> </w:t>
            </w:r>
          </w:p>
          <w:p w14:paraId="31EFDB3D" w14:textId="0229BC0B" w:rsidR="162C009B" w:rsidRDefault="6E806342" w:rsidP="6E806342">
            <w:pPr>
              <w:rPr>
                <w:rFonts w:ascii="Calibri" w:eastAsia="Calibri" w:hAnsi="Calibri" w:cs="Calibri"/>
                <w:sz w:val="20"/>
                <w:szCs w:val="20"/>
              </w:rPr>
            </w:pPr>
            <w:r w:rsidRPr="6E806342">
              <w:rPr>
                <w:rFonts w:ascii="Calibri" w:eastAsia="Calibri" w:hAnsi="Calibri" w:cs="Calibri"/>
                <w:sz w:val="20"/>
                <w:szCs w:val="20"/>
              </w:rPr>
              <w:t xml:space="preserve"> </w:t>
            </w:r>
          </w:p>
          <w:p w14:paraId="73BC1B43" w14:textId="0A47DA6C" w:rsidR="162C009B" w:rsidRDefault="6E806342" w:rsidP="6E806342">
            <w:pPr>
              <w:jc w:val="center"/>
              <w:rPr>
                <w:rFonts w:ascii="Calibri" w:eastAsia="Calibri" w:hAnsi="Calibri" w:cs="Calibri"/>
                <w:sz w:val="20"/>
                <w:szCs w:val="20"/>
              </w:rPr>
            </w:pPr>
            <w:r w:rsidRPr="6E806342">
              <w:rPr>
                <w:rFonts w:ascii="Calibri" w:eastAsia="Calibri" w:hAnsi="Calibri" w:cs="Calibri"/>
                <w:sz w:val="20"/>
                <w:szCs w:val="20"/>
              </w:rPr>
              <w:t>AKTS</w:t>
            </w:r>
          </w:p>
        </w:tc>
      </w:tr>
      <w:tr w:rsidR="162C009B" w14:paraId="250D907F" w14:textId="77777777" w:rsidTr="6E806342">
        <w:trPr>
          <w:trHeight w:val="540"/>
        </w:trPr>
        <w:tc>
          <w:tcPr>
            <w:tcW w:w="1197" w:type="dxa"/>
            <w:vMerge/>
            <w:vAlign w:val="center"/>
          </w:tcPr>
          <w:p w14:paraId="4DA450DD" w14:textId="77777777" w:rsidR="00F84F39" w:rsidRDefault="00F84F39"/>
        </w:tc>
        <w:tc>
          <w:tcPr>
            <w:tcW w:w="4071" w:type="dxa"/>
            <w:vMerge/>
            <w:vAlign w:val="center"/>
          </w:tcPr>
          <w:p w14:paraId="63B0BBBB" w14:textId="77777777" w:rsidR="00F84F39" w:rsidRDefault="00F84F39"/>
        </w:tc>
        <w:tc>
          <w:tcPr>
            <w:tcW w:w="1422" w:type="dxa"/>
            <w:vMerge/>
            <w:vAlign w:val="center"/>
          </w:tcPr>
          <w:p w14:paraId="398345E0" w14:textId="77777777" w:rsidR="00F84F39" w:rsidRDefault="00F84F39"/>
        </w:tc>
        <w:tc>
          <w:tcPr>
            <w:tcW w:w="1452" w:type="dxa"/>
            <w:vMerge/>
            <w:vAlign w:val="center"/>
          </w:tcPr>
          <w:p w14:paraId="531C0875" w14:textId="77777777" w:rsidR="00F84F39" w:rsidRDefault="00F84F39"/>
        </w:tc>
        <w:tc>
          <w:tcPr>
            <w:tcW w:w="1153" w:type="dxa"/>
            <w:tcMar>
              <w:left w:w="28" w:type="dxa"/>
              <w:right w:w="28" w:type="dxa"/>
            </w:tcMar>
            <w:vAlign w:val="center"/>
          </w:tcPr>
          <w:p w14:paraId="43356AE2" w14:textId="467A44F4" w:rsidR="162C009B" w:rsidRDefault="6E806342" w:rsidP="5406497E">
            <w:pPr>
              <w:jc w:val="center"/>
              <w:rPr>
                <w:rFonts w:ascii="Calibri" w:eastAsia="Calibri" w:hAnsi="Calibri" w:cs="Calibri"/>
                <w:sz w:val="20"/>
                <w:szCs w:val="20"/>
              </w:rPr>
            </w:pPr>
            <w:r w:rsidRPr="6E806342">
              <w:rPr>
                <w:rFonts w:ascii="Calibri" w:eastAsia="Calibri" w:hAnsi="Calibri" w:cs="Calibri"/>
                <w:sz w:val="20"/>
                <w:szCs w:val="20"/>
              </w:rPr>
              <w:t>Teorik</w:t>
            </w:r>
          </w:p>
        </w:tc>
        <w:tc>
          <w:tcPr>
            <w:tcW w:w="1467" w:type="dxa"/>
            <w:tcMar>
              <w:left w:w="28" w:type="dxa"/>
              <w:right w:w="28" w:type="dxa"/>
            </w:tcMar>
            <w:vAlign w:val="center"/>
          </w:tcPr>
          <w:p w14:paraId="074DB2C7" w14:textId="6C53828D" w:rsidR="162C009B" w:rsidRDefault="6E806342" w:rsidP="6E806342">
            <w:pPr>
              <w:jc w:val="center"/>
              <w:rPr>
                <w:rFonts w:ascii="Calibri" w:eastAsia="Calibri" w:hAnsi="Calibri" w:cs="Calibri"/>
                <w:sz w:val="20"/>
                <w:szCs w:val="20"/>
              </w:rPr>
            </w:pPr>
            <w:r w:rsidRPr="6E806342">
              <w:rPr>
                <w:rFonts w:ascii="Calibri" w:eastAsia="Calibri" w:hAnsi="Calibri" w:cs="Calibri"/>
                <w:sz w:val="20"/>
                <w:szCs w:val="20"/>
              </w:rPr>
              <w:t xml:space="preserve">Uygulama </w:t>
            </w:r>
          </w:p>
        </w:tc>
        <w:tc>
          <w:tcPr>
            <w:tcW w:w="1617" w:type="dxa"/>
            <w:tcMar>
              <w:left w:w="28" w:type="dxa"/>
              <w:right w:w="28" w:type="dxa"/>
            </w:tcMar>
            <w:vAlign w:val="center"/>
          </w:tcPr>
          <w:p w14:paraId="0B81AF9F" w14:textId="7EFCE493" w:rsidR="162C009B" w:rsidRDefault="6E806342" w:rsidP="6E806342">
            <w:pPr>
              <w:jc w:val="center"/>
              <w:rPr>
                <w:rFonts w:ascii="Calibri" w:eastAsia="Calibri" w:hAnsi="Calibri" w:cs="Calibri"/>
                <w:sz w:val="20"/>
                <w:szCs w:val="20"/>
              </w:rPr>
            </w:pPr>
            <w:r w:rsidRPr="6E806342">
              <w:rPr>
                <w:rFonts w:ascii="Calibri" w:eastAsia="Calibri" w:hAnsi="Calibri" w:cs="Calibri"/>
                <w:sz w:val="20"/>
                <w:szCs w:val="20"/>
              </w:rPr>
              <w:t>Laboratuvar</w:t>
            </w:r>
          </w:p>
        </w:tc>
        <w:tc>
          <w:tcPr>
            <w:tcW w:w="808" w:type="dxa"/>
            <w:tcMar>
              <w:left w:w="28" w:type="dxa"/>
              <w:right w:w="28" w:type="dxa"/>
            </w:tcMar>
            <w:vAlign w:val="center"/>
          </w:tcPr>
          <w:p w14:paraId="5470D738" w14:textId="1DA3C7B9" w:rsidR="162C009B" w:rsidRDefault="6E806342" w:rsidP="6E806342">
            <w:pPr>
              <w:jc w:val="center"/>
              <w:rPr>
                <w:rFonts w:ascii="Calibri" w:eastAsia="Calibri" w:hAnsi="Calibri" w:cs="Calibri"/>
                <w:sz w:val="20"/>
                <w:szCs w:val="20"/>
              </w:rPr>
            </w:pPr>
            <w:r w:rsidRPr="6E806342">
              <w:rPr>
                <w:rFonts w:ascii="Calibri" w:eastAsia="Calibri" w:hAnsi="Calibri" w:cs="Calibri"/>
                <w:sz w:val="20"/>
                <w:szCs w:val="20"/>
              </w:rPr>
              <w:t>Diğer</w:t>
            </w:r>
          </w:p>
        </w:tc>
        <w:tc>
          <w:tcPr>
            <w:tcW w:w="808" w:type="dxa"/>
            <w:vMerge/>
            <w:vAlign w:val="center"/>
          </w:tcPr>
          <w:p w14:paraId="1C957EB9" w14:textId="77777777" w:rsidR="00F84F39" w:rsidRDefault="00F84F39"/>
        </w:tc>
      </w:tr>
      <w:tr w:rsidR="162C009B" w14:paraId="575028BF" w14:textId="77777777" w:rsidTr="6E806342">
        <w:trPr>
          <w:trHeight w:val="255"/>
        </w:trPr>
        <w:tc>
          <w:tcPr>
            <w:tcW w:w="1197" w:type="dxa"/>
            <w:tcMar>
              <w:left w:w="28" w:type="dxa"/>
              <w:right w:w="28" w:type="dxa"/>
            </w:tcMar>
          </w:tcPr>
          <w:p w14:paraId="0F282090" w14:textId="6E79E0C8" w:rsidR="162C009B" w:rsidRDefault="6E806342" w:rsidP="6E806342">
            <w:pPr>
              <w:rPr>
                <w:rFonts w:ascii="Calibri" w:eastAsia="Calibri" w:hAnsi="Calibri" w:cs="Calibri"/>
                <w:sz w:val="22"/>
                <w:szCs w:val="22"/>
              </w:rPr>
            </w:pPr>
            <w:r w:rsidRPr="6E806342">
              <w:rPr>
                <w:rFonts w:ascii="Calibri" w:eastAsia="Calibri" w:hAnsi="Calibri" w:cs="Calibri"/>
                <w:sz w:val="22"/>
                <w:szCs w:val="22"/>
              </w:rPr>
              <w:t>B101</w:t>
            </w:r>
          </w:p>
        </w:tc>
        <w:tc>
          <w:tcPr>
            <w:tcW w:w="4071" w:type="dxa"/>
            <w:tcMar>
              <w:left w:w="28" w:type="dxa"/>
              <w:right w:w="28" w:type="dxa"/>
            </w:tcMar>
          </w:tcPr>
          <w:p w14:paraId="56B93128" w14:textId="5E94F562" w:rsidR="162C009B" w:rsidRDefault="6E806342" w:rsidP="6E806342">
            <w:pPr>
              <w:rPr>
                <w:rFonts w:ascii="Calibri" w:eastAsia="Calibri" w:hAnsi="Calibri" w:cs="Calibri"/>
                <w:sz w:val="22"/>
                <w:szCs w:val="22"/>
              </w:rPr>
            </w:pPr>
            <w:r w:rsidRPr="6E806342">
              <w:rPr>
                <w:rFonts w:ascii="Calibri" w:eastAsia="Calibri" w:hAnsi="Calibri" w:cs="Calibri"/>
                <w:sz w:val="22"/>
                <w:szCs w:val="22"/>
              </w:rPr>
              <w:t>Genel Biyoloji I</w:t>
            </w:r>
          </w:p>
        </w:tc>
        <w:tc>
          <w:tcPr>
            <w:tcW w:w="1422" w:type="dxa"/>
            <w:tcMar>
              <w:left w:w="28" w:type="dxa"/>
              <w:right w:w="28" w:type="dxa"/>
            </w:tcMar>
            <w:vAlign w:val="center"/>
          </w:tcPr>
          <w:p w14:paraId="39D2A294" w14:textId="7EB27FFA"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1</w:t>
            </w:r>
          </w:p>
        </w:tc>
        <w:tc>
          <w:tcPr>
            <w:tcW w:w="1452" w:type="dxa"/>
            <w:tcMar>
              <w:left w:w="28" w:type="dxa"/>
              <w:right w:w="28" w:type="dxa"/>
            </w:tcMar>
            <w:vAlign w:val="center"/>
          </w:tcPr>
          <w:p w14:paraId="0FACDDA8" w14:textId="624B1F8E" w:rsidR="162C009B" w:rsidRDefault="6E806342" w:rsidP="6E806342">
            <w:pPr>
              <w:jc w:val="center"/>
              <w:rPr>
                <w:rFonts w:ascii="Calibri" w:eastAsia="Calibri" w:hAnsi="Calibri" w:cs="Calibri"/>
                <w:color w:val="FF0000"/>
                <w:sz w:val="22"/>
                <w:szCs w:val="22"/>
              </w:rPr>
            </w:pPr>
            <w:r w:rsidRPr="6E806342">
              <w:rPr>
                <w:rFonts w:ascii="Calibri" w:eastAsia="Calibri" w:hAnsi="Calibri" w:cs="Calibri"/>
                <w:color w:val="FF0000"/>
                <w:sz w:val="22"/>
                <w:szCs w:val="22"/>
              </w:rPr>
              <w:t>29</w:t>
            </w:r>
          </w:p>
        </w:tc>
        <w:tc>
          <w:tcPr>
            <w:tcW w:w="1153" w:type="dxa"/>
            <w:tcMar>
              <w:left w:w="28" w:type="dxa"/>
              <w:right w:w="28" w:type="dxa"/>
            </w:tcMar>
            <w:vAlign w:val="center"/>
          </w:tcPr>
          <w:p w14:paraId="36B5BCE9" w14:textId="05CCCDE5"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3</w:t>
            </w:r>
          </w:p>
        </w:tc>
        <w:tc>
          <w:tcPr>
            <w:tcW w:w="1467" w:type="dxa"/>
            <w:tcMar>
              <w:left w:w="28" w:type="dxa"/>
              <w:right w:w="28" w:type="dxa"/>
            </w:tcMar>
            <w:vAlign w:val="center"/>
          </w:tcPr>
          <w:p w14:paraId="3B823ECE" w14:textId="67594D92"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617" w:type="dxa"/>
            <w:tcMar>
              <w:left w:w="28" w:type="dxa"/>
              <w:right w:w="28" w:type="dxa"/>
            </w:tcMar>
            <w:vAlign w:val="center"/>
          </w:tcPr>
          <w:p w14:paraId="6F033E0E" w14:textId="49890DBC"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808" w:type="dxa"/>
            <w:tcMar>
              <w:left w:w="28" w:type="dxa"/>
              <w:right w:w="28" w:type="dxa"/>
            </w:tcMar>
            <w:vAlign w:val="center"/>
          </w:tcPr>
          <w:p w14:paraId="264F4D32" w14:textId="5F63C1CD"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w:t>
            </w:r>
          </w:p>
        </w:tc>
        <w:tc>
          <w:tcPr>
            <w:tcW w:w="808" w:type="dxa"/>
            <w:tcMar>
              <w:left w:w="28" w:type="dxa"/>
              <w:right w:w="28" w:type="dxa"/>
            </w:tcMar>
          </w:tcPr>
          <w:p w14:paraId="5194CCD4" w14:textId="64FDF9A9"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6</w:t>
            </w:r>
          </w:p>
        </w:tc>
      </w:tr>
      <w:tr w:rsidR="162C009B" w14:paraId="2D2FC2BF" w14:textId="77777777" w:rsidTr="6E806342">
        <w:trPr>
          <w:trHeight w:val="255"/>
        </w:trPr>
        <w:tc>
          <w:tcPr>
            <w:tcW w:w="1197" w:type="dxa"/>
            <w:tcMar>
              <w:left w:w="28" w:type="dxa"/>
              <w:right w:w="28" w:type="dxa"/>
            </w:tcMar>
          </w:tcPr>
          <w:p w14:paraId="33B02704" w14:textId="1A465A60" w:rsidR="162C009B" w:rsidRDefault="6E806342" w:rsidP="6E806342">
            <w:pPr>
              <w:rPr>
                <w:rFonts w:ascii="Calibri" w:eastAsia="Calibri" w:hAnsi="Calibri" w:cs="Calibri"/>
                <w:sz w:val="22"/>
                <w:szCs w:val="22"/>
              </w:rPr>
            </w:pPr>
            <w:r w:rsidRPr="6E806342">
              <w:rPr>
                <w:rFonts w:ascii="Calibri" w:eastAsia="Calibri" w:hAnsi="Calibri" w:cs="Calibri"/>
                <w:sz w:val="22"/>
                <w:szCs w:val="22"/>
              </w:rPr>
              <w:t>B103</w:t>
            </w:r>
          </w:p>
        </w:tc>
        <w:tc>
          <w:tcPr>
            <w:tcW w:w="4071" w:type="dxa"/>
            <w:tcMar>
              <w:left w:w="28" w:type="dxa"/>
              <w:right w:w="28" w:type="dxa"/>
            </w:tcMar>
          </w:tcPr>
          <w:p w14:paraId="2A7926B9" w14:textId="03F04CE3" w:rsidR="162C009B" w:rsidRDefault="6E806342" w:rsidP="6E806342">
            <w:pPr>
              <w:rPr>
                <w:rFonts w:ascii="Calibri" w:eastAsia="Calibri" w:hAnsi="Calibri" w:cs="Calibri"/>
                <w:sz w:val="22"/>
                <w:szCs w:val="22"/>
              </w:rPr>
            </w:pPr>
            <w:r w:rsidRPr="6E806342">
              <w:rPr>
                <w:rFonts w:ascii="Calibri" w:eastAsia="Calibri" w:hAnsi="Calibri" w:cs="Calibri"/>
                <w:sz w:val="22"/>
                <w:szCs w:val="22"/>
              </w:rPr>
              <w:t>Genel Biyoloji Laboratuvarı I</w:t>
            </w:r>
          </w:p>
        </w:tc>
        <w:tc>
          <w:tcPr>
            <w:tcW w:w="1422" w:type="dxa"/>
            <w:tcMar>
              <w:left w:w="28" w:type="dxa"/>
              <w:right w:w="28" w:type="dxa"/>
            </w:tcMar>
            <w:vAlign w:val="center"/>
          </w:tcPr>
          <w:p w14:paraId="06991048" w14:textId="5D4DC128"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1</w:t>
            </w:r>
          </w:p>
        </w:tc>
        <w:tc>
          <w:tcPr>
            <w:tcW w:w="1452" w:type="dxa"/>
            <w:tcMar>
              <w:left w:w="28" w:type="dxa"/>
              <w:right w:w="28" w:type="dxa"/>
            </w:tcMar>
            <w:vAlign w:val="center"/>
          </w:tcPr>
          <w:p w14:paraId="55FEA8AB" w14:textId="02D78B07" w:rsidR="162C009B" w:rsidRDefault="6E806342" w:rsidP="6E806342">
            <w:pPr>
              <w:jc w:val="center"/>
              <w:rPr>
                <w:rFonts w:ascii="Calibri" w:eastAsia="Calibri" w:hAnsi="Calibri" w:cs="Calibri"/>
                <w:color w:val="FF0000"/>
                <w:sz w:val="22"/>
                <w:szCs w:val="22"/>
              </w:rPr>
            </w:pPr>
            <w:r w:rsidRPr="6E806342">
              <w:rPr>
                <w:rFonts w:ascii="Calibri" w:eastAsia="Calibri" w:hAnsi="Calibri" w:cs="Calibri"/>
                <w:color w:val="FF0000"/>
                <w:sz w:val="22"/>
                <w:szCs w:val="22"/>
              </w:rPr>
              <w:t>29</w:t>
            </w:r>
          </w:p>
        </w:tc>
        <w:tc>
          <w:tcPr>
            <w:tcW w:w="1153" w:type="dxa"/>
            <w:tcMar>
              <w:left w:w="28" w:type="dxa"/>
              <w:right w:w="28" w:type="dxa"/>
            </w:tcMar>
            <w:vAlign w:val="center"/>
          </w:tcPr>
          <w:p w14:paraId="33C408F5" w14:textId="6AD4B95C"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467" w:type="dxa"/>
            <w:tcMar>
              <w:left w:w="28" w:type="dxa"/>
              <w:right w:w="28" w:type="dxa"/>
            </w:tcMar>
            <w:vAlign w:val="center"/>
          </w:tcPr>
          <w:p w14:paraId="7D240103" w14:textId="39A3605F"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617" w:type="dxa"/>
            <w:tcMar>
              <w:left w:w="28" w:type="dxa"/>
              <w:right w:w="28" w:type="dxa"/>
            </w:tcMar>
            <w:vAlign w:val="center"/>
          </w:tcPr>
          <w:p w14:paraId="71452757" w14:textId="1A3C260C"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2</w:t>
            </w:r>
          </w:p>
        </w:tc>
        <w:tc>
          <w:tcPr>
            <w:tcW w:w="808" w:type="dxa"/>
            <w:tcMar>
              <w:left w:w="28" w:type="dxa"/>
              <w:right w:w="28" w:type="dxa"/>
            </w:tcMar>
            <w:vAlign w:val="center"/>
          </w:tcPr>
          <w:p w14:paraId="40F551B8" w14:textId="3C9A028E"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w:t>
            </w:r>
          </w:p>
        </w:tc>
        <w:tc>
          <w:tcPr>
            <w:tcW w:w="808" w:type="dxa"/>
            <w:tcMar>
              <w:left w:w="28" w:type="dxa"/>
              <w:right w:w="28" w:type="dxa"/>
            </w:tcMar>
          </w:tcPr>
          <w:p w14:paraId="51EB7DC7" w14:textId="2CB80E62"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2</w:t>
            </w:r>
          </w:p>
        </w:tc>
      </w:tr>
      <w:tr w:rsidR="162C009B" w14:paraId="21758BB6" w14:textId="77777777" w:rsidTr="6E806342">
        <w:trPr>
          <w:trHeight w:val="255"/>
        </w:trPr>
        <w:tc>
          <w:tcPr>
            <w:tcW w:w="1197" w:type="dxa"/>
            <w:tcMar>
              <w:left w:w="28" w:type="dxa"/>
              <w:right w:w="28" w:type="dxa"/>
            </w:tcMar>
          </w:tcPr>
          <w:p w14:paraId="46DE268A" w14:textId="2A76D07E" w:rsidR="162C009B" w:rsidRDefault="6E806342" w:rsidP="6E806342">
            <w:pPr>
              <w:rPr>
                <w:rFonts w:ascii="Calibri" w:eastAsia="Calibri" w:hAnsi="Calibri" w:cs="Calibri"/>
                <w:sz w:val="22"/>
                <w:szCs w:val="22"/>
              </w:rPr>
            </w:pPr>
            <w:r w:rsidRPr="6E806342">
              <w:rPr>
                <w:rFonts w:ascii="Calibri" w:eastAsia="Calibri" w:hAnsi="Calibri" w:cs="Calibri"/>
                <w:sz w:val="22"/>
                <w:szCs w:val="22"/>
              </w:rPr>
              <w:t>B105</w:t>
            </w:r>
          </w:p>
        </w:tc>
        <w:tc>
          <w:tcPr>
            <w:tcW w:w="4071" w:type="dxa"/>
            <w:tcMar>
              <w:left w:w="28" w:type="dxa"/>
              <w:right w:w="28" w:type="dxa"/>
            </w:tcMar>
          </w:tcPr>
          <w:p w14:paraId="622D2CDE" w14:textId="0774C79B" w:rsidR="162C009B" w:rsidRDefault="6E806342" w:rsidP="6E806342">
            <w:pPr>
              <w:rPr>
                <w:rFonts w:ascii="Calibri" w:eastAsia="Calibri" w:hAnsi="Calibri" w:cs="Calibri"/>
                <w:sz w:val="22"/>
                <w:szCs w:val="22"/>
              </w:rPr>
            </w:pPr>
            <w:r w:rsidRPr="6E806342">
              <w:rPr>
                <w:rFonts w:ascii="Calibri" w:eastAsia="Calibri" w:hAnsi="Calibri" w:cs="Calibri"/>
                <w:sz w:val="22"/>
                <w:szCs w:val="22"/>
              </w:rPr>
              <w:t>Çevre Biyolojisi</w:t>
            </w:r>
          </w:p>
        </w:tc>
        <w:tc>
          <w:tcPr>
            <w:tcW w:w="1422" w:type="dxa"/>
            <w:tcMar>
              <w:left w:w="28" w:type="dxa"/>
              <w:right w:w="28" w:type="dxa"/>
            </w:tcMar>
            <w:vAlign w:val="center"/>
          </w:tcPr>
          <w:p w14:paraId="00927920" w14:textId="1F5CD098"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1</w:t>
            </w:r>
          </w:p>
        </w:tc>
        <w:tc>
          <w:tcPr>
            <w:tcW w:w="1452" w:type="dxa"/>
            <w:tcMar>
              <w:left w:w="28" w:type="dxa"/>
              <w:right w:w="28" w:type="dxa"/>
            </w:tcMar>
            <w:vAlign w:val="center"/>
          </w:tcPr>
          <w:p w14:paraId="14BC88B9" w14:textId="2481BF96"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19</w:t>
            </w:r>
          </w:p>
        </w:tc>
        <w:tc>
          <w:tcPr>
            <w:tcW w:w="1153" w:type="dxa"/>
            <w:tcMar>
              <w:left w:w="28" w:type="dxa"/>
              <w:right w:w="28" w:type="dxa"/>
            </w:tcMar>
            <w:vAlign w:val="center"/>
          </w:tcPr>
          <w:p w14:paraId="46536958" w14:textId="76942AED"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3</w:t>
            </w:r>
          </w:p>
        </w:tc>
        <w:tc>
          <w:tcPr>
            <w:tcW w:w="1467" w:type="dxa"/>
            <w:tcMar>
              <w:left w:w="28" w:type="dxa"/>
              <w:right w:w="28" w:type="dxa"/>
            </w:tcMar>
            <w:vAlign w:val="center"/>
          </w:tcPr>
          <w:p w14:paraId="0234CB4A" w14:textId="6B35E649"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617" w:type="dxa"/>
            <w:tcMar>
              <w:left w:w="28" w:type="dxa"/>
              <w:right w:w="28" w:type="dxa"/>
            </w:tcMar>
            <w:vAlign w:val="center"/>
          </w:tcPr>
          <w:p w14:paraId="706AF1FE" w14:textId="549D0AA2"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808" w:type="dxa"/>
            <w:tcMar>
              <w:left w:w="28" w:type="dxa"/>
              <w:right w:w="28" w:type="dxa"/>
            </w:tcMar>
            <w:vAlign w:val="center"/>
          </w:tcPr>
          <w:p w14:paraId="45C9FC2D" w14:textId="6F24F31F"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w:t>
            </w:r>
          </w:p>
        </w:tc>
        <w:tc>
          <w:tcPr>
            <w:tcW w:w="808" w:type="dxa"/>
            <w:tcMar>
              <w:left w:w="28" w:type="dxa"/>
              <w:right w:w="28" w:type="dxa"/>
            </w:tcMar>
          </w:tcPr>
          <w:p w14:paraId="2B7609B9" w14:textId="69C3E78E"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3</w:t>
            </w:r>
          </w:p>
        </w:tc>
      </w:tr>
      <w:tr w:rsidR="162C009B" w14:paraId="732C2AFF" w14:textId="77777777" w:rsidTr="6E806342">
        <w:trPr>
          <w:trHeight w:val="255"/>
        </w:trPr>
        <w:tc>
          <w:tcPr>
            <w:tcW w:w="1197" w:type="dxa"/>
            <w:tcMar>
              <w:left w:w="28" w:type="dxa"/>
              <w:right w:w="28" w:type="dxa"/>
            </w:tcMar>
          </w:tcPr>
          <w:p w14:paraId="1B99AB32" w14:textId="07BFE49F" w:rsidR="162C009B" w:rsidRDefault="6E806342" w:rsidP="6E806342">
            <w:pPr>
              <w:rPr>
                <w:rFonts w:ascii="Calibri" w:eastAsia="Calibri" w:hAnsi="Calibri" w:cs="Calibri"/>
                <w:sz w:val="22"/>
                <w:szCs w:val="22"/>
              </w:rPr>
            </w:pPr>
            <w:r w:rsidRPr="6E806342">
              <w:rPr>
                <w:rFonts w:ascii="Calibri" w:eastAsia="Calibri" w:hAnsi="Calibri" w:cs="Calibri"/>
                <w:sz w:val="22"/>
                <w:szCs w:val="22"/>
              </w:rPr>
              <w:t>B107</w:t>
            </w:r>
          </w:p>
        </w:tc>
        <w:tc>
          <w:tcPr>
            <w:tcW w:w="4071" w:type="dxa"/>
            <w:tcMar>
              <w:left w:w="28" w:type="dxa"/>
              <w:right w:w="28" w:type="dxa"/>
            </w:tcMar>
          </w:tcPr>
          <w:p w14:paraId="6F6AD5BD" w14:textId="0557E4DF" w:rsidR="162C009B" w:rsidRDefault="6E806342" w:rsidP="6E806342">
            <w:pPr>
              <w:rPr>
                <w:rFonts w:ascii="Calibri" w:eastAsia="Calibri" w:hAnsi="Calibri" w:cs="Calibri"/>
                <w:sz w:val="22"/>
                <w:szCs w:val="22"/>
              </w:rPr>
            </w:pPr>
            <w:r w:rsidRPr="6E806342">
              <w:rPr>
                <w:rFonts w:ascii="Calibri" w:eastAsia="Calibri" w:hAnsi="Calibri" w:cs="Calibri"/>
                <w:sz w:val="22"/>
                <w:szCs w:val="22"/>
              </w:rPr>
              <w:t>Fizik I</w:t>
            </w:r>
          </w:p>
        </w:tc>
        <w:tc>
          <w:tcPr>
            <w:tcW w:w="1422" w:type="dxa"/>
            <w:tcMar>
              <w:left w:w="28" w:type="dxa"/>
              <w:right w:w="28" w:type="dxa"/>
            </w:tcMar>
            <w:vAlign w:val="center"/>
          </w:tcPr>
          <w:p w14:paraId="1D8BED45" w14:textId="24F94104"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1</w:t>
            </w:r>
          </w:p>
        </w:tc>
        <w:tc>
          <w:tcPr>
            <w:tcW w:w="1452" w:type="dxa"/>
            <w:tcMar>
              <w:left w:w="28" w:type="dxa"/>
              <w:right w:w="28" w:type="dxa"/>
            </w:tcMar>
            <w:vAlign w:val="center"/>
          </w:tcPr>
          <w:p w14:paraId="6D1F0699" w14:textId="71047A19"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24 </w:t>
            </w:r>
          </w:p>
        </w:tc>
        <w:tc>
          <w:tcPr>
            <w:tcW w:w="1153" w:type="dxa"/>
            <w:tcMar>
              <w:left w:w="28" w:type="dxa"/>
              <w:right w:w="28" w:type="dxa"/>
            </w:tcMar>
            <w:vAlign w:val="center"/>
          </w:tcPr>
          <w:p w14:paraId="10D5B1B0" w14:textId="5835091B"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2</w:t>
            </w:r>
          </w:p>
        </w:tc>
        <w:tc>
          <w:tcPr>
            <w:tcW w:w="1467" w:type="dxa"/>
            <w:tcMar>
              <w:left w:w="28" w:type="dxa"/>
              <w:right w:w="28" w:type="dxa"/>
            </w:tcMar>
            <w:vAlign w:val="center"/>
          </w:tcPr>
          <w:p w14:paraId="49F30A9F" w14:textId="2A28A6E5"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2</w:t>
            </w:r>
          </w:p>
        </w:tc>
        <w:tc>
          <w:tcPr>
            <w:tcW w:w="1617" w:type="dxa"/>
            <w:tcMar>
              <w:left w:w="28" w:type="dxa"/>
              <w:right w:w="28" w:type="dxa"/>
            </w:tcMar>
            <w:vAlign w:val="center"/>
          </w:tcPr>
          <w:p w14:paraId="7017907A" w14:textId="36DF897F"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808" w:type="dxa"/>
            <w:tcMar>
              <w:left w:w="28" w:type="dxa"/>
              <w:right w:w="28" w:type="dxa"/>
            </w:tcMar>
            <w:vAlign w:val="center"/>
          </w:tcPr>
          <w:p w14:paraId="53F3E558" w14:textId="424B7515"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w:t>
            </w:r>
          </w:p>
        </w:tc>
        <w:tc>
          <w:tcPr>
            <w:tcW w:w="808" w:type="dxa"/>
            <w:tcMar>
              <w:left w:w="28" w:type="dxa"/>
              <w:right w:w="28" w:type="dxa"/>
            </w:tcMar>
          </w:tcPr>
          <w:p w14:paraId="0FC1F3A0" w14:textId="2455E740"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4</w:t>
            </w:r>
          </w:p>
        </w:tc>
      </w:tr>
      <w:tr w:rsidR="162C009B" w14:paraId="77C68A4B" w14:textId="77777777" w:rsidTr="6E806342">
        <w:trPr>
          <w:trHeight w:val="255"/>
        </w:trPr>
        <w:tc>
          <w:tcPr>
            <w:tcW w:w="1197" w:type="dxa"/>
            <w:tcMar>
              <w:left w:w="28" w:type="dxa"/>
              <w:right w:w="28" w:type="dxa"/>
            </w:tcMar>
          </w:tcPr>
          <w:p w14:paraId="01C11B26" w14:textId="4A9D86D6" w:rsidR="162C009B" w:rsidRDefault="6E806342" w:rsidP="6E806342">
            <w:pPr>
              <w:rPr>
                <w:rFonts w:ascii="Calibri" w:eastAsia="Calibri" w:hAnsi="Calibri" w:cs="Calibri"/>
                <w:sz w:val="22"/>
                <w:szCs w:val="22"/>
              </w:rPr>
            </w:pPr>
            <w:r w:rsidRPr="6E806342">
              <w:rPr>
                <w:rFonts w:ascii="Calibri" w:eastAsia="Calibri" w:hAnsi="Calibri" w:cs="Calibri"/>
                <w:sz w:val="22"/>
                <w:szCs w:val="22"/>
              </w:rPr>
              <w:t>B109</w:t>
            </w:r>
          </w:p>
        </w:tc>
        <w:tc>
          <w:tcPr>
            <w:tcW w:w="4071" w:type="dxa"/>
            <w:tcMar>
              <w:left w:w="28" w:type="dxa"/>
              <w:right w:w="28" w:type="dxa"/>
            </w:tcMar>
          </w:tcPr>
          <w:p w14:paraId="72629626" w14:textId="3493F3C7" w:rsidR="162C009B" w:rsidRDefault="6E806342" w:rsidP="6E806342">
            <w:pPr>
              <w:rPr>
                <w:rFonts w:ascii="Calibri" w:eastAsia="Calibri" w:hAnsi="Calibri" w:cs="Calibri"/>
                <w:sz w:val="22"/>
                <w:szCs w:val="22"/>
              </w:rPr>
            </w:pPr>
            <w:r w:rsidRPr="6E806342">
              <w:rPr>
                <w:rFonts w:ascii="Calibri" w:eastAsia="Calibri" w:hAnsi="Calibri" w:cs="Calibri"/>
                <w:sz w:val="22"/>
                <w:szCs w:val="22"/>
              </w:rPr>
              <w:t>Kimya I</w:t>
            </w:r>
          </w:p>
        </w:tc>
        <w:tc>
          <w:tcPr>
            <w:tcW w:w="1422" w:type="dxa"/>
            <w:tcMar>
              <w:left w:w="28" w:type="dxa"/>
              <w:right w:w="28" w:type="dxa"/>
            </w:tcMar>
            <w:vAlign w:val="center"/>
          </w:tcPr>
          <w:p w14:paraId="5E32AE85" w14:textId="484B281B"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1</w:t>
            </w:r>
          </w:p>
        </w:tc>
        <w:tc>
          <w:tcPr>
            <w:tcW w:w="1452" w:type="dxa"/>
            <w:tcMar>
              <w:left w:w="28" w:type="dxa"/>
              <w:right w:w="28" w:type="dxa"/>
            </w:tcMar>
            <w:vAlign w:val="center"/>
          </w:tcPr>
          <w:p w14:paraId="460FEC73" w14:textId="34A93FA5"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33</w:t>
            </w:r>
          </w:p>
        </w:tc>
        <w:tc>
          <w:tcPr>
            <w:tcW w:w="1153" w:type="dxa"/>
            <w:tcMar>
              <w:left w:w="28" w:type="dxa"/>
              <w:right w:w="28" w:type="dxa"/>
            </w:tcMar>
            <w:vAlign w:val="center"/>
          </w:tcPr>
          <w:p w14:paraId="1CB640BF" w14:textId="00393F98"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2</w:t>
            </w:r>
          </w:p>
        </w:tc>
        <w:tc>
          <w:tcPr>
            <w:tcW w:w="1467" w:type="dxa"/>
            <w:tcMar>
              <w:left w:w="28" w:type="dxa"/>
              <w:right w:w="28" w:type="dxa"/>
            </w:tcMar>
            <w:vAlign w:val="center"/>
          </w:tcPr>
          <w:p w14:paraId="531BAB35" w14:textId="1C51E039"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2</w:t>
            </w:r>
          </w:p>
        </w:tc>
        <w:tc>
          <w:tcPr>
            <w:tcW w:w="1617" w:type="dxa"/>
            <w:tcMar>
              <w:left w:w="28" w:type="dxa"/>
              <w:right w:w="28" w:type="dxa"/>
            </w:tcMar>
            <w:vAlign w:val="center"/>
          </w:tcPr>
          <w:p w14:paraId="58864BA2" w14:textId="3532FB7C"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808" w:type="dxa"/>
            <w:tcMar>
              <w:left w:w="28" w:type="dxa"/>
              <w:right w:w="28" w:type="dxa"/>
            </w:tcMar>
            <w:vAlign w:val="center"/>
          </w:tcPr>
          <w:p w14:paraId="5DB47EE5" w14:textId="043D593E"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w:t>
            </w:r>
          </w:p>
        </w:tc>
        <w:tc>
          <w:tcPr>
            <w:tcW w:w="808" w:type="dxa"/>
            <w:tcMar>
              <w:left w:w="28" w:type="dxa"/>
              <w:right w:w="28" w:type="dxa"/>
            </w:tcMar>
          </w:tcPr>
          <w:p w14:paraId="035931F1" w14:textId="581199D6"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4</w:t>
            </w:r>
          </w:p>
        </w:tc>
      </w:tr>
      <w:tr w:rsidR="162C009B" w14:paraId="10F78329" w14:textId="77777777" w:rsidTr="6E806342">
        <w:trPr>
          <w:trHeight w:val="255"/>
        </w:trPr>
        <w:tc>
          <w:tcPr>
            <w:tcW w:w="1197" w:type="dxa"/>
            <w:tcMar>
              <w:left w:w="28" w:type="dxa"/>
              <w:right w:w="28" w:type="dxa"/>
            </w:tcMar>
          </w:tcPr>
          <w:p w14:paraId="0EF06C7B" w14:textId="4005E4BD" w:rsidR="162C009B" w:rsidRDefault="6E806342" w:rsidP="6E806342">
            <w:pPr>
              <w:rPr>
                <w:rFonts w:ascii="Calibri" w:eastAsia="Calibri" w:hAnsi="Calibri" w:cs="Calibri"/>
                <w:sz w:val="22"/>
                <w:szCs w:val="22"/>
              </w:rPr>
            </w:pPr>
            <w:r w:rsidRPr="6E806342">
              <w:rPr>
                <w:rFonts w:ascii="Calibri" w:eastAsia="Calibri" w:hAnsi="Calibri" w:cs="Calibri"/>
                <w:sz w:val="22"/>
                <w:szCs w:val="22"/>
              </w:rPr>
              <w:t>B111</w:t>
            </w:r>
          </w:p>
        </w:tc>
        <w:tc>
          <w:tcPr>
            <w:tcW w:w="4071" w:type="dxa"/>
            <w:tcMar>
              <w:left w:w="28" w:type="dxa"/>
              <w:right w:w="28" w:type="dxa"/>
            </w:tcMar>
          </w:tcPr>
          <w:p w14:paraId="744007C4" w14:textId="27CFFFB0" w:rsidR="162C009B" w:rsidRDefault="6E806342" w:rsidP="6E806342">
            <w:pPr>
              <w:rPr>
                <w:rFonts w:ascii="Calibri" w:eastAsia="Calibri" w:hAnsi="Calibri" w:cs="Calibri"/>
                <w:sz w:val="22"/>
                <w:szCs w:val="22"/>
              </w:rPr>
            </w:pPr>
            <w:r w:rsidRPr="6E806342">
              <w:rPr>
                <w:rFonts w:ascii="Calibri" w:eastAsia="Calibri" w:hAnsi="Calibri" w:cs="Calibri"/>
                <w:sz w:val="22"/>
                <w:szCs w:val="22"/>
              </w:rPr>
              <w:t>Matematik</w:t>
            </w:r>
          </w:p>
        </w:tc>
        <w:tc>
          <w:tcPr>
            <w:tcW w:w="1422" w:type="dxa"/>
            <w:tcMar>
              <w:left w:w="28" w:type="dxa"/>
              <w:right w:w="28" w:type="dxa"/>
            </w:tcMar>
            <w:vAlign w:val="center"/>
          </w:tcPr>
          <w:p w14:paraId="0790A64D" w14:textId="10F72034"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1</w:t>
            </w:r>
          </w:p>
        </w:tc>
        <w:tc>
          <w:tcPr>
            <w:tcW w:w="1452" w:type="dxa"/>
            <w:tcMar>
              <w:left w:w="28" w:type="dxa"/>
              <w:right w:w="28" w:type="dxa"/>
            </w:tcMar>
            <w:vAlign w:val="center"/>
          </w:tcPr>
          <w:p w14:paraId="64DB6997" w14:textId="7C186F3F"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25</w:t>
            </w:r>
          </w:p>
        </w:tc>
        <w:tc>
          <w:tcPr>
            <w:tcW w:w="1153" w:type="dxa"/>
            <w:tcMar>
              <w:left w:w="28" w:type="dxa"/>
              <w:right w:w="28" w:type="dxa"/>
            </w:tcMar>
            <w:vAlign w:val="center"/>
          </w:tcPr>
          <w:p w14:paraId="0D78E6D6" w14:textId="22D035B7"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3</w:t>
            </w:r>
          </w:p>
        </w:tc>
        <w:tc>
          <w:tcPr>
            <w:tcW w:w="1467" w:type="dxa"/>
            <w:tcMar>
              <w:left w:w="28" w:type="dxa"/>
              <w:right w:w="28" w:type="dxa"/>
            </w:tcMar>
            <w:vAlign w:val="center"/>
          </w:tcPr>
          <w:p w14:paraId="7DC4888A" w14:textId="6661E1F7"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617" w:type="dxa"/>
            <w:tcMar>
              <w:left w:w="28" w:type="dxa"/>
              <w:right w:w="28" w:type="dxa"/>
            </w:tcMar>
            <w:vAlign w:val="center"/>
          </w:tcPr>
          <w:p w14:paraId="7A5B78C7" w14:textId="6C885993"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808" w:type="dxa"/>
            <w:tcMar>
              <w:left w:w="28" w:type="dxa"/>
              <w:right w:w="28" w:type="dxa"/>
            </w:tcMar>
            <w:vAlign w:val="center"/>
          </w:tcPr>
          <w:p w14:paraId="6E40FD0C" w14:textId="14E635DC"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w:t>
            </w:r>
          </w:p>
        </w:tc>
        <w:tc>
          <w:tcPr>
            <w:tcW w:w="808" w:type="dxa"/>
            <w:tcMar>
              <w:left w:w="28" w:type="dxa"/>
              <w:right w:w="28" w:type="dxa"/>
            </w:tcMar>
          </w:tcPr>
          <w:p w14:paraId="45FFD4ED" w14:textId="576A446B"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3</w:t>
            </w:r>
          </w:p>
        </w:tc>
      </w:tr>
      <w:tr w:rsidR="162C009B" w14:paraId="3DBB76B5" w14:textId="77777777" w:rsidTr="6E806342">
        <w:trPr>
          <w:trHeight w:val="255"/>
        </w:trPr>
        <w:tc>
          <w:tcPr>
            <w:tcW w:w="1197" w:type="dxa"/>
            <w:tcMar>
              <w:left w:w="28" w:type="dxa"/>
              <w:right w:w="28" w:type="dxa"/>
            </w:tcMar>
          </w:tcPr>
          <w:p w14:paraId="2E03AB11" w14:textId="45A9980F" w:rsidR="162C009B" w:rsidRDefault="6E806342" w:rsidP="6E806342">
            <w:pPr>
              <w:rPr>
                <w:rFonts w:ascii="Calibri" w:eastAsia="Calibri" w:hAnsi="Calibri" w:cs="Calibri"/>
                <w:sz w:val="22"/>
                <w:szCs w:val="22"/>
              </w:rPr>
            </w:pPr>
            <w:r w:rsidRPr="6E806342">
              <w:rPr>
                <w:rFonts w:ascii="Calibri" w:eastAsia="Calibri" w:hAnsi="Calibri" w:cs="Calibri"/>
                <w:sz w:val="22"/>
                <w:szCs w:val="22"/>
              </w:rPr>
              <w:t>B113</w:t>
            </w:r>
          </w:p>
        </w:tc>
        <w:tc>
          <w:tcPr>
            <w:tcW w:w="4071" w:type="dxa"/>
            <w:tcMar>
              <w:left w:w="28" w:type="dxa"/>
              <w:right w:w="28" w:type="dxa"/>
            </w:tcMar>
          </w:tcPr>
          <w:p w14:paraId="57981A06" w14:textId="51BBEAEA" w:rsidR="162C009B" w:rsidRDefault="6E806342" w:rsidP="6E806342">
            <w:pPr>
              <w:rPr>
                <w:rFonts w:ascii="Calibri" w:eastAsia="Calibri" w:hAnsi="Calibri" w:cs="Calibri"/>
                <w:sz w:val="22"/>
                <w:szCs w:val="22"/>
              </w:rPr>
            </w:pPr>
            <w:r w:rsidRPr="6E806342">
              <w:rPr>
                <w:rFonts w:ascii="Calibri" w:eastAsia="Calibri" w:hAnsi="Calibri" w:cs="Calibri"/>
                <w:sz w:val="22"/>
                <w:szCs w:val="22"/>
              </w:rPr>
              <w:t>Üniversite Yaşamına Uyum</w:t>
            </w:r>
          </w:p>
        </w:tc>
        <w:tc>
          <w:tcPr>
            <w:tcW w:w="1422" w:type="dxa"/>
            <w:tcMar>
              <w:left w:w="28" w:type="dxa"/>
              <w:right w:w="28" w:type="dxa"/>
            </w:tcMar>
            <w:vAlign w:val="center"/>
          </w:tcPr>
          <w:p w14:paraId="3F437BE4" w14:textId="442311A6"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1</w:t>
            </w:r>
          </w:p>
        </w:tc>
        <w:tc>
          <w:tcPr>
            <w:tcW w:w="1452" w:type="dxa"/>
            <w:tcMar>
              <w:left w:w="28" w:type="dxa"/>
              <w:right w:w="28" w:type="dxa"/>
            </w:tcMar>
            <w:vAlign w:val="center"/>
          </w:tcPr>
          <w:p w14:paraId="61F519A1" w14:textId="6757614F"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26</w:t>
            </w:r>
          </w:p>
        </w:tc>
        <w:tc>
          <w:tcPr>
            <w:tcW w:w="1153" w:type="dxa"/>
            <w:tcMar>
              <w:left w:w="28" w:type="dxa"/>
              <w:right w:w="28" w:type="dxa"/>
            </w:tcMar>
            <w:vAlign w:val="center"/>
          </w:tcPr>
          <w:p w14:paraId="62939B87" w14:textId="586ADEFA" w:rsidR="162C009B" w:rsidRDefault="6E806342" w:rsidP="5406497E">
            <w:pPr>
              <w:jc w:val="center"/>
              <w:rPr>
                <w:rFonts w:ascii="Calibri" w:eastAsia="Calibri" w:hAnsi="Calibri" w:cs="Calibri"/>
                <w:sz w:val="22"/>
                <w:szCs w:val="22"/>
              </w:rPr>
            </w:pPr>
            <w:r w:rsidRPr="6E806342">
              <w:rPr>
                <w:rFonts w:ascii="Calibri" w:eastAsia="Calibri" w:hAnsi="Calibri" w:cs="Calibri"/>
                <w:sz w:val="22"/>
                <w:szCs w:val="22"/>
              </w:rPr>
              <w:t>0</w:t>
            </w:r>
          </w:p>
        </w:tc>
        <w:tc>
          <w:tcPr>
            <w:tcW w:w="1467" w:type="dxa"/>
            <w:tcMar>
              <w:left w:w="28" w:type="dxa"/>
              <w:right w:w="28" w:type="dxa"/>
            </w:tcMar>
            <w:vAlign w:val="center"/>
          </w:tcPr>
          <w:p w14:paraId="01F76C0C" w14:textId="78B75C42" w:rsidR="162C009B" w:rsidRDefault="6E806342" w:rsidP="5406497E">
            <w:pPr>
              <w:jc w:val="center"/>
              <w:rPr>
                <w:rFonts w:ascii="Calibri" w:eastAsia="Calibri" w:hAnsi="Calibri" w:cs="Calibri"/>
                <w:sz w:val="22"/>
                <w:szCs w:val="22"/>
              </w:rPr>
            </w:pPr>
            <w:r w:rsidRPr="6E806342">
              <w:rPr>
                <w:rFonts w:ascii="Calibri" w:eastAsia="Calibri" w:hAnsi="Calibri" w:cs="Calibri"/>
                <w:sz w:val="22"/>
                <w:szCs w:val="22"/>
              </w:rPr>
              <w:t>0</w:t>
            </w:r>
          </w:p>
        </w:tc>
        <w:tc>
          <w:tcPr>
            <w:tcW w:w="1617" w:type="dxa"/>
            <w:tcMar>
              <w:left w:w="28" w:type="dxa"/>
              <w:right w:w="28" w:type="dxa"/>
            </w:tcMar>
            <w:vAlign w:val="center"/>
          </w:tcPr>
          <w:p w14:paraId="0AB10AD2" w14:textId="18C6114C" w:rsidR="162C009B" w:rsidRDefault="6E806342" w:rsidP="5406497E">
            <w:pPr>
              <w:jc w:val="center"/>
              <w:rPr>
                <w:rFonts w:ascii="Calibri" w:eastAsia="Calibri" w:hAnsi="Calibri" w:cs="Calibri"/>
                <w:sz w:val="22"/>
                <w:szCs w:val="22"/>
              </w:rPr>
            </w:pPr>
            <w:r w:rsidRPr="6E806342">
              <w:rPr>
                <w:rFonts w:ascii="Calibri" w:eastAsia="Calibri" w:hAnsi="Calibri" w:cs="Calibri"/>
                <w:sz w:val="22"/>
                <w:szCs w:val="22"/>
              </w:rPr>
              <w:t>0</w:t>
            </w:r>
          </w:p>
        </w:tc>
        <w:tc>
          <w:tcPr>
            <w:tcW w:w="808" w:type="dxa"/>
            <w:tcMar>
              <w:left w:w="28" w:type="dxa"/>
              <w:right w:w="28" w:type="dxa"/>
            </w:tcMar>
            <w:vAlign w:val="center"/>
          </w:tcPr>
          <w:p w14:paraId="47C88672" w14:textId="1CA9EDE4" w:rsidR="162C009B" w:rsidRDefault="6E806342" w:rsidP="5406497E">
            <w:pPr>
              <w:jc w:val="center"/>
              <w:rPr>
                <w:rFonts w:ascii="Calibri" w:eastAsia="Calibri" w:hAnsi="Calibri" w:cs="Calibri"/>
                <w:sz w:val="22"/>
                <w:szCs w:val="22"/>
              </w:rPr>
            </w:pPr>
            <w:r w:rsidRPr="6E806342">
              <w:rPr>
                <w:rFonts w:ascii="Calibri" w:eastAsia="Calibri" w:hAnsi="Calibri" w:cs="Calibri"/>
                <w:sz w:val="22"/>
                <w:szCs w:val="22"/>
              </w:rPr>
              <w:t xml:space="preserve"> </w:t>
            </w:r>
          </w:p>
        </w:tc>
        <w:tc>
          <w:tcPr>
            <w:tcW w:w="808" w:type="dxa"/>
            <w:tcMar>
              <w:left w:w="28" w:type="dxa"/>
              <w:right w:w="28" w:type="dxa"/>
            </w:tcMar>
          </w:tcPr>
          <w:p w14:paraId="063CF424" w14:textId="6DAFC043" w:rsidR="162C009B" w:rsidRDefault="6E806342" w:rsidP="5406497E">
            <w:pPr>
              <w:jc w:val="center"/>
              <w:rPr>
                <w:rFonts w:ascii="Calibri" w:eastAsia="Calibri" w:hAnsi="Calibri" w:cs="Calibri"/>
                <w:sz w:val="22"/>
                <w:szCs w:val="22"/>
              </w:rPr>
            </w:pPr>
            <w:r w:rsidRPr="6E806342">
              <w:rPr>
                <w:rFonts w:ascii="Calibri" w:eastAsia="Calibri" w:hAnsi="Calibri" w:cs="Calibri"/>
                <w:sz w:val="22"/>
                <w:szCs w:val="22"/>
              </w:rPr>
              <w:t>1</w:t>
            </w:r>
          </w:p>
        </w:tc>
      </w:tr>
      <w:tr w:rsidR="162C009B" w14:paraId="05CAED52" w14:textId="77777777" w:rsidTr="6E806342">
        <w:trPr>
          <w:trHeight w:val="255"/>
        </w:trPr>
        <w:tc>
          <w:tcPr>
            <w:tcW w:w="1197" w:type="dxa"/>
            <w:tcMar>
              <w:left w:w="28" w:type="dxa"/>
              <w:right w:w="28" w:type="dxa"/>
            </w:tcMar>
          </w:tcPr>
          <w:p w14:paraId="1DFB4D9D" w14:textId="1AA10595" w:rsidR="162C009B" w:rsidRDefault="6E806342" w:rsidP="6E806342">
            <w:pPr>
              <w:rPr>
                <w:rFonts w:ascii="Calibri" w:eastAsia="Calibri" w:hAnsi="Calibri" w:cs="Calibri"/>
                <w:sz w:val="22"/>
                <w:szCs w:val="22"/>
              </w:rPr>
            </w:pPr>
            <w:r w:rsidRPr="6E806342">
              <w:rPr>
                <w:rFonts w:ascii="Calibri" w:eastAsia="Calibri" w:hAnsi="Calibri" w:cs="Calibri"/>
                <w:sz w:val="22"/>
                <w:szCs w:val="22"/>
              </w:rPr>
              <w:t>TDE103</w:t>
            </w:r>
          </w:p>
        </w:tc>
        <w:tc>
          <w:tcPr>
            <w:tcW w:w="4071" w:type="dxa"/>
            <w:tcMar>
              <w:left w:w="28" w:type="dxa"/>
              <w:right w:w="28" w:type="dxa"/>
            </w:tcMar>
          </w:tcPr>
          <w:p w14:paraId="3CC99077" w14:textId="3B394C16" w:rsidR="162C009B" w:rsidRDefault="6E806342" w:rsidP="6E806342">
            <w:pPr>
              <w:rPr>
                <w:rFonts w:ascii="Calibri" w:eastAsia="Calibri" w:hAnsi="Calibri" w:cs="Calibri"/>
                <w:sz w:val="22"/>
                <w:szCs w:val="22"/>
              </w:rPr>
            </w:pPr>
            <w:r w:rsidRPr="6E806342">
              <w:rPr>
                <w:rFonts w:ascii="Calibri" w:eastAsia="Calibri" w:hAnsi="Calibri" w:cs="Calibri"/>
                <w:sz w:val="22"/>
                <w:szCs w:val="22"/>
              </w:rPr>
              <w:t>Türk Dili I (Uzaktan Eğitim)</w:t>
            </w:r>
          </w:p>
        </w:tc>
        <w:tc>
          <w:tcPr>
            <w:tcW w:w="1422" w:type="dxa"/>
            <w:tcMar>
              <w:left w:w="28" w:type="dxa"/>
              <w:right w:w="28" w:type="dxa"/>
            </w:tcMar>
            <w:vAlign w:val="center"/>
          </w:tcPr>
          <w:p w14:paraId="25E568E5" w14:textId="1C8A6FD8"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1</w:t>
            </w:r>
          </w:p>
        </w:tc>
        <w:tc>
          <w:tcPr>
            <w:tcW w:w="1452" w:type="dxa"/>
            <w:tcMar>
              <w:left w:w="28" w:type="dxa"/>
              <w:right w:w="28" w:type="dxa"/>
            </w:tcMar>
            <w:vAlign w:val="center"/>
          </w:tcPr>
          <w:p w14:paraId="75667042" w14:textId="1EF52376"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25 </w:t>
            </w:r>
          </w:p>
        </w:tc>
        <w:tc>
          <w:tcPr>
            <w:tcW w:w="1153" w:type="dxa"/>
            <w:tcMar>
              <w:left w:w="28" w:type="dxa"/>
              <w:right w:w="28" w:type="dxa"/>
            </w:tcMar>
            <w:vAlign w:val="center"/>
          </w:tcPr>
          <w:p w14:paraId="62BC702E" w14:textId="7D622812"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2</w:t>
            </w:r>
          </w:p>
        </w:tc>
        <w:tc>
          <w:tcPr>
            <w:tcW w:w="1467" w:type="dxa"/>
            <w:tcMar>
              <w:left w:w="28" w:type="dxa"/>
              <w:right w:w="28" w:type="dxa"/>
            </w:tcMar>
            <w:vAlign w:val="center"/>
          </w:tcPr>
          <w:p w14:paraId="7B82F507" w14:textId="2A7FE7A7"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617" w:type="dxa"/>
            <w:tcMar>
              <w:left w:w="28" w:type="dxa"/>
              <w:right w:w="28" w:type="dxa"/>
            </w:tcMar>
            <w:vAlign w:val="center"/>
          </w:tcPr>
          <w:p w14:paraId="011C04F7" w14:textId="072F17C8"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808" w:type="dxa"/>
            <w:tcMar>
              <w:left w:w="28" w:type="dxa"/>
              <w:right w:w="28" w:type="dxa"/>
            </w:tcMar>
            <w:vAlign w:val="center"/>
          </w:tcPr>
          <w:p w14:paraId="445B6010" w14:textId="7B64BBCB"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w:t>
            </w:r>
          </w:p>
        </w:tc>
        <w:tc>
          <w:tcPr>
            <w:tcW w:w="808" w:type="dxa"/>
            <w:tcMar>
              <w:left w:w="28" w:type="dxa"/>
              <w:right w:w="28" w:type="dxa"/>
            </w:tcMar>
          </w:tcPr>
          <w:p w14:paraId="173FAE7E" w14:textId="6F4F0765"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2</w:t>
            </w:r>
          </w:p>
        </w:tc>
      </w:tr>
      <w:tr w:rsidR="162C009B" w14:paraId="21496F33" w14:textId="77777777" w:rsidTr="6E806342">
        <w:trPr>
          <w:trHeight w:val="255"/>
        </w:trPr>
        <w:tc>
          <w:tcPr>
            <w:tcW w:w="1197" w:type="dxa"/>
            <w:tcMar>
              <w:left w:w="28" w:type="dxa"/>
              <w:right w:w="28" w:type="dxa"/>
            </w:tcMar>
          </w:tcPr>
          <w:p w14:paraId="4E786B24" w14:textId="70A78128" w:rsidR="162C009B" w:rsidRDefault="6E806342" w:rsidP="6E806342">
            <w:pPr>
              <w:rPr>
                <w:rFonts w:ascii="Calibri" w:eastAsia="Calibri" w:hAnsi="Calibri" w:cs="Calibri"/>
                <w:sz w:val="22"/>
                <w:szCs w:val="22"/>
              </w:rPr>
            </w:pPr>
            <w:r w:rsidRPr="6E806342">
              <w:rPr>
                <w:rFonts w:ascii="Calibri" w:eastAsia="Calibri" w:hAnsi="Calibri" w:cs="Calibri"/>
                <w:sz w:val="22"/>
                <w:szCs w:val="22"/>
              </w:rPr>
              <w:t>YDL105</w:t>
            </w:r>
          </w:p>
        </w:tc>
        <w:tc>
          <w:tcPr>
            <w:tcW w:w="4071" w:type="dxa"/>
            <w:tcMar>
              <w:left w:w="28" w:type="dxa"/>
              <w:right w:w="28" w:type="dxa"/>
            </w:tcMar>
          </w:tcPr>
          <w:p w14:paraId="378AE80B" w14:textId="4778D37C" w:rsidR="162C009B" w:rsidRDefault="6E806342" w:rsidP="6E806342">
            <w:pPr>
              <w:rPr>
                <w:rFonts w:ascii="Calibri" w:eastAsia="Calibri" w:hAnsi="Calibri" w:cs="Calibri"/>
                <w:sz w:val="22"/>
                <w:szCs w:val="22"/>
              </w:rPr>
            </w:pPr>
            <w:r w:rsidRPr="6E806342">
              <w:rPr>
                <w:rFonts w:ascii="Calibri" w:eastAsia="Calibri" w:hAnsi="Calibri" w:cs="Calibri"/>
                <w:sz w:val="22"/>
                <w:szCs w:val="22"/>
              </w:rPr>
              <w:t>İngilizce I (Uzaktan Eğitim)</w:t>
            </w:r>
          </w:p>
        </w:tc>
        <w:tc>
          <w:tcPr>
            <w:tcW w:w="1422" w:type="dxa"/>
            <w:tcMar>
              <w:left w:w="28" w:type="dxa"/>
              <w:right w:w="28" w:type="dxa"/>
            </w:tcMar>
            <w:vAlign w:val="center"/>
          </w:tcPr>
          <w:p w14:paraId="302CFF9E" w14:textId="0EFC4BC0"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1</w:t>
            </w:r>
          </w:p>
        </w:tc>
        <w:tc>
          <w:tcPr>
            <w:tcW w:w="1452" w:type="dxa"/>
            <w:tcMar>
              <w:left w:w="28" w:type="dxa"/>
              <w:right w:w="28" w:type="dxa"/>
            </w:tcMar>
            <w:vAlign w:val="center"/>
          </w:tcPr>
          <w:p w14:paraId="1563224B" w14:textId="3AC9CE18"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25 </w:t>
            </w:r>
          </w:p>
        </w:tc>
        <w:tc>
          <w:tcPr>
            <w:tcW w:w="1153" w:type="dxa"/>
            <w:tcMar>
              <w:left w:w="28" w:type="dxa"/>
              <w:right w:w="28" w:type="dxa"/>
            </w:tcMar>
            <w:vAlign w:val="center"/>
          </w:tcPr>
          <w:p w14:paraId="3F76D1D7" w14:textId="23F85DAE"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2</w:t>
            </w:r>
          </w:p>
        </w:tc>
        <w:tc>
          <w:tcPr>
            <w:tcW w:w="1467" w:type="dxa"/>
            <w:tcMar>
              <w:left w:w="28" w:type="dxa"/>
              <w:right w:w="28" w:type="dxa"/>
            </w:tcMar>
            <w:vAlign w:val="center"/>
          </w:tcPr>
          <w:p w14:paraId="17B54533" w14:textId="75F45696"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617" w:type="dxa"/>
            <w:tcMar>
              <w:left w:w="28" w:type="dxa"/>
              <w:right w:w="28" w:type="dxa"/>
            </w:tcMar>
            <w:vAlign w:val="center"/>
          </w:tcPr>
          <w:p w14:paraId="32414E58" w14:textId="6628EBEB"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808" w:type="dxa"/>
            <w:tcMar>
              <w:left w:w="28" w:type="dxa"/>
              <w:right w:w="28" w:type="dxa"/>
            </w:tcMar>
            <w:vAlign w:val="center"/>
          </w:tcPr>
          <w:p w14:paraId="4189AFFF" w14:textId="5343DBE5"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w:t>
            </w:r>
          </w:p>
        </w:tc>
        <w:tc>
          <w:tcPr>
            <w:tcW w:w="808" w:type="dxa"/>
            <w:tcMar>
              <w:left w:w="28" w:type="dxa"/>
              <w:right w:w="28" w:type="dxa"/>
            </w:tcMar>
          </w:tcPr>
          <w:p w14:paraId="403A1C0B" w14:textId="7289D53C"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2</w:t>
            </w:r>
          </w:p>
        </w:tc>
      </w:tr>
      <w:tr w:rsidR="005E01DD" w14:paraId="5B55F1FF" w14:textId="77777777" w:rsidTr="6E806342">
        <w:trPr>
          <w:trHeight w:val="255"/>
        </w:trPr>
        <w:tc>
          <w:tcPr>
            <w:tcW w:w="1197" w:type="dxa"/>
            <w:tcMar>
              <w:left w:w="28" w:type="dxa"/>
              <w:right w:w="28" w:type="dxa"/>
            </w:tcMar>
          </w:tcPr>
          <w:p w14:paraId="525E772F" w14:textId="187E0EDD" w:rsidR="005E01DD" w:rsidRDefault="6E806342" w:rsidP="6E806342">
            <w:pPr>
              <w:rPr>
                <w:rFonts w:ascii="Calibri" w:eastAsia="Calibri" w:hAnsi="Calibri" w:cs="Calibri"/>
                <w:sz w:val="22"/>
                <w:szCs w:val="22"/>
              </w:rPr>
            </w:pPr>
            <w:r w:rsidRPr="6E806342">
              <w:rPr>
                <w:rFonts w:ascii="Calibri" w:eastAsia="Calibri" w:hAnsi="Calibri" w:cs="Calibri"/>
                <w:sz w:val="22"/>
                <w:szCs w:val="22"/>
              </w:rPr>
              <w:t>OSD</w:t>
            </w:r>
          </w:p>
        </w:tc>
        <w:tc>
          <w:tcPr>
            <w:tcW w:w="4071" w:type="dxa"/>
            <w:tcMar>
              <w:left w:w="28" w:type="dxa"/>
              <w:right w:w="28" w:type="dxa"/>
            </w:tcMar>
          </w:tcPr>
          <w:p w14:paraId="67A99255" w14:textId="0E6C0CA6" w:rsidR="005E01DD" w:rsidRDefault="6E806342" w:rsidP="6E806342">
            <w:pPr>
              <w:rPr>
                <w:rFonts w:ascii="Calibri" w:eastAsia="Calibri" w:hAnsi="Calibri" w:cs="Calibri"/>
                <w:sz w:val="22"/>
                <w:szCs w:val="22"/>
              </w:rPr>
            </w:pPr>
            <w:r w:rsidRPr="6E806342">
              <w:rPr>
                <w:rFonts w:ascii="Calibri" w:eastAsia="Calibri" w:hAnsi="Calibri" w:cs="Calibri"/>
                <w:sz w:val="22"/>
                <w:szCs w:val="22"/>
              </w:rPr>
              <w:t>ORTAK SEÇMELİ DERS</w:t>
            </w:r>
          </w:p>
        </w:tc>
        <w:tc>
          <w:tcPr>
            <w:tcW w:w="1422" w:type="dxa"/>
            <w:tcMar>
              <w:left w:w="28" w:type="dxa"/>
              <w:right w:w="28" w:type="dxa"/>
            </w:tcMar>
            <w:vAlign w:val="center"/>
          </w:tcPr>
          <w:p w14:paraId="3AFECA3A" w14:textId="118A07B3" w:rsidR="005E01DD"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1 </w:t>
            </w:r>
          </w:p>
        </w:tc>
        <w:tc>
          <w:tcPr>
            <w:tcW w:w="1452" w:type="dxa"/>
            <w:tcMar>
              <w:left w:w="28" w:type="dxa"/>
              <w:right w:w="28" w:type="dxa"/>
            </w:tcMar>
            <w:vAlign w:val="center"/>
          </w:tcPr>
          <w:p w14:paraId="00CB831D" w14:textId="3F2BEE08" w:rsidR="005E01DD"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30 </w:t>
            </w:r>
          </w:p>
        </w:tc>
        <w:tc>
          <w:tcPr>
            <w:tcW w:w="1153" w:type="dxa"/>
            <w:tcMar>
              <w:left w:w="28" w:type="dxa"/>
              <w:right w:w="28" w:type="dxa"/>
            </w:tcMar>
            <w:vAlign w:val="center"/>
          </w:tcPr>
          <w:p w14:paraId="300D7B0A" w14:textId="749C912F" w:rsidR="005E01DD"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2</w:t>
            </w:r>
          </w:p>
        </w:tc>
        <w:tc>
          <w:tcPr>
            <w:tcW w:w="1467" w:type="dxa"/>
            <w:tcMar>
              <w:left w:w="28" w:type="dxa"/>
              <w:right w:w="28" w:type="dxa"/>
            </w:tcMar>
            <w:vAlign w:val="center"/>
          </w:tcPr>
          <w:p w14:paraId="30A5DE1C" w14:textId="188D44B5" w:rsidR="005E01DD"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617" w:type="dxa"/>
            <w:tcMar>
              <w:left w:w="28" w:type="dxa"/>
              <w:right w:w="28" w:type="dxa"/>
            </w:tcMar>
            <w:vAlign w:val="center"/>
          </w:tcPr>
          <w:p w14:paraId="0AE68E6B" w14:textId="51F076BD" w:rsidR="005E01DD"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808" w:type="dxa"/>
            <w:tcMar>
              <w:left w:w="28" w:type="dxa"/>
              <w:right w:w="28" w:type="dxa"/>
            </w:tcMar>
            <w:vAlign w:val="center"/>
          </w:tcPr>
          <w:p w14:paraId="3400CD11" w14:textId="6018A85E" w:rsidR="005E01DD"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w:t>
            </w:r>
          </w:p>
        </w:tc>
        <w:tc>
          <w:tcPr>
            <w:tcW w:w="808" w:type="dxa"/>
            <w:tcMar>
              <w:left w:w="28" w:type="dxa"/>
              <w:right w:w="28" w:type="dxa"/>
            </w:tcMar>
          </w:tcPr>
          <w:p w14:paraId="3D3AF841" w14:textId="07B4ADB8" w:rsidR="005E01DD"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3</w:t>
            </w:r>
          </w:p>
        </w:tc>
      </w:tr>
      <w:tr w:rsidR="162C009B" w14:paraId="39338186" w14:textId="77777777" w:rsidTr="6E806342">
        <w:trPr>
          <w:trHeight w:val="255"/>
        </w:trPr>
        <w:tc>
          <w:tcPr>
            <w:tcW w:w="1197" w:type="dxa"/>
            <w:tcMar>
              <w:left w:w="28" w:type="dxa"/>
              <w:right w:w="28" w:type="dxa"/>
            </w:tcMar>
          </w:tcPr>
          <w:p w14:paraId="62D5D5A5" w14:textId="6D211389" w:rsidR="162C009B" w:rsidRDefault="6E806342" w:rsidP="6E806342">
            <w:pPr>
              <w:rPr>
                <w:rFonts w:ascii="Calibri" w:eastAsia="Calibri" w:hAnsi="Calibri" w:cs="Calibri"/>
                <w:sz w:val="22"/>
                <w:szCs w:val="22"/>
              </w:rPr>
            </w:pPr>
            <w:r w:rsidRPr="6E806342">
              <w:rPr>
                <w:rFonts w:ascii="Calibri" w:eastAsia="Calibri" w:hAnsi="Calibri" w:cs="Calibri"/>
                <w:sz w:val="22"/>
                <w:szCs w:val="22"/>
              </w:rPr>
              <w:t>B102</w:t>
            </w:r>
          </w:p>
        </w:tc>
        <w:tc>
          <w:tcPr>
            <w:tcW w:w="4071" w:type="dxa"/>
            <w:tcMar>
              <w:left w:w="28" w:type="dxa"/>
              <w:right w:w="28" w:type="dxa"/>
            </w:tcMar>
          </w:tcPr>
          <w:p w14:paraId="26A45271" w14:textId="38A00D2B" w:rsidR="162C009B" w:rsidRDefault="6E806342" w:rsidP="6E806342">
            <w:pPr>
              <w:rPr>
                <w:rFonts w:ascii="Calibri" w:eastAsia="Calibri" w:hAnsi="Calibri" w:cs="Calibri"/>
                <w:sz w:val="22"/>
                <w:szCs w:val="22"/>
              </w:rPr>
            </w:pPr>
            <w:r w:rsidRPr="6E806342">
              <w:rPr>
                <w:rFonts w:ascii="Calibri" w:eastAsia="Calibri" w:hAnsi="Calibri" w:cs="Calibri"/>
                <w:sz w:val="22"/>
                <w:szCs w:val="22"/>
              </w:rPr>
              <w:t>Genel Biyoloji II</w:t>
            </w:r>
          </w:p>
        </w:tc>
        <w:tc>
          <w:tcPr>
            <w:tcW w:w="1422" w:type="dxa"/>
            <w:tcMar>
              <w:left w:w="28" w:type="dxa"/>
              <w:right w:w="28" w:type="dxa"/>
            </w:tcMar>
            <w:vAlign w:val="center"/>
          </w:tcPr>
          <w:p w14:paraId="3A1082B9" w14:textId="2B1CD8A8"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1</w:t>
            </w:r>
          </w:p>
        </w:tc>
        <w:tc>
          <w:tcPr>
            <w:tcW w:w="1452" w:type="dxa"/>
            <w:tcMar>
              <w:left w:w="28" w:type="dxa"/>
              <w:right w:w="28" w:type="dxa"/>
            </w:tcMar>
            <w:vAlign w:val="center"/>
          </w:tcPr>
          <w:p w14:paraId="0906F5B6" w14:textId="605793D6"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21</w:t>
            </w:r>
          </w:p>
        </w:tc>
        <w:tc>
          <w:tcPr>
            <w:tcW w:w="1153" w:type="dxa"/>
            <w:tcMar>
              <w:left w:w="28" w:type="dxa"/>
              <w:right w:w="28" w:type="dxa"/>
            </w:tcMar>
            <w:vAlign w:val="center"/>
          </w:tcPr>
          <w:p w14:paraId="51ABECC8" w14:textId="1396112B"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3</w:t>
            </w:r>
          </w:p>
        </w:tc>
        <w:tc>
          <w:tcPr>
            <w:tcW w:w="1467" w:type="dxa"/>
            <w:tcMar>
              <w:left w:w="28" w:type="dxa"/>
              <w:right w:w="28" w:type="dxa"/>
            </w:tcMar>
            <w:vAlign w:val="center"/>
          </w:tcPr>
          <w:p w14:paraId="596B555A" w14:textId="7DA911CC"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617" w:type="dxa"/>
            <w:tcMar>
              <w:left w:w="28" w:type="dxa"/>
              <w:right w:w="28" w:type="dxa"/>
            </w:tcMar>
            <w:vAlign w:val="center"/>
          </w:tcPr>
          <w:p w14:paraId="6FD08897" w14:textId="6447C313"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808" w:type="dxa"/>
            <w:tcMar>
              <w:left w:w="28" w:type="dxa"/>
              <w:right w:w="28" w:type="dxa"/>
            </w:tcMar>
            <w:vAlign w:val="center"/>
          </w:tcPr>
          <w:p w14:paraId="1E7E5528" w14:textId="78D86241"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w:t>
            </w:r>
          </w:p>
        </w:tc>
        <w:tc>
          <w:tcPr>
            <w:tcW w:w="808" w:type="dxa"/>
            <w:tcMar>
              <w:left w:w="28" w:type="dxa"/>
              <w:right w:w="28" w:type="dxa"/>
            </w:tcMar>
          </w:tcPr>
          <w:p w14:paraId="5BE6D814" w14:textId="64CE7156"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6</w:t>
            </w:r>
          </w:p>
        </w:tc>
      </w:tr>
      <w:tr w:rsidR="162C009B" w14:paraId="08B223D6" w14:textId="77777777" w:rsidTr="6E806342">
        <w:trPr>
          <w:trHeight w:val="255"/>
        </w:trPr>
        <w:tc>
          <w:tcPr>
            <w:tcW w:w="1197" w:type="dxa"/>
            <w:tcMar>
              <w:left w:w="28" w:type="dxa"/>
              <w:right w:w="28" w:type="dxa"/>
            </w:tcMar>
          </w:tcPr>
          <w:p w14:paraId="0771DD23" w14:textId="02E34248" w:rsidR="162C009B" w:rsidRDefault="6E806342" w:rsidP="6E806342">
            <w:pPr>
              <w:rPr>
                <w:rFonts w:ascii="Calibri" w:eastAsia="Calibri" w:hAnsi="Calibri" w:cs="Calibri"/>
                <w:sz w:val="22"/>
                <w:szCs w:val="22"/>
              </w:rPr>
            </w:pPr>
            <w:r w:rsidRPr="6E806342">
              <w:rPr>
                <w:rFonts w:ascii="Calibri" w:eastAsia="Calibri" w:hAnsi="Calibri" w:cs="Calibri"/>
                <w:sz w:val="22"/>
                <w:szCs w:val="22"/>
              </w:rPr>
              <w:t>B104</w:t>
            </w:r>
          </w:p>
        </w:tc>
        <w:tc>
          <w:tcPr>
            <w:tcW w:w="4071" w:type="dxa"/>
            <w:tcMar>
              <w:left w:w="28" w:type="dxa"/>
              <w:right w:w="28" w:type="dxa"/>
            </w:tcMar>
          </w:tcPr>
          <w:p w14:paraId="397609BC" w14:textId="57F263AC" w:rsidR="162C009B" w:rsidRDefault="6E806342" w:rsidP="6E806342">
            <w:pPr>
              <w:rPr>
                <w:rFonts w:ascii="Calibri" w:eastAsia="Calibri" w:hAnsi="Calibri" w:cs="Calibri"/>
                <w:sz w:val="22"/>
                <w:szCs w:val="22"/>
              </w:rPr>
            </w:pPr>
            <w:r w:rsidRPr="6E806342">
              <w:rPr>
                <w:rFonts w:ascii="Calibri" w:eastAsia="Calibri" w:hAnsi="Calibri" w:cs="Calibri"/>
                <w:sz w:val="22"/>
                <w:szCs w:val="22"/>
              </w:rPr>
              <w:t>Genel Biyoloji Laboratuvarı II</w:t>
            </w:r>
          </w:p>
        </w:tc>
        <w:tc>
          <w:tcPr>
            <w:tcW w:w="1422" w:type="dxa"/>
            <w:tcMar>
              <w:left w:w="28" w:type="dxa"/>
              <w:right w:w="28" w:type="dxa"/>
            </w:tcMar>
            <w:vAlign w:val="center"/>
          </w:tcPr>
          <w:p w14:paraId="2A534D9C" w14:textId="43780CFA"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1</w:t>
            </w:r>
          </w:p>
        </w:tc>
        <w:tc>
          <w:tcPr>
            <w:tcW w:w="1452" w:type="dxa"/>
            <w:tcMar>
              <w:left w:w="28" w:type="dxa"/>
              <w:right w:w="28" w:type="dxa"/>
            </w:tcMar>
            <w:vAlign w:val="center"/>
          </w:tcPr>
          <w:p w14:paraId="182DA915" w14:textId="033A8AA6"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21</w:t>
            </w:r>
          </w:p>
        </w:tc>
        <w:tc>
          <w:tcPr>
            <w:tcW w:w="1153" w:type="dxa"/>
            <w:tcMar>
              <w:left w:w="28" w:type="dxa"/>
              <w:right w:w="28" w:type="dxa"/>
            </w:tcMar>
            <w:vAlign w:val="center"/>
          </w:tcPr>
          <w:p w14:paraId="3E0E1130" w14:textId="557CEE6E"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467" w:type="dxa"/>
            <w:tcMar>
              <w:left w:w="28" w:type="dxa"/>
              <w:right w:w="28" w:type="dxa"/>
            </w:tcMar>
            <w:vAlign w:val="center"/>
          </w:tcPr>
          <w:p w14:paraId="4C5BBF06" w14:textId="7C55A435"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617" w:type="dxa"/>
            <w:tcMar>
              <w:left w:w="28" w:type="dxa"/>
              <w:right w:w="28" w:type="dxa"/>
            </w:tcMar>
            <w:vAlign w:val="center"/>
          </w:tcPr>
          <w:p w14:paraId="65426911" w14:textId="0A4527DD"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2</w:t>
            </w:r>
          </w:p>
        </w:tc>
        <w:tc>
          <w:tcPr>
            <w:tcW w:w="808" w:type="dxa"/>
            <w:tcMar>
              <w:left w:w="28" w:type="dxa"/>
              <w:right w:w="28" w:type="dxa"/>
            </w:tcMar>
            <w:vAlign w:val="center"/>
          </w:tcPr>
          <w:p w14:paraId="6D5CE051" w14:textId="1883034B"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w:t>
            </w:r>
          </w:p>
        </w:tc>
        <w:tc>
          <w:tcPr>
            <w:tcW w:w="808" w:type="dxa"/>
            <w:tcMar>
              <w:left w:w="28" w:type="dxa"/>
              <w:right w:w="28" w:type="dxa"/>
            </w:tcMar>
          </w:tcPr>
          <w:p w14:paraId="3983C0A5" w14:textId="7254513B"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2</w:t>
            </w:r>
          </w:p>
        </w:tc>
      </w:tr>
      <w:tr w:rsidR="162C009B" w14:paraId="05A85A69" w14:textId="77777777" w:rsidTr="6E806342">
        <w:trPr>
          <w:trHeight w:val="255"/>
        </w:trPr>
        <w:tc>
          <w:tcPr>
            <w:tcW w:w="1197" w:type="dxa"/>
            <w:tcMar>
              <w:left w:w="28" w:type="dxa"/>
              <w:right w:w="28" w:type="dxa"/>
            </w:tcMar>
          </w:tcPr>
          <w:p w14:paraId="41CDA762" w14:textId="7501F94B" w:rsidR="162C009B" w:rsidRDefault="6E806342" w:rsidP="6E806342">
            <w:pPr>
              <w:rPr>
                <w:rFonts w:ascii="Calibri" w:eastAsia="Calibri" w:hAnsi="Calibri" w:cs="Calibri"/>
                <w:sz w:val="22"/>
                <w:szCs w:val="22"/>
              </w:rPr>
            </w:pPr>
            <w:r w:rsidRPr="6E806342">
              <w:rPr>
                <w:rFonts w:ascii="Calibri" w:eastAsia="Calibri" w:hAnsi="Calibri" w:cs="Calibri"/>
                <w:sz w:val="22"/>
                <w:szCs w:val="22"/>
              </w:rPr>
              <w:t>B106</w:t>
            </w:r>
          </w:p>
        </w:tc>
        <w:tc>
          <w:tcPr>
            <w:tcW w:w="4071" w:type="dxa"/>
            <w:tcMar>
              <w:left w:w="28" w:type="dxa"/>
              <w:right w:w="28" w:type="dxa"/>
            </w:tcMar>
          </w:tcPr>
          <w:p w14:paraId="12111E6A" w14:textId="495503E3" w:rsidR="162C009B" w:rsidRDefault="6E806342" w:rsidP="6E806342">
            <w:pPr>
              <w:rPr>
                <w:rFonts w:ascii="Calibri" w:eastAsia="Calibri" w:hAnsi="Calibri" w:cs="Calibri"/>
                <w:sz w:val="22"/>
                <w:szCs w:val="22"/>
              </w:rPr>
            </w:pPr>
            <w:r w:rsidRPr="6E806342">
              <w:rPr>
                <w:rFonts w:ascii="Calibri" w:eastAsia="Calibri" w:hAnsi="Calibri" w:cs="Calibri"/>
                <w:sz w:val="22"/>
                <w:szCs w:val="22"/>
              </w:rPr>
              <w:t>Mikroteknik</w:t>
            </w:r>
          </w:p>
        </w:tc>
        <w:tc>
          <w:tcPr>
            <w:tcW w:w="1422" w:type="dxa"/>
            <w:tcMar>
              <w:left w:w="28" w:type="dxa"/>
              <w:right w:w="28" w:type="dxa"/>
            </w:tcMar>
            <w:vAlign w:val="center"/>
          </w:tcPr>
          <w:p w14:paraId="1C7F4AC5" w14:textId="1E9B304E"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1</w:t>
            </w:r>
          </w:p>
        </w:tc>
        <w:tc>
          <w:tcPr>
            <w:tcW w:w="1452" w:type="dxa"/>
            <w:tcMar>
              <w:left w:w="28" w:type="dxa"/>
              <w:right w:w="28" w:type="dxa"/>
            </w:tcMar>
            <w:vAlign w:val="center"/>
          </w:tcPr>
          <w:p w14:paraId="69AB17D7" w14:textId="41518B2A"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20 </w:t>
            </w:r>
          </w:p>
        </w:tc>
        <w:tc>
          <w:tcPr>
            <w:tcW w:w="1153" w:type="dxa"/>
            <w:tcMar>
              <w:left w:w="28" w:type="dxa"/>
              <w:right w:w="28" w:type="dxa"/>
            </w:tcMar>
            <w:vAlign w:val="center"/>
          </w:tcPr>
          <w:p w14:paraId="61B44004" w14:textId="2D5DD029"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1</w:t>
            </w:r>
          </w:p>
        </w:tc>
        <w:tc>
          <w:tcPr>
            <w:tcW w:w="1467" w:type="dxa"/>
            <w:tcMar>
              <w:left w:w="28" w:type="dxa"/>
              <w:right w:w="28" w:type="dxa"/>
            </w:tcMar>
            <w:vAlign w:val="center"/>
          </w:tcPr>
          <w:p w14:paraId="7AE3EF6B" w14:textId="2D249CBB"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617" w:type="dxa"/>
            <w:tcMar>
              <w:left w:w="28" w:type="dxa"/>
              <w:right w:w="28" w:type="dxa"/>
            </w:tcMar>
            <w:vAlign w:val="center"/>
          </w:tcPr>
          <w:p w14:paraId="64646FAE" w14:textId="7EBD1270"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2</w:t>
            </w:r>
          </w:p>
        </w:tc>
        <w:tc>
          <w:tcPr>
            <w:tcW w:w="808" w:type="dxa"/>
            <w:tcMar>
              <w:left w:w="28" w:type="dxa"/>
              <w:right w:w="28" w:type="dxa"/>
            </w:tcMar>
            <w:vAlign w:val="center"/>
          </w:tcPr>
          <w:p w14:paraId="0A6D7184" w14:textId="6914AE23"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w:t>
            </w:r>
          </w:p>
        </w:tc>
        <w:tc>
          <w:tcPr>
            <w:tcW w:w="808" w:type="dxa"/>
            <w:tcMar>
              <w:left w:w="28" w:type="dxa"/>
              <w:right w:w="28" w:type="dxa"/>
            </w:tcMar>
          </w:tcPr>
          <w:p w14:paraId="4D8F44DA" w14:textId="22C5C1C6"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3</w:t>
            </w:r>
          </w:p>
        </w:tc>
      </w:tr>
      <w:tr w:rsidR="162C009B" w14:paraId="32A81A7F" w14:textId="77777777" w:rsidTr="6E806342">
        <w:trPr>
          <w:trHeight w:val="255"/>
        </w:trPr>
        <w:tc>
          <w:tcPr>
            <w:tcW w:w="1197" w:type="dxa"/>
            <w:tcMar>
              <w:left w:w="28" w:type="dxa"/>
              <w:right w:w="28" w:type="dxa"/>
            </w:tcMar>
          </w:tcPr>
          <w:p w14:paraId="396AF072" w14:textId="4F1A0105" w:rsidR="162C009B" w:rsidRDefault="6E806342" w:rsidP="6E806342">
            <w:pPr>
              <w:rPr>
                <w:rFonts w:ascii="Calibri" w:eastAsia="Calibri" w:hAnsi="Calibri" w:cs="Calibri"/>
                <w:sz w:val="22"/>
                <w:szCs w:val="22"/>
              </w:rPr>
            </w:pPr>
            <w:r w:rsidRPr="6E806342">
              <w:rPr>
                <w:rFonts w:ascii="Calibri" w:eastAsia="Calibri" w:hAnsi="Calibri" w:cs="Calibri"/>
                <w:sz w:val="22"/>
                <w:szCs w:val="22"/>
              </w:rPr>
              <w:t>B108</w:t>
            </w:r>
          </w:p>
        </w:tc>
        <w:tc>
          <w:tcPr>
            <w:tcW w:w="4071" w:type="dxa"/>
            <w:tcMar>
              <w:left w:w="28" w:type="dxa"/>
              <w:right w:w="28" w:type="dxa"/>
            </w:tcMar>
          </w:tcPr>
          <w:p w14:paraId="7C39DBF2" w14:textId="5D504A44" w:rsidR="162C009B" w:rsidRDefault="6E806342" w:rsidP="6E806342">
            <w:pPr>
              <w:rPr>
                <w:rFonts w:ascii="Calibri" w:eastAsia="Calibri" w:hAnsi="Calibri" w:cs="Calibri"/>
                <w:sz w:val="22"/>
                <w:szCs w:val="22"/>
              </w:rPr>
            </w:pPr>
            <w:r w:rsidRPr="6E806342">
              <w:rPr>
                <w:rFonts w:ascii="Calibri" w:eastAsia="Calibri" w:hAnsi="Calibri" w:cs="Calibri"/>
                <w:sz w:val="22"/>
                <w:szCs w:val="22"/>
              </w:rPr>
              <w:t>Fizik II</w:t>
            </w:r>
          </w:p>
        </w:tc>
        <w:tc>
          <w:tcPr>
            <w:tcW w:w="1422" w:type="dxa"/>
            <w:tcMar>
              <w:left w:w="28" w:type="dxa"/>
              <w:right w:w="28" w:type="dxa"/>
            </w:tcMar>
            <w:vAlign w:val="center"/>
          </w:tcPr>
          <w:p w14:paraId="6CE8891D" w14:textId="2B0B89E6"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1</w:t>
            </w:r>
          </w:p>
        </w:tc>
        <w:tc>
          <w:tcPr>
            <w:tcW w:w="1452" w:type="dxa"/>
            <w:tcMar>
              <w:left w:w="28" w:type="dxa"/>
              <w:right w:w="28" w:type="dxa"/>
            </w:tcMar>
            <w:vAlign w:val="center"/>
          </w:tcPr>
          <w:p w14:paraId="2F09DC80" w14:textId="3F99E5DC"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25 </w:t>
            </w:r>
          </w:p>
        </w:tc>
        <w:tc>
          <w:tcPr>
            <w:tcW w:w="1153" w:type="dxa"/>
            <w:tcMar>
              <w:left w:w="28" w:type="dxa"/>
              <w:right w:w="28" w:type="dxa"/>
            </w:tcMar>
            <w:vAlign w:val="center"/>
          </w:tcPr>
          <w:p w14:paraId="4DA02822" w14:textId="015C8747"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2</w:t>
            </w:r>
          </w:p>
        </w:tc>
        <w:tc>
          <w:tcPr>
            <w:tcW w:w="1467" w:type="dxa"/>
            <w:tcMar>
              <w:left w:w="28" w:type="dxa"/>
              <w:right w:w="28" w:type="dxa"/>
            </w:tcMar>
            <w:vAlign w:val="center"/>
          </w:tcPr>
          <w:p w14:paraId="306A1E78" w14:textId="5332064F"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617" w:type="dxa"/>
            <w:tcMar>
              <w:left w:w="28" w:type="dxa"/>
              <w:right w:w="28" w:type="dxa"/>
            </w:tcMar>
            <w:vAlign w:val="center"/>
          </w:tcPr>
          <w:p w14:paraId="43887970" w14:textId="7B640E4A"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808" w:type="dxa"/>
            <w:tcMar>
              <w:left w:w="28" w:type="dxa"/>
              <w:right w:w="28" w:type="dxa"/>
            </w:tcMar>
            <w:vAlign w:val="center"/>
          </w:tcPr>
          <w:p w14:paraId="1CBDC78F" w14:textId="432487A4"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w:t>
            </w:r>
          </w:p>
        </w:tc>
        <w:tc>
          <w:tcPr>
            <w:tcW w:w="808" w:type="dxa"/>
            <w:tcMar>
              <w:left w:w="28" w:type="dxa"/>
              <w:right w:w="28" w:type="dxa"/>
            </w:tcMar>
          </w:tcPr>
          <w:p w14:paraId="1991FFDB" w14:textId="6137AD97"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4</w:t>
            </w:r>
          </w:p>
        </w:tc>
      </w:tr>
      <w:tr w:rsidR="162C009B" w14:paraId="70F91B90" w14:textId="77777777" w:rsidTr="6E806342">
        <w:trPr>
          <w:trHeight w:val="255"/>
        </w:trPr>
        <w:tc>
          <w:tcPr>
            <w:tcW w:w="1197" w:type="dxa"/>
            <w:tcMar>
              <w:left w:w="28" w:type="dxa"/>
              <w:right w:w="28" w:type="dxa"/>
            </w:tcMar>
          </w:tcPr>
          <w:p w14:paraId="5F2C9B6A" w14:textId="43EABCAC" w:rsidR="162C009B" w:rsidRDefault="6E806342" w:rsidP="6E806342">
            <w:pPr>
              <w:rPr>
                <w:rFonts w:ascii="Calibri" w:eastAsia="Calibri" w:hAnsi="Calibri" w:cs="Calibri"/>
                <w:sz w:val="22"/>
                <w:szCs w:val="22"/>
              </w:rPr>
            </w:pPr>
            <w:r w:rsidRPr="6E806342">
              <w:rPr>
                <w:rFonts w:ascii="Calibri" w:eastAsia="Calibri" w:hAnsi="Calibri" w:cs="Calibri"/>
                <w:sz w:val="22"/>
                <w:szCs w:val="22"/>
              </w:rPr>
              <w:t>B110</w:t>
            </w:r>
          </w:p>
        </w:tc>
        <w:tc>
          <w:tcPr>
            <w:tcW w:w="4071" w:type="dxa"/>
            <w:tcMar>
              <w:left w:w="28" w:type="dxa"/>
              <w:right w:w="28" w:type="dxa"/>
            </w:tcMar>
          </w:tcPr>
          <w:p w14:paraId="4B00C2D4" w14:textId="49306252" w:rsidR="162C009B" w:rsidRDefault="6E806342" w:rsidP="6E806342">
            <w:pPr>
              <w:rPr>
                <w:rFonts w:ascii="Calibri" w:eastAsia="Calibri" w:hAnsi="Calibri" w:cs="Calibri"/>
                <w:sz w:val="22"/>
                <w:szCs w:val="22"/>
              </w:rPr>
            </w:pPr>
            <w:r w:rsidRPr="6E806342">
              <w:rPr>
                <w:rFonts w:ascii="Calibri" w:eastAsia="Calibri" w:hAnsi="Calibri" w:cs="Calibri"/>
                <w:sz w:val="22"/>
                <w:szCs w:val="22"/>
              </w:rPr>
              <w:t>Kimya II</w:t>
            </w:r>
          </w:p>
        </w:tc>
        <w:tc>
          <w:tcPr>
            <w:tcW w:w="1422" w:type="dxa"/>
            <w:tcMar>
              <w:left w:w="28" w:type="dxa"/>
              <w:right w:w="28" w:type="dxa"/>
            </w:tcMar>
            <w:vAlign w:val="center"/>
          </w:tcPr>
          <w:p w14:paraId="7631472E" w14:textId="445E60D7"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1</w:t>
            </w:r>
          </w:p>
        </w:tc>
        <w:tc>
          <w:tcPr>
            <w:tcW w:w="1452" w:type="dxa"/>
            <w:tcMar>
              <w:left w:w="28" w:type="dxa"/>
              <w:right w:w="28" w:type="dxa"/>
            </w:tcMar>
            <w:vAlign w:val="center"/>
          </w:tcPr>
          <w:p w14:paraId="30627EBA" w14:textId="5E2636FE"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25 </w:t>
            </w:r>
          </w:p>
        </w:tc>
        <w:tc>
          <w:tcPr>
            <w:tcW w:w="1153" w:type="dxa"/>
            <w:tcMar>
              <w:left w:w="28" w:type="dxa"/>
              <w:right w:w="28" w:type="dxa"/>
            </w:tcMar>
            <w:vAlign w:val="center"/>
          </w:tcPr>
          <w:p w14:paraId="0C973326" w14:textId="56B8FB80"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2</w:t>
            </w:r>
          </w:p>
        </w:tc>
        <w:tc>
          <w:tcPr>
            <w:tcW w:w="1467" w:type="dxa"/>
            <w:tcMar>
              <w:left w:w="28" w:type="dxa"/>
              <w:right w:w="28" w:type="dxa"/>
            </w:tcMar>
            <w:vAlign w:val="center"/>
          </w:tcPr>
          <w:p w14:paraId="12DD3899" w14:textId="34912FD1"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617" w:type="dxa"/>
            <w:tcMar>
              <w:left w:w="28" w:type="dxa"/>
              <w:right w:w="28" w:type="dxa"/>
            </w:tcMar>
            <w:vAlign w:val="center"/>
          </w:tcPr>
          <w:p w14:paraId="5DA4228B" w14:textId="51824625"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808" w:type="dxa"/>
            <w:tcMar>
              <w:left w:w="28" w:type="dxa"/>
              <w:right w:w="28" w:type="dxa"/>
            </w:tcMar>
            <w:vAlign w:val="center"/>
          </w:tcPr>
          <w:p w14:paraId="1D9E0B4A" w14:textId="6CFFD968"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w:t>
            </w:r>
          </w:p>
        </w:tc>
        <w:tc>
          <w:tcPr>
            <w:tcW w:w="808" w:type="dxa"/>
            <w:tcMar>
              <w:left w:w="28" w:type="dxa"/>
              <w:right w:w="28" w:type="dxa"/>
            </w:tcMar>
          </w:tcPr>
          <w:p w14:paraId="3CEF7B1E" w14:textId="42A9CCAA"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4</w:t>
            </w:r>
          </w:p>
        </w:tc>
      </w:tr>
      <w:tr w:rsidR="162C009B" w14:paraId="32FBF7E1" w14:textId="77777777" w:rsidTr="6E806342">
        <w:trPr>
          <w:trHeight w:val="255"/>
        </w:trPr>
        <w:tc>
          <w:tcPr>
            <w:tcW w:w="1197" w:type="dxa"/>
            <w:tcMar>
              <w:left w:w="28" w:type="dxa"/>
              <w:right w:w="28" w:type="dxa"/>
            </w:tcMar>
          </w:tcPr>
          <w:p w14:paraId="1FCE6176" w14:textId="7DCE0199" w:rsidR="162C009B" w:rsidRDefault="6E806342" w:rsidP="6E806342">
            <w:pPr>
              <w:rPr>
                <w:rFonts w:ascii="Calibri" w:eastAsia="Calibri" w:hAnsi="Calibri" w:cs="Calibri"/>
                <w:sz w:val="22"/>
                <w:szCs w:val="22"/>
              </w:rPr>
            </w:pPr>
            <w:r w:rsidRPr="6E806342">
              <w:rPr>
                <w:rFonts w:ascii="Calibri" w:eastAsia="Calibri" w:hAnsi="Calibri" w:cs="Calibri"/>
                <w:sz w:val="22"/>
                <w:szCs w:val="22"/>
              </w:rPr>
              <w:t>B112</w:t>
            </w:r>
          </w:p>
        </w:tc>
        <w:tc>
          <w:tcPr>
            <w:tcW w:w="4071" w:type="dxa"/>
            <w:tcMar>
              <w:left w:w="28" w:type="dxa"/>
              <w:right w:w="28" w:type="dxa"/>
            </w:tcMar>
          </w:tcPr>
          <w:p w14:paraId="218331A7" w14:textId="7BB9A0ED" w:rsidR="162C009B" w:rsidRDefault="6E806342" w:rsidP="6E806342">
            <w:pPr>
              <w:rPr>
                <w:rFonts w:ascii="Calibri" w:eastAsia="Calibri" w:hAnsi="Calibri" w:cs="Calibri"/>
                <w:sz w:val="22"/>
                <w:szCs w:val="22"/>
              </w:rPr>
            </w:pPr>
            <w:r w:rsidRPr="6E806342">
              <w:rPr>
                <w:rFonts w:ascii="Calibri" w:eastAsia="Calibri" w:hAnsi="Calibri" w:cs="Calibri"/>
                <w:sz w:val="22"/>
                <w:szCs w:val="22"/>
              </w:rPr>
              <w:t>Biyoistatistik</w:t>
            </w:r>
          </w:p>
        </w:tc>
        <w:tc>
          <w:tcPr>
            <w:tcW w:w="1422" w:type="dxa"/>
            <w:tcMar>
              <w:left w:w="28" w:type="dxa"/>
              <w:right w:w="28" w:type="dxa"/>
            </w:tcMar>
            <w:vAlign w:val="center"/>
          </w:tcPr>
          <w:p w14:paraId="166C61BD" w14:textId="1B5CDCDE"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1</w:t>
            </w:r>
          </w:p>
        </w:tc>
        <w:tc>
          <w:tcPr>
            <w:tcW w:w="1452" w:type="dxa"/>
            <w:tcMar>
              <w:left w:w="28" w:type="dxa"/>
              <w:right w:w="28" w:type="dxa"/>
            </w:tcMar>
            <w:vAlign w:val="center"/>
          </w:tcPr>
          <w:p w14:paraId="60623596" w14:textId="284A15F2"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17</w:t>
            </w:r>
          </w:p>
        </w:tc>
        <w:tc>
          <w:tcPr>
            <w:tcW w:w="1153" w:type="dxa"/>
            <w:tcMar>
              <w:left w:w="28" w:type="dxa"/>
              <w:right w:w="28" w:type="dxa"/>
            </w:tcMar>
            <w:vAlign w:val="center"/>
          </w:tcPr>
          <w:p w14:paraId="38BBFB98" w14:textId="527EA406"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3</w:t>
            </w:r>
          </w:p>
        </w:tc>
        <w:tc>
          <w:tcPr>
            <w:tcW w:w="1467" w:type="dxa"/>
            <w:tcMar>
              <w:left w:w="28" w:type="dxa"/>
              <w:right w:w="28" w:type="dxa"/>
            </w:tcMar>
            <w:vAlign w:val="center"/>
          </w:tcPr>
          <w:p w14:paraId="58B81FA8" w14:textId="5F1E4719"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617" w:type="dxa"/>
            <w:tcMar>
              <w:left w:w="28" w:type="dxa"/>
              <w:right w:w="28" w:type="dxa"/>
            </w:tcMar>
            <w:vAlign w:val="center"/>
          </w:tcPr>
          <w:p w14:paraId="2637B746" w14:textId="244A7615"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808" w:type="dxa"/>
            <w:tcMar>
              <w:left w:w="28" w:type="dxa"/>
              <w:right w:w="28" w:type="dxa"/>
            </w:tcMar>
            <w:vAlign w:val="center"/>
          </w:tcPr>
          <w:p w14:paraId="079AF44F" w14:textId="5D79FA60"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w:t>
            </w:r>
          </w:p>
        </w:tc>
        <w:tc>
          <w:tcPr>
            <w:tcW w:w="808" w:type="dxa"/>
            <w:tcMar>
              <w:left w:w="28" w:type="dxa"/>
              <w:right w:w="28" w:type="dxa"/>
            </w:tcMar>
          </w:tcPr>
          <w:p w14:paraId="43C4B6F8" w14:textId="666B0836"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3</w:t>
            </w:r>
          </w:p>
        </w:tc>
      </w:tr>
      <w:tr w:rsidR="162C009B" w14:paraId="7AD3BC71" w14:textId="77777777" w:rsidTr="6E806342">
        <w:trPr>
          <w:trHeight w:val="255"/>
        </w:trPr>
        <w:tc>
          <w:tcPr>
            <w:tcW w:w="1197" w:type="dxa"/>
            <w:tcMar>
              <w:left w:w="28" w:type="dxa"/>
              <w:right w:w="28" w:type="dxa"/>
            </w:tcMar>
          </w:tcPr>
          <w:p w14:paraId="565B57CC" w14:textId="46027D27" w:rsidR="162C009B" w:rsidRDefault="6E806342" w:rsidP="6E806342">
            <w:pPr>
              <w:rPr>
                <w:rFonts w:ascii="Calibri" w:eastAsia="Calibri" w:hAnsi="Calibri" w:cs="Calibri"/>
                <w:sz w:val="22"/>
                <w:szCs w:val="22"/>
              </w:rPr>
            </w:pPr>
            <w:r w:rsidRPr="6E806342">
              <w:rPr>
                <w:rFonts w:ascii="Calibri" w:eastAsia="Calibri" w:hAnsi="Calibri" w:cs="Calibri"/>
                <w:sz w:val="22"/>
                <w:szCs w:val="22"/>
              </w:rPr>
              <w:t>B114</w:t>
            </w:r>
          </w:p>
        </w:tc>
        <w:tc>
          <w:tcPr>
            <w:tcW w:w="4071" w:type="dxa"/>
            <w:tcMar>
              <w:left w:w="28" w:type="dxa"/>
              <w:right w:w="28" w:type="dxa"/>
            </w:tcMar>
          </w:tcPr>
          <w:p w14:paraId="1DBCED32" w14:textId="22ED1A7A" w:rsidR="162C009B" w:rsidRDefault="6E806342" w:rsidP="6E806342">
            <w:pPr>
              <w:rPr>
                <w:rFonts w:ascii="Calibri" w:eastAsia="Calibri" w:hAnsi="Calibri" w:cs="Calibri"/>
                <w:sz w:val="22"/>
                <w:szCs w:val="22"/>
              </w:rPr>
            </w:pPr>
            <w:r w:rsidRPr="6E806342">
              <w:rPr>
                <w:rFonts w:ascii="Calibri" w:eastAsia="Calibri" w:hAnsi="Calibri" w:cs="Calibri"/>
                <w:sz w:val="22"/>
                <w:szCs w:val="22"/>
              </w:rPr>
              <w:t>Temel Bilgi Teknolojisi Kullanımı</w:t>
            </w:r>
          </w:p>
        </w:tc>
        <w:tc>
          <w:tcPr>
            <w:tcW w:w="1422" w:type="dxa"/>
            <w:tcMar>
              <w:left w:w="28" w:type="dxa"/>
              <w:right w:w="28" w:type="dxa"/>
            </w:tcMar>
            <w:vAlign w:val="center"/>
          </w:tcPr>
          <w:p w14:paraId="4420B921" w14:textId="30DB1446"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1</w:t>
            </w:r>
          </w:p>
        </w:tc>
        <w:tc>
          <w:tcPr>
            <w:tcW w:w="1452" w:type="dxa"/>
            <w:tcMar>
              <w:left w:w="28" w:type="dxa"/>
              <w:right w:w="28" w:type="dxa"/>
            </w:tcMar>
            <w:vAlign w:val="center"/>
          </w:tcPr>
          <w:p w14:paraId="0CC91CEB" w14:textId="269FA32C"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25 </w:t>
            </w:r>
          </w:p>
        </w:tc>
        <w:tc>
          <w:tcPr>
            <w:tcW w:w="1153" w:type="dxa"/>
            <w:tcMar>
              <w:left w:w="28" w:type="dxa"/>
              <w:right w:w="28" w:type="dxa"/>
            </w:tcMar>
            <w:vAlign w:val="center"/>
          </w:tcPr>
          <w:p w14:paraId="64D1D6FD" w14:textId="1963B107"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2</w:t>
            </w:r>
          </w:p>
        </w:tc>
        <w:tc>
          <w:tcPr>
            <w:tcW w:w="1467" w:type="dxa"/>
            <w:tcMar>
              <w:left w:w="28" w:type="dxa"/>
              <w:right w:w="28" w:type="dxa"/>
            </w:tcMar>
            <w:vAlign w:val="center"/>
          </w:tcPr>
          <w:p w14:paraId="41365B35" w14:textId="69A5AEA3"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2</w:t>
            </w:r>
          </w:p>
        </w:tc>
        <w:tc>
          <w:tcPr>
            <w:tcW w:w="1617" w:type="dxa"/>
            <w:tcMar>
              <w:left w:w="28" w:type="dxa"/>
              <w:right w:w="28" w:type="dxa"/>
            </w:tcMar>
            <w:vAlign w:val="center"/>
          </w:tcPr>
          <w:p w14:paraId="25D48656" w14:textId="7E8DED81"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808" w:type="dxa"/>
            <w:tcMar>
              <w:left w:w="28" w:type="dxa"/>
              <w:right w:w="28" w:type="dxa"/>
            </w:tcMar>
            <w:vAlign w:val="center"/>
          </w:tcPr>
          <w:p w14:paraId="672F23C7" w14:textId="00BDAC1B"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w:t>
            </w:r>
          </w:p>
        </w:tc>
        <w:tc>
          <w:tcPr>
            <w:tcW w:w="808" w:type="dxa"/>
            <w:tcMar>
              <w:left w:w="28" w:type="dxa"/>
              <w:right w:w="28" w:type="dxa"/>
            </w:tcMar>
          </w:tcPr>
          <w:p w14:paraId="42FF4177" w14:textId="20B0EA46"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4</w:t>
            </w:r>
          </w:p>
        </w:tc>
      </w:tr>
      <w:tr w:rsidR="162C009B" w14:paraId="4C2DFF9F" w14:textId="77777777" w:rsidTr="6E806342">
        <w:trPr>
          <w:trHeight w:val="255"/>
        </w:trPr>
        <w:tc>
          <w:tcPr>
            <w:tcW w:w="1197" w:type="dxa"/>
            <w:tcMar>
              <w:left w:w="28" w:type="dxa"/>
              <w:right w:w="28" w:type="dxa"/>
            </w:tcMar>
          </w:tcPr>
          <w:p w14:paraId="6AB48082" w14:textId="4CC307CC" w:rsidR="162C009B" w:rsidRDefault="6E806342" w:rsidP="6E806342">
            <w:pPr>
              <w:rPr>
                <w:rFonts w:ascii="Calibri" w:eastAsia="Calibri" w:hAnsi="Calibri" w:cs="Calibri"/>
                <w:sz w:val="22"/>
                <w:szCs w:val="22"/>
              </w:rPr>
            </w:pPr>
            <w:r w:rsidRPr="6E806342">
              <w:rPr>
                <w:rFonts w:ascii="Calibri" w:eastAsia="Calibri" w:hAnsi="Calibri" w:cs="Calibri"/>
                <w:sz w:val="22"/>
                <w:szCs w:val="22"/>
              </w:rPr>
              <w:t>TDE104</w:t>
            </w:r>
          </w:p>
        </w:tc>
        <w:tc>
          <w:tcPr>
            <w:tcW w:w="4071" w:type="dxa"/>
            <w:tcMar>
              <w:left w:w="28" w:type="dxa"/>
              <w:right w:w="28" w:type="dxa"/>
            </w:tcMar>
          </w:tcPr>
          <w:p w14:paraId="5E389D13" w14:textId="20B7EBA8" w:rsidR="162C009B" w:rsidRDefault="6E806342" w:rsidP="6E806342">
            <w:pPr>
              <w:rPr>
                <w:rFonts w:ascii="Calibri" w:eastAsia="Calibri" w:hAnsi="Calibri" w:cs="Calibri"/>
                <w:sz w:val="22"/>
                <w:szCs w:val="22"/>
              </w:rPr>
            </w:pPr>
            <w:r w:rsidRPr="6E806342">
              <w:rPr>
                <w:rFonts w:ascii="Calibri" w:eastAsia="Calibri" w:hAnsi="Calibri" w:cs="Calibri"/>
                <w:sz w:val="22"/>
                <w:szCs w:val="22"/>
              </w:rPr>
              <w:t>Türk Dili II (Uzaktan Eğitim)</w:t>
            </w:r>
          </w:p>
        </w:tc>
        <w:tc>
          <w:tcPr>
            <w:tcW w:w="1422" w:type="dxa"/>
            <w:tcMar>
              <w:left w:w="28" w:type="dxa"/>
              <w:right w:w="28" w:type="dxa"/>
            </w:tcMar>
            <w:vAlign w:val="center"/>
          </w:tcPr>
          <w:p w14:paraId="63C6E3D8" w14:textId="428567DC"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1 </w:t>
            </w:r>
          </w:p>
        </w:tc>
        <w:tc>
          <w:tcPr>
            <w:tcW w:w="1452" w:type="dxa"/>
            <w:tcMar>
              <w:left w:w="28" w:type="dxa"/>
              <w:right w:w="28" w:type="dxa"/>
            </w:tcMar>
            <w:vAlign w:val="center"/>
          </w:tcPr>
          <w:p w14:paraId="72041D17" w14:textId="3707310A"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25 </w:t>
            </w:r>
          </w:p>
        </w:tc>
        <w:tc>
          <w:tcPr>
            <w:tcW w:w="1153" w:type="dxa"/>
            <w:tcMar>
              <w:left w:w="28" w:type="dxa"/>
              <w:right w:w="28" w:type="dxa"/>
            </w:tcMar>
            <w:vAlign w:val="center"/>
          </w:tcPr>
          <w:p w14:paraId="35CAF72D" w14:textId="6FB1D0C1"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2</w:t>
            </w:r>
          </w:p>
        </w:tc>
        <w:tc>
          <w:tcPr>
            <w:tcW w:w="1467" w:type="dxa"/>
            <w:tcMar>
              <w:left w:w="28" w:type="dxa"/>
              <w:right w:w="28" w:type="dxa"/>
            </w:tcMar>
            <w:vAlign w:val="center"/>
          </w:tcPr>
          <w:p w14:paraId="03FE1ABC" w14:textId="64D28BAD"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617" w:type="dxa"/>
            <w:tcMar>
              <w:left w:w="28" w:type="dxa"/>
              <w:right w:w="28" w:type="dxa"/>
            </w:tcMar>
            <w:vAlign w:val="center"/>
          </w:tcPr>
          <w:p w14:paraId="193D8563" w14:textId="26F0E43A"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808" w:type="dxa"/>
            <w:tcMar>
              <w:left w:w="28" w:type="dxa"/>
              <w:right w:w="28" w:type="dxa"/>
            </w:tcMar>
            <w:vAlign w:val="center"/>
          </w:tcPr>
          <w:p w14:paraId="1A5660AC" w14:textId="321FCA53"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w:t>
            </w:r>
          </w:p>
        </w:tc>
        <w:tc>
          <w:tcPr>
            <w:tcW w:w="808" w:type="dxa"/>
            <w:tcMar>
              <w:left w:w="28" w:type="dxa"/>
              <w:right w:w="28" w:type="dxa"/>
            </w:tcMar>
          </w:tcPr>
          <w:p w14:paraId="10A83AB1" w14:textId="2ACE7888"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2</w:t>
            </w:r>
          </w:p>
        </w:tc>
      </w:tr>
      <w:tr w:rsidR="162C009B" w14:paraId="5A3B1BB1" w14:textId="77777777" w:rsidTr="6E806342">
        <w:trPr>
          <w:trHeight w:val="255"/>
        </w:trPr>
        <w:tc>
          <w:tcPr>
            <w:tcW w:w="1197" w:type="dxa"/>
            <w:tcMar>
              <w:left w:w="28" w:type="dxa"/>
              <w:right w:w="28" w:type="dxa"/>
            </w:tcMar>
          </w:tcPr>
          <w:p w14:paraId="03E53CB6" w14:textId="5BA29F04" w:rsidR="162C009B" w:rsidRDefault="6E806342" w:rsidP="6E806342">
            <w:pPr>
              <w:rPr>
                <w:rFonts w:ascii="Calibri" w:eastAsia="Calibri" w:hAnsi="Calibri" w:cs="Calibri"/>
                <w:sz w:val="22"/>
                <w:szCs w:val="22"/>
              </w:rPr>
            </w:pPr>
            <w:r w:rsidRPr="6E806342">
              <w:rPr>
                <w:rFonts w:ascii="Calibri" w:eastAsia="Calibri" w:hAnsi="Calibri" w:cs="Calibri"/>
                <w:sz w:val="22"/>
                <w:szCs w:val="22"/>
              </w:rPr>
              <w:t>YDL106</w:t>
            </w:r>
          </w:p>
        </w:tc>
        <w:tc>
          <w:tcPr>
            <w:tcW w:w="4071" w:type="dxa"/>
            <w:tcMar>
              <w:left w:w="28" w:type="dxa"/>
              <w:right w:w="28" w:type="dxa"/>
            </w:tcMar>
          </w:tcPr>
          <w:p w14:paraId="2B671724" w14:textId="00244E58" w:rsidR="162C009B" w:rsidRDefault="6E806342" w:rsidP="6E806342">
            <w:pPr>
              <w:rPr>
                <w:rFonts w:ascii="Calibri" w:eastAsia="Calibri" w:hAnsi="Calibri" w:cs="Calibri"/>
                <w:sz w:val="22"/>
                <w:szCs w:val="22"/>
              </w:rPr>
            </w:pPr>
            <w:r w:rsidRPr="6E806342">
              <w:rPr>
                <w:rFonts w:ascii="Calibri" w:eastAsia="Calibri" w:hAnsi="Calibri" w:cs="Calibri"/>
                <w:sz w:val="22"/>
                <w:szCs w:val="22"/>
              </w:rPr>
              <w:t>İngilizce II (Uzaktan Eğitim)</w:t>
            </w:r>
          </w:p>
        </w:tc>
        <w:tc>
          <w:tcPr>
            <w:tcW w:w="1422" w:type="dxa"/>
            <w:tcMar>
              <w:left w:w="28" w:type="dxa"/>
              <w:right w:w="28" w:type="dxa"/>
            </w:tcMar>
            <w:vAlign w:val="center"/>
          </w:tcPr>
          <w:p w14:paraId="17E9E929" w14:textId="12EE3C77"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1</w:t>
            </w:r>
          </w:p>
        </w:tc>
        <w:tc>
          <w:tcPr>
            <w:tcW w:w="1452" w:type="dxa"/>
            <w:tcMar>
              <w:left w:w="28" w:type="dxa"/>
              <w:right w:w="28" w:type="dxa"/>
            </w:tcMar>
            <w:vAlign w:val="center"/>
          </w:tcPr>
          <w:p w14:paraId="6EC3221F" w14:textId="65802FDA"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25 </w:t>
            </w:r>
          </w:p>
        </w:tc>
        <w:tc>
          <w:tcPr>
            <w:tcW w:w="1153" w:type="dxa"/>
            <w:tcMar>
              <w:left w:w="28" w:type="dxa"/>
              <w:right w:w="28" w:type="dxa"/>
            </w:tcMar>
            <w:vAlign w:val="center"/>
          </w:tcPr>
          <w:p w14:paraId="2F156738" w14:textId="2D6AAE38"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2</w:t>
            </w:r>
          </w:p>
        </w:tc>
        <w:tc>
          <w:tcPr>
            <w:tcW w:w="1467" w:type="dxa"/>
            <w:tcMar>
              <w:left w:w="28" w:type="dxa"/>
              <w:right w:w="28" w:type="dxa"/>
            </w:tcMar>
            <w:vAlign w:val="center"/>
          </w:tcPr>
          <w:p w14:paraId="3DCA17D2" w14:textId="2B355270"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617" w:type="dxa"/>
            <w:tcMar>
              <w:left w:w="28" w:type="dxa"/>
              <w:right w:w="28" w:type="dxa"/>
            </w:tcMar>
            <w:vAlign w:val="center"/>
          </w:tcPr>
          <w:p w14:paraId="777A9374" w14:textId="657EFD2A"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808" w:type="dxa"/>
            <w:tcMar>
              <w:left w:w="28" w:type="dxa"/>
              <w:right w:w="28" w:type="dxa"/>
            </w:tcMar>
            <w:vAlign w:val="center"/>
          </w:tcPr>
          <w:p w14:paraId="06C888CF" w14:textId="4F8B308B"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w:t>
            </w:r>
          </w:p>
        </w:tc>
        <w:tc>
          <w:tcPr>
            <w:tcW w:w="808" w:type="dxa"/>
            <w:tcMar>
              <w:left w:w="28" w:type="dxa"/>
              <w:right w:w="28" w:type="dxa"/>
            </w:tcMar>
          </w:tcPr>
          <w:p w14:paraId="63688F54" w14:textId="1603023D"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2</w:t>
            </w:r>
          </w:p>
        </w:tc>
      </w:tr>
      <w:tr w:rsidR="162C009B" w14:paraId="42B1E6A9" w14:textId="77777777" w:rsidTr="6E806342">
        <w:trPr>
          <w:trHeight w:val="255"/>
        </w:trPr>
        <w:tc>
          <w:tcPr>
            <w:tcW w:w="1197" w:type="dxa"/>
            <w:tcMar>
              <w:left w:w="28" w:type="dxa"/>
              <w:right w:w="28" w:type="dxa"/>
            </w:tcMar>
          </w:tcPr>
          <w:p w14:paraId="2CECB3CA" w14:textId="4BF9EEC7" w:rsidR="162C009B" w:rsidRDefault="6E806342" w:rsidP="6E806342">
            <w:pPr>
              <w:rPr>
                <w:rFonts w:ascii="Calibri" w:eastAsia="Calibri" w:hAnsi="Calibri" w:cs="Calibri"/>
                <w:sz w:val="22"/>
                <w:szCs w:val="22"/>
              </w:rPr>
            </w:pPr>
            <w:r w:rsidRPr="6E806342">
              <w:rPr>
                <w:rFonts w:ascii="Calibri" w:eastAsia="Calibri" w:hAnsi="Calibri" w:cs="Calibri"/>
                <w:sz w:val="22"/>
                <w:szCs w:val="22"/>
              </w:rPr>
              <w:t>B201</w:t>
            </w:r>
          </w:p>
        </w:tc>
        <w:tc>
          <w:tcPr>
            <w:tcW w:w="4071" w:type="dxa"/>
            <w:tcMar>
              <w:left w:w="28" w:type="dxa"/>
              <w:right w:w="28" w:type="dxa"/>
            </w:tcMar>
          </w:tcPr>
          <w:p w14:paraId="53C78B86" w14:textId="41007835" w:rsidR="162C009B" w:rsidRDefault="6E806342" w:rsidP="6E806342">
            <w:pPr>
              <w:rPr>
                <w:rFonts w:ascii="Calibri" w:eastAsia="Calibri" w:hAnsi="Calibri" w:cs="Calibri"/>
                <w:sz w:val="22"/>
                <w:szCs w:val="22"/>
              </w:rPr>
            </w:pPr>
            <w:r w:rsidRPr="6E806342">
              <w:rPr>
                <w:rFonts w:ascii="Calibri" w:eastAsia="Calibri" w:hAnsi="Calibri" w:cs="Calibri"/>
                <w:sz w:val="22"/>
                <w:szCs w:val="22"/>
              </w:rPr>
              <w:t>Tohumsuz Bitkiler I</w:t>
            </w:r>
          </w:p>
        </w:tc>
        <w:tc>
          <w:tcPr>
            <w:tcW w:w="1422" w:type="dxa"/>
            <w:tcMar>
              <w:left w:w="28" w:type="dxa"/>
              <w:right w:w="28" w:type="dxa"/>
            </w:tcMar>
            <w:vAlign w:val="center"/>
          </w:tcPr>
          <w:p w14:paraId="25D8FA88" w14:textId="352D0738"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1</w:t>
            </w:r>
          </w:p>
        </w:tc>
        <w:tc>
          <w:tcPr>
            <w:tcW w:w="1452" w:type="dxa"/>
            <w:tcMar>
              <w:left w:w="28" w:type="dxa"/>
              <w:right w:w="28" w:type="dxa"/>
            </w:tcMar>
            <w:vAlign w:val="center"/>
          </w:tcPr>
          <w:p w14:paraId="0B5765E9" w14:textId="7774FFD7"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13</w:t>
            </w:r>
          </w:p>
        </w:tc>
        <w:tc>
          <w:tcPr>
            <w:tcW w:w="1153" w:type="dxa"/>
            <w:tcMar>
              <w:left w:w="28" w:type="dxa"/>
              <w:right w:w="28" w:type="dxa"/>
            </w:tcMar>
            <w:vAlign w:val="center"/>
          </w:tcPr>
          <w:p w14:paraId="449BDF27" w14:textId="2070A70F"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2</w:t>
            </w:r>
          </w:p>
        </w:tc>
        <w:tc>
          <w:tcPr>
            <w:tcW w:w="1467" w:type="dxa"/>
            <w:tcMar>
              <w:left w:w="28" w:type="dxa"/>
              <w:right w:w="28" w:type="dxa"/>
            </w:tcMar>
            <w:vAlign w:val="center"/>
          </w:tcPr>
          <w:p w14:paraId="4102436B" w14:textId="34341A2B"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617" w:type="dxa"/>
            <w:tcMar>
              <w:left w:w="28" w:type="dxa"/>
              <w:right w:w="28" w:type="dxa"/>
            </w:tcMar>
            <w:vAlign w:val="center"/>
          </w:tcPr>
          <w:p w14:paraId="034593E6" w14:textId="6FDEB1B0"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2</w:t>
            </w:r>
          </w:p>
        </w:tc>
        <w:tc>
          <w:tcPr>
            <w:tcW w:w="808" w:type="dxa"/>
            <w:tcMar>
              <w:left w:w="28" w:type="dxa"/>
              <w:right w:w="28" w:type="dxa"/>
            </w:tcMar>
            <w:vAlign w:val="center"/>
          </w:tcPr>
          <w:p w14:paraId="323AA104" w14:textId="040D183D"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w:t>
            </w:r>
          </w:p>
        </w:tc>
        <w:tc>
          <w:tcPr>
            <w:tcW w:w="808" w:type="dxa"/>
            <w:tcMar>
              <w:left w:w="28" w:type="dxa"/>
              <w:right w:w="28" w:type="dxa"/>
            </w:tcMar>
          </w:tcPr>
          <w:p w14:paraId="1A78E03A" w14:textId="15757D29"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5</w:t>
            </w:r>
          </w:p>
        </w:tc>
      </w:tr>
      <w:tr w:rsidR="162C009B" w14:paraId="1BF36907" w14:textId="77777777" w:rsidTr="6E806342">
        <w:trPr>
          <w:trHeight w:val="255"/>
        </w:trPr>
        <w:tc>
          <w:tcPr>
            <w:tcW w:w="1197" w:type="dxa"/>
            <w:tcMar>
              <w:left w:w="28" w:type="dxa"/>
              <w:right w:w="28" w:type="dxa"/>
            </w:tcMar>
          </w:tcPr>
          <w:p w14:paraId="13CD809D" w14:textId="5DCAC90B" w:rsidR="162C009B" w:rsidRDefault="6E806342" w:rsidP="6E806342">
            <w:pPr>
              <w:rPr>
                <w:rFonts w:ascii="Calibri" w:eastAsia="Calibri" w:hAnsi="Calibri" w:cs="Calibri"/>
                <w:sz w:val="22"/>
                <w:szCs w:val="22"/>
              </w:rPr>
            </w:pPr>
            <w:r w:rsidRPr="6E806342">
              <w:rPr>
                <w:rFonts w:ascii="Calibri" w:eastAsia="Calibri" w:hAnsi="Calibri" w:cs="Calibri"/>
                <w:sz w:val="22"/>
                <w:szCs w:val="22"/>
              </w:rPr>
              <w:lastRenderedPageBreak/>
              <w:t>B203</w:t>
            </w:r>
          </w:p>
        </w:tc>
        <w:tc>
          <w:tcPr>
            <w:tcW w:w="4071" w:type="dxa"/>
            <w:tcMar>
              <w:left w:w="28" w:type="dxa"/>
              <w:right w:w="28" w:type="dxa"/>
            </w:tcMar>
          </w:tcPr>
          <w:p w14:paraId="7358C244" w14:textId="4F7EDEF1" w:rsidR="162C009B" w:rsidRDefault="6E806342" w:rsidP="6E806342">
            <w:pPr>
              <w:rPr>
                <w:rFonts w:ascii="Calibri" w:eastAsia="Calibri" w:hAnsi="Calibri" w:cs="Calibri"/>
                <w:sz w:val="22"/>
                <w:szCs w:val="22"/>
              </w:rPr>
            </w:pPr>
            <w:r w:rsidRPr="6E806342">
              <w:rPr>
                <w:rFonts w:ascii="Calibri" w:eastAsia="Calibri" w:hAnsi="Calibri" w:cs="Calibri"/>
                <w:sz w:val="22"/>
                <w:szCs w:val="22"/>
              </w:rPr>
              <w:t>Omurgasız Hayvanlar Biyolojisi I</w:t>
            </w:r>
          </w:p>
        </w:tc>
        <w:tc>
          <w:tcPr>
            <w:tcW w:w="1422" w:type="dxa"/>
            <w:tcMar>
              <w:left w:w="28" w:type="dxa"/>
              <w:right w:w="28" w:type="dxa"/>
            </w:tcMar>
            <w:vAlign w:val="center"/>
          </w:tcPr>
          <w:p w14:paraId="25F0BC7F" w14:textId="31105394"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1</w:t>
            </w:r>
          </w:p>
        </w:tc>
        <w:tc>
          <w:tcPr>
            <w:tcW w:w="1452" w:type="dxa"/>
            <w:tcMar>
              <w:left w:w="28" w:type="dxa"/>
              <w:right w:w="28" w:type="dxa"/>
            </w:tcMar>
            <w:vAlign w:val="center"/>
          </w:tcPr>
          <w:p w14:paraId="7ABFA4B7" w14:textId="49081979"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22</w:t>
            </w:r>
          </w:p>
        </w:tc>
        <w:tc>
          <w:tcPr>
            <w:tcW w:w="1153" w:type="dxa"/>
            <w:tcMar>
              <w:left w:w="28" w:type="dxa"/>
              <w:right w:w="28" w:type="dxa"/>
            </w:tcMar>
            <w:vAlign w:val="center"/>
          </w:tcPr>
          <w:p w14:paraId="102C32DC" w14:textId="63FE2D8D"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2</w:t>
            </w:r>
          </w:p>
        </w:tc>
        <w:tc>
          <w:tcPr>
            <w:tcW w:w="1467" w:type="dxa"/>
            <w:tcMar>
              <w:left w:w="28" w:type="dxa"/>
              <w:right w:w="28" w:type="dxa"/>
            </w:tcMar>
            <w:vAlign w:val="center"/>
          </w:tcPr>
          <w:p w14:paraId="6B8F16C8" w14:textId="2FBA4184"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617" w:type="dxa"/>
            <w:tcMar>
              <w:left w:w="28" w:type="dxa"/>
              <w:right w:w="28" w:type="dxa"/>
            </w:tcMar>
            <w:vAlign w:val="center"/>
          </w:tcPr>
          <w:p w14:paraId="23E213CA" w14:textId="0FF9CD89"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2</w:t>
            </w:r>
          </w:p>
        </w:tc>
        <w:tc>
          <w:tcPr>
            <w:tcW w:w="808" w:type="dxa"/>
            <w:tcMar>
              <w:left w:w="28" w:type="dxa"/>
              <w:right w:w="28" w:type="dxa"/>
            </w:tcMar>
            <w:vAlign w:val="center"/>
          </w:tcPr>
          <w:p w14:paraId="5741E2F5" w14:textId="73657399"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w:t>
            </w:r>
          </w:p>
        </w:tc>
        <w:tc>
          <w:tcPr>
            <w:tcW w:w="808" w:type="dxa"/>
            <w:tcMar>
              <w:left w:w="28" w:type="dxa"/>
              <w:right w:w="28" w:type="dxa"/>
            </w:tcMar>
          </w:tcPr>
          <w:p w14:paraId="3853E92E" w14:textId="1B88F357"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5</w:t>
            </w:r>
          </w:p>
        </w:tc>
      </w:tr>
      <w:tr w:rsidR="162C009B" w14:paraId="27DD5DFD" w14:textId="77777777" w:rsidTr="6E806342">
        <w:trPr>
          <w:trHeight w:val="255"/>
        </w:trPr>
        <w:tc>
          <w:tcPr>
            <w:tcW w:w="1197" w:type="dxa"/>
            <w:tcMar>
              <w:left w:w="28" w:type="dxa"/>
              <w:right w:w="28" w:type="dxa"/>
            </w:tcMar>
          </w:tcPr>
          <w:p w14:paraId="26107011" w14:textId="35516FCA" w:rsidR="162C009B" w:rsidRDefault="6E806342" w:rsidP="6E806342">
            <w:pPr>
              <w:rPr>
                <w:rFonts w:ascii="Calibri" w:eastAsia="Calibri" w:hAnsi="Calibri" w:cs="Calibri"/>
                <w:sz w:val="22"/>
                <w:szCs w:val="22"/>
              </w:rPr>
            </w:pPr>
            <w:r w:rsidRPr="6E806342">
              <w:rPr>
                <w:rFonts w:ascii="Calibri" w:eastAsia="Calibri" w:hAnsi="Calibri" w:cs="Calibri"/>
                <w:sz w:val="22"/>
                <w:szCs w:val="22"/>
              </w:rPr>
              <w:t>B205</w:t>
            </w:r>
          </w:p>
        </w:tc>
        <w:tc>
          <w:tcPr>
            <w:tcW w:w="4071" w:type="dxa"/>
            <w:tcMar>
              <w:left w:w="28" w:type="dxa"/>
              <w:right w:w="28" w:type="dxa"/>
            </w:tcMar>
          </w:tcPr>
          <w:p w14:paraId="1917D73A" w14:textId="672D980B" w:rsidR="162C009B" w:rsidRDefault="6E806342" w:rsidP="6E806342">
            <w:pPr>
              <w:rPr>
                <w:rFonts w:ascii="Calibri" w:eastAsia="Calibri" w:hAnsi="Calibri" w:cs="Calibri"/>
                <w:sz w:val="22"/>
                <w:szCs w:val="22"/>
              </w:rPr>
            </w:pPr>
            <w:r w:rsidRPr="6E806342">
              <w:rPr>
                <w:rFonts w:ascii="Calibri" w:eastAsia="Calibri" w:hAnsi="Calibri" w:cs="Calibri"/>
                <w:sz w:val="22"/>
                <w:szCs w:val="22"/>
              </w:rPr>
              <w:t>Moleküler Biyoloji</w:t>
            </w:r>
          </w:p>
        </w:tc>
        <w:tc>
          <w:tcPr>
            <w:tcW w:w="1422" w:type="dxa"/>
            <w:tcMar>
              <w:left w:w="28" w:type="dxa"/>
              <w:right w:w="28" w:type="dxa"/>
            </w:tcMar>
            <w:vAlign w:val="center"/>
          </w:tcPr>
          <w:p w14:paraId="17118CAA" w14:textId="02407DDF"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1</w:t>
            </w:r>
          </w:p>
        </w:tc>
        <w:tc>
          <w:tcPr>
            <w:tcW w:w="1452" w:type="dxa"/>
            <w:tcMar>
              <w:left w:w="28" w:type="dxa"/>
              <w:right w:w="28" w:type="dxa"/>
            </w:tcMar>
            <w:vAlign w:val="center"/>
          </w:tcPr>
          <w:p w14:paraId="489ECF58" w14:textId="2BABBA72"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21 </w:t>
            </w:r>
          </w:p>
        </w:tc>
        <w:tc>
          <w:tcPr>
            <w:tcW w:w="1153" w:type="dxa"/>
            <w:tcMar>
              <w:left w:w="28" w:type="dxa"/>
              <w:right w:w="28" w:type="dxa"/>
            </w:tcMar>
            <w:vAlign w:val="center"/>
          </w:tcPr>
          <w:p w14:paraId="13A0996B" w14:textId="69183A74"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2</w:t>
            </w:r>
          </w:p>
        </w:tc>
        <w:tc>
          <w:tcPr>
            <w:tcW w:w="1467" w:type="dxa"/>
            <w:tcMar>
              <w:left w:w="28" w:type="dxa"/>
              <w:right w:w="28" w:type="dxa"/>
            </w:tcMar>
            <w:vAlign w:val="center"/>
          </w:tcPr>
          <w:p w14:paraId="71DD0243" w14:textId="20246997"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617" w:type="dxa"/>
            <w:tcMar>
              <w:left w:w="28" w:type="dxa"/>
              <w:right w:w="28" w:type="dxa"/>
            </w:tcMar>
            <w:vAlign w:val="center"/>
          </w:tcPr>
          <w:p w14:paraId="6D37E51A" w14:textId="51693CF1"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2</w:t>
            </w:r>
          </w:p>
        </w:tc>
        <w:tc>
          <w:tcPr>
            <w:tcW w:w="808" w:type="dxa"/>
            <w:tcMar>
              <w:left w:w="28" w:type="dxa"/>
              <w:right w:w="28" w:type="dxa"/>
            </w:tcMar>
            <w:vAlign w:val="center"/>
          </w:tcPr>
          <w:p w14:paraId="434A771B" w14:textId="1B8C667F"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w:t>
            </w:r>
          </w:p>
        </w:tc>
        <w:tc>
          <w:tcPr>
            <w:tcW w:w="808" w:type="dxa"/>
            <w:tcMar>
              <w:left w:w="28" w:type="dxa"/>
              <w:right w:w="28" w:type="dxa"/>
            </w:tcMar>
          </w:tcPr>
          <w:p w14:paraId="11879EC4" w14:textId="0C66836F"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5</w:t>
            </w:r>
          </w:p>
        </w:tc>
      </w:tr>
      <w:tr w:rsidR="162C009B" w14:paraId="6B9F3EAF" w14:textId="77777777" w:rsidTr="6E806342">
        <w:trPr>
          <w:trHeight w:val="255"/>
        </w:trPr>
        <w:tc>
          <w:tcPr>
            <w:tcW w:w="1197" w:type="dxa"/>
            <w:tcMar>
              <w:left w:w="28" w:type="dxa"/>
              <w:right w:w="28" w:type="dxa"/>
            </w:tcMar>
          </w:tcPr>
          <w:p w14:paraId="08D93209" w14:textId="1F8F05AA" w:rsidR="162C009B" w:rsidRDefault="6E806342" w:rsidP="6E806342">
            <w:pPr>
              <w:rPr>
                <w:rFonts w:ascii="Calibri" w:eastAsia="Calibri" w:hAnsi="Calibri" w:cs="Calibri"/>
                <w:sz w:val="22"/>
                <w:szCs w:val="22"/>
              </w:rPr>
            </w:pPr>
            <w:r w:rsidRPr="6E806342">
              <w:rPr>
                <w:rFonts w:ascii="Calibri" w:eastAsia="Calibri" w:hAnsi="Calibri" w:cs="Calibri"/>
                <w:sz w:val="22"/>
                <w:szCs w:val="22"/>
              </w:rPr>
              <w:t>B207</w:t>
            </w:r>
          </w:p>
        </w:tc>
        <w:tc>
          <w:tcPr>
            <w:tcW w:w="4071" w:type="dxa"/>
            <w:tcMar>
              <w:left w:w="28" w:type="dxa"/>
              <w:right w:w="28" w:type="dxa"/>
            </w:tcMar>
          </w:tcPr>
          <w:p w14:paraId="5F1AAB28" w14:textId="25C6AE51" w:rsidR="162C009B" w:rsidRDefault="6E806342" w:rsidP="6E806342">
            <w:pPr>
              <w:rPr>
                <w:rFonts w:ascii="Calibri" w:eastAsia="Calibri" w:hAnsi="Calibri" w:cs="Calibri"/>
                <w:sz w:val="22"/>
                <w:szCs w:val="22"/>
              </w:rPr>
            </w:pPr>
            <w:r w:rsidRPr="6E806342">
              <w:rPr>
                <w:rFonts w:ascii="Calibri" w:eastAsia="Calibri" w:hAnsi="Calibri" w:cs="Calibri"/>
                <w:sz w:val="22"/>
                <w:szCs w:val="22"/>
              </w:rPr>
              <w:t>Mikrobiyoloji I</w:t>
            </w:r>
          </w:p>
        </w:tc>
        <w:tc>
          <w:tcPr>
            <w:tcW w:w="1422" w:type="dxa"/>
            <w:tcMar>
              <w:left w:w="28" w:type="dxa"/>
              <w:right w:w="28" w:type="dxa"/>
            </w:tcMar>
            <w:vAlign w:val="center"/>
          </w:tcPr>
          <w:p w14:paraId="272B6921" w14:textId="54F7EAF5"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1</w:t>
            </w:r>
          </w:p>
        </w:tc>
        <w:tc>
          <w:tcPr>
            <w:tcW w:w="1452" w:type="dxa"/>
            <w:tcMar>
              <w:left w:w="28" w:type="dxa"/>
              <w:right w:w="28" w:type="dxa"/>
            </w:tcMar>
            <w:vAlign w:val="center"/>
          </w:tcPr>
          <w:p w14:paraId="3FE7D64F" w14:textId="0DD06AAE" w:rsidR="162C009B" w:rsidRDefault="6E806342" w:rsidP="6E806342">
            <w:pPr>
              <w:spacing w:line="259" w:lineRule="auto"/>
              <w:jc w:val="center"/>
              <w:rPr>
                <w:rFonts w:ascii="Calibri" w:eastAsia="Calibri" w:hAnsi="Calibri" w:cs="Calibri"/>
                <w:sz w:val="22"/>
                <w:szCs w:val="22"/>
              </w:rPr>
            </w:pPr>
            <w:r w:rsidRPr="6E806342">
              <w:rPr>
                <w:rFonts w:ascii="Calibri" w:eastAsia="Calibri" w:hAnsi="Calibri" w:cs="Calibri"/>
                <w:sz w:val="22"/>
                <w:szCs w:val="22"/>
              </w:rPr>
              <w:t>22</w:t>
            </w:r>
          </w:p>
        </w:tc>
        <w:tc>
          <w:tcPr>
            <w:tcW w:w="1153" w:type="dxa"/>
            <w:tcMar>
              <w:left w:w="28" w:type="dxa"/>
              <w:right w:w="28" w:type="dxa"/>
            </w:tcMar>
            <w:vAlign w:val="center"/>
          </w:tcPr>
          <w:p w14:paraId="20396B1E" w14:textId="35C08087"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2</w:t>
            </w:r>
          </w:p>
        </w:tc>
        <w:tc>
          <w:tcPr>
            <w:tcW w:w="1467" w:type="dxa"/>
            <w:tcMar>
              <w:left w:w="28" w:type="dxa"/>
              <w:right w:w="28" w:type="dxa"/>
            </w:tcMar>
            <w:vAlign w:val="center"/>
          </w:tcPr>
          <w:p w14:paraId="6C5BD348" w14:textId="1FB3DB95"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617" w:type="dxa"/>
            <w:tcMar>
              <w:left w:w="28" w:type="dxa"/>
              <w:right w:w="28" w:type="dxa"/>
            </w:tcMar>
            <w:vAlign w:val="center"/>
          </w:tcPr>
          <w:p w14:paraId="1B179934" w14:textId="60823A9B"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2</w:t>
            </w:r>
          </w:p>
        </w:tc>
        <w:tc>
          <w:tcPr>
            <w:tcW w:w="808" w:type="dxa"/>
            <w:tcMar>
              <w:left w:w="28" w:type="dxa"/>
              <w:right w:w="28" w:type="dxa"/>
            </w:tcMar>
            <w:vAlign w:val="center"/>
          </w:tcPr>
          <w:p w14:paraId="22FA9280" w14:textId="2D3317BF"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w:t>
            </w:r>
          </w:p>
        </w:tc>
        <w:tc>
          <w:tcPr>
            <w:tcW w:w="808" w:type="dxa"/>
            <w:tcMar>
              <w:left w:w="28" w:type="dxa"/>
              <w:right w:w="28" w:type="dxa"/>
            </w:tcMar>
          </w:tcPr>
          <w:p w14:paraId="6A6FF0A3" w14:textId="5E0F4213"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5</w:t>
            </w:r>
          </w:p>
        </w:tc>
      </w:tr>
      <w:tr w:rsidR="162C009B" w14:paraId="7EDC5265" w14:textId="77777777" w:rsidTr="6E806342">
        <w:trPr>
          <w:trHeight w:val="255"/>
        </w:trPr>
        <w:tc>
          <w:tcPr>
            <w:tcW w:w="1197" w:type="dxa"/>
            <w:tcMar>
              <w:left w:w="28" w:type="dxa"/>
              <w:right w:w="28" w:type="dxa"/>
            </w:tcMar>
          </w:tcPr>
          <w:p w14:paraId="693AAC83" w14:textId="5E9EFEA9" w:rsidR="162C009B" w:rsidRDefault="6E806342" w:rsidP="6E806342">
            <w:pPr>
              <w:rPr>
                <w:rFonts w:ascii="Calibri" w:eastAsia="Calibri" w:hAnsi="Calibri" w:cs="Calibri"/>
                <w:sz w:val="22"/>
                <w:szCs w:val="22"/>
              </w:rPr>
            </w:pPr>
            <w:r w:rsidRPr="6E806342">
              <w:rPr>
                <w:rFonts w:ascii="Calibri" w:eastAsia="Calibri" w:hAnsi="Calibri" w:cs="Calibri"/>
                <w:sz w:val="22"/>
                <w:szCs w:val="22"/>
              </w:rPr>
              <w:t>B209</w:t>
            </w:r>
          </w:p>
        </w:tc>
        <w:tc>
          <w:tcPr>
            <w:tcW w:w="4071" w:type="dxa"/>
            <w:tcMar>
              <w:left w:w="28" w:type="dxa"/>
              <w:right w:w="28" w:type="dxa"/>
            </w:tcMar>
          </w:tcPr>
          <w:p w14:paraId="43790733" w14:textId="4398C49F" w:rsidR="162C009B" w:rsidRDefault="6E806342" w:rsidP="6E806342">
            <w:pPr>
              <w:rPr>
                <w:rFonts w:ascii="Calibri" w:eastAsia="Calibri" w:hAnsi="Calibri" w:cs="Calibri"/>
                <w:sz w:val="22"/>
                <w:szCs w:val="22"/>
              </w:rPr>
            </w:pPr>
            <w:r w:rsidRPr="6E806342">
              <w:rPr>
                <w:rFonts w:ascii="Calibri" w:eastAsia="Calibri" w:hAnsi="Calibri" w:cs="Calibri"/>
                <w:sz w:val="22"/>
                <w:szCs w:val="22"/>
              </w:rPr>
              <w:t>Organik Kimya I</w:t>
            </w:r>
          </w:p>
        </w:tc>
        <w:tc>
          <w:tcPr>
            <w:tcW w:w="1422" w:type="dxa"/>
            <w:tcMar>
              <w:left w:w="28" w:type="dxa"/>
              <w:right w:w="28" w:type="dxa"/>
            </w:tcMar>
            <w:vAlign w:val="center"/>
          </w:tcPr>
          <w:p w14:paraId="7B07FE3A" w14:textId="6418E1FC"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1</w:t>
            </w:r>
          </w:p>
        </w:tc>
        <w:tc>
          <w:tcPr>
            <w:tcW w:w="1452" w:type="dxa"/>
            <w:tcMar>
              <w:left w:w="28" w:type="dxa"/>
              <w:right w:w="28" w:type="dxa"/>
            </w:tcMar>
            <w:vAlign w:val="center"/>
          </w:tcPr>
          <w:p w14:paraId="1723BAC1" w14:textId="2BEB80D4"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17 </w:t>
            </w:r>
          </w:p>
        </w:tc>
        <w:tc>
          <w:tcPr>
            <w:tcW w:w="1153" w:type="dxa"/>
            <w:tcMar>
              <w:left w:w="28" w:type="dxa"/>
              <w:right w:w="28" w:type="dxa"/>
            </w:tcMar>
            <w:vAlign w:val="center"/>
          </w:tcPr>
          <w:p w14:paraId="41A024B3" w14:textId="5653B411"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2</w:t>
            </w:r>
          </w:p>
        </w:tc>
        <w:tc>
          <w:tcPr>
            <w:tcW w:w="1467" w:type="dxa"/>
            <w:tcMar>
              <w:left w:w="28" w:type="dxa"/>
              <w:right w:w="28" w:type="dxa"/>
            </w:tcMar>
            <w:vAlign w:val="center"/>
          </w:tcPr>
          <w:p w14:paraId="3B6A6D21" w14:textId="73F5C8E6"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617" w:type="dxa"/>
            <w:tcMar>
              <w:left w:w="28" w:type="dxa"/>
              <w:right w:w="28" w:type="dxa"/>
            </w:tcMar>
            <w:vAlign w:val="center"/>
          </w:tcPr>
          <w:p w14:paraId="0A2AF36F" w14:textId="50228CFE" w:rsidR="162C009B" w:rsidRDefault="6E806342" w:rsidP="6E806342">
            <w:pPr>
              <w:spacing w:line="259" w:lineRule="auto"/>
              <w:jc w:val="center"/>
              <w:rPr>
                <w:rFonts w:ascii="Calibri" w:eastAsia="Calibri" w:hAnsi="Calibri" w:cs="Calibri"/>
                <w:sz w:val="22"/>
                <w:szCs w:val="22"/>
              </w:rPr>
            </w:pPr>
            <w:r w:rsidRPr="6E806342">
              <w:rPr>
                <w:rFonts w:ascii="Calibri" w:eastAsia="Calibri" w:hAnsi="Calibri" w:cs="Calibri"/>
                <w:sz w:val="22"/>
                <w:szCs w:val="22"/>
              </w:rPr>
              <w:t>2</w:t>
            </w:r>
          </w:p>
        </w:tc>
        <w:tc>
          <w:tcPr>
            <w:tcW w:w="808" w:type="dxa"/>
            <w:tcMar>
              <w:left w:w="28" w:type="dxa"/>
              <w:right w:w="28" w:type="dxa"/>
            </w:tcMar>
            <w:vAlign w:val="center"/>
          </w:tcPr>
          <w:p w14:paraId="6ADB835F" w14:textId="3567219D"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w:t>
            </w:r>
          </w:p>
        </w:tc>
        <w:tc>
          <w:tcPr>
            <w:tcW w:w="808" w:type="dxa"/>
            <w:tcMar>
              <w:left w:w="28" w:type="dxa"/>
              <w:right w:w="28" w:type="dxa"/>
            </w:tcMar>
          </w:tcPr>
          <w:p w14:paraId="2B00D1D0" w14:textId="0C3E0850"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3</w:t>
            </w:r>
          </w:p>
        </w:tc>
      </w:tr>
      <w:tr w:rsidR="162C009B" w14:paraId="210C9269" w14:textId="77777777" w:rsidTr="6E806342">
        <w:trPr>
          <w:trHeight w:val="255"/>
        </w:trPr>
        <w:tc>
          <w:tcPr>
            <w:tcW w:w="1197" w:type="dxa"/>
            <w:tcMar>
              <w:left w:w="28" w:type="dxa"/>
              <w:right w:w="28" w:type="dxa"/>
            </w:tcMar>
          </w:tcPr>
          <w:p w14:paraId="22F17191" w14:textId="609B458F" w:rsidR="162C009B" w:rsidRDefault="6E806342" w:rsidP="6E806342">
            <w:pPr>
              <w:rPr>
                <w:rFonts w:ascii="Calibri" w:eastAsia="Calibri" w:hAnsi="Calibri" w:cs="Calibri"/>
                <w:sz w:val="22"/>
                <w:szCs w:val="22"/>
              </w:rPr>
            </w:pPr>
            <w:r w:rsidRPr="6E806342">
              <w:rPr>
                <w:rFonts w:ascii="Calibri" w:eastAsia="Calibri" w:hAnsi="Calibri" w:cs="Calibri"/>
                <w:sz w:val="22"/>
                <w:szCs w:val="22"/>
              </w:rPr>
              <w:t>B211</w:t>
            </w:r>
          </w:p>
        </w:tc>
        <w:tc>
          <w:tcPr>
            <w:tcW w:w="4071" w:type="dxa"/>
            <w:tcMar>
              <w:left w:w="28" w:type="dxa"/>
              <w:right w:w="28" w:type="dxa"/>
            </w:tcMar>
          </w:tcPr>
          <w:p w14:paraId="23C84AA0" w14:textId="759F6746" w:rsidR="162C009B" w:rsidRDefault="6E806342" w:rsidP="6E806342">
            <w:pPr>
              <w:rPr>
                <w:rFonts w:ascii="Calibri" w:eastAsia="Calibri" w:hAnsi="Calibri" w:cs="Calibri"/>
                <w:sz w:val="22"/>
                <w:szCs w:val="22"/>
              </w:rPr>
            </w:pPr>
            <w:r w:rsidRPr="6E806342">
              <w:rPr>
                <w:rFonts w:ascii="Calibri" w:eastAsia="Calibri" w:hAnsi="Calibri" w:cs="Calibri"/>
                <w:sz w:val="22"/>
                <w:szCs w:val="22"/>
              </w:rPr>
              <w:t>Sitoloji</w:t>
            </w:r>
          </w:p>
        </w:tc>
        <w:tc>
          <w:tcPr>
            <w:tcW w:w="1422" w:type="dxa"/>
            <w:tcMar>
              <w:left w:w="28" w:type="dxa"/>
              <w:right w:w="28" w:type="dxa"/>
            </w:tcMar>
            <w:vAlign w:val="center"/>
          </w:tcPr>
          <w:p w14:paraId="3B24EA2B" w14:textId="08CD4D4B"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1</w:t>
            </w:r>
          </w:p>
        </w:tc>
        <w:tc>
          <w:tcPr>
            <w:tcW w:w="1452" w:type="dxa"/>
            <w:tcMar>
              <w:left w:w="28" w:type="dxa"/>
              <w:right w:w="28" w:type="dxa"/>
            </w:tcMar>
            <w:vAlign w:val="center"/>
          </w:tcPr>
          <w:p w14:paraId="098B0FCC" w14:textId="3E726C28"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16 </w:t>
            </w:r>
          </w:p>
        </w:tc>
        <w:tc>
          <w:tcPr>
            <w:tcW w:w="1153" w:type="dxa"/>
            <w:tcMar>
              <w:left w:w="28" w:type="dxa"/>
              <w:right w:w="28" w:type="dxa"/>
            </w:tcMar>
            <w:vAlign w:val="center"/>
          </w:tcPr>
          <w:p w14:paraId="4F3A9851" w14:textId="5D13A4FE"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2</w:t>
            </w:r>
          </w:p>
        </w:tc>
        <w:tc>
          <w:tcPr>
            <w:tcW w:w="1467" w:type="dxa"/>
            <w:tcMar>
              <w:left w:w="28" w:type="dxa"/>
              <w:right w:w="28" w:type="dxa"/>
            </w:tcMar>
            <w:vAlign w:val="center"/>
          </w:tcPr>
          <w:p w14:paraId="62BBBF7F" w14:textId="5D6FA15A"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617" w:type="dxa"/>
            <w:tcMar>
              <w:left w:w="28" w:type="dxa"/>
              <w:right w:w="28" w:type="dxa"/>
            </w:tcMar>
            <w:vAlign w:val="center"/>
          </w:tcPr>
          <w:p w14:paraId="17281750" w14:textId="7789E8F5"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2</w:t>
            </w:r>
          </w:p>
        </w:tc>
        <w:tc>
          <w:tcPr>
            <w:tcW w:w="808" w:type="dxa"/>
            <w:tcMar>
              <w:left w:w="28" w:type="dxa"/>
              <w:right w:w="28" w:type="dxa"/>
            </w:tcMar>
            <w:vAlign w:val="center"/>
          </w:tcPr>
          <w:p w14:paraId="0FB3CC01" w14:textId="623B3F43"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w:t>
            </w:r>
          </w:p>
        </w:tc>
        <w:tc>
          <w:tcPr>
            <w:tcW w:w="808" w:type="dxa"/>
            <w:tcMar>
              <w:left w:w="28" w:type="dxa"/>
              <w:right w:w="28" w:type="dxa"/>
            </w:tcMar>
          </w:tcPr>
          <w:p w14:paraId="69BED8D4" w14:textId="2C40E569"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5</w:t>
            </w:r>
          </w:p>
        </w:tc>
      </w:tr>
      <w:tr w:rsidR="162C009B" w14:paraId="3540A5D5" w14:textId="77777777" w:rsidTr="6E806342">
        <w:trPr>
          <w:trHeight w:val="255"/>
        </w:trPr>
        <w:tc>
          <w:tcPr>
            <w:tcW w:w="1197" w:type="dxa"/>
            <w:tcMar>
              <w:left w:w="28" w:type="dxa"/>
              <w:right w:w="28" w:type="dxa"/>
            </w:tcMar>
          </w:tcPr>
          <w:p w14:paraId="5C5F415A" w14:textId="633C9E63" w:rsidR="162C009B" w:rsidRDefault="6E806342" w:rsidP="6E806342">
            <w:pPr>
              <w:rPr>
                <w:rFonts w:ascii="Calibri" w:eastAsia="Calibri" w:hAnsi="Calibri" w:cs="Calibri"/>
                <w:sz w:val="22"/>
                <w:szCs w:val="22"/>
              </w:rPr>
            </w:pPr>
            <w:r w:rsidRPr="6E806342">
              <w:rPr>
                <w:rFonts w:ascii="Calibri" w:eastAsia="Calibri" w:hAnsi="Calibri" w:cs="Calibri"/>
                <w:sz w:val="22"/>
                <w:szCs w:val="22"/>
              </w:rPr>
              <w:t>AIITL101</w:t>
            </w:r>
          </w:p>
        </w:tc>
        <w:tc>
          <w:tcPr>
            <w:tcW w:w="4071" w:type="dxa"/>
            <w:tcMar>
              <w:left w:w="28" w:type="dxa"/>
              <w:right w:w="28" w:type="dxa"/>
            </w:tcMar>
          </w:tcPr>
          <w:p w14:paraId="39BE7BF3" w14:textId="7BAD5176" w:rsidR="162C009B" w:rsidRDefault="6E806342" w:rsidP="6E806342">
            <w:pPr>
              <w:rPr>
                <w:rFonts w:ascii="Calibri" w:eastAsia="Calibri" w:hAnsi="Calibri" w:cs="Calibri"/>
                <w:sz w:val="22"/>
                <w:szCs w:val="22"/>
              </w:rPr>
            </w:pPr>
            <w:r w:rsidRPr="6E806342">
              <w:rPr>
                <w:rFonts w:ascii="Calibri" w:eastAsia="Calibri" w:hAnsi="Calibri" w:cs="Calibri"/>
                <w:sz w:val="22"/>
                <w:szCs w:val="22"/>
              </w:rPr>
              <w:t>Atatürk İlkeleri ve İnkılap Tarihi I (Uzaktan Eğitim)</w:t>
            </w:r>
          </w:p>
        </w:tc>
        <w:tc>
          <w:tcPr>
            <w:tcW w:w="1422" w:type="dxa"/>
            <w:tcMar>
              <w:left w:w="28" w:type="dxa"/>
              <w:right w:w="28" w:type="dxa"/>
            </w:tcMar>
            <w:vAlign w:val="center"/>
          </w:tcPr>
          <w:p w14:paraId="4DF0004F" w14:textId="521F87C0"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1</w:t>
            </w:r>
          </w:p>
        </w:tc>
        <w:tc>
          <w:tcPr>
            <w:tcW w:w="1452" w:type="dxa"/>
            <w:tcMar>
              <w:left w:w="28" w:type="dxa"/>
              <w:right w:w="28" w:type="dxa"/>
            </w:tcMar>
            <w:vAlign w:val="center"/>
          </w:tcPr>
          <w:p w14:paraId="0C1F94EC" w14:textId="08106A10"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25 </w:t>
            </w:r>
          </w:p>
        </w:tc>
        <w:tc>
          <w:tcPr>
            <w:tcW w:w="1153" w:type="dxa"/>
            <w:tcMar>
              <w:left w:w="28" w:type="dxa"/>
              <w:right w:w="28" w:type="dxa"/>
            </w:tcMar>
            <w:vAlign w:val="center"/>
          </w:tcPr>
          <w:p w14:paraId="4248E70E" w14:textId="2E6B4779"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2</w:t>
            </w:r>
          </w:p>
        </w:tc>
        <w:tc>
          <w:tcPr>
            <w:tcW w:w="1467" w:type="dxa"/>
            <w:tcMar>
              <w:left w:w="28" w:type="dxa"/>
              <w:right w:w="28" w:type="dxa"/>
            </w:tcMar>
            <w:vAlign w:val="center"/>
          </w:tcPr>
          <w:p w14:paraId="323DF005" w14:textId="72D2A875"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617" w:type="dxa"/>
            <w:tcMar>
              <w:left w:w="28" w:type="dxa"/>
              <w:right w:w="28" w:type="dxa"/>
            </w:tcMar>
            <w:vAlign w:val="center"/>
          </w:tcPr>
          <w:p w14:paraId="3395D5DB" w14:textId="07294794"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808" w:type="dxa"/>
            <w:tcMar>
              <w:left w:w="28" w:type="dxa"/>
              <w:right w:w="28" w:type="dxa"/>
            </w:tcMar>
            <w:vAlign w:val="center"/>
          </w:tcPr>
          <w:p w14:paraId="048210EF" w14:textId="2B9A33BD"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w:t>
            </w:r>
          </w:p>
        </w:tc>
        <w:tc>
          <w:tcPr>
            <w:tcW w:w="808" w:type="dxa"/>
            <w:tcMar>
              <w:left w:w="28" w:type="dxa"/>
              <w:right w:w="28" w:type="dxa"/>
            </w:tcMar>
          </w:tcPr>
          <w:p w14:paraId="00F1A1FD" w14:textId="2F4E385B"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2</w:t>
            </w:r>
          </w:p>
        </w:tc>
      </w:tr>
      <w:tr w:rsidR="162C009B" w14:paraId="4E6C12B4" w14:textId="77777777" w:rsidTr="6E806342">
        <w:trPr>
          <w:trHeight w:val="255"/>
        </w:trPr>
        <w:tc>
          <w:tcPr>
            <w:tcW w:w="1197" w:type="dxa"/>
            <w:tcMar>
              <w:left w:w="28" w:type="dxa"/>
              <w:right w:w="28" w:type="dxa"/>
            </w:tcMar>
          </w:tcPr>
          <w:p w14:paraId="70F4D549" w14:textId="6DFA2618" w:rsidR="162C009B" w:rsidRDefault="6E806342" w:rsidP="6E806342">
            <w:pPr>
              <w:rPr>
                <w:rFonts w:ascii="Calibri" w:eastAsia="Calibri" w:hAnsi="Calibri" w:cs="Calibri"/>
                <w:sz w:val="22"/>
                <w:szCs w:val="22"/>
              </w:rPr>
            </w:pPr>
            <w:r w:rsidRPr="6E806342">
              <w:rPr>
                <w:rFonts w:ascii="Calibri" w:eastAsia="Calibri" w:hAnsi="Calibri" w:cs="Calibri"/>
                <w:sz w:val="22"/>
                <w:szCs w:val="22"/>
              </w:rPr>
              <w:t>B202</w:t>
            </w:r>
          </w:p>
        </w:tc>
        <w:tc>
          <w:tcPr>
            <w:tcW w:w="4071" w:type="dxa"/>
            <w:tcMar>
              <w:left w:w="28" w:type="dxa"/>
              <w:right w:w="28" w:type="dxa"/>
            </w:tcMar>
          </w:tcPr>
          <w:p w14:paraId="1EBA2594" w14:textId="66A9AE91" w:rsidR="162C009B" w:rsidRDefault="6E806342" w:rsidP="6E806342">
            <w:pPr>
              <w:rPr>
                <w:rFonts w:ascii="Calibri" w:eastAsia="Calibri" w:hAnsi="Calibri" w:cs="Calibri"/>
                <w:sz w:val="22"/>
                <w:szCs w:val="22"/>
              </w:rPr>
            </w:pPr>
            <w:r w:rsidRPr="6E806342">
              <w:rPr>
                <w:rFonts w:ascii="Calibri" w:eastAsia="Calibri" w:hAnsi="Calibri" w:cs="Calibri"/>
                <w:sz w:val="22"/>
                <w:szCs w:val="22"/>
              </w:rPr>
              <w:t>Tohumlu Bitkiler I</w:t>
            </w:r>
          </w:p>
        </w:tc>
        <w:tc>
          <w:tcPr>
            <w:tcW w:w="1422" w:type="dxa"/>
            <w:tcMar>
              <w:left w:w="28" w:type="dxa"/>
              <w:right w:w="28" w:type="dxa"/>
            </w:tcMar>
            <w:vAlign w:val="center"/>
          </w:tcPr>
          <w:p w14:paraId="10E6AE0C" w14:textId="594176B2"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1</w:t>
            </w:r>
          </w:p>
        </w:tc>
        <w:tc>
          <w:tcPr>
            <w:tcW w:w="1452" w:type="dxa"/>
            <w:tcMar>
              <w:left w:w="28" w:type="dxa"/>
              <w:right w:w="28" w:type="dxa"/>
            </w:tcMar>
            <w:vAlign w:val="center"/>
          </w:tcPr>
          <w:p w14:paraId="70F10046" w14:textId="31DB95B7"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0 </w:t>
            </w:r>
          </w:p>
        </w:tc>
        <w:tc>
          <w:tcPr>
            <w:tcW w:w="1153" w:type="dxa"/>
            <w:tcMar>
              <w:left w:w="28" w:type="dxa"/>
              <w:right w:w="28" w:type="dxa"/>
            </w:tcMar>
            <w:vAlign w:val="center"/>
          </w:tcPr>
          <w:p w14:paraId="4BCDC66F" w14:textId="42379281"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2</w:t>
            </w:r>
          </w:p>
        </w:tc>
        <w:tc>
          <w:tcPr>
            <w:tcW w:w="1467" w:type="dxa"/>
            <w:tcMar>
              <w:left w:w="28" w:type="dxa"/>
              <w:right w:w="28" w:type="dxa"/>
            </w:tcMar>
            <w:vAlign w:val="center"/>
          </w:tcPr>
          <w:p w14:paraId="5C5482F8" w14:textId="246F5ED5"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617" w:type="dxa"/>
            <w:tcMar>
              <w:left w:w="28" w:type="dxa"/>
              <w:right w:w="28" w:type="dxa"/>
            </w:tcMar>
            <w:vAlign w:val="center"/>
          </w:tcPr>
          <w:p w14:paraId="4A77B53A" w14:textId="521802AE"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2</w:t>
            </w:r>
          </w:p>
        </w:tc>
        <w:tc>
          <w:tcPr>
            <w:tcW w:w="808" w:type="dxa"/>
            <w:tcMar>
              <w:left w:w="28" w:type="dxa"/>
              <w:right w:w="28" w:type="dxa"/>
            </w:tcMar>
            <w:vAlign w:val="center"/>
          </w:tcPr>
          <w:p w14:paraId="5B71288D" w14:textId="1F627551"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w:t>
            </w:r>
          </w:p>
        </w:tc>
        <w:tc>
          <w:tcPr>
            <w:tcW w:w="808" w:type="dxa"/>
            <w:tcMar>
              <w:left w:w="28" w:type="dxa"/>
              <w:right w:w="28" w:type="dxa"/>
            </w:tcMar>
          </w:tcPr>
          <w:p w14:paraId="25878321" w14:textId="7A4AE4DA"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5</w:t>
            </w:r>
          </w:p>
        </w:tc>
      </w:tr>
      <w:tr w:rsidR="162C009B" w14:paraId="38E37488" w14:textId="77777777" w:rsidTr="6E806342">
        <w:trPr>
          <w:trHeight w:val="255"/>
        </w:trPr>
        <w:tc>
          <w:tcPr>
            <w:tcW w:w="1197" w:type="dxa"/>
            <w:tcMar>
              <w:left w:w="28" w:type="dxa"/>
              <w:right w:w="28" w:type="dxa"/>
            </w:tcMar>
          </w:tcPr>
          <w:p w14:paraId="31587A32" w14:textId="1E5AD203" w:rsidR="162C009B" w:rsidRDefault="6E806342" w:rsidP="6E806342">
            <w:pPr>
              <w:rPr>
                <w:rFonts w:ascii="Calibri" w:eastAsia="Calibri" w:hAnsi="Calibri" w:cs="Calibri"/>
                <w:sz w:val="22"/>
                <w:szCs w:val="22"/>
              </w:rPr>
            </w:pPr>
            <w:r w:rsidRPr="6E806342">
              <w:rPr>
                <w:rFonts w:ascii="Calibri" w:eastAsia="Calibri" w:hAnsi="Calibri" w:cs="Calibri"/>
                <w:sz w:val="22"/>
                <w:szCs w:val="22"/>
              </w:rPr>
              <w:t>B204</w:t>
            </w:r>
          </w:p>
        </w:tc>
        <w:tc>
          <w:tcPr>
            <w:tcW w:w="4071" w:type="dxa"/>
            <w:tcMar>
              <w:left w:w="28" w:type="dxa"/>
              <w:right w:w="28" w:type="dxa"/>
            </w:tcMar>
          </w:tcPr>
          <w:p w14:paraId="16B9959E" w14:textId="6C4B46AE" w:rsidR="162C009B" w:rsidRDefault="6E806342" w:rsidP="6E806342">
            <w:pPr>
              <w:rPr>
                <w:rFonts w:ascii="Calibri" w:eastAsia="Calibri" w:hAnsi="Calibri" w:cs="Calibri"/>
                <w:sz w:val="22"/>
                <w:szCs w:val="22"/>
              </w:rPr>
            </w:pPr>
            <w:r w:rsidRPr="6E806342">
              <w:rPr>
                <w:rFonts w:ascii="Calibri" w:eastAsia="Calibri" w:hAnsi="Calibri" w:cs="Calibri"/>
                <w:sz w:val="22"/>
                <w:szCs w:val="22"/>
              </w:rPr>
              <w:t>Omurgalı Hayvanlar Biyolojisi I</w:t>
            </w:r>
          </w:p>
        </w:tc>
        <w:tc>
          <w:tcPr>
            <w:tcW w:w="1422" w:type="dxa"/>
            <w:tcMar>
              <w:left w:w="28" w:type="dxa"/>
              <w:right w:w="28" w:type="dxa"/>
            </w:tcMar>
            <w:vAlign w:val="center"/>
          </w:tcPr>
          <w:p w14:paraId="2166E479" w14:textId="1CD9939F"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1</w:t>
            </w:r>
          </w:p>
        </w:tc>
        <w:tc>
          <w:tcPr>
            <w:tcW w:w="1452" w:type="dxa"/>
            <w:tcMar>
              <w:left w:w="28" w:type="dxa"/>
              <w:right w:w="28" w:type="dxa"/>
            </w:tcMar>
            <w:vAlign w:val="center"/>
          </w:tcPr>
          <w:p w14:paraId="34E0F8E3" w14:textId="1751C0BB"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9</w:t>
            </w:r>
          </w:p>
        </w:tc>
        <w:tc>
          <w:tcPr>
            <w:tcW w:w="1153" w:type="dxa"/>
            <w:tcMar>
              <w:left w:w="28" w:type="dxa"/>
              <w:right w:w="28" w:type="dxa"/>
            </w:tcMar>
            <w:vAlign w:val="center"/>
          </w:tcPr>
          <w:p w14:paraId="6E433485" w14:textId="2949D50C"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2</w:t>
            </w:r>
          </w:p>
        </w:tc>
        <w:tc>
          <w:tcPr>
            <w:tcW w:w="1467" w:type="dxa"/>
            <w:tcMar>
              <w:left w:w="28" w:type="dxa"/>
              <w:right w:w="28" w:type="dxa"/>
            </w:tcMar>
            <w:vAlign w:val="center"/>
          </w:tcPr>
          <w:p w14:paraId="16F1FF47" w14:textId="4E2BD5E0"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617" w:type="dxa"/>
            <w:tcMar>
              <w:left w:w="28" w:type="dxa"/>
              <w:right w:w="28" w:type="dxa"/>
            </w:tcMar>
            <w:vAlign w:val="center"/>
          </w:tcPr>
          <w:p w14:paraId="16696883" w14:textId="51EA828B"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2</w:t>
            </w:r>
          </w:p>
        </w:tc>
        <w:tc>
          <w:tcPr>
            <w:tcW w:w="808" w:type="dxa"/>
            <w:tcMar>
              <w:left w:w="28" w:type="dxa"/>
              <w:right w:w="28" w:type="dxa"/>
            </w:tcMar>
            <w:vAlign w:val="center"/>
          </w:tcPr>
          <w:p w14:paraId="27CEE092" w14:textId="49FF06B4"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w:t>
            </w:r>
          </w:p>
        </w:tc>
        <w:tc>
          <w:tcPr>
            <w:tcW w:w="808" w:type="dxa"/>
            <w:tcMar>
              <w:left w:w="28" w:type="dxa"/>
              <w:right w:w="28" w:type="dxa"/>
            </w:tcMar>
          </w:tcPr>
          <w:p w14:paraId="335275A0" w14:textId="797F11C0"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5</w:t>
            </w:r>
          </w:p>
        </w:tc>
      </w:tr>
      <w:tr w:rsidR="162C009B" w14:paraId="6A225C39" w14:textId="77777777" w:rsidTr="6E806342">
        <w:trPr>
          <w:trHeight w:val="255"/>
        </w:trPr>
        <w:tc>
          <w:tcPr>
            <w:tcW w:w="1197" w:type="dxa"/>
            <w:tcMar>
              <w:left w:w="28" w:type="dxa"/>
              <w:right w:w="28" w:type="dxa"/>
            </w:tcMar>
          </w:tcPr>
          <w:p w14:paraId="60219BE3" w14:textId="4227E478" w:rsidR="162C009B" w:rsidRDefault="6E806342" w:rsidP="6E806342">
            <w:pPr>
              <w:rPr>
                <w:rFonts w:ascii="Calibri" w:eastAsia="Calibri" w:hAnsi="Calibri" w:cs="Calibri"/>
                <w:sz w:val="22"/>
                <w:szCs w:val="22"/>
              </w:rPr>
            </w:pPr>
            <w:r w:rsidRPr="6E806342">
              <w:rPr>
                <w:rFonts w:ascii="Calibri" w:eastAsia="Calibri" w:hAnsi="Calibri" w:cs="Calibri"/>
                <w:sz w:val="22"/>
                <w:szCs w:val="22"/>
              </w:rPr>
              <w:t>B206</w:t>
            </w:r>
          </w:p>
        </w:tc>
        <w:tc>
          <w:tcPr>
            <w:tcW w:w="4071" w:type="dxa"/>
            <w:tcMar>
              <w:left w:w="28" w:type="dxa"/>
              <w:right w:w="28" w:type="dxa"/>
            </w:tcMar>
          </w:tcPr>
          <w:p w14:paraId="35D32D46" w14:textId="5E21B9DB" w:rsidR="162C009B" w:rsidRDefault="6E806342" w:rsidP="6E806342">
            <w:pPr>
              <w:rPr>
                <w:rFonts w:ascii="Calibri" w:eastAsia="Calibri" w:hAnsi="Calibri" w:cs="Calibri"/>
                <w:sz w:val="22"/>
                <w:szCs w:val="22"/>
              </w:rPr>
            </w:pPr>
            <w:r w:rsidRPr="6E806342">
              <w:rPr>
                <w:rFonts w:ascii="Calibri" w:eastAsia="Calibri" w:hAnsi="Calibri" w:cs="Calibri"/>
                <w:sz w:val="22"/>
                <w:szCs w:val="22"/>
              </w:rPr>
              <w:t>Hidrobiyoloji</w:t>
            </w:r>
          </w:p>
        </w:tc>
        <w:tc>
          <w:tcPr>
            <w:tcW w:w="1422" w:type="dxa"/>
            <w:tcMar>
              <w:left w:w="28" w:type="dxa"/>
              <w:right w:w="28" w:type="dxa"/>
            </w:tcMar>
            <w:vAlign w:val="center"/>
          </w:tcPr>
          <w:p w14:paraId="642FDC83" w14:textId="3885A1F1"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1</w:t>
            </w:r>
          </w:p>
        </w:tc>
        <w:tc>
          <w:tcPr>
            <w:tcW w:w="1452" w:type="dxa"/>
            <w:tcMar>
              <w:left w:w="28" w:type="dxa"/>
              <w:right w:w="28" w:type="dxa"/>
            </w:tcMar>
            <w:vAlign w:val="center"/>
          </w:tcPr>
          <w:p w14:paraId="72A91FA2" w14:textId="0B15681D"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22 </w:t>
            </w:r>
          </w:p>
        </w:tc>
        <w:tc>
          <w:tcPr>
            <w:tcW w:w="1153" w:type="dxa"/>
            <w:tcMar>
              <w:left w:w="28" w:type="dxa"/>
              <w:right w:w="28" w:type="dxa"/>
            </w:tcMar>
            <w:vAlign w:val="center"/>
          </w:tcPr>
          <w:p w14:paraId="47065194" w14:textId="16620850"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2</w:t>
            </w:r>
          </w:p>
        </w:tc>
        <w:tc>
          <w:tcPr>
            <w:tcW w:w="1467" w:type="dxa"/>
            <w:tcMar>
              <w:left w:w="28" w:type="dxa"/>
              <w:right w:w="28" w:type="dxa"/>
            </w:tcMar>
            <w:vAlign w:val="center"/>
          </w:tcPr>
          <w:p w14:paraId="71B54A03" w14:textId="1F6B309A"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617" w:type="dxa"/>
            <w:tcMar>
              <w:left w:w="28" w:type="dxa"/>
              <w:right w:w="28" w:type="dxa"/>
            </w:tcMar>
            <w:vAlign w:val="center"/>
          </w:tcPr>
          <w:p w14:paraId="2D076A0D" w14:textId="1BA186CD"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2</w:t>
            </w:r>
          </w:p>
        </w:tc>
        <w:tc>
          <w:tcPr>
            <w:tcW w:w="808" w:type="dxa"/>
            <w:tcMar>
              <w:left w:w="28" w:type="dxa"/>
              <w:right w:w="28" w:type="dxa"/>
            </w:tcMar>
            <w:vAlign w:val="center"/>
          </w:tcPr>
          <w:p w14:paraId="70C0FDC9" w14:textId="2CA75EC7"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w:t>
            </w:r>
          </w:p>
        </w:tc>
        <w:tc>
          <w:tcPr>
            <w:tcW w:w="808" w:type="dxa"/>
            <w:tcMar>
              <w:left w:w="28" w:type="dxa"/>
              <w:right w:w="28" w:type="dxa"/>
            </w:tcMar>
          </w:tcPr>
          <w:p w14:paraId="3EB734A5" w14:textId="3411A2AE"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5</w:t>
            </w:r>
          </w:p>
        </w:tc>
      </w:tr>
      <w:tr w:rsidR="162C009B" w14:paraId="7A9A4450" w14:textId="77777777" w:rsidTr="6E806342">
        <w:trPr>
          <w:trHeight w:val="255"/>
        </w:trPr>
        <w:tc>
          <w:tcPr>
            <w:tcW w:w="1197" w:type="dxa"/>
            <w:tcMar>
              <w:left w:w="28" w:type="dxa"/>
              <w:right w:w="28" w:type="dxa"/>
            </w:tcMar>
          </w:tcPr>
          <w:p w14:paraId="60AE9121" w14:textId="29408239" w:rsidR="162C009B" w:rsidRDefault="6E806342" w:rsidP="6E806342">
            <w:pPr>
              <w:rPr>
                <w:rFonts w:ascii="Calibri" w:eastAsia="Calibri" w:hAnsi="Calibri" w:cs="Calibri"/>
                <w:sz w:val="22"/>
                <w:szCs w:val="22"/>
              </w:rPr>
            </w:pPr>
            <w:r w:rsidRPr="6E806342">
              <w:rPr>
                <w:rFonts w:ascii="Calibri" w:eastAsia="Calibri" w:hAnsi="Calibri" w:cs="Calibri"/>
                <w:sz w:val="22"/>
                <w:szCs w:val="22"/>
              </w:rPr>
              <w:t>B208</w:t>
            </w:r>
          </w:p>
        </w:tc>
        <w:tc>
          <w:tcPr>
            <w:tcW w:w="4071" w:type="dxa"/>
            <w:tcMar>
              <w:left w:w="28" w:type="dxa"/>
              <w:right w:w="28" w:type="dxa"/>
            </w:tcMar>
          </w:tcPr>
          <w:p w14:paraId="2EA99EC2" w14:textId="364C82A0" w:rsidR="162C009B" w:rsidRDefault="6E806342" w:rsidP="6E806342">
            <w:pPr>
              <w:rPr>
                <w:rFonts w:ascii="Calibri" w:eastAsia="Calibri" w:hAnsi="Calibri" w:cs="Calibri"/>
                <w:sz w:val="22"/>
                <w:szCs w:val="22"/>
              </w:rPr>
            </w:pPr>
            <w:r w:rsidRPr="6E806342">
              <w:rPr>
                <w:rFonts w:ascii="Calibri" w:eastAsia="Calibri" w:hAnsi="Calibri" w:cs="Calibri"/>
                <w:sz w:val="22"/>
                <w:szCs w:val="22"/>
              </w:rPr>
              <w:t>Hayvan Histolojisi</w:t>
            </w:r>
          </w:p>
        </w:tc>
        <w:tc>
          <w:tcPr>
            <w:tcW w:w="1422" w:type="dxa"/>
            <w:tcMar>
              <w:left w:w="28" w:type="dxa"/>
              <w:right w:w="28" w:type="dxa"/>
            </w:tcMar>
            <w:vAlign w:val="center"/>
          </w:tcPr>
          <w:p w14:paraId="1E46A9AF" w14:textId="21E7898C"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1</w:t>
            </w:r>
          </w:p>
        </w:tc>
        <w:tc>
          <w:tcPr>
            <w:tcW w:w="1452" w:type="dxa"/>
            <w:tcMar>
              <w:left w:w="28" w:type="dxa"/>
              <w:right w:w="28" w:type="dxa"/>
            </w:tcMar>
            <w:vAlign w:val="center"/>
          </w:tcPr>
          <w:p w14:paraId="268DFA6C" w14:textId="1AD2CFF2"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6</w:t>
            </w:r>
          </w:p>
        </w:tc>
        <w:tc>
          <w:tcPr>
            <w:tcW w:w="1153" w:type="dxa"/>
            <w:tcMar>
              <w:left w:w="28" w:type="dxa"/>
              <w:right w:w="28" w:type="dxa"/>
            </w:tcMar>
            <w:vAlign w:val="center"/>
          </w:tcPr>
          <w:p w14:paraId="4FB64FA9" w14:textId="12E75683"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2</w:t>
            </w:r>
          </w:p>
        </w:tc>
        <w:tc>
          <w:tcPr>
            <w:tcW w:w="1467" w:type="dxa"/>
            <w:tcMar>
              <w:left w:w="28" w:type="dxa"/>
              <w:right w:w="28" w:type="dxa"/>
            </w:tcMar>
            <w:vAlign w:val="center"/>
          </w:tcPr>
          <w:p w14:paraId="30A7C439" w14:textId="75B5051A"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617" w:type="dxa"/>
            <w:tcMar>
              <w:left w:w="28" w:type="dxa"/>
              <w:right w:w="28" w:type="dxa"/>
            </w:tcMar>
            <w:vAlign w:val="center"/>
          </w:tcPr>
          <w:p w14:paraId="69842005" w14:textId="3EDFEEF0"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2</w:t>
            </w:r>
          </w:p>
        </w:tc>
        <w:tc>
          <w:tcPr>
            <w:tcW w:w="808" w:type="dxa"/>
            <w:tcMar>
              <w:left w:w="28" w:type="dxa"/>
              <w:right w:w="28" w:type="dxa"/>
            </w:tcMar>
            <w:vAlign w:val="center"/>
          </w:tcPr>
          <w:p w14:paraId="199759CB" w14:textId="3483E83A"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w:t>
            </w:r>
          </w:p>
        </w:tc>
        <w:tc>
          <w:tcPr>
            <w:tcW w:w="808" w:type="dxa"/>
            <w:tcMar>
              <w:left w:w="28" w:type="dxa"/>
              <w:right w:w="28" w:type="dxa"/>
            </w:tcMar>
          </w:tcPr>
          <w:p w14:paraId="0F8E8406" w14:textId="755D23C0"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5</w:t>
            </w:r>
          </w:p>
        </w:tc>
      </w:tr>
      <w:tr w:rsidR="162C009B" w14:paraId="43E7B6A7" w14:textId="77777777" w:rsidTr="6E806342">
        <w:trPr>
          <w:trHeight w:val="255"/>
        </w:trPr>
        <w:tc>
          <w:tcPr>
            <w:tcW w:w="1197" w:type="dxa"/>
            <w:tcMar>
              <w:left w:w="28" w:type="dxa"/>
              <w:right w:w="28" w:type="dxa"/>
            </w:tcMar>
          </w:tcPr>
          <w:p w14:paraId="2D765D6E" w14:textId="0C9766DA" w:rsidR="162C009B" w:rsidRDefault="6E806342" w:rsidP="6E806342">
            <w:pPr>
              <w:rPr>
                <w:rFonts w:ascii="Calibri" w:eastAsia="Calibri" w:hAnsi="Calibri" w:cs="Calibri"/>
                <w:sz w:val="22"/>
                <w:szCs w:val="22"/>
              </w:rPr>
            </w:pPr>
            <w:r w:rsidRPr="6E806342">
              <w:rPr>
                <w:rFonts w:ascii="Calibri" w:eastAsia="Calibri" w:hAnsi="Calibri" w:cs="Calibri"/>
                <w:sz w:val="22"/>
                <w:szCs w:val="22"/>
              </w:rPr>
              <w:t>B210</w:t>
            </w:r>
          </w:p>
        </w:tc>
        <w:tc>
          <w:tcPr>
            <w:tcW w:w="4071" w:type="dxa"/>
            <w:tcMar>
              <w:left w:w="28" w:type="dxa"/>
              <w:right w:w="28" w:type="dxa"/>
            </w:tcMar>
          </w:tcPr>
          <w:p w14:paraId="65B513FE" w14:textId="3D506CC4" w:rsidR="162C009B" w:rsidRDefault="6E806342" w:rsidP="6E806342">
            <w:pPr>
              <w:rPr>
                <w:rFonts w:ascii="Calibri" w:eastAsia="Calibri" w:hAnsi="Calibri" w:cs="Calibri"/>
                <w:sz w:val="22"/>
                <w:szCs w:val="22"/>
              </w:rPr>
            </w:pPr>
            <w:r w:rsidRPr="6E806342">
              <w:rPr>
                <w:rFonts w:ascii="Calibri" w:eastAsia="Calibri" w:hAnsi="Calibri" w:cs="Calibri"/>
                <w:sz w:val="22"/>
                <w:szCs w:val="22"/>
              </w:rPr>
              <w:t>Organik Kimya II</w:t>
            </w:r>
          </w:p>
        </w:tc>
        <w:tc>
          <w:tcPr>
            <w:tcW w:w="1422" w:type="dxa"/>
            <w:tcMar>
              <w:left w:w="28" w:type="dxa"/>
              <w:right w:w="28" w:type="dxa"/>
            </w:tcMar>
            <w:vAlign w:val="center"/>
          </w:tcPr>
          <w:p w14:paraId="7DBFB818" w14:textId="7C570C57"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1</w:t>
            </w:r>
          </w:p>
        </w:tc>
        <w:tc>
          <w:tcPr>
            <w:tcW w:w="1452" w:type="dxa"/>
            <w:tcMar>
              <w:left w:w="28" w:type="dxa"/>
              <w:right w:w="28" w:type="dxa"/>
            </w:tcMar>
            <w:vAlign w:val="center"/>
          </w:tcPr>
          <w:p w14:paraId="283F5A7D" w14:textId="6BC43BA7"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w:t>
            </w:r>
          </w:p>
        </w:tc>
        <w:tc>
          <w:tcPr>
            <w:tcW w:w="1153" w:type="dxa"/>
            <w:tcMar>
              <w:left w:w="28" w:type="dxa"/>
              <w:right w:w="28" w:type="dxa"/>
            </w:tcMar>
            <w:vAlign w:val="center"/>
          </w:tcPr>
          <w:p w14:paraId="7552682A" w14:textId="24C7B33A"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2</w:t>
            </w:r>
          </w:p>
        </w:tc>
        <w:tc>
          <w:tcPr>
            <w:tcW w:w="1467" w:type="dxa"/>
            <w:tcMar>
              <w:left w:w="28" w:type="dxa"/>
              <w:right w:w="28" w:type="dxa"/>
            </w:tcMar>
            <w:vAlign w:val="center"/>
          </w:tcPr>
          <w:p w14:paraId="07E7ECB7" w14:textId="74152F6E"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617" w:type="dxa"/>
            <w:tcMar>
              <w:left w:w="28" w:type="dxa"/>
              <w:right w:w="28" w:type="dxa"/>
            </w:tcMar>
            <w:vAlign w:val="center"/>
          </w:tcPr>
          <w:p w14:paraId="5AA93EEE" w14:textId="01325CC1" w:rsidR="162C009B" w:rsidRDefault="6E806342" w:rsidP="6E806342">
            <w:pPr>
              <w:spacing w:line="259" w:lineRule="auto"/>
              <w:jc w:val="center"/>
              <w:rPr>
                <w:rFonts w:ascii="Calibri" w:eastAsia="Calibri" w:hAnsi="Calibri" w:cs="Calibri"/>
                <w:sz w:val="22"/>
                <w:szCs w:val="22"/>
              </w:rPr>
            </w:pPr>
            <w:r w:rsidRPr="6E806342">
              <w:rPr>
                <w:rFonts w:ascii="Calibri" w:eastAsia="Calibri" w:hAnsi="Calibri" w:cs="Calibri"/>
                <w:sz w:val="22"/>
                <w:szCs w:val="22"/>
              </w:rPr>
              <w:t>2</w:t>
            </w:r>
          </w:p>
        </w:tc>
        <w:tc>
          <w:tcPr>
            <w:tcW w:w="808" w:type="dxa"/>
            <w:tcMar>
              <w:left w:w="28" w:type="dxa"/>
              <w:right w:w="28" w:type="dxa"/>
            </w:tcMar>
            <w:vAlign w:val="center"/>
          </w:tcPr>
          <w:p w14:paraId="351F9170" w14:textId="7B685B9F"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w:t>
            </w:r>
          </w:p>
        </w:tc>
        <w:tc>
          <w:tcPr>
            <w:tcW w:w="808" w:type="dxa"/>
            <w:tcMar>
              <w:left w:w="28" w:type="dxa"/>
              <w:right w:w="28" w:type="dxa"/>
            </w:tcMar>
          </w:tcPr>
          <w:p w14:paraId="3E2B5123" w14:textId="5CA3892B"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3</w:t>
            </w:r>
          </w:p>
        </w:tc>
      </w:tr>
      <w:tr w:rsidR="162C009B" w14:paraId="73364D94" w14:textId="77777777" w:rsidTr="6E806342">
        <w:trPr>
          <w:trHeight w:val="255"/>
        </w:trPr>
        <w:tc>
          <w:tcPr>
            <w:tcW w:w="1197" w:type="dxa"/>
            <w:tcMar>
              <w:left w:w="28" w:type="dxa"/>
              <w:right w:w="28" w:type="dxa"/>
            </w:tcMar>
          </w:tcPr>
          <w:p w14:paraId="4E88BC4C" w14:textId="101FDBB5" w:rsidR="162C009B" w:rsidRDefault="6E806342" w:rsidP="6E806342">
            <w:pPr>
              <w:rPr>
                <w:rFonts w:ascii="Calibri" w:eastAsia="Calibri" w:hAnsi="Calibri" w:cs="Calibri"/>
                <w:sz w:val="22"/>
                <w:szCs w:val="22"/>
              </w:rPr>
            </w:pPr>
            <w:r w:rsidRPr="6E806342">
              <w:rPr>
                <w:rFonts w:ascii="Calibri" w:eastAsia="Calibri" w:hAnsi="Calibri" w:cs="Calibri"/>
                <w:sz w:val="22"/>
                <w:szCs w:val="22"/>
              </w:rPr>
              <w:t>B212</w:t>
            </w:r>
          </w:p>
        </w:tc>
        <w:tc>
          <w:tcPr>
            <w:tcW w:w="4071" w:type="dxa"/>
            <w:tcMar>
              <w:left w:w="28" w:type="dxa"/>
              <w:right w:w="28" w:type="dxa"/>
            </w:tcMar>
          </w:tcPr>
          <w:p w14:paraId="27DF518C" w14:textId="4E8B7546" w:rsidR="162C009B" w:rsidRDefault="6E806342" w:rsidP="6E806342">
            <w:pPr>
              <w:rPr>
                <w:rFonts w:ascii="Calibri" w:eastAsia="Calibri" w:hAnsi="Calibri" w:cs="Calibri"/>
                <w:sz w:val="22"/>
                <w:szCs w:val="22"/>
              </w:rPr>
            </w:pPr>
            <w:r w:rsidRPr="6E806342">
              <w:rPr>
                <w:rFonts w:ascii="Calibri" w:eastAsia="Calibri" w:hAnsi="Calibri" w:cs="Calibri"/>
                <w:sz w:val="22"/>
                <w:szCs w:val="22"/>
              </w:rPr>
              <w:t>Arazi Uygulaması</w:t>
            </w:r>
          </w:p>
        </w:tc>
        <w:tc>
          <w:tcPr>
            <w:tcW w:w="1422" w:type="dxa"/>
            <w:tcMar>
              <w:left w:w="28" w:type="dxa"/>
              <w:right w:w="28" w:type="dxa"/>
            </w:tcMar>
            <w:vAlign w:val="center"/>
          </w:tcPr>
          <w:p w14:paraId="41B79F05" w14:textId="00C6F833"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1</w:t>
            </w:r>
          </w:p>
        </w:tc>
        <w:tc>
          <w:tcPr>
            <w:tcW w:w="1452" w:type="dxa"/>
            <w:tcMar>
              <w:left w:w="28" w:type="dxa"/>
              <w:right w:w="28" w:type="dxa"/>
            </w:tcMar>
            <w:vAlign w:val="center"/>
          </w:tcPr>
          <w:p w14:paraId="1E08E605" w14:textId="6461CA8E"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5</w:t>
            </w:r>
          </w:p>
        </w:tc>
        <w:tc>
          <w:tcPr>
            <w:tcW w:w="1153" w:type="dxa"/>
            <w:tcMar>
              <w:left w:w="28" w:type="dxa"/>
              <w:right w:w="28" w:type="dxa"/>
            </w:tcMar>
            <w:vAlign w:val="center"/>
          </w:tcPr>
          <w:p w14:paraId="4A546C84" w14:textId="2FD19052" w:rsidR="162C009B" w:rsidRDefault="6E806342" w:rsidP="5406497E">
            <w:pPr>
              <w:jc w:val="center"/>
              <w:rPr>
                <w:rFonts w:ascii="Calibri" w:eastAsia="Calibri" w:hAnsi="Calibri" w:cs="Calibri"/>
                <w:sz w:val="22"/>
                <w:szCs w:val="22"/>
              </w:rPr>
            </w:pPr>
            <w:r w:rsidRPr="6E806342">
              <w:rPr>
                <w:rFonts w:ascii="Calibri" w:eastAsia="Calibri" w:hAnsi="Calibri" w:cs="Calibri"/>
                <w:sz w:val="22"/>
                <w:szCs w:val="22"/>
              </w:rPr>
              <w:t>0</w:t>
            </w:r>
          </w:p>
        </w:tc>
        <w:tc>
          <w:tcPr>
            <w:tcW w:w="1467" w:type="dxa"/>
            <w:tcMar>
              <w:left w:w="28" w:type="dxa"/>
              <w:right w:w="28" w:type="dxa"/>
            </w:tcMar>
            <w:vAlign w:val="center"/>
          </w:tcPr>
          <w:p w14:paraId="018AC737" w14:textId="79F33747" w:rsidR="162C009B" w:rsidRDefault="6E806342" w:rsidP="5406497E">
            <w:pPr>
              <w:jc w:val="center"/>
              <w:rPr>
                <w:rFonts w:ascii="Calibri" w:eastAsia="Calibri" w:hAnsi="Calibri" w:cs="Calibri"/>
                <w:sz w:val="22"/>
                <w:szCs w:val="22"/>
              </w:rPr>
            </w:pPr>
            <w:r w:rsidRPr="6E806342">
              <w:rPr>
                <w:rFonts w:ascii="Calibri" w:eastAsia="Calibri" w:hAnsi="Calibri" w:cs="Calibri"/>
                <w:sz w:val="22"/>
                <w:szCs w:val="22"/>
              </w:rPr>
              <w:t>0</w:t>
            </w:r>
          </w:p>
        </w:tc>
        <w:tc>
          <w:tcPr>
            <w:tcW w:w="1617" w:type="dxa"/>
            <w:tcMar>
              <w:left w:w="28" w:type="dxa"/>
              <w:right w:w="28" w:type="dxa"/>
            </w:tcMar>
            <w:vAlign w:val="center"/>
          </w:tcPr>
          <w:p w14:paraId="0B6F368F" w14:textId="6A343A92" w:rsidR="162C009B" w:rsidRDefault="6E806342" w:rsidP="5406497E">
            <w:pPr>
              <w:jc w:val="center"/>
              <w:rPr>
                <w:rFonts w:ascii="Calibri" w:eastAsia="Calibri" w:hAnsi="Calibri" w:cs="Calibri"/>
                <w:sz w:val="22"/>
                <w:szCs w:val="22"/>
              </w:rPr>
            </w:pPr>
            <w:r w:rsidRPr="6E806342">
              <w:rPr>
                <w:rFonts w:ascii="Calibri" w:eastAsia="Calibri" w:hAnsi="Calibri" w:cs="Calibri"/>
                <w:sz w:val="22"/>
                <w:szCs w:val="22"/>
              </w:rPr>
              <w:t>0</w:t>
            </w:r>
          </w:p>
        </w:tc>
        <w:tc>
          <w:tcPr>
            <w:tcW w:w="808" w:type="dxa"/>
            <w:tcMar>
              <w:left w:w="28" w:type="dxa"/>
              <w:right w:w="28" w:type="dxa"/>
            </w:tcMar>
            <w:vAlign w:val="center"/>
          </w:tcPr>
          <w:p w14:paraId="731FDBA4" w14:textId="29BEA1D5" w:rsidR="162C009B" w:rsidRDefault="6E806342" w:rsidP="5406497E">
            <w:pPr>
              <w:jc w:val="center"/>
              <w:rPr>
                <w:rFonts w:ascii="Calibri" w:eastAsia="Calibri" w:hAnsi="Calibri" w:cs="Calibri"/>
                <w:sz w:val="22"/>
                <w:szCs w:val="22"/>
              </w:rPr>
            </w:pPr>
            <w:r w:rsidRPr="6E806342">
              <w:rPr>
                <w:rFonts w:ascii="Calibri" w:eastAsia="Calibri" w:hAnsi="Calibri" w:cs="Calibri"/>
                <w:sz w:val="22"/>
                <w:szCs w:val="22"/>
              </w:rPr>
              <w:t xml:space="preserve"> </w:t>
            </w:r>
          </w:p>
        </w:tc>
        <w:tc>
          <w:tcPr>
            <w:tcW w:w="808" w:type="dxa"/>
            <w:tcMar>
              <w:left w:w="28" w:type="dxa"/>
              <w:right w:w="28" w:type="dxa"/>
            </w:tcMar>
          </w:tcPr>
          <w:p w14:paraId="2E73DF32" w14:textId="65B8BD11" w:rsidR="162C009B" w:rsidRDefault="6E806342" w:rsidP="5406497E">
            <w:pPr>
              <w:jc w:val="center"/>
              <w:rPr>
                <w:rFonts w:ascii="Calibri" w:eastAsia="Calibri" w:hAnsi="Calibri" w:cs="Calibri"/>
                <w:sz w:val="22"/>
                <w:szCs w:val="22"/>
              </w:rPr>
            </w:pPr>
            <w:r w:rsidRPr="6E806342">
              <w:rPr>
                <w:rFonts w:ascii="Calibri" w:eastAsia="Calibri" w:hAnsi="Calibri" w:cs="Calibri"/>
                <w:sz w:val="22"/>
                <w:szCs w:val="22"/>
              </w:rPr>
              <w:t>2</w:t>
            </w:r>
          </w:p>
        </w:tc>
      </w:tr>
      <w:tr w:rsidR="162C009B" w14:paraId="28A35E31" w14:textId="77777777" w:rsidTr="6E806342">
        <w:trPr>
          <w:trHeight w:val="255"/>
        </w:trPr>
        <w:tc>
          <w:tcPr>
            <w:tcW w:w="1197" w:type="dxa"/>
            <w:tcMar>
              <w:left w:w="28" w:type="dxa"/>
              <w:right w:w="28" w:type="dxa"/>
            </w:tcMar>
          </w:tcPr>
          <w:p w14:paraId="4F04CB78" w14:textId="1CEB3EC1" w:rsidR="162C009B" w:rsidRDefault="6E806342" w:rsidP="6E806342">
            <w:pPr>
              <w:rPr>
                <w:rFonts w:ascii="Calibri" w:eastAsia="Calibri" w:hAnsi="Calibri" w:cs="Calibri"/>
                <w:sz w:val="22"/>
                <w:szCs w:val="22"/>
              </w:rPr>
            </w:pPr>
            <w:r w:rsidRPr="6E806342">
              <w:rPr>
                <w:rFonts w:ascii="Calibri" w:eastAsia="Calibri" w:hAnsi="Calibri" w:cs="Calibri"/>
                <w:sz w:val="22"/>
                <w:szCs w:val="22"/>
              </w:rPr>
              <w:t>AIITL102</w:t>
            </w:r>
          </w:p>
        </w:tc>
        <w:tc>
          <w:tcPr>
            <w:tcW w:w="4071" w:type="dxa"/>
            <w:tcMar>
              <w:left w:w="28" w:type="dxa"/>
              <w:right w:w="28" w:type="dxa"/>
            </w:tcMar>
          </w:tcPr>
          <w:p w14:paraId="1EBED815" w14:textId="188BC232" w:rsidR="162C009B" w:rsidRDefault="6E806342" w:rsidP="6E806342">
            <w:pPr>
              <w:rPr>
                <w:rFonts w:ascii="Calibri" w:eastAsia="Calibri" w:hAnsi="Calibri" w:cs="Calibri"/>
                <w:sz w:val="22"/>
                <w:szCs w:val="22"/>
              </w:rPr>
            </w:pPr>
            <w:r w:rsidRPr="6E806342">
              <w:rPr>
                <w:rFonts w:ascii="Calibri" w:eastAsia="Calibri" w:hAnsi="Calibri" w:cs="Calibri"/>
                <w:sz w:val="22"/>
                <w:szCs w:val="22"/>
              </w:rPr>
              <w:t>Atatürk İlkeleri ve İnkılap Tarihi II (Uzaktan Eğitim)</w:t>
            </w:r>
          </w:p>
        </w:tc>
        <w:tc>
          <w:tcPr>
            <w:tcW w:w="1422" w:type="dxa"/>
            <w:tcMar>
              <w:left w:w="28" w:type="dxa"/>
              <w:right w:w="28" w:type="dxa"/>
            </w:tcMar>
            <w:vAlign w:val="center"/>
          </w:tcPr>
          <w:p w14:paraId="78FAFEF9" w14:textId="2CFB3FFF"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1</w:t>
            </w:r>
          </w:p>
        </w:tc>
        <w:tc>
          <w:tcPr>
            <w:tcW w:w="1452" w:type="dxa"/>
            <w:tcMar>
              <w:left w:w="28" w:type="dxa"/>
              <w:right w:w="28" w:type="dxa"/>
            </w:tcMar>
            <w:vAlign w:val="center"/>
          </w:tcPr>
          <w:p w14:paraId="71C66340" w14:textId="6B51129A"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25 </w:t>
            </w:r>
          </w:p>
        </w:tc>
        <w:tc>
          <w:tcPr>
            <w:tcW w:w="1153" w:type="dxa"/>
            <w:tcMar>
              <w:left w:w="28" w:type="dxa"/>
              <w:right w:w="28" w:type="dxa"/>
            </w:tcMar>
            <w:vAlign w:val="center"/>
          </w:tcPr>
          <w:p w14:paraId="02E86A2F" w14:textId="4F143408"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2</w:t>
            </w:r>
          </w:p>
        </w:tc>
        <w:tc>
          <w:tcPr>
            <w:tcW w:w="1467" w:type="dxa"/>
            <w:tcMar>
              <w:left w:w="28" w:type="dxa"/>
              <w:right w:w="28" w:type="dxa"/>
            </w:tcMar>
            <w:vAlign w:val="center"/>
          </w:tcPr>
          <w:p w14:paraId="54D4C6C9" w14:textId="7E78FFC6"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617" w:type="dxa"/>
            <w:tcMar>
              <w:left w:w="28" w:type="dxa"/>
              <w:right w:w="28" w:type="dxa"/>
            </w:tcMar>
            <w:vAlign w:val="center"/>
          </w:tcPr>
          <w:p w14:paraId="5FE64F58" w14:textId="63AD041B"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808" w:type="dxa"/>
            <w:tcMar>
              <w:left w:w="28" w:type="dxa"/>
              <w:right w:w="28" w:type="dxa"/>
            </w:tcMar>
            <w:vAlign w:val="center"/>
          </w:tcPr>
          <w:p w14:paraId="13FDC16B" w14:textId="0150C7D2"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w:t>
            </w:r>
          </w:p>
        </w:tc>
        <w:tc>
          <w:tcPr>
            <w:tcW w:w="808" w:type="dxa"/>
            <w:tcMar>
              <w:left w:w="28" w:type="dxa"/>
              <w:right w:w="28" w:type="dxa"/>
            </w:tcMar>
          </w:tcPr>
          <w:p w14:paraId="0B521D29" w14:textId="77E725AC"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2</w:t>
            </w:r>
          </w:p>
        </w:tc>
      </w:tr>
      <w:tr w:rsidR="162C009B" w14:paraId="4F72122A" w14:textId="77777777" w:rsidTr="6E806342">
        <w:trPr>
          <w:trHeight w:val="255"/>
        </w:trPr>
        <w:tc>
          <w:tcPr>
            <w:tcW w:w="1197" w:type="dxa"/>
            <w:tcMar>
              <w:left w:w="28" w:type="dxa"/>
              <w:right w:w="28" w:type="dxa"/>
            </w:tcMar>
          </w:tcPr>
          <w:p w14:paraId="2A0B187E" w14:textId="189EF138" w:rsidR="162C009B" w:rsidRDefault="6E806342" w:rsidP="6E806342">
            <w:pPr>
              <w:rPr>
                <w:rFonts w:ascii="Calibri" w:eastAsia="Calibri" w:hAnsi="Calibri" w:cs="Calibri"/>
                <w:sz w:val="22"/>
                <w:szCs w:val="22"/>
              </w:rPr>
            </w:pPr>
            <w:r w:rsidRPr="6E806342">
              <w:rPr>
                <w:rFonts w:ascii="Calibri" w:eastAsia="Calibri" w:hAnsi="Calibri" w:cs="Calibri"/>
                <w:sz w:val="22"/>
                <w:szCs w:val="22"/>
              </w:rPr>
              <w:t>OSD</w:t>
            </w:r>
          </w:p>
        </w:tc>
        <w:tc>
          <w:tcPr>
            <w:tcW w:w="4071" w:type="dxa"/>
            <w:tcMar>
              <w:left w:w="28" w:type="dxa"/>
              <w:right w:w="28" w:type="dxa"/>
            </w:tcMar>
          </w:tcPr>
          <w:p w14:paraId="1E1839A1" w14:textId="6F258984" w:rsidR="162C009B" w:rsidRDefault="6E806342" w:rsidP="6E806342">
            <w:pPr>
              <w:rPr>
                <w:rFonts w:ascii="Calibri" w:eastAsia="Calibri" w:hAnsi="Calibri" w:cs="Calibri"/>
                <w:sz w:val="22"/>
                <w:szCs w:val="22"/>
              </w:rPr>
            </w:pPr>
            <w:r w:rsidRPr="6E806342">
              <w:rPr>
                <w:rFonts w:ascii="Calibri" w:eastAsia="Calibri" w:hAnsi="Calibri" w:cs="Calibri"/>
                <w:sz w:val="22"/>
                <w:szCs w:val="22"/>
              </w:rPr>
              <w:t>ORTAK SEÇMELİ DERS</w:t>
            </w:r>
          </w:p>
        </w:tc>
        <w:tc>
          <w:tcPr>
            <w:tcW w:w="1422" w:type="dxa"/>
            <w:tcMar>
              <w:left w:w="28" w:type="dxa"/>
              <w:right w:w="28" w:type="dxa"/>
            </w:tcMar>
            <w:vAlign w:val="center"/>
          </w:tcPr>
          <w:p w14:paraId="0DC307AE" w14:textId="27B25EEB"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1 </w:t>
            </w:r>
          </w:p>
        </w:tc>
        <w:tc>
          <w:tcPr>
            <w:tcW w:w="1452" w:type="dxa"/>
            <w:tcMar>
              <w:left w:w="28" w:type="dxa"/>
              <w:right w:w="28" w:type="dxa"/>
            </w:tcMar>
            <w:vAlign w:val="center"/>
          </w:tcPr>
          <w:p w14:paraId="29AE5D44" w14:textId="67E109F7"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30 </w:t>
            </w:r>
          </w:p>
        </w:tc>
        <w:tc>
          <w:tcPr>
            <w:tcW w:w="1153" w:type="dxa"/>
            <w:tcMar>
              <w:left w:w="28" w:type="dxa"/>
              <w:right w:w="28" w:type="dxa"/>
            </w:tcMar>
            <w:vAlign w:val="center"/>
          </w:tcPr>
          <w:p w14:paraId="2B0A317F" w14:textId="29076158"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2</w:t>
            </w:r>
          </w:p>
        </w:tc>
        <w:tc>
          <w:tcPr>
            <w:tcW w:w="1467" w:type="dxa"/>
            <w:tcMar>
              <w:left w:w="28" w:type="dxa"/>
              <w:right w:w="28" w:type="dxa"/>
            </w:tcMar>
            <w:vAlign w:val="center"/>
          </w:tcPr>
          <w:p w14:paraId="5939D1B8" w14:textId="1E97B82A"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617" w:type="dxa"/>
            <w:tcMar>
              <w:left w:w="28" w:type="dxa"/>
              <w:right w:w="28" w:type="dxa"/>
            </w:tcMar>
            <w:vAlign w:val="center"/>
          </w:tcPr>
          <w:p w14:paraId="1E3700CC" w14:textId="7C226069"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808" w:type="dxa"/>
            <w:tcMar>
              <w:left w:w="28" w:type="dxa"/>
              <w:right w:w="28" w:type="dxa"/>
            </w:tcMar>
            <w:vAlign w:val="center"/>
          </w:tcPr>
          <w:p w14:paraId="4594BF00" w14:textId="77AB869A"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w:t>
            </w:r>
          </w:p>
        </w:tc>
        <w:tc>
          <w:tcPr>
            <w:tcW w:w="808" w:type="dxa"/>
            <w:tcMar>
              <w:left w:w="28" w:type="dxa"/>
              <w:right w:w="28" w:type="dxa"/>
            </w:tcMar>
          </w:tcPr>
          <w:p w14:paraId="72739361" w14:textId="0AF2DDA6" w:rsidR="162C009B"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3</w:t>
            </w:r>
          </w:p>
        </w:tc>
      </w:tr>
      <w:tr w:rsidR="162C009B" w14:paraId="609E340E" w14:textId="77777777" w:rsidTr="6E806342">
        <w:trPr>
          <w:trHeight w:val="255"/>
        </w:trPr>
        <w:tc>
          <w:tcPr>
            <w:tcW w:w="1197" w:type="dxa"/>
            <w:tcMar>
              <w:left w:w="28" w:type="dxa"/>
              <w:right w:w="28" w:type="dxa"/>
            </w:tcMar>
            <w:vAlign w:val="center"/>
          </w:tcPr>
          <w:p w14:paraId="74DF1740" w14:textId="0146B5BB" w:rsidR="427A68BA" w:rsidRDefault="6E806342" w:rsidP="427A68BA">
            <w:pPr>
              <w:spacing w:line="259" w:lineRule="auto"/>
              <w:rPr>
                <w:rFonts w:ascii="Calibri" w:eastAsia="Calibri" w:hAnsi="Calibri" w:cs="Calibri"/>
                <w:sz w:val="22"/>
                <w:szCs w:val="22"/>
              </w:rPr>
            </w:pPr>
            <w:r w:rsidRPr="6E806342">
              <w:rPr>
                <w:rFonts w:ascii="Calibri" w:eastAsia="Calibri" w:hAnsi="Calibri" w:cs="Calibri"/>
                <w:sz w:val="22"/>
                <w:szCs w:val="22"/>
              </w:rPr>
              <w:t>B301</w:t>
            </w:r>
          </w:p>
        </w:tc>
        <w:tc>
          <w:tcPr>
            <w:tcW w:w="4071" w:type="dxa"/>
            <w:tcMar>
              <w:left w:w="28" w:type="dxa"/>
              <w:right w:w="28" w:type="dxa"/>
            </w:tcMar>
            <w:vAlign w:val="center"/>
          </w:tcPr>
          <w:p w14:paraId="0CBA5E5C" w14:textId="1BBA477C" w:rsidR="427A68BA" w:rsidRDefault="6E806342" w:rsidP="427A68BA">
            <w:pPr>
              <w:spacing w:line="259" w:lineRule="auto"/>
              <w:rPr>
                <w:rFonts w:ascii="Calibri" w:eastAsia="Calibri" w:hAnsi="Calibri" w:cs="Calibri"/>
                <w:sz w:val="22"/>
                <w:szCs w:val="22"/>
              </w:rPr>
            </w:pPr>
            <w:r w:rsidRPr="6E806342">
              <w:rPr>
                <w:rFonts w:ascii="Calibri" w:eastAsia="Calibri" w:hAnsi="Calibri" w:cs="Calibri"/>
                <w:sz w:val="22"/>
                <w:szCs w:val="22"/>
              </w:rPr>
              <w:t>Genetik I</w:t>
            </w:r>
          </w:p>
        </w:tc>
        <w:tc>
          <w:tcPr>
            <w:tcW w:w="1422" w:type="dxa"/>
            <w:tcMar>
              <w:left w:w="28" w:type="dxa"/>
              <w:right w:w="28" w:type="dxa"/>
            </w:tcMar>
            <w:vAlign w:val="center"/>
          </w:tcPr>
          <w:p w14:paraId="6642D0AD" w14:textId="12B09733" w:rsidR="427A68BA" w:rsidRDefault="6E806342" w:rsidP="5406497E">
            <w:pPr>
              <w:spacing w:line="259" w:lineRule="auto"/>
              <w:jc w:val="center"/>
              <w:rPr>
                <w:rFonts w:ascii="Calibri" w:eastAsia="Calibri" w:hAnsi="Calibri" w:cs="Calibri"/>
                <w:sz w:val="22"/>
                <w:szCs w:val="22"/>
              </w:rPr>
            </w:pPr>
            <w:r w:rsidRPr="6E806342">
              <w:rPr>
                <w:rFonts w:ascii="Calibri" w:eastAsia="Calibri" w:hAnsi="Calibri" w:cs="Calibri"/>
                <w:sz w:val="22"/>
                <w:szCs w:val="22"/>
              </w:rPr>
              <w:t xml:space="preserve"> 1</w:t>
            </w:r>
          </w:p>
        </w:tc>
        <w:tc>
          <w:tcPr>
            <w:tcW w:w="1452" w:type="dxa"/>
            <w:tcMar>
              <w:left w:w="28" w:type="dxa"/>
              <w:right w:w="28" w:type="dxa"/>
            </w:tcMar>
            <w:vAlign w:val="center"/>
          </w:tcPr>
          <w:p w14:paraId="0F9B2BA3" w14:textId="1D5A547B" w:rsidR="427A68BA" w:rsidRDefault="6E806342" w:rsidP="5406497E">
            <w:pPr>
              <w:spacing w:line="259" w:lineRule="auto"/>
              <w:jc w:val="center"/>
              <w:rPr>
                <w:rFonts w:ascii="Calibri" w:eastAsia="Calibri" w:hAnsi="Calibri" w:cs="Calibri"/>
                <w:sz w:val="22"/>
                <w:szCs w:val="22"/>
              </w:rPr>
            </w:pPr>
            <w:r w:rsidRPr="6E806342">
              <w:rPr>
                <w:rFonts w:ascii="Calibri" w:eastAsia="Calibri" w:hAnsi="Calibri" w:cs="Calibri"/>
                <w:sz w:val="22"/>
                <w:szCs w:val="22"/>
              </w:rPr>
              <w:t xml:space="preserve">24 </w:t>
            </w:r>
          </w:p>
        </w:tc>
        <w:tc>
          <w:tcPr>
            <w:tcW w:w="1153" w:type="dxa"/>
            <w:tcMar>
              <w:left w:w="28" w:type="dxa"/>
              <w:right w:w="28" w:type="dxa"/>
            </w:tcMar>
            <w:vAlign w:val="center"/>
          </w:tcPr>
          <w:p w14:paraId="05DF42FA" w14:textId="44556C93" w:rsidR="427A68BA" w:rsidRDefault="6E806342" w:rsidP="427A68BA">
            <w:pPr>
              <w:spacing w:line="259" w:lineRule="auto"/>
              <w:jc w:val="center"/>
              <w:rPr>
                <w:rFonts w:ascii="Calibri" w:eastAsia="Calibri" w:hAnsi="Calibri" w:cs="Calibri"/>
                <w:sz w:val="22"/>
                <w:szCs w:val="22"/>
              </w:rPr>
            </w:pPr>
            <w:r w:rsidRPr="6E806342">
              <w:rPr>
                <w:rFonts w:ascii="Calibri" w:eastAsia="Calibri" w:hAnsi="Calibri" w:cs="Calibri"/>
                <w:sz w:val="22"/>
                <w:szCs w:val="22"/>
              </w:rPr>
              <w:t>2</w:t>
            </w:r>
          </w:p>
        </w:tc>
        <w:tc>
          <w:tcPr>
            <w:tcW w:w="1467" w:type="dxa"/>
            <w:tcMar>
              <w:left w:w="28" w:type="dxa"/>
              <w:right w:w="28" w:type="dxa"/>
            </w:tcMar>
            <w:vAlign w:val="center"/>
          </w:tcPr>
          <w:p w14:paraId="609FB0FF" w14:textId="1E7E143F" w:rsidR="427A68BA" w:rsidRDefault="6E806342" w:rsidP="427A68BA">
            <w:pPr>
              <w:spacing w:line="259" w:lineRule="auto"/>
              <w:jc w:val="center"/>
              <w:rPr>
                <w:rFonts w:ascii="Calibri" w:eastAsia="Calibri" w:hAnsi="Calibri" w:cs="Calibri"/>
                <w:sz w:val="22"/>
                <w:szCs w:val="22"/>
              </w:rPr>
            </w:pPr>
            <w:r w:rsidRPr="6E806342">
              <w:rPr>
                <w:rFonts w:ascii="Calibri" w:eastAsia="Calibri" w:hAnsi="Calibri" w:cs="Calibri"/>
                <w:sz w:val="22"/>
                <w:szCs w:val="22"/>
              </w:rPr>
              <w:t>2</w:t>
            </w:r>
          </w:p>
        </w:tc>
        <w:tc>
          <w:tcPr>
            <w:tcW w:w="1617" w:type="dxa"/>
            <w:tcMar>
              <w:left w:w="28" w:type="dxa"/>
              <w:right w:w="28" w:type="dxa"/>
            </w:tcMar>
            <w:vAlign w:val="center"/>
          </w:tcPr>
          <w:p w14:paraId="60E52906" w14:textId="02F00EA1" w:rsidR="427A68BA" w:rsidRDefault="6E806342" w:rsidP="427A68BA">
            <w:pPr>
              <w:spacing w:line="259" w:lineRule="auto"/>
              <w:jc w:val="center"/>
              <w:rPr>
                <w:rFonts w:ascii="Calibri" w:eastAsia="Calibri" w:hAnsi="Calibri" w:cs="Calibri"/>
                <w:sz w:val="22"/>
                <w:szCs w:val="22"/>
              </w:rPr>
            </w:pPr>
            <w:r w:rsidRPr="6E806342">
              <w:rPr>
                <w:rFonts w:ascii="Calibri" w:eastAsia="Calibri" w:hAnsi="Calibri" w:cs="Calibri"/>
                <w:sz w:val="22"/>
                <w:szCs w:val="22"/>
              </w:rPr>
              <w:t>0</w:t>
            </w:r>
          </w:p>
        </w:tc>
        <w:tc>
          <w:tcPr>
            <w:tcW w:w="808" w:type="dxa"/>
            <w:tcMar>
              <w:left w:w="28" w:type="dxa"/>
              <w:right w:w="28" w:type="dxa"/>
            </w:tcMar>
            <w:vAlign w:val="center"/>
          </w:tcPr>
          <w:p w14:paraId="0243989A" w14:textId="4EE65A12" w:rsidR="427A68BA" w:rsidRDefault="6E806342" w:rsidP="427A68BA">
            <w:pPr>
              <w:spacing w:line="259" w:lineRule="auto"/>
              <w:jc w:val="center"/>
              <w:rPr>
                <w:rFonts w:ascii="Calibri" w:eastAsia="Calibri" w:hAnsi="Calibri" w:cs="Calibri"/>
                <w:sz w:val="22"/>
                <w:szCs w:val="22"/>
              </w:rPr>
            </w:pPr>
            <w:r w:rsidRPr="6E806342">
              <w:rPr>
                <w:rFonts w:ascii="Calibri" w:eastAsia="Calibri" w:hAnsi="Calibri" w:cs="Calibri"/>
                <w:sz w:val="22"/>
                <w:szCs w:val="22"/>
              </w:rPr>
              <w:t xml:space="preserve"> </w:t>
            </w:r>
          </w:p>
        </w:tc>
        <w:tc>
          <w:tcPr>
            <w:tcW w:w="808" w:type="dxa"/>
            <w:tcMar>
              <w:left w:w="28" w:type="dxa"/>
              <w:right w:w="28" w:type="dxa"/>
            </w:tcMar>
          </w:tcPr>
          <w:p w14:paraId="74E977CC" w14:textId="3233FD73" w:rsidR="427A68BA" w:rsidRDefault="6E806342" w:rsidP="427A68BA">
            <w:pPr>
              <w:spacing w:line="259" w:lineRule="auto"/>
              <w:jc w:val="center"/>
              <w:rPr>
                <w:rFonts w:ascii="Calibri" w:eastAsia="Calibri" w:hAnsi="Calibri" w:cs="Calibri"/>
                <w:sz w:val="22"/>
                <w:szCs w:val="22"/>
              </w:rPr>
            </w:pPr>
            <w:r w:rsidRPr="6E806342">
              <w:rPr>
                <w:rFonts w:ascii="Calibri" w:eastAsia="Calibri" w:hAnsi="Calibri" w:cs="Calibri"/>
                <w:sz w:val="22"/>
                <w:szCs w:val="22"/>
              </w:rPr>
              <w:t>4</w:t>
            </w:r>
          </w:p>
        </w:tc>
      </w:tr>
      <w:tr w:rsidR="162C009B" w14:paraId="76A862B2" w14:textId="77777777" w:rsidTr="6E806342">
        <w:trPr>
          <w:trHeight w:val="255"/>
        </w:trPr>
        <w:tc>
          <w:tcPr>
            <w:tcW w:w="1197" w:type="dxa"/>
            <w:tcMar>
              <w:left w:w="28" w:type="dxa"/>
              <w:right w:w="28" w:type="dxa"/>
            </w:tcMar>
            <w:vAlign w:val="center"/>
          </w:tcPr>
          <w:p w14:paraId="07370C64" w14:textId="1933FBAB" w:rsidR="427A68BA" w:rsidRDefault="6E806342" w:rsidP="427A68BA">
            <w:pPr>
              <w:spacing w:line="259" w:lineRule="auto"/>
              <w:rPr>
                <w:rFonts w:ascii="Calibri" w:eastAsia="Calibri" w:hAnsi="Calibri" w:cs="Calibri"/>
                <w:sz w:val="22"/>
                <w:szCs w:val="22"/>
              </w:rPr>
            </w:pPr>
            <w:r w:rsidRPr="6E806342">
              <w:rPr>
                <w:rFonts w:ascii="Calibri" w:eastAsia="Calibri" w:hAnsi="Calibri" w:cs="Calibri"/>
                <w:sz w:val="22"/>
                <w:szCs w:val="22"/>
              </w:rPr>
              <w:t>B303</w:t>
            </w:r>
          </w:p>
        </w:tc>
        <w:tc>
          <w:tcPr>
            <w:tcW w:w="4071" w:type="dxa"/>
            <w:tcMar>
              <w:left w:w="28" w:type="dxa"/>
              <w:right w:w="28" w:type="dxa"/>
            </w:tcMar>
            <w:vAlign w:val="center"/>
          </w:tcPr>
          <w:p w14:paraId="1641D1D3" w14:textId="6F171945" w:rsidR="427A68BA" w:rsidRDefault="6E806342" w:rsidP="427A68BA">
            <w:pPr>
              <w:spacing w:line="259" w:lineRule="auto"/>
              <w:rPr>
                <w:rFonts w:ascii="Calibri" w:eastAsia="Calibri" w:hAnsi="Calibri" w:cs="Calibri"/>
                <w:sz w:val="22"/>
                <w:szCs w:val="22"/>
              </w:rPr>
            </w:pPr>
            <w:r w:rsidRPr="6E806342">
              <w:rPr>
                <w:rFonts w:ascii="Calibri" w:eastAsia="Calibri" w:hAnsi="Calibri" w:cs="Calibri"/>
                <w:sz w:val="22"/>
                <w:szCs w:val="22"/>
              </w:rPr>
              <w:t>Biyokimya I</w:t>
            </w:r>
          </w:p>
        </w:tc>
        <w:tc>
          <w:tcPr>
            <w:tcW w:w="1422" w:type="dxa"/>
            <w:tcMar>
              <w:left w:w="28" w:type="dxa"/>
              <w:right w:w="28" w:type="dxa"/>
            </w:tcMar>
            <w:vAlign w:val="center"/>
          </w:tcPr>
          <w:p w14:paraId="7054A306" w14:textId="755110F9" w:rsidR="427A68BA" w:rsidRDefault="6E806342" w:rsidP="5406497E">
            <w:pPr>
              <w:spacing w:line="259" w:lineRule="auto"/>
              <w:jc w:val="center"/>
              <w:rPr>
                <w:rFonts w:ascii="Calibri" w:eastAsia="Calibri" w:hAnsi="Calibri" w:cs="Calibri"/>
                <w:sz w:val="22"/>
                <w:szCs w:val="22"/>
              </w:rPr>
            </w:pPr>
            <w:r w:rsidRPr="6E806342">
              <w:rPr>
                <w:rFonts w:ascii="Calibri" w:eastAsia="Calibri" w:hAnsi="Calibri" w:cs="Calibri"/>
                <w:sz w:val="22"/>
                <w:szCs w:val="22"/>
              </w:rPr>
              <w:t xml:space="preserve"> 1</w:t>
            </w:r>
          </w:p>
        </w:tc>
        <w:tc>
          <w:tcPr>
            <w:tcW w:w="1452" w:type="dxa"/>
            <w:tcMar>
              <w:left w:w="28" w:type="dxa"/>
              <w:right w:w="28" w:type="dxa"/>
            </w:tcMar>
            <w:vAlign w:val="center"/>
          </w:tcPr>
          <w:p w14:paraId="48394FB9" w14:textId="3CAE035B" w:rsidR="427A68BA" w:rsidRDefault="6E806342" w:rsidP="5406497E">
            <w:pPr>
              <w:spacing w:line="259" w:lineRule="auto"/>
              <w:jc w:val="center"/>
              <w:rPr>
                <w:rFonts w:ascii="Calibri" w:eastAsia="Calibri" w:hAnsi="Calibri" w:cs="Calibri"/>
                <w:sz w:val="22"/>
                <w:szCs w:val="22"/>
              </w:rPr>
            </w:pPr>
            <w:r w:rsidRPr="6E806342">
              <w:rPr>
                <w:rFonts w:ascii="Calibri" w:eastAsia="Calibri" w:hAnsi="Calibri" w:cs="Calibri"/>
                <w:sz w:val="22"/>
                <w:szCs w:val="22"/>
              </w:rPr>
              <w:t xml:space="preserve"> 21</w:t>
            </w:r>
          </w:p>
        </w:tc>
        <w:tc>
          <w:tcPr>
            <w:tcW w:w="1153" w:type="dxa"/>
            <w:tcMar>
              <w:left w:w="28" w:type="dxa"/>
              <w:right w:w="28" w:type="dxa"/>
            </w:tcMar>
            <w:vAlign w:val="center"/>
          </w:tcPr>
          <w:p w14:paraId="5FBC4B15" w14:textId="75228D3B" w:rsidR="427A68BA" w:rsidRDefault="6E806342" w:rsidP="427A68BA">
            <w:pPr>
              <w:spacing w:line="259" w:lineRule="auto"/>
              <w:jc w:val="center"/>
              <w:rPr>
                <w:rFonts w:ascii="Calibri" w:eastAsia="Calibri" w:hAnsi="Calibri" w:cs="Calibri"/>
                <w:sz w:val="22"/>
                <w:szCs w:val="22"/>
              </w:rPr>
            </w:pPr>
            <w:r w:rsidRPr="6E806342">
              <w:rPr>
                <w:rFonts w:ascii="Calibri" w:eastAsia="Calibri" w:hAnsi="Calibri" w:cs="Calibri"/>
                <w:sz w:val="22"/>
                <w:szCs w:val="22"/>
              </w:rPr>
              <w:t>2</w:t>
            </w:r>
          </w:p>
        </w:tc>
        <w:tc>
          <w:tcPr>
            <w:tcW w:w="1467" w:type="dxa"/>
            <w:tcMar>
              <w:left w:w="28" w:type="dxa"/>
              <w:right w:w="28" w:type="dxa"/>
            </w:tcMar>
            <w:vAlign w:val="center"/>
          </w:tcPr>
          <w:p w14:paraId="75F0FC56" w14:textId="44DA1C3F" w:rsidR="427A68BA" w:rsidRDefault="6E806342" w:rsidP="427A68BA">
            <w:pPr>
              <w:spacing w:line="259" w:lineRule="auto"/>
              <w:jc w:val="center"/>
              <w:rPr>
                <w:rFonts w:ascii="Calibri" w:eastAsia="Calibri" w:hAnsi="Calibri" w:cs="Calibri"/>
                <w:sz w:val="22"/>
                <w:szCs w:val="22"/>
              </w:rPr>
            </w:pPr>
            <w:r w:rsidRPr="6E806342">
              <w:rPr>
                <w:rFonts w:ascii="Calibri" w:eastAsia="Calibri" w:hAnsi="Calibri" w:cs="Calibri"/>
                <w:sz w:val="22"/>
                <w:szCs w:val="22"/>
              </w:rPr>
              <w:t>0</w:t>
            </w:r>
          </w:p>
        </w:tc>
        <w:tc>
          <w:tcPr>
            <w:tcW w:w="1617" w:type="dxa"/>
            <w:tcMar>
              <w:left w:w="28" w:type="dxa"/>
              <w:right w:w="28" w:type="dxa"/>
            </w:tcMar>
            <w:vAlign w:val="center"/>
          </w:tcPr>
          <w:p w14:paraId="682760FE" w14:textId="1CCCA54B" w:rsidR="427A68BA" w:rsidRDefault="6E806342" w:rsidP="427A68BA">
            <w:pPr>
              <w:spacing w:line="259" w:lineRule="auto"/>
              <w:jc w:val="center"/>
              <w:rPr>
                <w:rFonts w:ascii="Calibri" w:eastAsia="Calibri" w:hAnsi="Calibri" w:cs="Calibri"/>
                <w:sz w:val="22"/>
                <w:szCs w:val="22"/>
              </w:rPr>
            </w:pPr>
            <w:r w:rsidRPr="6E806342">
              <w:rPr>
                <w:rFonts w:ascii="Calibri" w:eastAsia="Calibri" w:hAnsi="Calibri" w:cs="Calibri"/>
                <w:sz w:val="22"/>
                <w:szCs w:val="22"/>
              </w:rPr>
              <w:t>2</w:t>
            </w:r>
          </w:p>
        </w:tc>
        <w:tc>
          <w:tcPr>
            <w:tcW w:w="808" w:type="dxa"/>
            <w:tcMar>
              <w:left w:w="28" w:type="dxa"/>
              <w:right w:w="28" w:type="dxa"/>
            </w:tcMar>
            <w:vAlign w:val="center"/>
          </w:tcPr>
          <w:p w14:paraId="19F08E21" w14:textId="21856058" w:rsidR="427A68BA" w:rsidRDefault="6E806342" w:rsidP="427A68BA">
            <w:pPr>
              <w:spacing w:line="259" w:lineRule="auto"/>
              <w:jc w:val="center"/>
              <w:rPr>
                <w:rFonts w:ascii="Calibri" w:eastAsia="Calibri" w:hAnsi="Calibri" w:cs="Calibri"/>
                <w:sz w:val="22"/>
                <w:szCs w:val="22"/>
              </w:rPr>
            </w:pPr>
            <w:r w:rsidRPr="6E806342">
              <w:rPr>
                <w:rFonts w:ascii="Calibri" w:eastAsia="Calibri" w:hAnsi="Calibri" w:cs="Calibri"/>
                <w:sz w:val="22"/>
                <w:szCs w:val="22"/>
              </w:rPr>
              <w:t xml:space="preserve"> </w:t>
            </w:r>
          </w:p>
        </w:tc>
        <w:tc>
          <w:tcPr>
            <w:tcW w:w="808" w:type="dxa"/>
            <w:tcMar>
              <w:left w:w="28" w:type="dxa"/>
              <w:right w:w="28" w:type="dxa"/>
            </w:tcMar>
          </w:tcPr>
          <w:p w14:paraId="5379CA6B" w14:textId="6690BCAA" w:rsidR="427A68BA" w:rsidRDefault="6E806342" w:rsidP="427A68BA">
            <w:pPr>
              <w:spacing w:line="259" w:lineRule="auto"/>
              <w:jc w:val="center"/>
              <w:rPr>
                <w:rFonts w:ascii="Calibri" w:eastAsia="Calibri" w:hAnsi="Calibri" w:cs="Calibri"/>
                <w:sz w:val="22"/>
                <w:szCs w:val="22"/>
              </w:rPr>
            </w:pPr>
            <w:r w:rsidRPr="6E806342">
              <w:rPr>
                <w:rFonts w:ascii="Calibri" w:eastAsia="Calibri" w:hAnsi="Calibri" w:cs="Calibri"/>
                <w:sz w:val="22"/>
                <w:szCs w:val="22"/>
              </w:rPr>
              <w:t>5</w:t>
            </w:r>
          </w:p>
        </w:tc>
      </w:tr>
      <w:tr w:rsidR="162C009B" w14:paraId="7991C7DF" w14:textId="77777777" w:rsidTr="6E806342">
        <w:trPr>
          <w:trHeight w:val="255"/>
        </w:trPr>
        <w:tc>
          <w:tcPr>
            <w:tcW w:w="1197" w:type="dxa"/>
            <w:tcMar>
              <w:left w:w="28" w:type="dxa"/>
              <w:right w:w="28" w:type="dxa"/>
            </w:tcMar>
            <w:vAlign w:val="center"/>
          </w:tcPr>
          <w:p w14:paraId="5B19DDD8" w14:textId="5CFA0432" w:rsidR="427A68BA" w:rsidRDefault="6E806342" w:rsidP="427A68BA">
            <w:pPr>
              <w:spacing w:line="259" w:lineRule="auto"/>
              <w:rPr>
                <w:rFonts w:ascii="Calibri" w:eastAsia="Calibri" w:hAnsi="Calibri" w:cs="Calibri"/>
                <w:sz w:val="22"/>
                <w:szCs w:val="22"/>
              </w:rPr>
            </w:pPr>
            <w:r w:rsidRPr="6E806342">
              <w:rPr>
                <w:rFonts w:ascii="Calibri" w:eastAsia="Calibri" w:hAnsi="Calibri" w:cs="Calibri"/>
                <w:sz w:val="22"/>
                <w:szCs w:val="22"/>
              </w:rPr>
              <w:t>B305</w:t>
            </w:r>
          </w:p>
        </w:tc>
        <w:tc>
          <w:tcPr>
            <w:tcW w:w="4071" w:type="dxa"/>
            <w:tcMar>
              <w:left w:w="28" w:type="dxa"/>
              <w:right w:w="28" w:type="dxa"/>
            </w:tcMar>
            <w:vAlign w:val="center"/>
          </w:tcPr>
          <w:p w14:paraId="532E9659" w14:textId="71563BE4" w:rsidR="427A68BA" w:rsidRDefault="6E806342" w:rsidP="427A68BA">
            <w:pPr>
              <w:spacing w:line="259" w:lineRule="auto"/>
              <w:rPr>
                <w:rFonts w:ascii="Calibri" w:eastAsia="Calibri" w:hAnsi="Calibri" w:cs="Calibri"/>
                <w:sz w:val="22"/>
                <w:szCs w:val="22"/>
              </w:rPr>
            </w:pPr>
            <w:r w:rsidRPr="6E806342">
              <w:rPr>
                <w:rFonts w:ascii="Calibri" w:eastAsia="Calibri" w:hAnsi="Calibri" w:cs="Calibri"/>
                <w:sz w:val="22"/>
                <w:szCs w:val="22"/>
              </w:rPr>
              <w:t>Hayvan Fizyolojisi</w:t>
            </w:r>
          </w:p>
        </w:tc>
        <w:tc>
          <w:tcPr>
            <w:tcW w:w="1422" w:type="dxa"/>
            <w:tcMar>
              <w:left w:w="28" w:type="dxa"/>
              <w:right w:w="28" w:type="dxa"/>
            </w:tcMar>
            <w:vAlign w:val="center"/>
          </w:tcPr>
          <w:p w14:paraId="639DD4D9" w14:textId="680BBB72" w:rsidR="427A68BA" w:rsidRDefault="6E806342" w:rsidP="5406497E">
            <w:pPr>
              <w:spacing w:line="259" w:lineRule="auto"/>
              <w:jc w:val="center"/>
              <w:rPr>
                <w:rFonts w:ascii="Calibri" w:eastAsia="Calibri" w:hAnsi="Calibri" w:cs="Calibri"/>
                <w:sz w:val="22"/>
                <w:szCs w:val="22"/>
              </w:rPr>
            </w:pPr>
            <w:r w:rsidRPr="6E806342">
              <w:rPr>
                <w:rFonts w:ascii="Calibri" w:eastAsia="Calibri" w:hAnsi="Calibri" w:cs="Calibri"/>
                <w:sz w:val="22"/>
                <w:szCs w:val="22"/>
              </w:rPr>
              <w:t xml:space="preserve"> 1</w:t>
            </w:r>
          </w:p>
        </w:tc>
        <w:tc>
          <w:tcPr>
            <w:tcW w:w="1452" w:type="dxa"/>
            <w:tcMar>
              <w:left w:w="28" w:type="dxa"/>
              <w:right w:w="28" w:type="dxa"/>
            </w:tcMar>
            <w:vAlign w:val="center"/>
          </w:tcPr>
          <w:p w14:paraId="15547A73" w14:textId="3173B69A" w:rsidR="427A68BA" w:rsidRDefault="6E806342" w:rsidP="5406497E">
            <w:pPr>
              <w:spacing w:line="259" w:lineRule="auto"/>
              <w:jc w:val="center"/>
              <w:rPr>
                <w:rFonts w:ascii="Calibri" w:eastAsia="Calibri" w:hAnsi="Calibri" w:cs="Calibri"/>
                <w:sz w:val="22"/>
                <w:szCs w:val="22"/>
              </w:rPr>
            </w:pPr>
            <w:r w:rsidRPr="6E806342">
              <w:rPr>
                <w:rFonts w:ascii="Calibri" w:eastAsia="Calibri" w:hAnsi="Calibri" w:cs="Calibri"/>
                <w:sz w:val="22"/>
                <w:szCs w:val="22"/>
              </w:rPr>
              <w:t xml:space="preserve"> 22</w:t>
            </w:r>
          </w:p>
        </w:tc>
        <w:tc>
          <w:tcPr>
            <w:tcW w:w="1153" w:type="dxa"/>
            <w:tcMar>
              <w:left w:w="28" w:type="dxa"/>
              <w:right w:w="28" w:type="dxa"/>
            </w:tcMar>
            <w:vAlign w:val="center"/>
          </w:tcPr>
          <w:p w14:paraId="070459EC" w14:textId="5C49B98F" w:rsidR="427A68BA" w:rsidRDefault="6E806342" w:rsidP="427A68BA">
            <w:pPr>
              <w:spacing w:line="259" w:lineRule="auto"/>
              <w:jc w:val="center"/>
              <w:rPr>
                <w:rFonts w:ascii="Calibri" w:eastAsia="Calibri" w:hAnsi="Calibri" w:cs="Calibri"/>
                <w:sz w:val="22"/>
                <w:szCs w:val="22"/>
              </w:rPr>
            </w:pPr>
            <w:r w:rsidRPr="6E806342">
              <w:rPr>
                <w:rFonts w:ascii="Calibri" w:eastAsia="Calibri" w:hAnsi="Calibri" w:cs="Calibri"/>
                <w:sz w:val="22"/>
                <w:szCs w:val="22"/>
              </w:rPr>
              <w:t>2</w:t>
            </w:r>
          </w:p>
        </w:tc>
        <w:tc>
          <w:tcPr>
            <w:tcW w:w="1467" w:type="dxa"/>
            <w:tcMar>
              <w:left w:w="28" w:type="dxa"/>
              <w:right w:w="28" w:type="dxa"/>
            </w:tcMar>
            <w:vAlign w:val="center"/>
          </w:tcPr>
          <w:p w14:paraId="70190A8E" w14:textId="05A382F9" w:rsidR="427A68BA" w:rsidRDefault="6E806342" w:rsidP="427A68BA">
            <w:pPr>
              <w:spacing w:line="259" w:lineRule="auto"/>
              <w:jc w:val="center"/>
              <w:rPr>
                <w:rFonts w:ascii="Calibri" w:eastAsia="Calibri" w:hAnsi="Calibri" w:cs="Calibri"/>
                <w:sz w:val="22"/>
                <w:szCs w:val="22"/>
              </w:rPr>
            </w:pPr>
            <w:r w:rsidRPr="6E806342">
              <w:rPr>
                <w:rFonts w:ascii="Calibri" w:eastAsia="Calibri" w:hAnsi="Calibri" w:cs="Calibri"/>
                <w:sz w:val="22"/>
                <w:szCs w:val="22"/>
              </w:rPr>
              <w:t>0</w:t>
            </w:r>
          </w:p>
        </w:tc>
        <w:tc>
          <w:tcPr>
            <w:tcW w:w="1617" w:type="dxa"/>
            <w:tcMar>
              <w:left w:w="28" w:type="dxa"/>
              <w:right w:w="28" w:type="dxa"/>
            </w:tcMar>
            <w:vAlign w:val="center"/>
          </w:tcPr>
          <w:p w14:paraId="0E8E5494" w14:textId="5B7BAD18" w:rsidR="427A68BA" w:rsidRDefault="6E806342" w:rsidP="427A68BA">
            <w:pPr>
              <w:spacing w:line="259" w:lineRule="auto"/>
              <w:jc w:val="center"/>
              <w:rPr>
                <w:rFonts w:ascii="Calibri" w:eastAsia="Calibri" w:hAnsi="Calibri" w:cs="Calibri"/>
                <w:sz w:val="22"/>
                <w:szCs w:val="22"/>
              </w:rPr>
            </w:pPr>
            <w:r w:rsidRPr="6E806342">
              <w:rPr>
                <w:rFonts w:ascii="Calibri" w:eastAsia="Calibri" w:hAnsi="Calibri" w:cs="Calibri"/>
                <w:sz w:val="22"/>
                <w:szCs w:val="22"/>
              </w:rPr>
              <w:t>2</w:t>
            </w:r>
          </w:p>
        </w:tc>
        <w:tc>
          <w:tcPr>
            <w:tcW w:w="808" w:type="dxa"/>
            <w:tcMar>
              <w:left w:w="28" w:type="dxa"/>
              <w:right w:w="28" w:type="dxa"/>
            </w:tcMar>
            <w:vAlign w:val="center"/>
          </w:tcPr>
          <w:p w14:paraId="23F96A4B" w14:textId="2541873A" w:rsidR="427A68BA" w:rsidRDefault="6E806342" w:rsidP="427A68BA">
            <w:pPr>
              <w:spacing w:line="259" w:lineRule="auto"/>
              <w:jc w:val="center"/>
              <w:rPr>
                <w:rFonts w:ascii="Calibri" w:eastAsia="Calibri" w:hAnsi="Calibri" w:cs="Calibri"/>
                <w:sz w:val="22"/>
                <w:szCs w:val="22"/>
              </w:rPr>
            </w:pPr>
            <w:r w:rsidRPr="6E806342">
              <w:rPr>
                <w:rFonts w:ascii="Calibri" w:eastAsia="Calibri" w:hAnsi="Calibri" w:cs="Calibri"/>
                <w:sz w:val="22"/>
                <w:szCs w:val="22"/>
              </w:rPr>
              <w:t xml:space="preserve"> </w:t>
            </w:r>
          </w:p>
        </w:tc>
        <w:tc>
          <w:tcPr>
            <w:tcW w:w="808" w:type="dxa"/>
            <w:tcMar>
              <w:left w:w="28" w:type="dxa"/>
              <w:right w:w="28" w:type="dxa"/>
            </w:tcMar>
          </w:tcPr>
          <w:p w14:paraId="6772FC80" w14:textId="5B432DE1" w:rsidR="427A68BA" w:rsidRDefault="6E806342" w:rsidP="427A68BA">
            <w:pPr>
              <w:spacing w:line="259" w:lineRule="auto"/>
              <w:jc w:val="center"/>
              <w:rPr>
                <w:rFonts w:ascii="Calibri" w:eastAsia="Calibri" w:hAnsi="Calibri" w:cs="Calibri"/>
                <w:sz w:val="22"/>
                <w:szCs w:val="22"/>
              </w:rPr>
            </w:pPr>
            <w:r w:rsidRPr="6E806342">
              <w:rPr>
                <w:rFonts w:ascii="Calibri" w:eastAsia="Calibri" w:hAnsi="Calibri" w:cs="Calibri"/>
                <w:sz w:val="22"/>
                <w:szCs w:val="22"/>
              </w:rPr>
              <w:t>5</w:t>
            </w:r>
          </w:p>
        </w:tc>
      </w:tr>
      <w:tr w:rsidR="162C009B" w14:paraId="643BE8D6" w14:textId="77777777" w:rsidTr="6E806342">
        <w:trPr>
          <w:trHeight w:val="255"/>
        </w:trPr>
        <w:tc>
          <w:tcPr>
            <w:tcW w:w="1197" w:type="dxa"/>
            <w:tcMar>
              <w:left w:w="28" w:type="dxa"/>
              <w:right w:w="28" w:type="dxa"/>
            </w:tcMar>
            <w:vAlign w:val="center"/>
          </w:tcPr>
          <w:p w14:paraId="07BC2A47" w14:textId="121C4D8C" w:rsidR="427A68BA" w:rsidRDefault="6E806342" w:rsidP="427A68BA">
            <w:pPr>
              <w:spacing w:line="259" w:lineRule="auto"/>
              <w:rPr>
                <w:rFonts w:ascii="Calibri" w:eastAsia="Calibri" w:hAnsi="Calibri" w:cs="Calibri"/>
                <w:sz w:val="22"/>
                <w:szCs w:val="22"/>
              </w:rPr>
            </w:pPr>
            <w:r w:rsidRPr="6E806342">
              <w:rPr>
                <w:rFonts w:ascii="Calibri" w:eastAsia="Calibri" w:hAnsi="Calibri" w:cs="Calibri"/>
                <w:sz w:val="22"/>
                <w:szCs w:val="22"/>
              </w:rPr>
              <w:t>B307</w:t>
            </w:r>
          </w:p>
        </w:tc>
        <w:tc>
          <w:tcPr>
            <w:tcW w:w="4071" w:type="dxa"/>
            <w:tcMar>
              <w:left w:w="28" w:type="dxa"/>
              <w:right w:w="28" w:type="dxa"/>
            </w:tcMar>
            <w:vAlign w:val="center"/>
          </w:tcPr>
          <w:p w14:paraId="08424932" w14:textId="0F5FB685" w:rsidR="427A68BA" w:rsidRDefault="6E806342" w:rsidP="427A68BA">
            <w:pPr>
              <w:spacing w:line="259" w:lineRule="auto"/>
              <w:rPr>
                <w:rFonts w:ascii="Calibri" w:eastAsia="Calibri" w:hAnsi="Calibri" w:cs="Calibri"/>
                <w:sz w:val="22"/>
                <w:szCs w:val="22"/>
              </w:rPr>
            </w:pPr>
            <w:r w:rsidRPr="6E806342">
              <w:rPr>
                <w:rFonts w:ascii="Calibri" w:eastAsia="Calibri" w:hAnsi="Calibri" w:cs="Calibri"/>
                <w:sz w:val="22"/>
                <w:szCs w:val="22"/>
              </w:rPr>
              <w:t>Bitki Anatomisi</w:t>
            </w:r>
          </w:p>
        </w:tc>
        <w:tc>
          <w:tcPr>
            <w:tcW w:w="1422" w:type="dxa"/>
            <w:tcMar>
              <w:left w:w="28" w:type="dxa"/>
              <w:right w:w="28" w:type="dxa"/>
            </w:tcMar>
            <w:vAlign w:val="center"/>
          </w:tcPr>
          <w:p w14:paraId="12DB7F69" w14:textId="7F49D7C2" w:rsidR="427A68BA" w:rsidRDefault="6E806342" w:rsidP="5406497E">
            <w:pPr>
              <w:spacing w:line="259" w:lineRule="auto"/>
              <w:jc w:val="center"/>
              <w:rPr>
                <w:rFonts w:ascii="Calibri" w:eastAsia="Calibri" w:hAnsi="Calibri" w:cs="Calibri"/>
                <w:sz w:val="22"/>
                <w:szCs w:val="22"/>
              </w:rPr>
            </w:pPr>
            <w:r w:rsidRPr="6E806342">
              <w:rPr>
                <w:rFonts w:ascii="Calibri" w:eastAsia="Calibri" w:hAnsi="Calibri" w:cs="Calibri"/>
                <w:sz w:val="22"/>
                <w:szCs w:val="22"/>
              </w:rPr>
              <w:t xml:space="preserve"> 1</w:t>
            </w:r>
          </w:p>
        </w:tc>
        <w:tc>
          <w:tcPr>
            <w:tcW w:w="1452" w:type="dxa"/>
            <w:tcMar>
              <w:left w:w="28" w:type="dxa"/>
              <w:right w:w="28" w:type="dxa"/>
            </w:tcMar>
            <w:vAlign w:val="center"/>
          </w:tcPr>
          <w:p w14:paraId="5FF6D3C9" w14:textId="1407D7FA" w:rsidR="427A68BA" w:rsidRDefault="6E806342" w:rsidP="5406497E">
            <w:pPr>
              <w:spacing w:line="259" w:lineRule="auto"/>
              <w:jc w:val="center"/>
              <w:rPr>
                <w:rFonts w:ascii="Calibri" w:eastAsia="Calibri" w:hAnsi="Calibri" w:cs="Calibri"/>
                <w:sz w:val="22"/>
                <w:szCs w:val="22"/>
              </w:rPr>
            </w:pPr>
            <w:r w:rsidRPr="6E806342">
              <w:rPr>
                <w:rFonts w:ascii="Calibri" w:eastAsia="Calibri" w:hAnsi="Calibri" w:cs="Calibri"/>
                <w:sz w:val="22"/>
                <w:szCs w:val="22"/>
              </w:rPr>
              <w:t xml:space="preserve">11 </w:t>
            </w:r>
          </w:p>
        </w:tc>
        <w:tc>
          <w:tcPr>
            <w:tcW w:w="1153" w:type="dxa"/>
            <w:tcMar>
              <w:left w:w="28" w:type="dxa"/>
              <w:right w:w="28" w:type="dxa"/>
            </w:tcMar>
            <w:vAlign w:val="center"/>
          </w:tcPr>
          <w:p w14:paraId="394DB0BC" w14:textId="0703230E" w:rsidR="427A68BA" w:rsidRDefault="6E806342" w:rsidP="427A68BA">
            <w:pPr>
              <w:spacing w:line="259" w:lineRule="auto"/>
              <w:jc w:val="center"/>
              <w:rPr>
                <w:rFonts w:ascii="Calibri" w:eastAsia="Calibri" w:hAnsi="Calibri" w:cs="Calibri"/>
                <w:sz w:val="22"/>
                <w:szCs w:val="22"/>
              </w:rPr>
            </w:pPr>
            <w:r w:rsidRPr="6E806342">
              <w:rPr>
                <w:rFonts w:ascii="Calibri" w:eastAsia="Calibri" w:hAnsi="Calibri" w:cs="Calibri"/>
                <w:sz w:val="22"/>
                <w:szCs w:val="22"/>
              </w:rPr>
              <w:t>2</w:t>
            </w:r>
          </w:p>
        </w:tc>
        <w:tc>
          <w:tcPr>
            <w:tcW w:w="1467" w:type="dxa"/>
            <w:tcMar>
              <w:left w:w="28" w:type="dxa"/>
              <w:right w:w="28" w:type="dxa"/>
            </w:tcMar>
            <w:vAlign w:val="center"/>
          </w:tcPr>
          <w:p w14:paraId="2A1B02BF" w14:textId="68461768" w:rsidR="427A68BA" w:rsidRDefault="6E806342" w:rsidP="427A68BA">
            <w:pPr>
              <w:spacing w:line="259" w:lineRule="auto"/>
              <w:jc w:val="center"/>
              <w:rPr>
                <w:rFonts w:ascii="Calibri" w:eastAsia="Calibri" w:hAnsi="Calibri" w:cs="Calibri"/>
                <w:sz w:val="22"/>
                <w:szCs w:val="22"/>
              </w:rPr>
            </w:pPr>
            <w:r w:rsidRPr="6E806342">
              <w:rPr>
                <w:rFonts w:ascii="Calibri" w:eastAsia="Calibri" w:hAnsi="Calibri" w:cs="Calibri"/>
                <w:sz w:val="22"/>
                <w:szCs w:val="22"/>
              </w:rPr>
              <w:t>0</w:t>
            </w:r>
          </w:p>
        </w:tc>
        <w:tc>
          <w:tcPr>
            <w:tcW w:w="1617" w:type="dxa"/>
            <w:tcMar>
              <w:left w:w="28" w:type="dxa"/>
              <w:right w:w="28" w:type="dxa"/>
            </w:tcMar>
            <w:vAlign w:val="center"/>
          </w:tcPr>
          <w:p w14:paraId="6330880D" w14:textId="192A4BDA" w:rsidR="427A68BA" w:rsidRDefault="6E806342" w:rsidP="427A68BA">
            <w:pPr>
              <w:spacing w:line="259" w:lineRule="auto"/>
              <w:jc w:val="center"/>
              <w:rPr>
                <w:rFonts w:ascii="Calibri" w:eastAsia="Calibri" w:hAnsi="Calibri" w:cs="Calibri"/>
                <w:sz w:val="22"/>
                <w:szCs w:val="22"/>
              </w:rPr>
            </w:pPr>
            <w:r w:rsidRPr="6E806342">
              <w:rPr>
                <w:rFonts w:ascii="Calibri" w:eastAsia="Calibri" w:hAnsi="Calibri" w:cs="Calibri"/>
                <w:sz w:val="22"/>
                <w:szCs w:val="22"/>
              </w:rPr>
              <w:t>2</w:t>
            </w:r>
          </w:p>
        </w:tc>
        <w:tc>
          <w:tcPr>
            <w:tcW w:w="808" w:type="dxa"/>
            <w:tcMar>
              <w:left w:w="28" w:type="dxa"/>
              <w:right w:w="28" w:type="dxa"/>
            </w:tcMar>
            <w:vAlign w:val="center"/>
          </w:tcPr>
          <w:p w14:paraId="5E8CF001" w14:textId="1894F866" w:rsidR="427A68BA" w:rsidRDefault="6E806342" w:rsidP="427A68BA">
            <w:pPr>
              <w:spacing w:line="259" w:lineRule="auto"/>
              <w:jc w:val="center"/>
              <w:rPr>
                <w:rFonts w:ascii="Calibri" w:eastAsia="Calibri" w:hAnsi="Calibri" w:cs="Calibri"/>
                <w:sz w:val="22"/>
                <w:szCs w:val="22"/>
              </w:rPr>
            </w:pPr>
            <w:r w:rsidRPr="6E806342">
              <w:rPr>
                <w:rFonts w:ascii="Calibri" w:eastAsia="Calibri" w:hAnsi="Calibri" w:cs="Calibri"/>
                <w:sz w:val="22"/>
                <w:szCs w:val="22"/>
              </w:rPr>
              <w:t xml:space="preserve"> </w:t>
            </w:r>
          </w:p>
        </w:tc>
        <w:tc>
          <w:tcPr>
            <w:tcW w:w="808" w:type="dxa"/>
            <w:tcMar>
              <w:left w:w="28" w:type="dxa"/>
              <w:right w:w="28" w:type="dxa"/>
            </w:tcMar>
          </w:tcPr>
          <w:p w14:paraId="1A09944F" w14:textId="12BFD6C2" w:rsidR="427A68BA" w:rsidRDefault="6E806342" w:rsidP="427A68BA">
            <w:pPr>
              <w:spacing w:line="259" w:lineRule="auto"/>
              <w:jc w:val="center"/>
              <w:rPr>
                <w:rFonts w:ascii="Calibri" w:eastAsia="Calibri" w:hAnsi="Calibri" w:cs="Calibri"/>
                <w:sz w:val="22"/>
                <w:szCs w:val="22"/>
              </w:rPr>
            </w:pPr>
            <w:r w:rsidRPr="6E806342">
              <w:rPr>
                <w:rFonts w:ascii="Calibri" w:eastAsia="Calibri" w:hAnsi="Calibri" w:cs="Calibri"/>
                <w:sz w:val="22"/>
                <w:szCs w:val="22"/>
              </w:rPr>
              <w:t>5</w:t>
            </w:r>
          </w:p>
        </w:tc>
      </w:tr>
      <w:tr w:rsidR="162C009B" w14:paraId="76825DD6" w14:textId="77777777" w:rsidTr="6E806342">
        <w:trPr>
          <w:trHeight w:val="255"/>
        </w:trPr>
        <w:tc>
          <w:tcPr>
            <w:tcW w:w="1197" w:type="dxa"/>
            <w:tcMar>
              <w:left w:w="28" w:type="dxa"/>
              <w:right w:w="28" w:type="dxa"/>
            </w:tcMar>
            <w:vAlign w:val="center"/>
          </w:tcPr>
          <w:p w14:paraId="264A5EF1" w14:textId="6F32FCDE" w:rsidR="427A68BA" w:rsidRDefault="6E806342" w:rsidP="427A68BA">
            <w:pPr>
              <w:spacing w:line="259" w:lineRule="auto"/>
              <w:rPr>
                <w:rFonts w:ascii="Calibri" w:eastAsia="Calibri" w:hAnsi="Calibri" w:cs="Calibri"/>
                <w:sz w:val="22"/>
                <w:szCs w:val="22"/>
              </w:rPr>
            </w:pPr>
            <w:r w:rsidRPr="6E806342">
              <w:rPr>
                <w:rFonts w:ascii="Calibri" w:eastAsia="Calibri" w:hAnsi="Calibri" w:cs="Calibri"/>
                <w:sz w:val="22"/>
                <w:szCs w:val="22"/>
              </w:rPr>
              <w:t>B309</w:t>
            </w:r>
          </w:p>
        </w:tc>
        <w:tc>
          <w:tcPr>
            <w:tcW w:w="4071" w:type="dxa"/>
            <w:tcMar>
              <w:left w:w="28" w:type="dxa"/>
              <w:right w:w="28" w:type="dxa"/>
            </w:tcMar>
            <w:vAlign w:val="center"/>
          </w:tcPr>
          <w:p w14:paraId="4D15D282" w14:textId="123FCE6E" w:rsidR="427A68BA" w:rsidRDefault="6E806342" w:rsidP="427A68BA">
            <w:pPr>
              <w:spacing w:line="259" w:lineRule="auto"/>
              <w:rPr>
                <w:rFonts w:ascii="Calibri" w:eastAsia="Calibri" w:hAnsi="Calibri" w:cs="Calibri"/>
                <w:sz w:val="22"/>
                <w:szCs w:val="22"/>
              </w:rPr>
            </w:pPr>
            <w:r w:rsidRPr="6E806342">
              <w:rPr>
                <w:rFonts w:ascii="Calibri" w:eastAsia="Calibri" w:hAnsi="Calibri" w:cs="Calibri"/>
                <w:sz w:val="22"/>
                <w:szCs w:val="22"/>
              </w:rPr>
              <w:t>Genel Ekoloji</w:t>
            </w:r>
          </w:p>
        </w:tc>
        <w:tc>
          <w:tcPr>
            <w:tcW w:w="1422" w:type="dxa"/>
            <w:tcMar>
              <w:left w:w="28" w:type="dxa"/>
              <w:right w:w="28" w:type="dxa"/>
            </w:tcMar>
            <w:vAlign w:val="center"/>
          </w:tcPr>
          <w:p w14:paraId="6CCCE1F8" w14:textId="42E2CF99" w:rsidR="427A68BA" w:rsidRDefault="6E806342" w:rsidP="5406497E">
            <w:pPr>
              <w:spacing w:line="259" w:lineRule="auto"/>
              <w:jc w:val="center"/>
              <w:rPr>
                <w:rFonts w:ascii="Calibri" w:eastAsia="Calibri" w:hAnsi="Calibri" w:cs="Calibri"/>
                <w:sz w:val="22"/>
                <w:szCs w:val="22"/>
              </w:rPr>
            </w:pPr>
            <w:r w:rsidRPr="6E806342">
              <w:rPr>
                <w:rFonts w:ascii="Calibri" w:eastAsia="Calibri" w:hAnsi="Calibri" w:cs="Calibri"/>
                <w:sz w:val="22"/>
                <w:szCs w:val="22"/>
              </w:rPr>
              <w:t xml:space="preserve"> 1</w:t>
            </w:r>
          </w:p>
        </w:tc>
        <w:tc>
          <w:tcPr>
            <w:tcW w:w="1452" w:type="dxa"/>
            <w:tcMar>
              <w:left w:w="28" w:type="dxa"/>
              <w:right w:w="28" w:type="dxa"/>
            </w:tcMar>
            <w:vAlign w:val="center"/>
          </w:tcPr>
          <w:p w14:paraId="5C88BB2B" w14:textId="703F2BEF" w:rsidR="427A68BA" w:rsidRDefault="6E806342" w:rsidP="5406497E">
            <w:pPr>
              <w:spacing w:line="259" w:lineRule="auto"/>
              <w:jc w:val="center"/>
              <w:rPr>
                <w:rFonts w:ascii="Calibri" w:eastAsia="Calibri" w:hAnsi="Calibri" w:cs="Calibri"/>
                <w:sz w:val="22"/>
                <w:szCs w:val="22"/>
              </w:rPr>
            </w:pPr>
            <w:r w:rsidRPr="6E806342">
              <w:rPr>
                <w:rFonts w:ascii="Calibri" w:eastAsia="Calibri" w:hAnsi="Calibri" w:cs="Calibri"/>
                <w:sz w:val="22"/>
                <w:szCs w:val="22"/>
              </w:rPr>
              <w:t xml:space="preserve">25 </w:t>
            </w:r>
          </w:p>
        </w:tc>
        <w:tc>
          <w:tcPr>
            <w:tcW w:w="1153" w:type="dxa"/>
            <w:tcMar>
              <w:left w:w="28" w:type="dxa"/>
              <w:right w:w="28" w:type="dxa"/>
            </w:tcMar>
            <w:vAlign w:val="center"/>
          </w:tcPr>
          <w:p w14:paraId="597270FD" w14:textId="3EAE1724" w:rsidR="427A68BA" w:rsidRDefault="6E806342" w:rsidP="427A68BA">
            <w:pPr>
              <w:spacing w:line="259" w:lineRule="auto"/>
              <w:jc w:val="center"/>
              <w:rPr>
                <w:rFonts w:ascii="Calibri" w:eastAsia="Calibri" w:hAnsi="Calibri" w:cs="Calibri"/>
                <w:sz w:val="22"/>
                <w:szCs w:val="22"/>
              </w:rPr>
            </w:pPr>
            <w:r w:rsidRPr="6E806342">
              <w:rPr>
                <w:rFonts w:ascii="Calibri" w:eastAsia="Calibri" w:hAnsi="Calibri" w:cs="Calibri"/>
                <w:sz w:val="22"/>
                <w:szCs w:val="22"/>
              </w:rPr>
              <w:t>2</w:t>
            </w:r>
          </w:p>
        </w:tc>
        <w:tc>
          <w:tcPr>
            <w:tcW w:w="1467" w:type="dxa"/>
            <w:tcMar>
              <w:left w:w="28" w:type="dxa"/>
              <w:right w:w="28" w:type="dxa"/>
            </w:tcMar>
            <w:vAlign w:val="center"/>
          </w:tcPr>
          <w:p w14:paraId="1FAC3382" w14:textId="20EB6ED3" w:rsidR="427A68BA" w:rsidRDefault="6E806342" w:rsidP="427A68BA">
            <w:pPr>
              <w:spacing w:line="259" w:lineRule="auto"/>
              <w:jc w:val="center"/>
              <w:rPr>
                <w:rFonts w:ascii="Calibri" w:eastAsia="Calibri" w:hAnsi="Calibri" w:cs="Calibri"/>
                <w:sz w:val="22"/>
                <w:szCs w:val="22"/>
              </w:rPr>
            </w:pPr>
            <w:r w:rsidRPr="6E806342">
              <w:rPr>
                <w:rFonts w:ascii="Calibri" w:eastAsia="Calibri" w:hAnsi="Calibri" w:cs="Calibri"/>
                <w:sz w:val="22"/>
                <w:szCs w:val="22"/>
              </w:rPr>
              <w:t>0</w:t>
            </w:r>
          </w:p>
        </w:tc>
        <w:tc>
          <w:tcPr>
            <w:tcW w:w="1617" w:type="dxa"/>
            <w:tcMar>
              <w:left w:w="28" w:type="dxa"/>
              <w:right w:w="28" w:type="dxa"/>
            </w:tcMar>
            <w:vAlign w:val="center"/>
          </w:tcPr>
          <w:p w14:paraId="33F8DB63" w14:textId="6750D629" w:rsidR="427A68BA" w:rsidRDefault="6E806342" w:rsidP="427A68BA">
            <w:pPr>
              <w:spacing w:line="259" w:lineRule="auto"/>
              <w:jc w:val="center"/>
              <w:rPr>
                <w:rFonts w:ascii="Calibri" w:eastAsia="Calibri" w:hAnsi="Calibri" w:cs="Calibri"/>
                <w:sz w:val="22"/>
                <w:szCs w:val="22"/>
              </w:rPr>
            </w:pPr>
            <w:r w:rsidRPr="6E806342">
              <w:rPr>
                <w:rFonts w:ascii="Calibri" w:eastAsia="Calibri" w:hAnsi="Calibri" w:cs="Calibri"/>
                <w:sz w:val="22"/>
                <w:szCs w:val="22"/>
              </w:rPr>
              <w:t>0</w:t>
            </w:r>
          </w:p>
        </w:tc>
        <w:tc>
          <w:tcPr>
            <w:tcW w:w="808" w:type="dxa"/>
            <w:tcMar>
              <w:left w:w="28" w:type="dxa"/>
              <w:right w:w="28" w:type="dxa"/>
            </w:tcMar>
            <w:vAlign w:val="center"/>
          </w:tcPr>
          <w:p w14:paraId="2C217798" w14:textId="6B41BE9D" w:rsidR="427A68BA" w:rsidRDefault="6E806342" w:rsidP="427A68BA">
            <w:pPr>
              <w:spacing w:line="259" w:lineRule="auto"/>
              <w:jc w:val="center"/>
              <w:rPr>
                <w:rFonts w:ascii="Calibri" w:eastAsia="Calibri" w:hAnsi="Calibri" w:cs="Calibri"/>
                <w:sz w:val="22"/>
                <w:szCs w:val="22"/>
              </w:rPr>
            </w:pPr>
            <w:r w:rsidRPr="6E806342">
              <w:rPr>
                <w:rFonts w:ascii="Calibri" w:eastAsia="Calibri" w:hAnsi="Calibri" w:cs="Calibri"/>
                <w:sz w:val="22"/>
                <w:szCs w:val="22"/>
              </w:rPr>
              <w:t xml:space="preserve"> </w:t>
            </w:r>
          </w:p>
        </w:tc>
        <w:tc>
          <w:tcPr>
            <w:tcW w:w="808" w:type="dxa"/>
            <w:tcMar>
              <w:left w:w="28" w:type="dxa"/>
              <w:right w:w="28" w:type="dxa"/>
            </w:tcMar>
          </w:tcPr>
          <w:p w14:paraId="77746F11" w14:textId="45716CC9" w:rsidR="427A68BA" w:rsidRDefault="6E806342" w:rsidP="427A68BA">
            <w:pPr>
              <w:spacing w:line="259" w:lineRule="auto"/>
              <w:jc w:val="center"/>
              <w:rPr>
                <w:rFonts w:ascii="Calibri" w:eastAsia="Calibri" w:hAnsi="Calibri" w:cs="Calibri"/>
                <w:sz w:val="22"/>
                <w:szCs w:val="22"/>
              </w:rPr>
            </w:pPr>
            <w:r w:rsidRPr="6E806342">
              <w:rPr>
                <w:rFonts w:ascii="Calibri" w:eastAsia="Calibri" w:hAnsi="Calibri" w:cs="Calibri"/>
                <w:sz w:val="22"/>
                <w:szCs w:val="22"/>
              </w:rPr>
              <w:t>3</w:t>
            </w:r>
          </w:p>
        </w:tc>
      </w:tr>
      <w:tr w:rsidR="427A68BA" w14:paraId="17A09485" w14:textId="77777777" w:rsidTr="6E806342">
        <w:trPr>
          <w:trHeight w:val="255"/>
        </w:trPr>
        <w:tc>
          <w:tcPr>
            <w:tcW w:w="1197" w:type="dxa"/>
            <w:tcMar>
              <w:left w:w="28" w:type="dxa"/>
              <w:right w:w="28" w:type="dxa"/>
            </w:tcMar>
            <w:vAlign w:val="center"/>
          </w:tcPr>
          <w:p w14:paraId="19DF9287" w14:textId="5913BE73" w:rsidR="427A68BA" w:rsidRDefault="6E806342" w:rsidP="427A68BA">
            <w:pPr>
              <w:spacing w:line="259" w:lineRule="auto"/>
              <w:rPr>
                <w:rFonts w:ascii="Calibri" w:eastAsia="Calibri" w:hAnsi="Calibri" w:cs="Calibri"/>
                <w:sz w:val="22"/>
                <w:szCs w:val="22"/>
              </w:rPr>
            </w:pPr>
            <w:r w:rsidRPr="6E806342">
              <w:rPr>
                <w:rFonts w:ascii="Calibri" w:eastAsia="Calibri" w:hAnsi="Calibri" w:cs="Calibri"/>
                <w:sz w:val="22"/>
                <w:szCs w:val="22"/>
              </w:rPr>
              <w:t>B311</w:t>
            </w:r>
          </w:p>
        </w:tc>
        <w:tc>
          <w:tcPr>
            <w:tcW w:w="4071" w:type="dxa"/>
            <w:tcMar>
              <w:left w:w="28" w:type="dxa"/>
              <w:right w:w="28" w:type="dxa"/>
            </w:tcMar>
            <w:vAlign w:val="center"/>
          </w:tcPr>
          <w:p w14:paraId="106E2561" w14:textId="4ED65120" w:rsidR="427A68BA" w:rsidRDefault="6E806342" w:rsidP="427A68BA">
            <w:pPr>
              <w:spacing w:line="259" w:lineRule="auto"/>
              <w:rPr>
                <w:rFonts w:ascii="Calibri" w:eastAsia="Calibri" w:hAnsi="Calibri" w:cs="Calibri"/>
                <w:sz w:val="22"/>
                <w:szCs w:val="22"/>
              </w:rPr>
            </w:pPr>
            <w:r w:rsidRPr="6E806342">
              <w:rPr>
                <w:rFonts w:ascii="Calibri" w:eastAsia="Calibri" w:hAnsi="Calibri" w:cs="Calibri"/>
                <w:sz w:val="22"/>
                <w:szCs w:val="22"/>
              </w:rPr>
              <w:t>Mesleki İngilizce I</w:t>
            </w:r>
          </w:p>
        </w:tc>
        <w:tc>
          <w:tcPr>
            <w:tcW w:w="1422" w:type="dxa"/>
            <w:tcMar>
              <w:left w:w="28" w:type="dxa"/>
              <w:right w:w="28" w:type="dxa"/>
            </w:tcMar>
            <w:vAlign w:val="center"/>
          </w:tcPr>
          <w:p w14:paraId="3CD0D823" w14:textId="0C37069C" w:rsidR="427A68BA" w:rsidRDefault="6E806342" w:rsidP="5406497E">
            <w:pPr>
              <w:spacing w:line="259" w:lineRule="auto"/>
              <w:jc w:val="center"/>
              <w:rPr>
                <w:rFonts w:ascii="Calibri" w:eastAsia="Calibri" w:hAnsi="Calibri" w:cs="Calibri"/>
                <w:sz w:val="22"/>
                <w:szCs w:val="22"/>
              </w:rPr>
            </w:pPr>
            <w:r w:rsidRPr="6E806342">
              <w:rPr>
                <w:rFonts w:ascii="Calibri" w:eastAsia="Calibri" w:hAnsi="Calibri" w:cs="Calibri"/>
                <w:sz w:val="22"/>
                <w:szCs w:val="22"/>
              </w:rPr>
              <w:t xml:space="preserve"> 1</w:t>
            </w:r>
          </w:p>
        </w:tc>
        <w:tc>
          <w:tcPr>
            <w:tcW w:w="1452" w:type="dxa"/>
            <w:tcMar>
              <w:left w:w="28" w:type="dxa"/>
              <w:right w:w="28" w:type="dxa"/>
            </w:tcMar>
            <w:vAlign w:val="center"/>
          </w:tcPr>
          <w:p w14:paraId="4029C26A" w14:textId="0EFD2BA3" w:rsidR="427A68BA" w:rsidRDefault="6E806342" w:rsidP="5406497E">
            <w:pPr>
              <w:spacing w:line="259" w:lineRule="auto"/>
              <w:jc w:val="center"/>
              <w:rPr>
                <w:rFonts w:ascii="Calibri" w:eastAsia="Calibri" w:hAnsi="Calibri" w:cs="Calibri"/>
                <w:sz w:val="22"/>
                <w:szCs w:val="22"/>
              </w:rPr>
            </w:pPr>
            <w:r w:rsidRPr="6E806342">
              <w:rPr>
                <w:rFonts w:ascii="Calibri" w:eastAsia="Calibri" w:hAnsi="Calibri" w:cs="Calibri"/>
                <w:sz w:val="22"/>
                <w:szCs w:val="22"/>
              </w:rPr>
              <w:t xml:space="preserve">7 </w:t>
            </w:r>
          </w:p>
        </w:tc>
        <w:tc>
          <w:tcPr>
            <w:tcW w:w="1153" w:type="dxa"/>
            <w:tcMar>
              <w:left w:w="28" w:type="dxa"/>
              <w:right w:w="28" w:type="dxa"/>
            </w:tcMar>
            <w:vAlign w:val="center"/>
          </w:tcPr>
          <w:p w14:paraId="2036EE46" w14:textId="301A528F" w:rsidR="427A68BA" w:rsidRDefault="6E806342" w:rsidP="427A68BA">
            <w:pPr>
              <w:spacing w:line="259" w:lineRule="auto"/>
              <w:jc w:val="center"/>
              <w:rPr>
                <w:rFonts w:ascii="Calibri" w:eastAsia="Calibri" w:hAnsi="Calibri" w:cs="Calibri"/>
                <w:sz w:val="22"/>
                <w:szCs w:val="22"/>
              </w:rPr>
            </w:pPr>
            <w:r w:rsidRPr="6E806342">
              <w:rPr>
                <w:rFonts w:ascii="Calibri" w:eastAsia="Calibri" w:hAnsi="Calibri" w:cs="Calibri"/>
                <w:sz w:val="22"/>
                <w:szCs w:val="22"/>
              </w:rPr>
              <w:t>2</w:t>
            </w:r>
          </w:p>
        </w:tc>
        <w:tc>
          <w:tcPr>
            <w:tcW w:w="1467" w:type="dxa"/>
            <w:tcMar>
              <w:left w:w="28" w:type="dxa"/>
              <w:right w:w="28" w:type="dxa"/>
            </w:tcMar>
            <w:vAlign w:val="center"/>
          </w:tcPr>
          <w:p w14:paraId="21D73702" w14:textId="303571FF" w:rsidR="427A68BA" w:rsidRDefault="6E806342" w:rsidP="427A68BA">
            <w:pPr>
              <w:spacing w:line="259" w:lineRule="auto"/>
              <w:jc w:val="center"/>
              <w:rPr>
                <w:rFonts w:ascii="Calibri" w:eastAsia="Calibri" w:hAnsi="Calibri" w:cs="Calibri"/>
                <w:sz w:val="22"/>
                <w:szCs w:val="22"/>
              </w:rPr>
            </w:pPr>
            <w:r w:rsidRPr="6E806342">
              <w:rPr>
                <w:rFonts w:ascii="Calibri" w:eastAsia="Calibri" w:hAnsi="Calibri" w:cs="Calibri"/>
                <w:sz w:val="22"/>
                <w:szCs w:val="22"/>
              </w:rPr>
              <w:t>0</w:t>
            </w:r>
          </w:p>
        </w:tc>
        <w:tc>
          <w:tcPr>
            <w:tcW w:w="1617" w:type="dxa"/>
            <w:tcMar>
              <w:left w:w="28" w:type="dxa"/>
              <w:right w:w="28" w:type="dxa"/>
            </w:tcMar>
            <w:vAlign w:val="center"/>
          </w:tcPr>
          <w:p w14:paraId="39BC643E" w14:textId="7F823E01" w:rsidR="427A68BA" w:rsidRDefault="6E806342" w:rsidP="427A68BA">
            <w:pPr>
              <w:spacing w:line="259" w:lineRule="auto"/>
              <w:jc w:val="center"/>
              <w:rPr>
                <w:rFonts w:ascii="Calibri" w:eastAsia="Calibri" w:hAnsi="Calibri" w:cs="Calibri"/>
                <w:sz w:val="22"/>
                <w:szCs w:val="22"/>
              </w:rPr>
            </w:pPr>
            <w:r w:rsidRPr="6E806342">
              <w:rPr>
                <w:rFonts w:ascii="Calibri" w:eastAsia="Calibri" w:hAnsi="Calibri" w:cs="Calibri"/>
                <w:sz w:val="22"/>
                <w:szCs w:val="22"/>
              </w:rPr>
              <w:t>0</w:t>
            </w:r>
          </w:p>
        </w:tc>
        <w:tc>
          <w:tcPr>
            <w:tcW w:w="808" w:type="dxa"/>
            <w:tcMar>
              <w:left w:w="28" w:type="dxa"/>
              <w:right w:w="28" w:type="dxa"/>
            </w:tcMar>
            <w:vAlign w:val="center"/>
          </w:tcPr>
          <w:p w14:paraId="4BE1C1D2" w14:textId="77D39411" w:rsidR="427A68BA" w:rsidRDefault="6E806342" w:rsidP="427A68BA">
            <w:pPr>
              <w:spacing w:line="259" w:lineRule="auto"/>
              <w:jc w:val="center"/>
              <w:rPr>
                <w:rFonts w:ascii="Calibri" w:eastAsia="Calibri" w:hAnsi="Calibri" w:cs="Calibri"/>
                <w:sz w:val="22"/>
                <w:szCs w:val="22"/>
              </w:rPr>
            </w:pPr>
            <w:r w:rsidRPr="6E806342">
              <w:rPr>
                <w:rFonts w:ascii="Calibri" w:eastAsia="Calibri" w:hAnsi="Calibri" w:cs="Calibri"/>
                <w:sz w:val="22"/>
                <w:szCs w:val="22"/>
              </w:rPr>
              <w:t xml:space="preserve"> </w:t>
            </w:r>
          </w:p>
        </w:tc>
        <w:tc>
          <w:tcPr>
            <w:tcW w:w="808" w:type="dxa"/>
            <w:tcMar>
              <w:left w:w="28" w:type="dxa"/>
              <w:right w:w="28" w:type="dxa"/>
            </w:tcMar>
          </w:tcPr>
          <w:p w14:paraId="326029AB" w14:textId="0A5415F8" w:rsidR="427A68BA" w:rsidRDefault="6E806342" w:rsidP="427A68BA">
            <w:pPr>
              <w:spacing w:line="259" w:lineRule="auto"/>
              <w:jc w:val="center"/>
              <w:rPr>
                <w:rFonts w:ascii="Calibri" w:eastAsia="Calibri" w:hAnsi="Calibri" w:cs="Calibri"/>
                <w:sz w:val="22"/>
                <w:szCs w:val="22"/>
              </w:rPr>
            </w:pPr>
            <w:r w:rsidRPr="6E806342">
              <w:rPr>
                <w:rFonts w:ascii="Calibri" w:eastAsia="Calibri" w:hAnsi="Calibri" w:cs="Calibri"/>
                <w:sz w:val="22"/>
                <w:szCs w:val="22"/>
              </w:rPr>
              <w:t>2</w:t>
            </w:r>
          </w:p>
        </w:tc>
      </w:tr>
      <w:tr w:rsidR="6E806342" w14:paraId="493E6641" w14:textId="77777777" w:rsidTr="6E806342">
        <w:trPr>
          <w:trHeight w:val="255"/>
        </w:trPr>
        <w:tc>
          <w:tcPr>
            <w:tcW w:w="1197" w:type="dxa"/>
            <w:tcMar>
              <w:left w:w="28" w:type="dxa"/>
              <w:right w:w="28" w:type="dxa"/>
            </w:tcMar>
            <w:vAlign w:val="center"/>
          </w:tcPr>
          <w:p w14:paraId="121E11FB" w14:textId="7CE11528" w:rsidR="6E806342" w:rsidRDefault="6E806342" w:rsidP="6E806342">
            <w:pPr>
              <w:spacing w:line="259" w:lineRule="auto"/>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B313</w:t>
            </w:r>
          </w:p>
        </w:tc>
        <w:tc>
          <w:tcPr>
            <w:tcW w:w="4071" w:type="dxa"/>
            <w:tcMar>
              <w:left w:w="28" w:type="dxa"/>
              <w:right w:w="28" w:type="dxa"/>
            </w:tcMar>
            <w:vAlign w:val="center"/>
          </w:tcPr>
          <w:p w14:paraId="78473B1B" w14:textId="79B1CB34" w:rsidR="6E806342" w:rsidRDefault="6E806342" w:rsidP="6E806342">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Tohumsuz Bitkiler II</w:t>
            </w:r>
          </w:p>
        </w:tc>
        <w:tc>
          <w:tcPr>
            <w:tcW w:w="1422" w:type="dxa"/>
            <w:tcMar>
              <w:left w:w="28" w:type="dxa"/>
              <w:right w:w="28" w:type="dxa"/>
            </w:tcMar>
            <w:vAlign w:val="center"/>
          </w:tcPr>
          <w:p w14:paraId="48E80E25" w14:textId="22746D55" w:rsidR="6E806342" w:rsidRDefault="6E806342" w:rsidP="6E806342">
            <w:pPr>
              <w:spacing w:line="259" w:lineRule="auto"/>
              <w:jc w:val="center"/>
              <w:rPr>
                <w:rFonts w:ascii="Calibri" w:eastAsia="Calibri" w:hAnsi="Calibri" w:cs="Calibri"/>
                <w:sz w:val="22"/>
                <w:szCs w:val="22"/>
              </w:rPr>
            </w:pPr>
            <w:r w:rsidRPr="6E806342">
              <w:rPr>
                <w:rFonts w:ascii="Calibri" w:eastAsia="Calibri" w:hAnsi="Calibri" w:cs="Calibri"/>
                <w:sz w:val="22"/>
                <w:szCs w:val="22"/>
              </w:rPr>
              <w:t>0</w:t>
            </w:r>
          </w:p>
        </w:tc>
        <w:tc>
          <w:tcPr>
            <w:tcW w:w="1452" w:type="dxa"/>
            <w:tcMar>
              <w:left w:w="28" w:type="dxa"/>
              <w:right w:w="28" w:type="dxa"/>
            </w:tcMar>
            <w:vAlign w:val="center"/>
          </w:tcPr>
          <w:p w14:paraId="63F6CED9" w14:textId="69E1C706" w:rsidR="6E806342" w:rsidRDefault="6E806342" w:rsidP="6E806342">
            <w:pPr>
              <w:spacing w:line="259" w:lineRule="auto"/>
              <w:jc w:val="center"/>
              <w:rPr>
                <w:rFonts w:ascii="Calibri" w:eastAsia="Calibri" w:hAnsi="Calibri" w:cs="Calibri"/>
                <w:sz w:val="22"/>
                <w:szCs w:val="22"/>
              </w:rPr>
            </w:pPr>
            <w:r w:rsidRPr="6E806342">
              <w:rPr>
                <w:rFonts w:ascii="Calibri" w:eastAsia="Calibri" w:hAnsi="Calibri" w:cs="Calibri"/>
                <w:sz w:val="22"/>
                <w:szCs w:val="22"/>
              </w:rPr>
              <w:t>0</w:t>
            </w:r>
          </w:p>
        </w:tc>
        <w:tc>
          <w:tcPr>
            <w:tcW w:w="1153" w:type="dxa"/>
            <w:tcMar>
              <w:left w:w="28" w:type="dxa"/>
              <w:right w:w="28" w:type="dxa"/>
            </w:tcMar>
            <w:vAlign w:val="center"/>
          </w:tcPr>
          <w:p w14:paraId="3310EF29" w14:textId="2712768C" w:rsidR="6E806342" w:rsidRDefault="6E806342" w:rsidP="6E806342">
            <w:pPr>
              <w:spacing w:line="259" w:lineRule="auto"/>
              <w:jc w:val="center"/>
              <w:rPr>
                <w:rFonts w:ascii="Calibri" w:eastAsia="Calibri" w:hAnsi="Calibri" w:cs="Calibri"/>
                <w:sz w:val="22"/>
                <w:szCs w:val="22"/>
              </w:rPr>
            </w:pPr>
            <w:r w:rsidRPr="6E806342">
              <w:rPr>
                <w:rFonts w:ascii="Calibri" w:eastAsia="Calibri" w:hAnsi="Calibri" w:cs="Calibri"/>
                <w:sz w:val="22"/>
                <w:szCs w:val="22"/>
              </w:rPr>
              <w:t>2</w:t>
            </w:r>
          </w:p>
        </w:tc>
        <w:tc>
          <w:tcPr>
            <w:tcW w:w="1467" w:type="dxa"/>
            <w:tcMar>
              <w:left w:w="28" w:type="dxa"/>
              <w:right w:w="28" w:type="dxa"/>
            </w:tcMar>
            <w:vAlign w:val="center"/>
          </w:tcPr>
          <w:p w14:paraId="001DFDB1" w14:textId="13CD61A8" w:rsidR="6E806342" w:rsidRDefault="6E806342" w:rsidP="6E806342">
            <w:pPr>
              <w:spacing w:line="259" w:lineRule="auto"/>
              <w:jc w:val="center"/>
              <w:rPr>
                <w:rFonts w:ascii="Calibri" w:eastAsia="Calibri" w:hAnsi="Calibri" w:cs="Calibri"/>
                <w:sz w:val="22"/>
                <w:szCs w:val="22"/>
              </w:rPr>
            </w:pPr>
            <w:r w:rsidRPr="6E806342">
              <w:rPr>
                <w:rFonts w:ascii="Calibri" w:eastAsia="Calibri" w:hAnsi="Calibri" w:cs="Calibri"/>
                <w:sz w:val="22"/>
                <w:szCs w:val="22"/>
              </w:rPr>
              <w:t>0</w:t>
            </w:r>
          </w:p>
        </w:tc>
        <w:tc>
          <w:tcPr>
            <w:tcW w:w="1617" w:type="dxa"/>
            <w:tcMar>
              <w:left w:w="28" w:type="dxa"/>
              <w:right w:w="28" w:type="dxa"/>
            </w:tcMar>
            <w:vAlign w:val="center"/>
          </w:tcPr>
          <w:p w14:paraId="7F4CAADE" w14:textId="547DA7DB" w:rsidR="6E806342" w:rsidRDefault="6E806342" w:rsidP="6E806342">
            <w:pPr>
              <w:spacing w:line="259" w:lineRule="auto"/>
              <w:jc w:val="center"/>
              <w:rPr>
                <w:rFonts w:ascii="Calibri" w:eastAsia="Calibri" w:hAnsi="Calibri" w:cs="Calibri"/>
                <w:sz w:val="22"/>
                <w:szCs w:val="22"/>
              </w:rPr>
            </w:pPr>
            <w:r w:rsidRPr="6E806342">
              <w:rPr>
                <w:rFonts w:ascii="Calibri" w:eastAsia="Calibri" w:hAnsi="Calibri" w:cs="Calibri"/>
                <w:sz w:val="22"/>
                <w:szCs w:val="22"/>
              </w:rPr>
              <w:t>2</w:t>
            </w:r>
          </w:p>
        </w:tc>
        <w:tc>
          <w:tcPr>
            <w:tcW w:w="808" w:type="dxa"/>
            <w:tcMar>
              <w:left w:w="28" w:type="dxa"/>
              <w:right w:w="28" w:type="dxa"/>
            </w:tcMar>
            <w:vAlign w:val="center"/>
          </w:tcPr>
          <w:p w14:paraId="30B3785E" w14:textId="19BAB6A8" w:rsidR="6E806342" w:rsidRDefault="6E806342" w:rsidP="6E806342">
            <w:pPr>
              <w:spacing w:line="259" w:lineRule="auto"/>
              <w:jc w:val="center"/>
              <w:rPr>
                <w:rFonts w:ascii="Calibri" w:eastAsia="Calibri" w:hAnsi="Calibri" w:cs="Calibri"/>
                <w:sz w:val="22"/>
                <w:szCs w:val="22"/>
              </w:rPr>
            </w:pPr>
            <w:r w:rsidRPr="6E806342">
              <w:rPr>
                <w:rFonts w:ascii="Calibri" w:eastAsia="Calibri" w:hAnsi="Calibri" w:cs="Calibri"/>
                <w:sz w:val="22"/>
                <w:szCs w:val="22"/>
              </w:rPr>
              <w:t xml:space="preserve"> </w:t>
            </w:r>
          </w:p>
        </w:tc>
        <w:tc>
          <w:tcPr>
            <w:tcW w:w="808" w:type="dxa"/>
            <w:tcMar>
              <w:left w:w="28" w:type="dxa"/>
              <w:right w:w="28" w:type="dxa"/>
            </w:tcMar>
          </w:tcPr>
          <w:p w14:paraId="0F73386F" w14:textId="0281D487" w:rsidR="6E806342" w:rsidRDefault="6E806342" w:rsidP="6E806342">
            <w:pPr>
              <w:spacing w:line="259" w:lineRule="auto"/>
              <w:jc w:val="center"/>
              <w:rPr>
                <w:rFonts w:ascii="Calibri" w:eastAsia="Calibri" w:hAnsi="Calibri" w:cs="Calibri"/>
                <w:sz w:val="22"/>
                <w:szCs w:val="22"/>
              </w:rPr>
            </w:pPr>
            <w:r w:rsidRPr="6E806342">
              <w:rPr>
                <w:rFonts w:ascii="Calibri" w:eastAsia="Calibri" w:hAnsi="Calibri" w:cs="Calibri"/>
                <w:sz w:val="22"/>
                <w:szCs w:val="22"/>
              </w:rPr>
              <w:t>3</w:t>
            </w:r>
          </w:p>
        </w:tc>
      </w:tr>
      <w:tr w:rsidR="6E806342" w14:paraId="23BA5B3E" w14:textId="77777777" w:rsidTr="6E806342">
        <w:trPr>
          <w:trHeight w:val="255"/>
        </w:trPr>
        <w:tc>
          <w:tcPr>
            <w:tcW w:w="1197" w:type="dxa"/>
            <w:tcMar>
              <w:left w:w="28" w:type="dxa"/>
              <w:right w:w="28" w:type="dxa"/>
            </w:tcMar>
            <w:vAlign w:val="center"/>
          </w:tcPr>
          <w:p w14:paraId="22A86C2A" w14:textId="6A2FC7C1" w:rsidR="6E806342" w:rsidRDefault="6E806342" w:rsidP="6E806342">
            <w:pPr>
              <w:spacing w:line="259" w:lineRule="auto"/>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B315</w:t>
            </w:r>
          </w:p>
        </w:tc>
        <w:tc>
          <w:tcPr>
            <w:tcW w:w="4071" w:type="dxa"/>
            <w:tcMar>
              <w:left w:w="28" w:type="dxa"/>
              <w:right w:w="28" w:type="dxa"/>
            </w:tcMar>
            <w:vAlign w:val="center"/>
          </w:tcPr>
          <w:p w14:paraId="5E56E54C" w14:textId="7EEFB045" w:rsidR="6E806342" w:rsidRDefault="6E806342" w:rsidP="6E806342">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Omurgasız Hayvanlar Biyolojisi II</w:t>
            </w:r>
          </w:p>
        </w:tc>
        <w:tc>
          <w:tcPr>
            <w:tcW w:w="1422" w:type="dxa"/>
            <w:tcMar>
              <w:left w:w="28" w:type="dxa"/>
              <w:right w:w="28" w:type="dxa"/>
            </w:tcMar>
            <w:vAlign w:val="center"/>
          </w:tcPr>
          <w:p w14:paraId="03A3CBA3" w14:textId="388C64CF" w:rsidR="6E806342" w:rsidRDefault="6E806342" w:rsidP="6E806342">
            <w:pPr>
              <w:spacing w:line="259" w:lineRule="auto"/>
              <w:jc w:val="center"/>
              <w:rPr>
                <w:rFonts w:ascii="Calibri" w:eastAsia="Calibri" w:hAnsi="Calibri" w:cs="Calibri"/>
                <w:sz w:val="22"/>
                <w:szCs w:val="22"/>
              </w:rPr>
            </w:pPr>
            <w:r w:rsidRPr="6E806342">
              <w:rPr>
                <w:rFonts w:ascii="Calibri" w:eastAsia="Calibri" w:hAnsi="Calibri" w:cs="Calibri"/>
                <w:sz w:val="22"/>
                <w:szCs w:val="22"/>
              </w:rPr>
              <w:t>1</w:t>
            </w:r>
          </w:p>
        </w:tc>
        <w:tc>
          <w:tcPr>
            <w:tcW w:w="1452" w:type="dxa"/>
            <w:tcMar>
              <w:left w:w="28" w:type="dxa"/>
              <w:right w:w="28" w:type="dxa"/>
            </w:tcMar>
            <w:vAlign w:val="center"/>
          </w:tcPr>
          <w:p w14:paraId="16977546" w14:textId="69CBEC4C" w:rsidR="6E806342" w:rsidRDefault="6E806342" w:rsidP="6E806342">
            <w:pPr>
              <w:spacing w:line="259" w:lineRule="auto"/>
              <w:jc w:val="center"/>
              <w:rPr>
                <w:rFonts w:ascii="Calibri" w:eastAsia="Calibri" w:hAnsi="Calibri" w:cs="Calibri"/>
                <w:sz w:val="22"/>
                <w:szCs w:val="22"/>
              </w:rPr>
            </w:pPr>
            <w:r w:rsidRPr="6E806342">
              <w:rPr>
                <w:rFonts w:ascii="Calibri" w:eastAsia="Calibri" w:hAnsi="Calibri" w:cs="Calibri"/>
                <w:sz w:val="22"/>
                <w:szCs w:val="22"/>
              </w:rPr>
              <w:t>3</w:t>
            </w:r>
          </w:p>
        </w:tc>
        <w:tc>
          <w:tcPr>
            <w:tcW w:w="1153" w:type="dxa"/>
            <w:tcMar>
              <w:left w:w="28" w:type="dxa"/>
              <w:right w:w="28" w:type="dxa"/>
            </w:tcMar>
            <w:vAlign w:val="center"/>
          </w:tcPr>
          <w:p w14:paraId="2A25264E" w14:textId="2712768C" w:rsidR="6E806342" w:rsidRDefault="6E806342" w:rsidP="6E806342">
            <w:pPr>
              <w:spacing w:line="259" w:lineRule="auto"/>
              <w:jc w:val="center"/>
              <w:rPr>
                <w:rFonts w:ascii="Calibri" w:eastAsia="Calibri" w:hAnsi="Calibri" w:cs="Calibri"/>
                <w:sz w:val="22"/>
                <w:szCs w:val="22"/>
              </w:rPr>
            </w:pPr>
            <w:r w:rsidRPr="6E806342">
              <w:rPr>
                <w:rFonts w:ascii="Calibri" w:eastAsia="Calibri" w:hAnsi="Calibri" w:cs="Calibri"/>
                <w:sz w:val="22"/>
                <w:szCs w:val="22"/>
              </w:rPr>
              <w:t>2</w:t>
            </w:r>
          </w:p>
        </w:tc>
        <w:tc>
          <w:tcPr>
            <w:tcW w:w="1467" w:type="dxa"/>
            <w:tcMar>
              <w:left w:w="28" w:type="dxa"/>
              <w:right w:w="28" w:type="dxa"/>
            </w:tcMar>
            <w:vAlign w:val="center"/>
          </w:tcPr>
          <w:p w14:paraId="55BC3689" w14:textId="13CD61A8" w:rsidR="6E806342" w:rsidRDefault="6E806342" w:rsidP="6E806342">
            <w:pPr>
              <w:spacing w:line="259" w:lineRule="auto"/>
              <w:jc w:val="center"/>
              <w:rPr>
                <w:rFonts w:ascii="Calibri" w:eastAsia="Calibri" w:hAnsi="Calibri" w:cs="Calibri"/>
                <w:sz w:val="22"/>
                <w:szCs w:val="22"/>
              </w:rPr>
            </w:pPr>
            <w:r w:rsidRPr="6E806342">
              <w:rPr>
                <w:rFonts w:ascii="Calibri" w:eastAsia="Calibri" w:hAnsi="Calibri" w:cs="Calibri"/>
                <w:sz w:val="22"/>
                <w:szCs w:val="22"/>
              </w:rPr>
              <w:t>0</w:t>
            </w:r>
          </w:p>
        </w:tc>
        <w:tc>
          <w:tcPr>
            <w:tcW w:w="1617" w:type="dxa"/>
            <w:tcMar>
              <w:left w:w="28" w:type="dxa"/>
              <w:right w:w="28" w:type="dxa"/>
            </w:tcMar>
            <w:vAlign w:val="center"/>
          </w:tcPr>
          <w:p w14:paraId="0DD1BD76" w14:textId="547DA7DB" w:rsidR="6E806342" w:rsidRDefault="6E806342" w:rsidP="6E806342">
            <w:pPr>
              <w:spacing w:line="259" w:lineRule="auto"/>
              <w:jc w:val="center"/>
              <w:rPr>
                <w:rFonts w:ascii="Calibri" w:eastAsia="Calibri" w:hAnsi="Calibri" w:cs="Calibri"/>
                <w:sz w:val="22"/>
                <w:szCs w:val="22"/>
              </w:rPr>
            </w:pPr>
            <w:r w:rsidRPr="6E806342">
              <w:rPr>
                <w:rFonts w:ascii="Calibri" w:eastAsia="Calibri" w:hAnsi="Calibri" w:cs="Calibri"/>
                <w:sz w:val="22"/>
                <w:szCs w:val="22"/>
              </w:rPr>
              <w:t>2</w:t>
            </w:r>
          </w:p>
        </w:tc>
        <w:tc>
          <w:tcPr>
            <w:tcW w:w="808" w:type="dxa"/>
            <w:tcMar>
              <w:left w:w="28" w:type="dxa"/>
              <w:right w:w="28" w:type="dxa"/>
            </w:tcMar>
            <w:vAlign w:val="center"/>
          </w:tcPr>
          <w:p w14:paraId="32B7FE8D" w14:textId="19BAB6A8" w:rsidR="6E806342" w:rsidRDefault="6E806342" w:rsidP="6E806342">
            <w:pPr>
              <w:spacing w:line="259" w:lineRule="auto"/>
              <w:jc w:val="center"/>
              <w:rPr>
                <w:rFonts w:ascii="Calibri" w:eastAsia="Calibri" w:hAnsi="Calibri" w:cs="Calibri"/>
                <w:sz w:val="22"/>
                <w:szCs w:val="22"/>
              </w:rPr>
            </w:pPr>
            <w:r w:rsidRPr="6E806342">
              <w:rPr>
                <w:rFonts w:ascii="Calibri" w:eastAsia="Calibri" w:hAnsi="Calibri" w:cs="Calibri"/>
                <w:sz w:val="22"/>
                <w:szCs w:val="22"/>
              </w:rPr>
              <w:t xml:space="preserve"> </w:t>
            </w:r>
          </w:p>
        </w:tc>
        <w:tc>
          <w:tcPr>
            <w:tcW w:w="808" w:type="dxa"/>
            <w:tcMar>
              <w:left w:w="28" w:type="dxa"/>
              <w:right w:w="28" w:type="dxa"/>
            </w:tcMar>
          </w:tcPr>
          <w:p w14:paraId="46EEF210" w14:textId="0281D487" w:rsidR="6E806342" w:rsidRDefault="6E806342" w:rsidP="6E806342">
            <w:pPr>
              <w:spacing w:line="259" w:lineRule="auto"/>
              <w:jc w:val="center"/>
              <w:rPr>
                <w:rFonts w:ascii="Calibri" w:eastAsia="Calibri" w:hAnsi="Calibri" w:cs="Calibri"/>
                <w:sz w:val="22"/>
                <w:szCs w:val="22"/>
              </w:rPr>
            </w:pPr>
            <w:r w:rsidRPr="6E806342">
              <w:rPr>
                <w:rFonts w:ascii="Calibri" w:eastAsia="Calibri" w:hAnsi="Calibri" w:cs="Calibri"/>
                <w:sz w:val="22"/>
                <w:szCs w:val="22"/>
              </w:rPr>
              <w:t>3</w:t>
            </w:r>
          </w:p>
        </w:tc>
      </w:tr>
      <w:tr w:rsidR="6E806342" w14:paraId="581E346C" w14:textId="77777777" w:rsidTr="6E806342">
        <w:trPr>
          <w:trHeight w:val="255"/>
        </w:trPr>
        <w:tc>
          <w:tcPr>
            <w:tcW w:w="1197" w:type="dxa"/>
            <w:tcMar>
              <w:left w:w="28" w:type="dxa"/>
              <w:right w:w="28" w:type="dxa"/>
            </w:tcMar>
            <w:vAlign w:val="center"/>
          </w:tcPr>
          <w:p w14:paraId="5C208EC4" w14:textId="5DB519A5" w:rsidR="6E806342" w:rsidRDefault="6E806342" w:rsidP="6E806342">
            <w:pPr>
              <w:spacing w:line="259" w:lineRule="auto"/>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B317</w:t>
            </w:r>
          </w:p>
        </w:tc>
        <w:tc>
          <w:tcPr>
            <w:tcW w:w="4071" w:type="dxa"/>
            <w:tcMar>
              <w:left w:w="28" w:type="dxa"/>
              <w:right w:w="28" w:type="dxa"/>
            </w:tcMar>
            <w:vAlign w:val="center"/>
          </w:tcPr>
          <w:p w14:paraId="19FEEF86" w14:textId="344A3BDF" w:rsidR="6E806342" w:rsidRDefault="6E806342" w:rsidP="6E806342">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Limnoloji</w:t>
            </w:r>
          </w:p>
        </w:tc>
        <w:tc>
          <w:tcPr>
            <w:tcW w:w="1422" w:type="dxa"/>
            <w:tcMar>
              <w:left w:w="28" w:type="dxa"/>
              <w:right w:w="28" w:type="dxa"/>
            </w:tcMar>
            <w:vAlign w:val="center"/>
          </w:tcPr>
          <w:p w14:paraId="5F502092" w14:textId="3A917D76" w:rsidR="6E806342" w:rsidRDefault="6E806342" w:rsidP="6E806342">
            <w:pPr>
              <w:spacing w:line="259" w:lineRule="auto"/>
              <w:jc w:val="center"/>
              <w:rPr>
                <w:rFonts w:ascii="Calibri" w:eastAsia="Calibri" w:hAnsi="Calibri" w:cs="Calibri"/>
                <w:sz w:val="22"/>
                <w:szCs w:val="22"/>
              </w:rPr>
            </w:pPr>
            <w:r w:rsidRPr="6E806342">
              <w:rPr>
                <w:rFonts w:ascii="Calibri" w:eastAsia="Calibri" w:hAnsi="Calibri" w:cs="Calibri"/>
                <w:sz w:val="22"/>
                <w:szCs w:val="22"/>
              </w:rPr>
              <w:t>0</w:t>
            </w:r>
          </w:p>
        </w:tc>
        <w:tc>
          <w:tcPr>
            <w:tcW w:w="1452" w:type="dxa"/>
            <w:tcMar>
              <w:left w:w="28" w:type="dxa"/>
              <w:right w:w="28" w:type="dxa"/>
            </w:tcMar>
            <w:vAlign w:val="center"/>
          </w:tcPr>
          <w:p w14:paraId="63CCC6E9" w14:textId="492C74A0" w:rsidR="6E806342" w:rsidRDefault="6E806342" w:rsidP="6E806342">
            <w:pPr>
              <w:spacing w:line="259" w:lineRule="auto"/>
              <w:jc w:val="center"/>
              <w:rPr>
                <w:rFonts w:ascii="Calibri" w:eastAsia="Calibri" w:hAnsi="Calibri" w:cs="Calibri"/>
                <w:sz w:val="22"/>
                <w:szCs w:val="22"/>
              </w:rPr>
            </w:pPr>
            <w:r w:rsidRPr="6E806342">
              <w:rPr>
                <w:rFonts w:ascii="Calibri" w:eastAsia="Calibri" w:hAnsi="Calibri" w:cs="Calibri"/>
                <w:sz w:val="22"/>
                <w:szCs w:val="22"/>
              </w:rPr>
              <w:t>0</w:t>
            </w:r>
          </w:p>
        </w:tc>
        <w:tc>
          <w:tcPr>
            <w:tcW w:w="1153" w:type="dxa"/>
            <w:tcMar>
              <w:left w:w="28" w:type="dxa"/>
              <w:right w:w="28" w:type="dxa"/>
            </w:tcMar>
            <w:vAlign w:val="center"/>
          </w:tcPr>
          <w:p w14:paraId="45C28207" w14:textId="2712768C" w:rsidR="6E806342" w:rsidRDefault="6E806342" w:rsidP="6E806342">
            <w:pPr>
              <w:spacing w:line="259" w:lineRule="auto"/>
              <w:jc w:val="center"/>
              <w:rPr>
                <w:rFonts w:ascii="Calibri" w:eastAsia="Calibri" w:hAnsi="Calibri" w:cs="Calibri"/>
                <w:sz w:val="22"/>
                <w:szCs w:val="22"/>
              </w:rPr>
            </w:pPr>
            <w:r w:rsidRPr="6E806342">
              <w:rPr>
                <w:rFonts w:ascii="Calibri" w:eastAsia="Calibri" w:hAnsi="Calibri" w:cs="Calibri"/>
                <w:sz w:val="22"/>
                <w:szCs w:val="22"/>
              </w:rPr>
              <w:t>2</w:t>
            </w:r>
          </w:p>
        </w:tc>
        <w:tc>
          <w:tcPr>
            <w:tcW w:w="1467" w:type="dxa"/>
            <w:tcMar>
              <w:left w:w="28" w:type="dxa"/>
              <w:right w:w="28" w:type="dxa"/>
            </w:tcMar>
            <w:vAlign w:val="center"/>
          </w:tcPr>
          <w:p w14:paraId="3AAE8C82" w14:textId="13CD61A8" w:rsidR="6E806342" w:rsidRDefault="6E806342" w:rsidP="6E806342">
            <w:pPr>
              <w:spacing w:line="259" w:lineRule="auto"/>
              <w:jc w:val="center"/>
              <w:rPr>
                <w:rFonts w:ascii="Calibri" w:eastAsia="Calibri" w:hAnsi="Calibri" w:cs="Calibri"/>
                <w:sz w:val="22"/>
                <w:szCs w:val="22"/>
              </w:rPr>
            </w:pPr>
            <w:r w:rsidRPr="6E806342">
              <w:rPr>
                <w:rFonts w:ascii="Calibri" w:eastAsia="Calibri" w:hAnsi="Calibri" w:cs="Calibri"/>
                <w:sz w:val="22"/>
                <w:szCs w:val="22"/>
              </w:rPr>
              <w:t>0</w:t>
            </w:r>
          </w:p>
        </w:tc>
        <w:tc>
          <w:tcPr>
            <w:tcW w:w="1617" w:type="dxa"/>
            <w:tcMar>
              <w:left w:w="28" w:type="dxa"/>
              <w:right w:w="28" w:type="dxa"/>
            </w:tcMar>
            <w:vAlign w:val="center"/>
          </w:tcPr>
          <w:p w14:paraId="4B62A380" w14:textId="547DA7DB" w:rsidR="6E806342" w:rsidRDefault="6E806342" w:rsidP="6E806342">
            <w:pPr>
              <w:spacing w:line="259" w:lineRule="auto"/>
              <w:jc w:val="center"/>
              <w:rPr>
                <w:rFonts w:ascii="Calibri" w:eastAsia="Calibri" w:hAnsi="Calibri" w:cs="Calibri"/>
                <w:sz w:val="22"/>
                <w:szCs w:val="22"/>
              </w:rPr>
            </w:pPr>
            <w:r w:rsidRPr="6E806342">
              <w:rPr>
                <w:rFonts w:ascii="Calibri" w:eastAsia="Calibri" w:hAnsi="Calibri" w:cs="Calibri"/>
                <w:sz w:val="22"/>
                <w:szCs w:val="22"/>
              </w:rPr>
              <w:t>2</w:t>
            </w:r>
          </w:p>
        </w:tc>
        <w:tc>
          <w:tcPr>
            <w:tcW w:w="808" w:type="dxa"/>
            <w:tcMar>
              <w:left w:w="28" w:type="dxa"/>
              <w:right w:w="28" w:type="dxa"/>
            </w:tcMar>
            <w:vAlign w:val="center"/>
          </w:tcPr>
          <w:p w14:paraId="04409BF6" w14:textId="19BAB6A8" w:rsidR="6E806342" w:rsidRDefault="6E806342" w:rsidP="6E806342">
            <w:pPr>
              <w:spacing w:line="259" w:lineRule="auto"/>
              <w:jc w:val="center"/>
              <w:rPr>
                <w:rFonts w:ascii="Calibri" w:eastAsia="Calibri" w:hAnsi="Calibri" w:cs="Calibri"/>
                <w:sz w:val="22"/>
                <w:szCs w:val="22"/>
              </w:rPr>
            </w:pPr>
            <w:r w:rsidRPr="6E806342">
              <w:rPr>
                <w:rFonts w:ascii="Calibri" w:eastAsia="Calibri" w:hAnsi="Calibri" w:cs="Calibri"/>
                <w:sz w:val="22"/>
                <w:szCs w:val="22"/>
              </w:rPr>
              <w:t xml:space="preserve"> </w:t>
            </w:r>
          </w:p>
        </w:tc>
        <w:tc>
          <w:tcPr>
            <w:tcW w:w="808" w:type="dxa"/>
            <w:tcMar>
              <w:left w:w="28" w:type="dxa"/>
              <w:right w:w="28" w:type="dxa"/>
            </w:tcMar>
          </w:tcPr>
          <w:p w14:paraId="62A9091F" w14:textId="0281D487" w:rsidR="6E806342" w:rsidRDefault="6E806342" w:rsidP="6E806342">
            <w:pPr>
              <w:spacing w:line="259" w:lineRule="auto"/>
              <w:jc w:val="center"/>
              <w:rPr>
                <w:rFonts w:ascii="Calibri" w:eastAsia="Calibri" w:hAnsi="Calibri" w:cs="Calibri"/>
                <w:sz w:val="22"/>
                <w:szCs w:val="22"/>
              </w:rPr>
            </w:pPr>
            <w:r w:rsidRPr="6E806342">
              <w:rPr>
                <w:rFonts w:ascii="Calibri" w:eastAsia="Calibri" w:hAnsi="Calibri" w:cs="Calibri"/>
                <w:sz w:val="22"/>
                <w:szCs w:val="22"/>
              </w:rPr>
              <w:t>3</w:t>
            </w:r>
          </w:p>
        </w:tc>
      </w:tr>
      <w:tr w:rsidR="6E806342" w14:paraId="667AB1BA" w14:textId="77777777" w:rsidTr="6E806342">
        <w:trPr>
          <w:trHeight w:val="255"/>
        </w:trPr>
        <w:tc>
          <w:tcPr>
            <w:tcW w:w="1197" w:type="dxa"/>
            <w:tcMar>
              <w:left w:w="28" w:type="dxa"/>
              <w:right w:w="28" w:type="dxa"/>
            </w:tcMar>
            <w:vAlign w:val="center"/>
          </w:tcPr>
          <w:p w14:paraId="60F08B25" w14:textId="2A33FE6A" w:rsidR="6E806342" w:rsidRDefault="6E806342" w:rsidP="6E806342">
            <w:pPr>
              <w:spacing w:line="259" w:lineRule="auto"/>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B319</w:t>
            </w:r>
          </w:p>
        </w:tc>
        <w:tc>
          <w:tcPr>
            <w:tcW w:w="4071" w:type="dxa"/>
            <w:tcMar>
              <w:left w:w="28" w:type="dxa"/>
              <w:right w:w="28" w:type="dxa"/>
            </w:tcMar>
            <w:vAlign w:val="center"/>
          </w:tcPr>
          <w:p w14:paraId="4C1D88FE" w14:textId="17A159C1" w:rsidR="6E806342" w:rsidRDefault="6E806342" w:rsidP="6E806342">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Yapı Tayini</w:t>
            </w:r>
          </w:p>
        </w:tc>
        <w:tc>
          <w:tcPr>
            <w:tcW w:w="1422" w:type="dxa"/>
            <w:tcMar>
              <w:left w:w="28" w:type="dxa"/>
              <w:right w:w="28" w:type="dxa"/>
            </w:tcMar>
            <w:vAlign w:val="center"/>
          </w:tcPr>
          <w:p w14:paraId="126D3EE4" w14:textId="3B5C9B96" w:rsidR="6E806342" w:rsidRDefault="6E806342" w:rsidP="6E806342">
            <w:pPr>
              <w:spacing w:line="259" w:lineRule="auto"/>
              <w:jc w:val="center"/>
              <w:rPr>
                <w:rFonts w:ascii="Calibri" w:eastAsia="Calibri" w:hAnsi="Calibri" w:cs="Calibri"/>
                <w:sz w:val="22"/>
                <w:szCs w:val="22"/>
              </w:rPr>
            </w:pPr>
            <w:r w:rsidRPr="6E806342">
              <w:rPr>
                <w:rFonts w:ascii="Calibri" w:eastAsia="Calibri" w:hAnsi="Calibri" w:cs="Calibri"/>
                <w:sz w:val="22"/>
                <w:szCs w:val="22"/>
              </w:rPr>
              <w:t>1</w:t>
            </w:r>
          </w:p>
        </w:tc>
        <w:tc>
          <w:tcPr>
            <w:tcW w:w="1452" w:type="dxa"/>
            <w:tcMar>
              <w:left w:w="28" w:type="dxa"/>
              <w:right w:w="28" w:type="dxa"/>
            </w:tcMar>
            <w:vAlign w:val="center"/>
          </w:tcPr>
          <w:p w14:paraId="1D59C9CD" w14:textId="73C065B0" w:rsidR="6E806342" w:rsidRDefault="6E806342" w:rsidP="6E806342">
            <w:pPr>
              <w:spacing w:line="259" w:lineRule="auto"/>
              <w:jc w:val="center"/>
              <w:rPr>
                <w:rFonts w:ascii="Calibri" w:eastAsia="Calibri" w:hAnsi="Calibri" w:cs="Calibri"/>
                <w:sz w:val="22"/>
                <w:szCs w:val="22"/>
              </w:rPr>
            </w:pPr>
            <w:r w:rsidRPr="6E806342">
              <w:rPr>
                <w:rFonts w:ascii="Calibri" w:eastAsia="Calibri" w:hAnsi="Calibri" w:cs="Calibri"/>
                <w:sz w:val="22"/>
                <w:szCs w:val="22"/>
              </w:rPr>
              <w:t>1</w:t>
            </w:r>
          </w:p>
        </w:tc>
        <w:tc>
          <w:tcPr>
            <w:tcW w:w="1153" w:type="dxa"/>
            <w:tcMar>
              <w:left w:w="28" w:type="dxa"/>
              <w:right w:w="28" w:type="dxa"/>
            </w:tcMar>
            <w:vAlign w:val="center"/>
          </w:tcPr>
          <w:p w14:paraId="5FE5D81F" w14:textId="2712768C" w:rsidR="6E806342" w:rsidRDefault="6E806342" w:rsidP="6E806342">
            <w:pPr>
              <w:spacing w:line="259" w:lineRule="auto"/>
              <w:jc w:val="center"/>
              <w:rPr>
                <w:rFonts w:ascii="Calibri" w:eastAsia="Calibri" w:hAnsi="Calibri" w:cs="Calibri"/>
                <w:sz w:val="22"/>
                <w:szCs w:val="22"/>
              </w:rPr>
            </w:pPr>
            <w:r w:rsidRPr="6E806342">
              <w:rPr>
                <w:rFonts w:ascii="Calibri" w:eastAsia="Calibri" w:hAnsi="Calibri" w:cs="Calibri"/>
                <w:sz w:val="22"/>
                <w:szCs w:val="22"/>
              </w:rPr>
              <w:t>2</w:t>
            </w:r>
          </w:p>
        </w:tc>
        <w:tc>
          <w:tcPr>
            <w:tcW w:w="1467" w:type="dxa"/>
            <w:tcMar>
              <w:left w:w="28" w:type="dxa"/>
              <w:right w:w="28" w:type="dxa"/>
            </w:tcMar>
            <w:vAlign w:val="center"/>
          </w:tcPr>
          <w:p w14:paraId="0DD2525B" w14:textId="13CD61A8" w:rsidR="6E806342" w:rsidRDefault="6E806342" w:rsidP="6E806342">
            <w:pPr>
              <w:spacing w:line="259" w:lineRule="auto"/>
              <w:jc w:val="center"/>
              <w:rPr>
                <w:rFonts w:ascii="Calibri" w:eastAsia="Calibri" w:hAnsi="Calibri" w:cs="Calibri"/>
                <w:sz w:val="22"/>
                <w:szCs w:val="22"/>
              </w:rPr>
            </w:pPr>
            <w:r w:rsidRPr="6E806342">
              <w:rPr>
                <w:rFonts w:ascii="Calibri" w:eastAsia="Calibri" w:hAnsi="Calibri" w:cs="Calibri"/>
                <w:sz w:val="22"/>
                <w:szCs w:val="22"/>
              </w:rPr>
              <w:t>0</w:t>
            </w:r>
          </w:p>
        </w:tc>
        <w:tc>
          <w:tcPr>
            <w:tcW w:w="1617" w:type="dxa"/>
            <w:tcMar>
              <w:left w:w="28" w:type="dxa"/>
              <w:right w:w="28" w:type="dxa"/>
            </w:tcMar>
            <w:vAlign w:val="center"/>
          </w:tcPr>
          <w:p w14:paraId="722250BD" w14:textId="547DA7DB" w:rsidR="6E806342" w:rsidRDefault="6E806342" w:rsidP="6E806342">
            <w:pPr>
              <w:spacing w:line="259" w:lineRule="auto"/>
              <w:jc w:val="center"/>
              <w:rPr>
                <w:rFonts w:ascii="Calibri" w:eastAsia="Calibri" w:hAnsi="Calibri" w:cs="Calibri"/>
                <w:sz w:val="22"/>
                <w:szCs w:val="22"/>
              </w:rPr>
            </w:pPr>
            <w:r w:rsidRPr="6E806342">
              <w:rPr>
                <w:rFonts w:ascii="Calibri" w:eastAsia="Calibri" w:hAnsi="Calibri" w:cs="Calibri"/>
                <w:sz w:val="22"/>
                <w:szCs w:val="22"/>
              </w:rPr>
              <w:t>2</w:t>
            </w:r>
          </w:p>
        </w:tc>
        <w:tc>
          <w:tcPr>
            <w:tcW w:w="808" w:type="dxa"/>
            <w:tcMar>
              <w:left w:w="28" w:type="dxa"/>
              <w:right w:w="28" w:type="dxa"/>
            </w:tcMar>
            <w:vAlign w:val="center"/>
          </w:tcPr>
          <w:p w14:paraId="6B542849" w14:textId="19BAB6A8" w:rsidR="6E806342" w:rsidRDefault="6E806342" w:rsidP="6E806342">
            <w:pPr>
              <w:spacing w:line="259" w:lineRule="auto"/>
              <w:jc w:val="center"/>
              <w:rPr>
                <w:rFonts w:ascii="Calibri" w:eastAsia="Calibri" w:hAnsi="Calibri" w:cs="Calibri"/>
                <w:sz w:val="22"/>
                <w:szCs w:val="22"/>
              </w:rPr>
            </w:pPr>
            <w:r w:rsidRPr="6E806342">
              <w:rPr>
                <w:rFonts w:ascii="Calibri" w:eastAsia="Calibri" w:hAnsi="Calibri" w:cs="Calibri"/>
                <w:sz w:val="22"/>
                <w:szCs w:val="22"/>
              </w:rPr>
              <w:t xml:space="preserve"> </w:t>
            </w:r>
          </w:p>
        </w:tc>
        <w:tc>
          <w:tcPr>
            <w:tcW w:w="808" w:type="dxa"/>
            <w:tcMar>
              <w:left w:w="28" w:type="dxa"/>
              <w:right w:w="28" w:type="dxa"/>
            </w:tcMar>
          </w:tcPr>
          <w:p w14:paraId="79FBF287" w14:textId="0281D487" w:rsidR="6E806342" w:rsidRDefault="6E806342" w:rsidP="6E806342">
            <w:pPr>
              <w:spacing w:line="259" w:lineRule="auto"/>
              <w:jc w:val="center"/>
              <w:rPr>
                <w:rFonts w:ascii="Calibri" w:eastAsia="Calibri" w:hAnsi="Calibri" w:cs="Calibri"/>
                <w:sz w:val="22"/>
                <w:szCs w:val="22"/>
              </w:rPr>
            </w:pPr>
            <w:r w:rsidRPr="6E806342">
              <w:rPr>
                <w:rFonts w:ascii="Calibri" w:eastAsia="Calibri" w:hAnsi="Calibri" w:cs="Calibri"/>
                <w:sz w:val="22"/>
                <w:szCs w:val="22"/>
              </w:rPr>
              <w:t>3</w:t>
            </w:r>
          </w:p>
        </w:tc>
      </w:tr>
      <w:tr w:rsidR="427A68BA" w14:paraId="627C5EF6" w14:textId="77777777" w:rsidTr="6E806342">
        <w:trPr>
          <w:trHeight w:val="255"/>
        </w:trPr>
        <w:tc>
          <w:tcPr>
            <w:tcW w:w="1197" w:type="dxa"/>
            <w:tcMar>
              <w:left w:w="28" w:type="dxa"/>
              <w:right w:w="28" w:type="dxa"/>
            </w:tcMar>
            <w:vAlign w:val="center"/>
          </w:tcPr>
          <w:p w14:paraId="53927D04" w14:textId="4E418EB9" w:rsidR="427A68BA" w:rsidRDefault="6E806342" w:rsidP="427A68BA">
            <w:pPr>
              <w:spacing w:line="259" w:lineRule="auto"/>
              <w:rPr>
                <w:rFonts w:ascii="Calibri" w:eastAsia="Calibri" w:hAnsi="Calibri" w:cs="Calibri"/>
                <w:sz w:val="22"/>
                <w:szCs w:val="22"/>
              </w:rPr>
            </w:pPr>
            <w:r w:rsidRPr="6E806342">
              <w:rPr>
                <w:rFonts w:ascii="Calibri" w:eastAsia="Calibri" w:hAnsi="Calibri" w:cs="Calibri"/>
                <w:sz w:val="22"/>
                <w:szCs w:val="22"/>
              </w:rPr>
              <w:t>B302</w:t>
            </w:r>
          </w:p>
        </w:tc>
        <w:tc>
          <w:tcPr>
            <w:tcW w:w="4071" w:type="dxa"/>
            <w:tcMar>
              <w:left w:w="28" w:type="dxa"/>
              <w:right w:w="28" w:type="dxa"/>
            </w:tcMar>
            <w:vAlign w:val="center"/>
          </w:tcPr>
          <w:p w14:paraId="3EEEEDF0" w14:textId="05D5D5E2" w:rsidR="427A68BA" w:rsidRDefault="6E806342" w:rsidP="427A68BA">
            <w:pPr>
              <w:spacing w:line="259" w:lineRule="auto"/>
              <w:rPr>
                <w:rFonts w:ascii="Calibri" w:eastAsia="Calibri" w:hAnsi="Calibri" w:cs="Calibri"/>
                <w:sz w:val="22"/>
                <w:szCs w:val="22"/>
              </w:rPr>
            </w:pPr>
            <w:r w:rsidRPr="6E806342">
              <w:rPr>
                <w:rFonts w:ascii="Calibri" w:eastAsia="Calibri" w:hAnsi="Calibri" w:cs="Calibri"/>
                <w:sz w:val="22"/>
                <w:szCs w:val="22"/>
              </w:rPr>
              <w:t>Genetik II</w:t>
            </w:r>
          </w:p>
        </w:tc>
        <w:tc>
          <w:tcPr>
            <w:tcW w:w="1422" w:type="dxa"/>
            <w:tcMar>
              <w:left w:w="28" w:type="dxa"/>
              <w:right w:w="28" w:type="dxa"/>
            </w:tcMar>
            <w:vAlign w:val="center"/>
          </w:tcPr>
          <w:p w14:paraId="58FBA13B" w14:textId="401231DA" w:rsidR="427A68BA" w:rsidRDefault="6E806342" w:rsidP="5406497E">
            <w:pPr>
              <w:spacing w:line="259" w:lineRule="auto"/>
              <w:jc w:val="center"/>
              <w:rPr>
                <w:rFonts w:ascii="Calibri" w:eastAsia="Calibri" w:hAnsi="Calibri" w:cs="Calibri"/>
                <w:sz w:val="22"/>
                <w:szCs w:val="22"/>
              </w:rPr>
            </w:pPr>
            <w:r w:rsidRPr="6E806342">
              <w:rPr>
                <w:rFonts w:ascii="Calibri" w:eastAsia="Calibri" w:hAnsi="Calibri" w:cs="Calibri"/>
                <w:sz w:val="22"/>
                <w:szCs w:val="22"/>
              </w:rPr>
              <w:t xml:space="preserve"> 1</w:t>
            </w:r>
          </w:p>
        </w:tc>
        <w:tc>
          <w:tcPr>
            <w:tcW w:w="1452" w:type="dxa"/>
            <w:tcMar>
              <w:left w:w="28" w:type="dxa"/>
              <w:right w:w="28" w:type="dxa"/>
            </w:tcMar>
            <w:vAlign w:val="center"/>
          </w:tcPr>
          <w:p w14:paraId="46D2C381" w14:textId="408B59CF" w:rsidR="427A68BA" w:rsidRDefault="6E806342" w:rsidP="5406497E">
            <w:pPr>
              <w:spacing w:line="259" w:lineRule="auto"/>
              <w:jc w:val="center"/>
              <w:rPr>
                <w:rFonts w:ascii="Calibri" w:eastAsia="Calibri" w:hAnsi="Calibri" w:cs="Calibri"/>
                <w:sz w:val="22"/>
                <w:szCs w:val="22"/>
              </w:rPr>
            </w:pPr>
            <w:r w:rsidRPr="6E806342">
              <w:rPr>
                <w:rFonts w:ascii="Calibri" w:eastAsia="Calibri" w:hAnsi="Calibri" w:cs="Calibri"/>
                <w:sz w:val="22"/>
                <w:szCs w:val="22"/>
              </w:rPr>
              <w:t xml:space="preserve">25 </w:t>
            </w:r>
          </w:p>
        </w:tc>
        <w:tc>
          <w:tcPr>
            <w:tcW w:w="1153" w:type="dxa"/>
            <w:tcMar>
              <w:left w:w="28" w:type="dxa"/>
              <w:right w:w="28" w:type="dxa"/>
            </w:tcMar>
            <w:vAlign w:val="center"/>
          </w:tcPr>
          <w:p w14:paraId="4E9325A8" w14:textId="6A6072A0" w:rsidR="427A68BA" w:rsidRDefault="6E806342" w:rsidP="427A68BA">
            <w:pPr>
              <w:spacing w:line="259" w:lineRule="auto"/>
              <w:jc w:val="center"/>
              <w:rPr>
                <w:rFonts w:ascii="Calibri" w:eastAsia="Calibri" w:hAnsi="Calibri" w:cs="Calibri"/>
                <w:sz w:val="22"/>
                <w:szCs w:val="22"/>
              </w:rPr>
            </w:pPr>
            <w:r w:rsidRPr="6E806342">
              <w:rPr>
                <w:rFonts w:ascii="Calibri" w:eastAsia="Calibri" w:hAnsi="Calibri" w:cs="Calibri"/>
                <w:sz w:val="22"/>
                <w:szCs w:val="22"/>
              </w:rPr>
              <w:t>2</w:t>
            </w:r>
          </w:p>
        </w:tc>
        <w:tc>
          <w:tcPr>
            <w:tcW w:w="1467" w:type="dxa"/>
            <w:tcMar>
              <w:left w:w="28" w:type="dxa"/>
              <w:right w:w="28" w:type="dxa"/>
            </w:tcMar>
            <w:vAlign w:val="center"/>
          </w:tcPr>
          <w:p w14:paraId="4EFDD3F2" w14:textId="571B89E0" w:rsidR="427A68BA" w:rsidRDefault="6E806342" w:rsidP="427A68BA">
            <w:pPr>
              <w:spacing w:line="259" w:lineRule="auto"/>
              <w:jc w:val="center"/>
              <w:rPr>
                <w:rFonts w:ascii="Calibri" w:eastAsia="Calibri" w:hAnsi="Calibri" w:cs="Calibri"/>
                <w:sz w:val="22"/>
                <w:szCs w:val="22"/>
              </w:rPr>
            </w:pPr>
            <w:r w:rsidRPr="6E806342">
              <w:rPr>
                <w:rFonts w:ascii="Calibri" w:eastAsia="Calibri" w:hAnsi="Calibri" w:cs="Calibri"/>
                <w:sz w:val="22"/>
                <w:szCs w:val="22"/>
              </w:rPr>
              <w:t>2</w:t>
            </w:r>
          </w:p>
        </w:tc>
        <w:tc>
          <w:tcPr>
            <w:tcW w:w="1617" w:type="dxa"/>
            <w:tcMar>
              <w:left w:w="28" w:type="dxa"/>
              <w:right w:w="28" w:type="dxa"/>
            </w:tcMar>
            <w:vAlign w:val="center"/>
          </w:tcPr>
          <w:p w14:paraId="2555AC4D" w14:textId="1C99425F" w:rsidR="427A68BA" w:rsidRDefault="6E806342" w:rsidP="427A68BA">
            <w:pPr>
              <w:spacing w:line="259" w:lineRule="auto"/>
              <w:jc w:val="center"/>
              <w:rPr>
                <w:rFonts w:ascii="Calibri" w:eastAsia="Calibri" w:hAnsi="Calibri" w:cs="Calibri"/>
                <w:sz w:val="22"/>
                <w:szCs w:val="22"/>
              </w:rPr>
            </w:pPr>
            <w:r w:rsidRPr="6E806342">
              <w:rPr>
                <w:rFonts w:ascii="Calibri" w:eastAsia="Calibri" w:hAnsi="Calibri" w:cs="Calibri"/>
                <w:sz w:val="22"/>
                <w:szCs w:val="22"/>
              </w:rPr>
              <w:t>0</w:t>
            </w:r>
          </w:p>
        </w:tc>
        <w:tc>
          <w:tcPr>
            <w:tcW w:w="808" w:type="dxa"/>
            <w:tcMar>
              <w:left w:w="28" w:type="dxa"/>
              <w:right w:w="28" w:type="dxa"/>
            </w:tcMar>
            <w:vAlign w:val="center"/>
          </w:tcPr>
          <w:p w14:paraId="6D3F2439" w14:textId="70446209" w:rsidR="427A68BA" w:rsidRDefault="6E806342" w:rsidP="427A68BA">
            <w:pPr>
              <w:spacing w:line="259" w:lineRule="auto"/>
              <w:jc w:val="center"/>
              <w:rPr>
                <w:rFonts w:ascii="Calibri" w:eastAsia="Calibri" w:hAnsi="Calibri" w:cs="Calibri"/>
                <w:sz w:val="22"/>
                <w:szCs w:val="22"/>
              </w:rPr>
            </w:pPr>
            <w:r w:rsidRPr="6E806342">
              <w:rPr>
                <w:rFonts w:ascii="Calibri" w:eastAsia="Calibri" w:hAnsi="Calibri" w:cs="Calibri"/>
                <w:sz w:val="22"/>
                <w:szCs w:val="22"/>
              </w:rPr>
              <w:t xml:space="preserve"> </w:t>
            </w:r>
          </w:p>
        </w:tc>
        <w:tc>
          <w:tcPr>
            <w:tcW w:w="808" w:type="dxa"/>
            <w:tcMar>
              <w:left w:w="28" w:type="dxa"/>
              <w:right w:w="28" w:type="dxa"/>
            </w:tcMar>
          </w:tcPr>
          <w:p w14:paraId="0BB2A763" w14:textId="06729525" w:rsidR="427A68BA" w:rsidRDefault="6E806342" w:rsidP="427A68BA">
            <w:pPr>
              <w:spacing w:line="259" w:lineRule="auto"/>
              <w:jc w:val="center"/>
              <w:rPr>
                <w:rFonts w:ascii="Calibri" w:eastAsia="Calibri" w:hAnsi="Calibri" w:cs="Calibri"/>
                <w:sz w:val="22"/>
                <w:szCs w:val="22"/>
              </w:rPr>
            </w:pPr>
            <w:r w:rsidRPr="6E806342">
              <w:rPr>
                <w:rFonts w:ascii="Calibri" w:eastAsia="Calibri" w:hAnsi="Calibri" w:cs="Calibri"/>
                <w:sz w:val="22"/>
                <w:szCs w:val="22"/>
              </w:rPr>
              <w:t>4</w:t>
            </w:r>
          </w:p>
        </w:tc>
      </w:tr>
      <w:tr w:rsidR="427A68BA" w14:paraId="1504A893" w14:textId="77777777" w:rsidTr="6E806342">
        <w:trPr>
          <w:trHeight w:val="255"/>
        </w:trPr>
        <w:tc>
          <w:tcPr>
            <w:tcW w:w="1197" w:type="dxa"/>
            <w:tcMar>
              <w:left w:w="28" w:type="dxa"/>
              <w:right w:w="28" w:type="dxa"/>
            </w:tcMar>
            <w:vAlign w:val="center"/>
          </w:tcPr>
          <w:p w14:paraId="55AF4C6A" w14:textId="488827D0" w:rsidR="427A68BA" w:rsidRDefault="6E806342" w:rsidP="427A68BA">
            <w:pPr>
              <w:spacing w:line="259" w:lineRule="auto"/>
              <w:rPr>
                <w:rFonts w:ascii="Calibri" w:eastAsia="Calibri" w:hAnsi="Calibri" w:cs="Calibri"/>
                <w:sz w:val="22"/>
                <w:szCs w:val="22"/>
              </w:rPr>
            </w:pPr>
            <w:r w:rsidRPr="6E806342">
              <w:rPr>
                <w:rFonts w:ascii="Calibri" w:eastAsia="Calibri" w:hAnsi="Calibri" w:cs="Calibri"/>
                <w:sz w:val="22"/>
                <w:szCs w:val="22"/>
              </w:rPr>
              <w:t>B304</w:t>
            </w:r>
          </w:p>
        </w:tc>
        <w:tc>
          <w:tcPr>
            <w:tcW w:w="4071" w:type="dxa"/>
            <w:tcMar>
              <w:left w:w="28" w:type="dxa"/>
              <w:right w:w="28" w:type="dxa"/>
            </w:tcMar>
            <w:vAlign w:val="center"/>
          </w:tcPr>
          <w:p w14:paraId="395D0C58" w14:textId="57B788A0" w:rsidR="427A68BA" w:rsidRDefault="6E806342" w:rsidP="427A68BA">
            <w:pPr>
              <w:spacing w:line="259" w:lineRule="auto"/>
              <w:rPr>
                <w:rFonts w:ascii="Calibri" w:eastAsia="Calibri" w:hAnsi="Calibri" w:cs="Calibri"/>
                <w:sz w:val="22"/>
                <w:szCs w:val="22"/>
              </w:rPr>
            </w:pPr>
            <w:r w:rsidRPr="6E806342">
              <w:rPr>
                <w:rFonts w:ascii="Calibri" w:eastAsia="Calibri" w:hAnsi="Calibri" w:cs="Calibri"/>
                <w:sz w:val="22"/>
                <w:szCs w:val="22"/>
              </w:rPr>
              <w:t>Biyokimya II</w:t>
            </w:r>
          </w:p>
        </w:tc>
        <w:tc>
          <w:tcPr>
            <w:tcW w:w="1422" w:type="dxa"/>
            <w:tcMar>
              <w:left w:w="28" w:type="dxa"/>
              <w:right w:w="28" w:type="dxa"/>
            </w:tcMar>
            <w:vAlign w:val="center"/>
          </w:tcPr>
          <w:p w14:paraId="58E083B1" w14:textId="31CB4B71" w:rsidR="427A68BA" w:rsidRDefault="6E806342" w:rsidP="5406497E">
            <w:pPr>
              <w:spacing w:line="259" w:lineRule="auto"/>
              <w:jc w:val="center"/>
              <w:rPr>
                <w:rFonts w:ascii="Calibri" w:eastAsia="Calibri" w:hAnsi="Calibri" w:cs="Calibri"/>
                <w:sz w:val="22"/>
                <w:szCs w:val="22"/>
              </w:rPr>
            </w:pPr>
            <w:r w:rsidRPr="6E806342">
              <w:rPr>
                <w:rFonts w:ascii="Calibri" w:eastAsia="Calibri" w:hAnsi="Calibri" w:cs="Calibri"/>
                <w:sz w:val="22"/>
                <w:szCs w:val="22"/>
              </w:rPr>
              <w:t xml:space="preserve"> 1</w:t>
            </w:r>
          </w:p>
        </w:tc>
        <w:tc>
          <w:tcPr>
            <w:tcW w:w="1452" w:type="dxa"/>
            <w:tcMar>
              <w:left w:w="28" w:type="dxa"/>
              <w:right w:w="28" w:type="dxa"/>
            </w:tcMar>
            <w:vAlign w:val="center"/>
          </w:tcPr>
          <w:p w14:paraId="4A43FD7A" w14:textId="66B172BB" w:rsidR="427A68BA" w:rsidRDefault="6E806342" w:rsidP="5406497E">
            <w:pPr>
              <w:spacing w:line="259" w:lineRule="auto"/>
              <w:jc w:val="center"/>
              <w:rPr>
                <w:rFonts w:ascii="Calibri" w:eastAsia="Calibri" w:hAnsi="Calibri" w:cs="Calibri"/>
                <w:sz w:val="22"/>
                <w:szCs w:val="22"/>
              </w:rPr>
            </w:pPr>
            <w:r w:rsidRPr="6E806342">
              <w:rPr>
                <w:rFonts w:ascii="Calibri" w:eastAsia="Calibri" w:hAnsi="Calibri" w:cs="Calibri"/>
                <w:sz w:val="22"/>
                <w:szCs w:val="22"/>
              </w:rPr>
              <w:t xml:space="preserve">25 </w:t>
            </w:r>
          </w:p>
        </w:tc>
        <w:tc>
          <w:tcPr>
            <w:tcW w:w="1153" w:type="dxa"/>
            <w:tcMar>
              <w:left w:w="28" w:type="dxa"/>
              <w:right w:w="28" w:type="dxa"/>
            </w:tcMar>
            <w:vAlign w:val="center"/>
          </w:tcPr>
          <w:p w14:paraId="7DCA51E0" w14:textId="4F3914E5" w:rsidR="427A68BA" w:rsidRDefault="6E806342" w:rsidP="427A68BA">
            <w:pPr>
              <w:spacing w:line="259" w:lineRule="auto"/>
              <w:jc w:val="center"/>
              <w:rPr>
                <w:rFonts w:ascii="Calibri" w:eastAsia="Calibri" w:hAnsi="Calibri" w:cs="Calibri"/>
                <w:sz w:val="22"/>
                <w:szCs w:val="22"/>
              </w:rPr>
            </w:pPr>
            <w:r w:rsidRPr="6E806342">
              <w:rPr>
                <w:rFonts w:ascii="Calibri" w:eastAsia="Calibri" w:hAnsi="Calibri" w:cs="Calibri"/>
                <w:sz w:val="22"/>
                <w:szCs w:val="22"/>
              </w:rPr>
              <w:t>2</w:t>
            </w:r>
          </w:p>
        </w:tc>
        <w:tc>
          <w:tcPr>
            <w:tcW w:w="1467" w:type="dxa"/>
            <w:tcMar>
              <w:left w:w="28" w:type="dxa"/>
              <w:right w:w="28" w:type="dxa"/>
            </w:tcMar>
            <w:vAlign w:val="center"/>
          </w:tcPr>
          <w:p w14:paraId="31942270" w14:textId="4B5EBDD2" w:rsidR="427A68BA" w:rsidRDefault="6E806342" w:rsidP="427A68BA">
            <w:pPr>
              <w:spacing w:line="259" w:lineRule="auto"/>
              <w:jc w:val="center"/>
              <w:rPr>
                <w:rFonts w:ascii="Calibri" w:eastAsia="Calibri" w:hAnsi="Calibri" w:cs="Calibri"/>
                <w:sz w:val="22"/>
                <w:szCs w:val="22"/>
              </w:rPr>
            </w:pPr>
            <w:r w:rsidRPr="6E806342">
              <w:rPr>
                <w:rFonts w:ascii="Calibri" w:eastAsia="Calibri" w:hAnsi="Calibri" w:cs="Calibri"/>
                <w:sz w:val="22"/>
                <w:szCs w:val="22"/>
              </w:rPr>
              <w:t>0</w:t>
            </w:r>
          </w:p>
        </w:tc>
        <w:tc>
          <w:tcPr>
            <w:tcW w:w="1617" w:type="dxa"/>
            <w:tcMar>
              <w:left w:w="28" w:type="dxa"/>
              <w:right w:w="28" w:type="dxa"/>
            </w:tcMar>
            <w:vAlign w:val="center"/>
          </w:tcPr>
          <w:p w14:paraId="6EE7709C" w14:textId="4CC9A184" w:rsidR="427A68BA" w:rsidRDefault="6E806342" w:rsidP="427A68BA">
            <w:pPr>
              <w:spacing w:line="259" w:lineRule="auto"/>
              <w:jc w:val="center"/>
              <w:rPr>
                <w:rFonts w:ascii="Calibri" w:eastAsia="Calibri" w:hAnsi="Calibri" w:cs="Calibri"/>
                <w:sz w:val="22"/>
                <w:szCs w:val="22"/>
              </w:rPr>
            </w:pPr>
            <w:r w:rsidRPr="6E806342">
              <w:rPr>
                <w:rFonts w:ascii="Calibri" w:eastAsia="Calibri" w:hAnsi="Calibri" w:cs="Calibri"/>
                <w:sz w:val="22"/>
                <w:szCs w:val="22"/>
              </w:rPr>
              <w:t>2</w:t>
            </w:r>
          </w:p>
        </w:tc>
        <w:tc>
          <w:tcPr>
            <w:tcW w:w="808" w:type="dxa"/>
            <w:tcMar>
              <w:left w:w="28" w:type="dxa"/>
              <w:right w:w="28" w:type="dxa"/>
            </w:tcMar>
            <w:vAlign w:val="center"/>
          </w:tcPr>
          <w:p w14:paraId="413CBE23" w14:textId="50089CC5" w:rsidR="427A68BA" w:rsidRDefault="6E806342" w:rsidP="427A68BA">
            <w:pPr>
              <w:spacing w:line="259" w:lineRule="auto"/>
              <w:jc w:val="center"/>
              <w:rPr>
                <w:rFonts w:ascii="Calibri" w:eastAsia="Calibri" w:hAnsi="Calibri" w:cs="Calibri"/>
                <w:sz w:val="22"/>
                <w:szCs w:val="22"/>
              </w:rPr>
            </w:pPr>
            <w:r w:rsidRPr="6E806342">
              <w:rPr>
                <w:rFonts w:ascii="Calibri" w:eastAsia="Calibri" w:hAnsi="Calibri" w:cs="Calibri"/>
                <w:sz w:val="22"/>
                <w:szCs w:val="22"/>
              </w:rPr>
              <w:t xml:space="preserve"> </w:t>
            </w:r>
          </w:p>
        </w:tc>
        <w:tc>
          <w:tcPr>
            <w:tcW w:w="808" w:type="dxa"/>
            <w:tcMar>
              <w:left w:w="28" w:type="dxa"/>
              <w:right w:w="28" w:type="dxa"/>
            </w:tcMar>
          </w:tcPr>
          <w:p w14:paraId="3B64BA32" w14:textId="141C220C" w:rsidR="427A68BA" w:rsidRDefault="6E806342" w:rsidP="427A68BA">
            <w:pPr>
              <w:spacing w:line="259" w:lineRule="auto"/>
              <w:jc w:val="center"/>
              <w:rPr>
                <w:rFonts w:ascii="Calibri" w:eastAsia="Calibri" w:hAnsi="Calibri" w:cs="Calibri"/>
                <w:sz w:val="22"/>
                <w:szCs w:val="22"/>
              </w:rPr>
            </w:pPr>
            <w:r w:rsidRPr="6E806342">
              <w:rPr>
                <w:rFonts w:ascii="Calibri" w:eastAsia="Calibri" w:hAnsi="Calibri" w:cs="Calibri"/>
                <w:sz w:val="22"/>
                <w:szCs w:val="22"/>
              </w:rPr>
              <w:t>5</w:t>
            </w:r>
          </w:p>
        </w:tc>
      </w:tr>
      <w:tr w:rsidR="427A68BA" w14:paraId="3D3C46F9" w14:textId="77777777" w:rsidTr="6E806342">
        <w:trPr>
          <w:trHeight w:val="255"/>
        </w:trPr>
        <w:tc>
          <w:tcPr>
            <w:tcW w:w="1197" w:type="dxa"/>
            <w:tcMar>
              <w:left w:w="28" w:type="dxa"/>
              <w:right w:w="28" w:type="dxa"/>
            </w:tcMar>
            <w:vAlign w:val="center"/>
          </w:tcPr>
          <w:p w14:paraId="1F78D9C9" w14:textId="5D7A6CF8" w:rsidR="427A68BA" w:rsidRDefault="6E806342" w:rsidP="427A68BA">
            <w:pPr>
              <w:spacing w:line="259" w:lineRule="auto"/>
              <w:rPr>
                <w:rFonts w:ascii="Calibri" w:eastAsia="Calibri" w:hAnsi="Calibri" w:cs="Calibri"/>
                <w:sz w:val="22"/>
                <w:szCs w:val="22"/>
              </w:rPr>
            </w:pPr>
            <w:r w:rsidRPr="6E806342">
              <w:rPr>
                <w:rFonts w:ascii="Calibri" w:eastAsia="Calibri" w:hAnsi="Calibri" w:cs="Calibri"/>
                <w:sz w:val="22"/>
                <w:szCs w:val="22"/>
              </w:rPr>
              <w:lastRenderedPageBreak/>
              <w:t>B306</w:t>
            </w:r>
          </w:p>
        </w:tc>
        <w:tc>
          <w:tcPr>
            <w:tcW w:w="4071" w:type="dxa"/>
            <w:tcMar>
              <w:left w:w="28" w:type="dxa"/>
              <w:right w:w="28" w:type="dxa"/>
            </w:tcMar>
            <w:vAlign w:val="center"/>
          </w:tcPr>
          <w:p w14:paraId="7DDBC77D" w14:textId="5EBD6441" w:rsidR="427A68BA" w:rsidRDefault="6E806342" w:rsidP="427A68BA">
            <w:pPr>
              <w:spacing w:line="259" w:lineRule="auto"/>
              <w:rPr>
                <w:rFonts w:ascii="Calibri" w:eastAsia="Calibri" w:hAnsi="Calibri" w:cs="Calibri"/>
                <w:sz w:val="22"/>
                <w:szCs w:val="22"/>
              </w:rPr>
            </w:pPr>
            <w:r w:rsidRPr="6E806342">
              <w:rPr>
                <w:rFonts w:ascii="Calibri" w:eastAsia="Calibri" w:hAnsi="Calibri" w:cs="Calibri"/>
                <w:sz w:val="22"/>
                <w:szCs w:val="22"/>
              </w:rPr>
              <w:t>Bitki Fizyolojisi</w:t>
            </w:r>
          </w:p>
        </w:tc>
        <w:tc>
          <w:tcPr>
            <w:tcW w:w="1422" w:type="dxa"/>
            <w:tcMar>
              <w:left w:w="28" w:type="dxa"/>
              <w:right w:w="28" w:type="dxa"/>
            </w:tcMar>
            <w:vAlign w:val="center"/>
          </w:tcPr>
          <w:p w14:paraId="4C727902" w14:textId="6D13E2EB" w:rsidR="427A68BA" w:rsidRDefault="6E806342" w:rsidP="5406497E">
            <w:pPr>
              <w:spacing w:line="259" w:lineRule="auto"/>
              <w:jc w:val="center"/>
              <w:rPr>
                <w:rFonts w:ascii="Calibri" w:eastAsia="Calibri" w:hAnsi="Calibri" w:cs="Calibri"/>
                <w:sz w:val="22"/>
                <w:szCs w:val="22"/>
              </w:rPr>
            </w:pPr>
            <w:r w:rsidRPr="6E806342">
              <w:rPr>
                <w:rFonts w:ascii="Calibri" w:eastAsia="Calibri" w:hAnsi="Calibri" w:cs="Calibri"/>
                <w:sz w:val="22"/>
                <w:szCs w:val="22"/>
              </w:rPr>
              <w:t xml:space="preserve"> 1</w:t>
            </w:r>
          </w:p>
        </w:tc>
        <w:tc>
          <w:tcPr>
            <w:tcW w:w="1452" w:type="dxa"/>
            <w:tcMar>
              <w:left w:w="28" w:type="dxa"/>
              <w:right w:w="28" w:type="dxa"/>
            </w:tcMar>
            <w:vAlign w:val="center"/>
          </w:tcPr>
          <w:p w14:paraId="7930DAFE" w14:textId="1C3FC50D" w:rsidR="427A68BA" w:rsidRDefault="6E806342" w:rsidP="6E806342">
            <w:pPr>
              <w:spacing w:line="259" w:lineRule="auto"/>
              <w:jc w:val="center"/>
              <w:rPr>
                <w:rFonts w:ascii="Calibri" w:eastAsia="Calibri" w:hAnsi="Calibri" w:cs="Calibri"/>
                <w:color w:val="FF0000"/>
                <w:sz w:val="22"/>
                <w:szCs w:val="22"/>
              </w:rPr>
            </w:pPr>
            <w:r w:rsidRPr="6E806342">
              <w:rPr>
                <w:rFonts w:ascii="Calibri" w:eastAsia="Calibri" w:hAnsi="Calibri" w:cs="Calibri"/>
                <w:color w:val="FF0000"/>
                <w:sz w:val="22"/>
                <w:szCs w:val="22"/>
              </w:rPr>
              <w:t>2</w:t>
            </w:r>
          </w:p>
        </w:tc>
        <w:tc>
          <w:tcPr>
            <w:tcW w:w="1153" w:type="dxa"/>
            <w:tcMar>
              <w:left w:w="28" w:type="dxa"/>
              <w:right w:w="28" w:type="dxa"/>
            </w:tcMar>
            <w:vAlign w:val="center"/>
          </w:tcPr>
          <w:p w14:paraId="43B1CBE2" w14:textId="5AE53DA8" w:rsidR="427A68BA" w:rsidRDefault="6E806342" w:rsidP="427A68BA">
            <w:pPr>
              <w:spacing w:line="259" w:lineRule="auto"/>
              <w:jc w:val="center"/>
              <w:rPr>
                <w:rFonts w:ascii="Calibri" w:eastAsia="Calibri" w:hAnsi="Calibri" w:cs="Calibri"/>
                <w:sz w:val="22"/>
                <w:szCs w:val="22"/>
              </w:rPr>
            </w:pPr>
            <w:r w:rsidRPr="6E806342">
              <w:rPr>
                <w:rFonts w:ascii="Calibri" w:eastAsia="Calibri" w:hAnsi="Calibri" w:cs="Calibri"/>
                <w:sz w:val="22"/>
                <w:szCs w:val="22"/>
              </w:rPr>
              <w:t>2</w:t>
            </w:r>
          </w:p>
        </w:tc>
        <w:tc>
          <w:tcPr>
            <w:tcW w:w="1467" w:type="dxa"/>
            <w:tcMar>
              <w:left w:w="28" w:type="dxa"/>
              <w:right w:w="28" w:type="dxa"/>
            </w:tcMar>
            <w:vAlign w:val="center"/>
          </w:tcPr>
          <w:p w14:paraId="6A3794D3" w14:textId="04C81281" w:rsidR="427A68BA" w:rsidRDefault="6E806342" w:rsidP="427A68BA">
            <w:pPr>
              <w:spacing w:line="259" w:lineRule="auto"/>
              <w:jc w:val="center"/>
              <w:rPr>
                <w:rFonts w:ascii="Calibri" w:eastAsia="Calibri" w:hAnsi="Calibri" w:cs="Calibri"/>
                <w:sz w:val="22"/>
                <w:szCs w:val="22"/>
              </w:rPr>
            </w:pPr>
            <w:r w:rsidRPr="6E806342">
              <w:rPr>
                <w:rFonts w:ascii="Calibri" w:eastAsia="Calibri" w:hAnsi="Calibri" w:cs="Calibri"/>
                <w:sz w:val="22"/>
                <w:szCs w:val="22"/>
              </w:rPr>
              <w:t>0</w:t>
            </w:r>
          </w:p>
        </w:tc>
        <w:tc>
          <w:tcPr>
            <w:tcW w:w="1617" w:type="dxa"/>
            <w:tcMar>
              <w:left w:w="28" w:type="dxa"/>
              <w:right w:w="28" w:type="dxa"/>
            </w:tcMar>
            <w:vAlign w:val="center"/>
          </w:tcPr>
          <w:p w14:paraId="0017A59E" w14:textId="7968B4BC" w:rsidR="427A68BA" w:rsidRDefault="6E806342" w:rsidP="427A68BA">
            <w:pPr>
              <w:spacing w:line="259" w:lineRule="auto"/>
              <w:jc w:val="center"/>
              <w:rPr>
                <w:rFonts w:ascii="Calibri" w:eastAsia="Calibri" w:hAnsi="Calibri" w:cs="Calibri"/>
                <w:sz w:val="22"/>
                <w:szCs w:val="22"/>
              </w:rPr>
            </w:pPr>
            <w:r w:rsidRPr="6E806342">
              <w:rPr>
                <w:rFonts w:ascii="Calibri" w:eastAsia="Calibri" w:hAnsi="Calibri" w:cs="Calibri"/>
                <w:sz w:val="22"/>
                <w:szCs w:val="22"/>
              </w:rPr>
              <w:t>2</w:t>
            </w:r>
          </w:p>
        </w:tc>
        <w:tc>
          <w:tcPr>
            <w:tcW w:w="808" w:type="dxa"/>
            <w:tcMar>
              <w:left w:w="28" w:type="dxa"/>
              <w:right w:w="28" w:type="dxa"/>
            </w:tcMar>
            <w:vAlign w:val="center"/>
          </w:tcPr>
          <w:p w14:paraId="4ADFDF8B" w14:textId="554A6E05" w:rsidR="427A68BA" w:rsidRDefault="6E806342" w:rsidP="427A68BA">
            <w:pPr>
              <w:spacing w:line="259" w:lineRule="auto"/>
              <w:jc w:val="center"/>
              <w:rPr>
                <w:rFonts w:ascii="Calibri" w:eastAsia="Calibri" w:hAnsi="Calibri" w:cs="Calibri"/>
                <w:sz w:val="22"/>
                <w:szCs w:val="22"/>
              </w:rPr>
            </w:pPr>
            <w:r w:rsidRPr="6E806342">
              <w:rPr>
                <w:rFonts w:ascii="Calibri" w:eastAsia="Calibri" w:hAnsi="Calibri" w:cs="Calibri"/>
                <w:sz w:val="22"/>
                <w:szCs w:val="22"/>
              </w:rPr>
              <w:t xml:space="preserve"> </w:t>
            </w:r>
          </w:p>
        </w:tc>
        <w:tc>
          <w:tcPr>
            <w:tcW w:w="808" w:type="dxa"/>
            <w:tcMar>
              <w:left w:w="28" w:type="dxa"/>
              <w:right w:w="28" w:type="dxa"/>
            </w:tcMar>
          </w:tcPr>
          <w:p w14:paraId="1275A2F4" w14:textId="4453B990" w:rsidR="427A68BA" w:rsidRDefault="6E806342" w:rsidP="427A68BA">
            <w:pPr>
              <w:spacing w:line="259" w:lineRule="auto"/>
              <w:jc w:val="center"/>
              <w:rPr>
                <w:rFonts w:ascii="Calibri" w:eastAsia="Calibri" w:hAnsi="Calibri" w:cs="Calibri"/>
                <w:sz w:val="22"/>
                <w:szCs w:val="22"/>
              </w:rPr>
            </w:pPr>
            <w:r w:rsidRPr="6E806342">
              <w:rPr>
                <w:rFonts w:ascii="Calibri" w:eastAsia="Calibri" w:hAnsi="Calibri" w:cs="Calibri"/>
                <w:sz w:val="22"/>
                <w:szCs w:val="22"/>
              </w:rPr>
              <w:t>5</w:t>
            </w:r>
          </w:p>
        </w:tc>
      </w:tr>
      <w:tr w:rsidR="427A68BA" w14:paraId="58FA43AC" w14:textId="77777777" w:rsidTr="6E806342">
        <w:trPr>
          <w:trHeight w:val="255"/>
        </w:trPr>
        <w:tc>
          <w:tcPr>
            <w:tcW w:w="1197" w:type="dxa"/>
            <w:tcMar>
              <w:left w:w="28" w:type="dxa"/>
              <w:right w:w="28" w:type="dxa"/>
            </w:tcMar>
            <w:vAlign w:val="center"/>
          </w:tcPr>
          <w:p w14:paraId="175D4C11" w14:textId="57BA6584" w:rsidR="427A68BA" w:rsidRDefault="6E806342" w:rsidP="427A68BA">
            <w:pPr>
              <w:spacing w:line="259" w:lineRule="auto"/>
              <w:rPr>
                <w:rFonts w:ascii="Calibri" w:eastAsia="Calibri" w:hAnsi="Calibri" w:cs="Calibri"/>
                <w:sz w:val="22"/>
                <w:szCs w:val="22"/>
              </w:rPr>
            </w:pPr>
            <w:r w:rsidRPr="6E806342">
              <w:rPr>
                <w:rFonts w:ascii="Calibri" w:eastAsia="Calibri" w:hAnsi="Calibri" w:cs="Calibri"/>
                <w:sz w:val="22"/>
                <w:szCs w:val="22"/>
              </w:rPr>
              <w:t>B308</w:t>
            </w:r>
          </w:p>
        </w:tc>
        <w:tc>
          <w:tcPr>
            <w:tcW w:w="4071" w:type="dxa"/>
            <w:tcMar>
              <w:left w:w="28" w:type="dxa"/>
              <w:right w:w="28" w:type="dxa"/>
            </w:tcMar>
            <w:vAlign w:val="center"/>
          </w:tcPr>
          <w:p w14:paraId="21ECFE66" w14:textId="3379B350" w:rsidR="427A68BA" w:rsidRDefault="6E806342" w:rsidP="427A68BA">
            <w:pPr>
              <w:spacing w:line="259" w:lineRule="auto"/>
              <w:rPr>
                <w:rFonts w:ascii="Calibri" w:eastAsia="Calibri" w:hAnsi="Calibri" w:cs="Calibri"/>
                <w:sz w:val="22"/>
                <w:szCs w:val="22"/>
              </w:rPr>
            </w:pPr>
            <w:r w:rsidRPr="6E806342">
              <w:rPr>
                <w:rFonts w:ascii="Calibri" w:eastAsia="Calibri" w:hAnsi="Calibri" w:cs="Calibri"/>
                <w:sz w:val="22"/>
                <w:szCs w:val="22"/>
              </w:rPr>
              <w:t>Biyoteknoloji</w:t>
            </w:r>
          </w:p>
        </w:tc>
        <w:tc>
          <w:tcPr>
            <w:tcW w:w="1422" w:type="dxa"/>
            <w:tcMar>
              <w:left w:w="28" w:type="dxa"/>
              <w:right w:w="28" w:type="dxa"/>
            </w:tcMar>
            <w:vAlign w:val="center"/>
          </w:tcPr>
          <w:p w14:paraId="0CAECE31" w14:textId="0E484C68" w:rsidR="427A68BA" w:rsidRDefault="6E806342" w:rsidP="5406497E">
            <w:pPr>
              <w:spacing w:line="259" w:lineRule="auto"/>
              <w:jc w:val="center"/>
              <w:rPr>
                <w:rFonts w:ascii="Calibri" w:eastAsia="Calibri" w:hAnsi="Calibri" w:cs="Calibri"/>
                <w:sz w:val="22"/>
                <w:szCs w:val="22"/>
              </w:rPr>
            </w:pPr>
            <w:r w:rsidRPr="6E806342">
              <w:rPr>
                <w:rFonts w:ascii="Calibri" w:eastAsia="Calibri" w:hAnsi="Calibri" w:cs="Calibri"/>
                <w:sz w:val="22"/>
                <w:szCs w:val="22"/>
              </w:rPr>
              <w:t xml:space="preserve"> 1</w:t>
            </w:r>
          </w:p>
        </w:tc>
        <w:tc>
          <w:tcPr>
            <w:tcW w:w="1452" w:type="dxa"/>
            <w:tcMar>
              <w:left w:w="28" w:type="dxa"/>
              <w:right w:w="28" w:type="dxa"/>
            </w:tcMar>
            <w:vAlign w:val="center"/>
          </w:tcPr>
          <w:p w14:paraId="2F28518A" w14:textId="26D223BB" w:rsidR="427A68BA" w:rsidRDefault="6E806342" w:rsidP="5406497E">
            <w:pPr>
              <w:spacing w:line="259" w:lineRule="auto"/>
              <w:jc w:val="center"/>
              <w:rPr>
                <w:rFonts w:ascii="Calibri" w:eastAsia="Calibri" w:hAnsi="Calibri" w:cs="Calibri"/>
                <w:sz w:val="22"/>
                <w:szCs w:val="22"/>
              </w:rPr>
            </w:pPr>
            <w:r w:rsidRPr="6E806342">
              <w:rPr>
                <w:rFonts w:ascii="Calibri" w:eastAsia="Calibri" w:hAnsi="Calibri" w:cs="Calibri"/>
                <w:sz w:val="22"/>
                <w:szCs w:val="22"/>
              </w:rPr>
              <w:t xml:space="preserve">25 </w:t>
            </w:r>
          </w:p>
        </w:tc>
        <w:tc>
          <w:tcPr>
            <w:tcW w:w="1153" w:type="dxa"/>
            <w:tcMar>
              <w:left w:w="28" w:type="dxa"/>
              <w:right w:w="28" w:type="dxa"/>
            </w:tcMar>
            <w:vAlign w:val="center"/>
          </w:tcPr>
          <w:p w14:paraId="4374DAED" w14:textId="08DEECD3" w:rsidR="427A68BA" w:rsidRDefault="6E806342" w:rsidP="427A68BA">
            <w:pPr>
              <w:spacing w:line="259" w:lineRule="auto"/>
              <w:jc w:val="center"/>
              <w:rPr>
                <w:rFonts w:ascii="Calibri" w:eastAsia="Calibri" w:hAnsi="Calibri" w:cs="Calibri"/>
                <w:sz w:val="22"/>
                <w:szCs w:val="22"/>
              </w:rPr>
            </w:pPr>
            <w:r w:rsidRPr="6E806342">
              <w:rPr>
                <w:rFonts w:ascii="Calibri" w:eastAsia="Calibri" w:hAnsi="Calibri" w:cs="Calibri"/>
                <w:sz w:val="22"/>
                <w:szCs w:val="22"/>
              </w:rPr>
              <w:t>2</w:t>
            </w:r>
          </w:p>
        </w:tc>
        <w:tc>
          <w:tcPr>
            <w:tcW w:w="1467" w:type="dxa"/>
            <w:tcMar>
              <w:left w:w="28" w:type="dxa"/>
              <w:right w:w="28" w:type="dxa"/>
            </w:tcMar>
            <w:vAlign w:val="center"/>
          </w:tcPr>
          <w:p w14:paraId="45CBED3E" w14:textId="4905E89D" w:rsidR="427A68BA" w:rsidRDefault="6E806342" w:rsidP="427A68BA">
            <w:pPr>
              <w:spacing w:line="259" w:lineRule="auto"/>
              <w:jc w:val="center"/>
              <w:rPr>
                <w:rFonts w:ascii="Calibri" w:eastAsia="Calibri" w:hAnsi="Calibri" w:cs="Calibri"/>
                <w:sz w:val="22"/>
                <w:szCs w:val="22"/>
              </w:rPr>
            </w:pPr>
            <w:r w:rsidRPr="6E806342">
              <w:rPr>
                <w:rFonts w:ascii="Calibri" w:eastAsia="Calibri" w:hAnsi="Calibri" w:cs="Calibri"/>
                <w:sz w:val="22"/>
                <w:szCs w:val="22"/>
              </w:rPr>
              <w:t>0</w:t>
            </w:r>
          </w:p>
        </w:tc>
        <w:tc>
          <w:tcPr>
            <w:tcW w:w="1617" w:type="dxa"/>
            <w:tcMar>
              <w:left w:w="28" w:type="dxa"/>
              <w:right w:w="28" w:type="dxa"/>
            </w:tcMar>
            <w:vAlign w:val="center"/>
          </w:tcPr>
          <w:p w14:paraId="75459F29" w14:textId="2D92575C" w:rsidR="427A68BA" w:rsidRDefault="6E806342" w:rsidP="427A68BA">
            <w:pPr>
              <w:spacing w:line="259" w:lineRule="auto"/>
              <w:jc w:val="center"/>
              <w:rPr>
                <w:rFonts w:ascii="Calibri" w:eastAsia="Calibri" w:hAnsi="Calibri" w:cs="Calibri"/>
                <w:sz w:val="22"/>
                <w:szCs w:val="22"/>
              </w:rPr>
            </w:pPr>
            <w:r w:rsidRPr="6E806342">
              <w:rPr>
                <w:rFonts w:ascii="Calibri" w:eastAsia="Calibri" w:hAnsi="Calibri" w:cs="Calibri"/>
                <w:sz w:val="22"/>
                <w:szCs w:val="22"/>
              </w:rPr>
              <w:t>2</w:t>
            </w:r>
          </w:p>
        </w:tc>
        <w:tc>
          <w:tcPr>
            <w:tcW w:w="808" w:type="dxa"/>
            <w:tcMar>
              <w:left w:w="28" w:type="dxa"/>
              <w:right w:w="28" w:type="dxa"/>
            </w:tcMar>
            <w:vAlign w:val="center"/>
          </w:tcPr>
          <w:p w14:paraId="7FC0053B" w14:textId="5F696406" w:rsidR="427A68BA" w:rsidRDefault="6E806342" w:rsidP="427A68BA">
            <w:pPr>
              <w:spacing w:line="259" w:lineRule="auto"/>
              <w:jc w:val="center"/>
              <w:rPr>
                <w:rFonts w:ascii="Calibri" w:eastAsia="Calibri" w:hAnsi="Calibri" w:cs="Calibri"/>
                <w:sz w:val="22"/>
                <w:szCs w:val="22"/>
              </w:rPr>
            </w:pPr>
            <w:r w:rsidRPr="6E806342">
              <w:rPr>
                <w:rFonts w:ascii="Calibri" w:eastAsia="Calibri" w:hAnsi="Calibri" w:cs="Calibri"/>
                <w:sz w:val="22"/>
                <w:szCs w:val="22"/>
              </w:rPr>
              <w:t xml:space="preserve"> </w:t>
            </w:r>
          </w:p>
        </w:tc>
        <w:tc>
          <w:tcPr>
            <w:tcW w:w="808" w:type="dxa"/>
            <w:tcMar>
              <w:left w:w="28" w:type="dxa"/>
              <w:right w:w="28" w:type="dxa"/>
            </w:tcMar>
          </w:tcPr>
          <w:p w14:paraId="44AF6E84" w14:textId="1B956FD5" w:rsidR="427A68BA" w:rsidRDefault="6E806342" w:rsidP="427A68BA">
            <w:pPr>
              <w:spacing w:line="259" w:lineRule="auto"/>
              <w:jc w:val="center"/>
              <w:rPr>
                <w:rFonts w:ascii="Calibri" w:eastAsia="Calibri" w:hAnsi="Calibri" w:cs="Calibri"/>
                <w:sz w:val="22"/>
                <w:szCs w:val="22"/>
              </w:rPr>
            </w:pPr>
            <w:r w:rsidRPr="6E806342">
              <w:rPr>
                <w:rFonts w:ascii="Calibri" w:eastAsia="Calibri" w:hAnsi="Calibri" w:cs="Calibri"/>
                <w:sz w:val="22"/>
                <w:szCs w:val="22"/>
              </w:rPr>
              <w:t>5</w:t>
            </w:r>
          </w:p>
        </w:tc>
      </w:tr>
      <w:tr w:rsidR="427A68BA" w14:paraId="60633DA8" w14:textId="77777777" w:rsidTr="6E806342">
        <w:trPr>
          <w:trHeight w:val="255"/>
        </w:trPr>
        <w:tc>
          <w:tcPr>
            <w:tcW w:w="1197" w:type="dxa"/>
            <w:tcMar>
              <w:left w:w="28" w:type="dxa"/>
              <w:right w:w="28" w:type="dxa"/>
            </w:tcMar>
            <w:vAlign w:val="center"/>
          </w:tcPr>
          <w:p w14:paraId="2DCBBE5B" w14:textId="49A19198" w:rsidR="427A68BA" w:rsidRDefault="6E806342" w:rsidP="427A68BA">
            <w:pPr>
              <w:spacing w:line="259" w:lineRule="auto"/>
              <w:rPr>
                <w:rFonts w:ascii="Calibri" w:eastAsia="Calibri" w:hAnsi="Calibri" w:cs="Calibri"/>
                <w:sz w:val="22"/>
                <w:szCs w:val="22"/>
              </w:rPr>
            </w:pPr>
            <w:r w:rsidRPr="6E806342">
              <w:rPr>
                <w:rFonts w:ascii="Calibri" w:eastAsia="Calibri" w:hAnsi="Calibri" w:cs="Calibri"/>
                <w:sz w:val="22"/>
                <w:szCs w:val="22"/>
              </w:rPr>
              <w:t>B310</w:t>
            </w:r>
          </w:p>
        </w:tc>
        <w:tc>
          <w:tcPr>
            <w:tcW w:w="4071" w:type="dxa"/>
            <w:tcMar>
              <w:left w:w="28" w:type="dxa"/>
              <w:right w:w="28" w:type="dxa"/>
            </w:tcMar>
            <w:vAlign w:val="center"/>
          </w:tcPr>
          <w:p w14:paraId="07E81C08" w14:textId="50137631" w:rsidR="427A68BA" w:rsidRDefault="6E806342" w:rsidP="427A68BA">
            <w:pPr>
              <w:spacing w:line="259" w:lineRule="auto"/>
              <w:rPr>
                <w:rFonts w:ascii="Calibri" w:eastAsia="Calibri" w:hAnsi="Calibri" w:cs="Calibri"/>
                <w:sz w:val="22"/>
                <w:szCs w:val="22"/>
              </w:rPr>
            </w:pPr>
            <w:r w:rsidRPr="6E806342">
              <w:rPr>
                <w:rFonts w:ascii="Calibri" w:eastAsia="Calibri" w:hAnsi="Calibri" w:cs="Calibri"/>
                <w:sz w:val="22"/>
                <w:szCs w:val="22"/>
              </w:rPr>
              <w:t>Evrim</w:t>
            </w:r>
          </w:p>
        </w:tc>
        <w:tc>
          <w:tcPr>
            <w:tcW w:w="1422" w:type="dxa"/>
            <w:tcMar>
              <w:left w:w="28" w:type="dxa"/>
              <w:right w:w="28" w:type="dxa"/>
            </w:tcMar>
            <w:vAlign w:val="center"/>
          </w:tcPr>
          <w:p w14:paraId="3D3B9279" w14:textId="50E77698" w:rsidR="427A68BA" w:rsidRDefault="6E806342" w:rsidP="5406497E">
            <w:pPr>
              <w:spacing w:line="259" w:lineRule="auto"/>
              <w:jc w:val="center"/>
              <w:rPr>
                <w:rFonts w:ascii="Calibri" w:eastAsia="Calibri" w:hAnsi="Calibri" w:cs="Calibri"/>
                <w:sz w:val="22"/>
                <w:szCs w:val="22"/>
              </w:rPr>
            </w:pPr>
            <w:r w:rsidRPr="6E806342">
              <w:rPr>
                <w:rFonts w:ascii="Calibri" w:eastAsia="Calibri" w:hAnsi="Calibri" w:cs="Calibri"/>
                <w:sz w:val="22"/>
                <w:szCs w:val="22"/>
              </w:rPr>
              <w:t xml:space="preserve"> 1</w:t>
            </w:r>
          </w:p>
        </w:tc>
        <w:tc>
          <w:tcPr>
            <w:tcW w:w="1452" w:type="dxa"/>
            <w:tcMar>
              <w:left w:w="28" w:type="dxa"/>
              <w:right w:w="28" w:type="dxa"/>
            </w:tcMar>
            <w:vAlign w:val="center"/>
          </w:tcPr>
          <w:p w14:paraId="6213EE4E" w14:textId="740AE4D2" w:rsidR="427A68BA" w:rsidRDefault="6E806342" w:rsidP="5406497E">
            <w:pPr>
              <w:spacing w:line="259" w:lineRule="auto"/>
              <w:jc w:val="center"/>
              <w:rPr>
                <w:rFonts w:ascii="Calibri" w:eastAsia="Calibri" w:hAnsi="Calibri" w:cs="Calibri"/>
                <w:sz w:val="22"/>
                <w:szCs w:val="22"/>
              </w:rPr>
            </w:pPr>
            <w:r w:rsidRPr="6E806342">
              <w:rPr>
                <w:rFonts w:ascii="Calibri" w:eastAsia="Calibri" w:hAnsi="Calibri" w:cs="Calibri"/>
                <w:sz w:val="22"/>
                <w:szCs w:val="22"/>
              </w:rPr>
              <w:t xml:space="preserve">21 </w:t>
            </w:r>
          </w:p>
        </w:tc>
        <w:tc>
          <w:tcPr>
            <w:tcW w:w="1153" w:type="dxa"/>
            <w:tcMar>
              <w:left w:w="28" w:type="dxa"/>
              <w:right w:w="28" w:type="dxa"/>
            </w:tcMar>
            <w:vAlign w:val="center"/>
          </w:tcPr>
          <w:p w14:paraId="3F38D427" w14:textId="317CAC7B" w:rsidR="427A68BA" w:rsidRDefault="6E806342" w:rsidP="427A68BA">
            <w:pPr>
              <w:spacing w:line="259" w:lineRule="auto"/>
              <w:jc w:val="center"/>
              <w:rPr>
                <w:rFonts w:ascii="Calibri" w:eastAsia="Calibri" w:hAnsi="Calibri" w:cs="Calibri"/>
                <w:sz w:val="22"/>
                <w:szCs w:val="22"/>
              </w:rPr>
            </w:pPr>
            <w:r w:rsidRPr="6E806342">
              <w:rPr>
                <w:rFonts w:ascii="Calibri" w:eastAsia="Calibri" w:hAnsi="Calibri" w:cs="Calibri"/>
                <w:sz w:val="22"/>
                <w:szCs w:val="22"/>
              </w:rPr>
              <w:t>2</w:t>
            </w:r>
          </w:p>
        </w:tc>
        <w:tc>
          <w:tcPr>
            <w:tcW w:w="1467" w:type="dxa"/>
            <w:tcMar>
              <w:left w:w="28" w:type="dxa"/>
              <w:right w:w="28" w:type="dxa"/>
            </w:tcMar>
            <w:vAlign w:val="center"/>
          </w:tcPr>
          <w:p w14:paraId="416A53FE" w14:textId="310D1682" w:rsidR="427A68BA" w:rsidRDefault="6E806342" w:rsidP="427A68BA">
            <w:pPr>
              <w:spacing w:line="259" w:lineRule="auto"/>
              <w:jc w:val="center"/>
              <w:rPr>
                <w:rFonts w:ascii="Calibri" w:eastAsia="Calibri" w:hAnsi="Calibri" w:cs="Calibri"/>
                <w:sz w:val="22"/>
                <w:szCs w:val="22"/>
              </w:rPr>
            </w:pPr>
            <w:r w:rsidRPr="6E806342">
              <w:rPr>
                <w:rFonts w:ascii="Calibri" w:eastAsia="Calibri" w:hAnsi="Calibri" w:cs="Calibri"/>
                <w:sz w:val="22"/>
                <w:szCs w:val="22"/>
              </w:rPr>
              <w:t>0</w:t>
            </w:r>
          </w:p>
        </w:tc>
        <w:tc>
          <w:tcPr>
            <w:tcW w:w="1617" w:type="dxa"/>
            <w:tcMar>
              <w:left w:w="28" w:type="dxa"/>
              <w:right w:w="28" w:type="dxa"/>
            </w:tcMar>
            <w:vAlign w:val="center"/>
          </w:tcPr>
          <w:p w14:paraId="30D220C9" w14:textId="6BCFEA35" w:rsidR="427A68BA" w:rsidRDefault="6E806342" w:rsidP="427A68BA">
            <w:pPr>
              <w:spacing w:line="259" w:lineRule="auto"/>
              <w:jc w:val="center"/>
              <w:rPr>
                <w:rFonts w:ascii="Calibri" w:eastAsia="Calibri" w:hAnsi="Calibri" w:cs="Calibri"/>
                <w:sz w:val="22"/>
                <w:szCs w:val="22"/>
              </w:rPr>
            </w:pPr>
            <w:r w:rsidRPr="6E806342">
              <w:rPr>
                <w:rFonts w:ascii="Calibri" w:eastAsia="Calibri" w:hAnsi="Calibri" w:cs="Calibri"/>
                <w:sz w:val="22"/>
                <w:szCs w:val="22"/>
              </w:rPr>
              <w:t>0</w:t>
            </w:r>
          </w:p>
        </w:tc>
        <w:tc>
          <w:tcPr>
            <w:tcW w:w="808" w:type="dxa"/>
            <w:tcMar>
              <w:left w:w="28" w:type="dxa"/>
              <w:right w:w="28" w:type="dxa"/>
            </w:tcMar>
            <w:vAlign w:val="center"/>
          </w:tcPr>
          <w:p w14:paraId="625DDD37" w14:textId="374491DC" w:rsidR="427A68BA" w:rsidRDefault="6E806342" w:rsidP="427A68BA">
            <w:pPr>
              <w:spacing w:line="259" w:lineRule="auto"/>
              <w:jc w:val="center"/>
              <w:rPr>
                <w:rFonts w:ascii="Calibri" w:eastAsia="Calibri" w:hAnsi="Calibri" w:cs="Calibri"/>
                <w:sz w:val="22"/>
                <w:szCs w:val="22"/>
              </w:rPr>
            </w:pPr>
            <w:r w:rsidRPr="6E806342">
              <w:rPr>
                <w:rFonts w:ascii="Calibri" w:eastAsia="Calibri" w:hAnsi="Calibri" w:cs="Calibri"/>
                <w:sz w:val="22"/>
                <w:szCs w:val="22"/>
              </w:rPr>
              <w:t xml:space="preserve"> </w:t>
            </w:r>
          </w:p>
        </w:tc>
        <w:tc>
          <w:tcPr>
            <w:tcW w:w="808" w:type="dxa"/>
            <w:tcMar>
              <w:left w:w="28" w:type="dxa"/>
              <w:right w:w="28" w:type="dxa"/>
            </w:tcMar>
          </w:tcPr>
          <w:p w14:paraId="2FD3564C" w14:textId="766ABAB2" w:rsidR="427A68BA" w:rsidRDefault="6E806342" w:rsidP="427A68BA">
            <w:pPr>
              <w:spacing w:line="259" w:lineRule="auto"/>
              <w:jc w:val="center"/>
              <w:rPr>
                <w:rFonts w:ascii="Calibri" w:eastAsia="Calibri" w:hAnsi="Calibri" w:cs="Calibri"/>
                <w:sz w:val="22"/>
                <w:szCs w:val="22"/>
              </w:rPr>
            </w:pPr>
            <w:r w:rsidRPr="6E806342">
              <w:rPr>
                <w:rFonts w:ascii="Calibri" w:eastAsia="Calibri" w:hAnsi="Calibri" w:cs="Calibri"/>
                <w:sz w:val="22"/>
                <w:szCs w:val="22"/>
              </w:rPr>
              <w:t>3</w:t>
            </w:r>
          </w:p>
        </w:tc>
      </w:tr>
      <w:tr w:rsidR="427A68BA" w14:paraId="2857EE06" w14:textId="77777777" w:rsidTr="6E806342">
        <w:trPr>
          <w:trHeight w:val="255"/>
        </w:trPr>
        <w:tc>
          <w:tcPr>
            <w:tcW w:w="1197" w:type="dxa"/>
            <w:tcMar>
              <w:left w:w="28" w:type="dxa"/>
              <w:right w:w="28" w:type="dxa"/>
            </w:tcMar>
            <w:vAlign w:val="center"/>
          </w:tcPr>
          <w:p w14:paraId="782E35B7" w14:textId="7F0AF59B" w:rsidR="427A68BA" w:rsidRDefault="6E806342" w:rsidP="427A68BA">
            <w:pPr>
              <w:spacing w:line="259" w:lineRule="auto"/>
              <w:rPr>
                <w:rFonts w:ascii="Calibri" w:eastAsia="Calibri" w:hAnsi="Calibri" w:cs="Calibri"/>
                <w:sz w:val="22"/>
                <w:szCs w:val="22"/>
              </w:rPr>
            </w:pPr>
            <w:r w:rsidRPr="6E806342">
              <w:rPr>
                <w:rFonts w:ascii="Calibri" w:eastAsia="Calibri" w:hAnsi="Calibri" w:cs="Calibri"/>
                <w:sz w:val="22"/>
                <w:szCs w:val="22"/>
              </w:rPr>
              <w:t>B312</w:t>
            </w:r>
          </w:p>
        </w:tc>
        <w:tc>
          <w:tcPr>
            <w:tcW w:w="4071" w:type="dxa"/>
            <w:tcMar>
              <w:left w:w="28" w:type="dxa"/>
              <w:right w:w="28" w:type="dxa"/>
            </w:tcMar>
            <w:vAlign w:val="center"/>
          </w:tcPr>
          <w:p w14:paraId="76826CAF" w14:textId="65E2EB08" w:rsidR="427A68BA" w:rsidRDefault="6E806342" w:rsidP="427A68BA">
            <w:pPr>
              <w:spacing w:line="259" w:lineRule="auto"/>
              <w:rPr>
                <w:rFonts w:ascii="Calibri" w:eastAsia="Calibri" w:hAnsi="Calibri" w:cs="Calibri"/>
                <w:sz w:val="22"/>
                <w:szCs w:val="22"/>
              </w:rPr>
            </w:pPr>
            <w:r w:rsidRPr="6E806342">
              <w:rPr>
                <w:rFonts w:ascii="Calibri" w:eastAsia="Calibri" w:hAnsi="Calibri" w:cs="Calibri"/>
                <w:sz w:val="22"/>
                <w:szCs w:val="22"/>
              </w:rPr>
              <w:t>Mesleki İngilizce II</w:t>
            </w:r>
          </w:p>
        </w:tc>
        <w:tc>
          <w:tcPr>
            <w:tcW w:w="1422" w:type="dxa"/>
            <w:tcMar>
              <w:left w:w="28" w:type="dxa"/>
              <w:right w:w="28" w:type="dxa"/>
            </w:tcMar>
            <w:vAlign w:val="center"/>
          </w:tcPr>
          <w:p w14:paraId="77C62C51" w14:textId="08F38DF8" w:rsidR="427A68BA" w:rsidRDefault="6E806342" w:rsidP="5406497E">
            <w:pPr>
              <w:spacing w:line="259" w:lineRule="auto"/>
              <w:jc w:val="center"/>
              <w:rPr>
                <w:rFonts w:ascii="Calibri" w:eastAsia="Calibri" w:hAnsi="Calibri" w:cs="Calibri"/>
                <w:sz w:val="22"/>
                <w:szCs w:val="22"/>
              </w:rPr>
            </w:pPr>
            <w:r w:rsidRPr="6E806342">
              <w:rPr>
                <w:rFonts w:ascii="Calibri" w:eastAsia="Calibri" w:hAnsi="Calibri" w:cs="Calibri"/>
                <w:sz w:val="22"/>
                <w:szCs w:val="22"/>
              </w:rPr>
              <w:t xml:space="preserve"> 1</w:t>
            </w:r>
          </w:p>
        </w:tc>
        <w:tc>
          <w:tcPr>
            <w:tcW w:w="1452" w:type="dxa"/>
            <w:tcMar>
              <w:left w:w="28" w:type="dxa"/>
              <w:right w:w="28" w:type="dxa"/>
            </w:tcMar>
            <w:vAlign w:val="center"/>
          </w:tcPr>
          <w:p w14:paraId="6B936335" w14:textId="1678E922" w:rsidR="427A68BA" w:rsidRDefault="6E806342" w:rsidP="5406497E">
            <w:pPr>
              <w:spacing w:line="259" w:lineRule="auto"/>
              <w:jc w:val="center"/>
              <w:rPr>
                <w:rFonts w:ascii="Calibri" w:eastAsia="Calibri" w:hAnsi="Calibri" w:cs="Calibri"/>
                <w:sz w:val="22"/>
                <w:szCs w:val="22"/>
              </w:rPr>
            </w:pPr>
            <w:r w:rsidRPr="6E806342">
              <w:rPr>
                <w:rFonts w:ascii="Calibri" w:eastAsia="Calibri" w:hAnsi="Calibri" w:cs="Calibri"/>
                <w:sz w:val="22"/>
                <w:szCs w:val="22"/>
              </w:rPr>
              <w:t xml:space="preserve">25 </w:t>
            </w:r>
          </w:p>
        </w:tc>
        <w:tc>
          <w:tcPr>
            <w:tcW w:w="1153" w:type="dxa"/>
            <w:tcMar>
              <w:left w:w="28" w:type="dxa"/>
              <w:right w:w="28" w:type="dxa"/>
            </w:tcMar>
            <w:vAlign w:val="center"/>
          </w:tcPr>
          <w:p w14:paraId="137B899F" w14:textId="471C6C74" w:rsidR="427A68BA" w:rsidRDefault="6E806342" w:rsidP="427A68BA">
            <w:pPr>
              <w:spacing w:line="259" w:lineRule="auto"/>
              <w:jc w:val="center"/>
              <w:rPr>
                <w:rFonts w:ascii="Calibri" w:eastAsia="Calibri" w:hAnsi="Calibri" w:cs="Calibri"/>
                <w:sz w:val="22"/>
                <w:szCs w:val="22"/>
              </w:rPr>
            </w:pPr>
            <w:r w:rsidRPr="6E806342">
              <w:rPr>
                <w:rFonts w:ascii="Calibri" w:eastAsia="Calibri" w:hAnsi="Calibri" w:cs="Calibri"/>
                <w:sz w:val="22"/>
                <w:szCs w:val="22"/>
              </w:rPr>
              <w:t>2</w:t>
            </w:r>
          </w:p>
        </w:tc>
        <w:tc>
          <w:tcPr>
            <w:tcW w:w="1467" w:type="dxa"/>
            <w:tcMar>
              <w:left w:w="28" w:type="dxa"/>
              <w:right w:w="28" w:type="dxa"/>
            </w:tcMar>
            <w:vAlign w:val="center"/>
          </w:tcPr>
          <w:p w14:paraId="15FA2BD6" w14:textId="08D0F61A" w:rsidR="427A68BA" w:rsidRDefault="6E806342" w:rsidP="427A68BA">
            <w:pPr>
              <w:spacing w:line="259" w:lineRule="auto"/>
              <w:jc w:val="center"/>
              <w:rPr>
                <w:rFonts w:ascii="Calibri" w:eastAsia="Calibri" w:hAnsi="Calibri" w:cs="Calibri"/>
                <w:sz w:val="22"/>
                <w:szCs w:val="22"/>
              </w:rPr>
            </w:pPr>
            <w:r w:rsidRPr="6E806342">
              <w:rPr>
                <w:rFonts w:ascii="Calibri" w:eastAsia="Calibri" w:hAnsi="Calibri" w:cs="Calibri"/>
                <w:sz w:val="22"/>
                <w:szCs w:val="22"/>
              </w:rPr>
              <w:t>0</w:t>
            </w:r>
          </w:p>
        </w:tc>
        <w:tc>
          <w:tcPr>
            <w:tcW w:w="1617" w:type="dxa"/>
            <w:tcMar>
              <w:left w:w="28" w:type="dxa"/>
              <w:right w:w="28" w:type="dxa"/>
            </w:tcMar>
            <w:vAlign w:val="center"/>
          </w:tcPr>
          <w:p w14:paraId="7CEA7404" w14:textId="3C8EF39B" w:rsidR="427A68BA" w:rsidRDefault="6E806342" w:rsidP="427A68BA">
            <w:pPr>
              <w:spacing w:line="259" w:lineRule="auto"/>
              <w:jc w:val="center"/>
              <w:rPr>
                <w:rFonts w:ascii="Calibri" w:eastAsia="Calibri" w:hAnsi="Calibri" w:cs="Calibri"/>
                <w:sz w:val="22"/>
                <w:szCs w:val="22"/>
              </w:rPr>
            </w:pPr>
            <w:r w:rsidRPr="6E806342">
              <w:rPr>
                <w:rFonts w:ascii="Calibri" w:eastAsia="Calibri" w:hAnsi="Calibri" w:cs="Calibri"/>
                <w:sz w:val="22"/>
                <w:szCs w:val="22"/>
              </w:rPr>
              <w:t>0</w:t>
            </w:r>
          </w:p>
        </w:tc>
        <w:tc>
          <w:tcPr>
            <w:tcW w:w="808" w:type="dxa"/>
            <w:tcMar>
              <w:left w:w="28" w:type="dxa"/>
              <w:right w:w="28" w:type="dxa"/>
            </w:tcMar>
            <w:vAlign w:val="center"/>
          </w:tcPr>
          <w:p w14:paraId="6E5B98EF" w14:textId="299631E6" w:rsidR="427A68BA" w:rsidRDefault="6E806342" w:rsidP="427A68BA">
            <w:pPr>
              <w:spacing w:line="259" w:lineRule="auto"/>
              <w:jc w:val="center"/>
              <w:rPr>
                <w:rFonts w:ascii="Calibri" w:eastAsia="Calibri" w:hAnsi="Calibri" w:cs="Calibri"/>
                <w:sz w:val="22"/>
                <w:szCs w:val="22"/>
              </w:rPr>
            </w:pPr>
            <w:r w:rsidRPr="6E806342">
              <w:rPr>
                <w:rFonts w:ascii="Calibri" w:eastAsia="Calibri" w:hAnsi="Calibri" w:cs="Calibri"/>
                <w:sz w:val="22"/>
                <w:szCs w:val="22"/>
              </w:rPr>
              <w:t xml:space="preserve"> </w:t>
            </w:r>
          </w:p>
        </w:tc>
        <w:tc>
          <w:tcPr>
            <w:tcW w:w="808" w:type="dxa"/>
            <w:tcMar>
              <w:left w:w="28" w:type="dxa"/>
              <w:right w:w="28" w:type="dxa"/>
            </w:tcMar>
          </w:tcPr>
          <w:p w14:paraId="72CAA331" w14:textId="73A9A1FF" w:rsidR="427A68BA" w:rsidRDefault="6E806342" w:rsidP="427A68BA">
            <w:pPr>
              <w:spacing w:line="259" w:lineRule="auto"/>
              <w:jc w:val="center"/>
              <w:rPr>
                <w:rFonts w:ascii="Calibri" w:eastAsia="Calibri" w:hAnsi="Calibri" w:cs="Calibri"/>
                <w:sz w:val="22"/>
                <w:szCs w:val="22"/>
              </w:rPr>
            </w:pPr>
            <w:r w:rsidRPr="6E806342">
              <w:rPr>
                <w:rFonts w:ascii="Calibri" w:eastAsia="Calibri" w:hAnsi="Calibri" w:cs="Calibri"/>
                <w:sz w:val="22"/>
                <w:szCs w:val="22"/>
              </w:rPr>
              <w:t>2</w:t>
            </w:r>
          </w:p>
        </w:tc>
      </w:tr>
      <w:tr w:rsidR="6E806342" w14:paraId="05D51B66" w14:textId="77777777" w:rsidTr="6E806342">
        <w:trPr>
          <w:trHeight w:val="255"/>
        </w:trPr>
        <w:tc>
          <w:tcPr>
            <w:tcW w:w="1197" w:type="dxa"/>
            <w:tcMar>
              <w:left w:w="28" w:type="dxa"/>
              <w:right w:w="28" w:type="dxa"/>
            </w:tcMar>
            <w:vAlign w:val="center"/>
          </w:tcPr>
          <w:p w14:paraId="07D622D9" w14:textId="1A0E8EEA" w:rsidR="6E806342" w:rsidRDefault="6E806342" w:rsidP="6E806342">
            <w:pPr>
              <w:spacing w:line="259" w:lineRule="auto"/>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B314</w:t>
            </w:r>
          </w:p>
        </w:tc>
        <w:tc>
          <w:tcPr>
            <w:tcW w:w="4071" w:type="dxa"/>
            <w:tcMar>
              <w:left w:w="28" w:type="dxa"/>
              <w:right w:w="28" w:type="dxa"/>
            </w:tcMar>
            <w:vAlign w:val="center"/>
          </w:tcPr>
          <w:p w14:paraId="674055F4" w14:textId="0C9866F2" w:rsidR="6E806342" w:rsidRDefault="6E806342" w:rsidP="6E806342">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Tohumlu Bitkiler II</w:t>
            </w:r>
          </w:p>
        </w:tc>
        <w:tc>
          <w:tcPr>
            <w:tcW w:w="1422" w:type="dxa"/>
            <w:tcMar>
              <w:left w:w="28" w:type="dxa"/>
              <w:right w:w="28" w:type="dxa"/>
            </w:tcMar>
            <w:vAlign w:val="center"/>
          </w:tcPr>
          <w:p w14:paraId="2B7DF0EC" w14:textId="58E5B8A0" w:rsidR="6E806342" w:rsidRDefault="6E806342" w:rsidP="6E806342">
            <w:pPr>
              <w:spacing w:line="259" w:lineRule="auto"/>
              <w:jc w:val="center"/>
              <w:rPr>
                <w:rFonts w:ascii="Calibri" w:eastAsia="Calibri" w:hAnsi="Calibri" w:cs="Calibri"/>
                <w:sz w:val="22"/>
                <w:szCs w:val="22"/>
              </w:rPr>
            </w:pPr>
            <w:r w:rsidRPr="6E806342">
              <w:rPr>
                <w:rFonts w:ascii="Calibri" w:eastAsia="Calibri" w:hAnsi="Calibri" w:cs="Calibri"/>
                <w:sz w:val="22"/>
                <w:szCs w:val="22"/>
              </w:rPr>
              <w:t>0</w:t>
            </w:r>
          </w:p>
        </w:tc>
        <w:tc>
          <w:tcPr>
            <w:tcW w:w="1452" w:type="dxa"/>
            <w:tcMar>
              <w:left w:w="28" w:type="dxa"/>
              <w:right w:w="28" w:type="dxa"/>
            </w:tcMar>
            <w:vAlign w:val="center"/>
          </w:tcPr>
          <w:p w14:paraId="3F281FA9" w14:textId="19FC9C76" w:rsidR="6E806342" w:rsidRDefault="6E806342" w:rsidP="6E806342">
            <w:pPr>
              <w:spacing w:line="259" w:lineRule="auto"/>
              <w:jc w:val="center"/>
              <w:rPr>
                <w:rFonts w:ascii="Calibri" w:eastAsia="Calibri" w:hAnsi="Calibri" w:cs="Calibri"/>
                <w:sz w:val="22"/>
                <w:szCs w:val="22"/>
              </w:rPr>
            </w:pPr>
            <w:r w:rsidRPr="6E806342">
              <w:rPr>
                <w:rFonts w:ascii="Calibri" w:eastAsia="Calibri" w:hAnsi="Calibri" w:cs="Calibri"/>
                <w:sz w:val="22"/>
                <w:szCs w:val="22"/>
              </w:rPr>
              <w:t>0</w:t>
            </w:r>
          </w:p>
        </w:tc>
        <w:tc>
          <w:tcPr>
            <w:tcW w:w="1153" w:type="dxa"/>
            <w:tcMar>
              <w:left w:w="28" w:type="dxa"/>
              <w:right w:w="28" w:type="dxa"/>
            </w:tcMar>
            <w:vAlign w:val="center"/>
          </w:tcPr>
          <w:p w14:paraId="5DB26F3B" w14:textId="2712768C" w:rsidR="6E806342" w:rsidRDefault="6E806342" w:rsidP="6E806342">
            <w:pPr>
              <w:spacing w:line="259" w:lineRule="auto"/>
              <w:jc w:val="center"/>
              <w:rPr>
                <w:rFonts w:ascii="Calibri" w:eastAsia="Calibri" w:hAnsi="Calibri" w:cs="Calibri"/>
                <w:sz w:val="22"/>
                <w:szCs w:val="22"/>
              </w:rPr>
            </w:pPr>
            <w:r w:rsidRPr="6E806342">
              <w:rPr>
                <w:rFonts w:ascii="Calibri" w:eastAsia="Calibri" w:hAnsi="Calibri" w:cs="Calibri"/>
                <w:sz w:val="22"/>
                <w:szCs w:val="22"/>
              </w:rPr>
              <w:t>2</w:t>
            </w:r>
          </w:p>
        </w:tc>
        <w:tc>
          <w:tcPr>
            <w:tcW w:w="1467" w:type="dxa"/>
            <w:tcMar>
              <w:left w:w="28" w:type="dxa"/>
              <w:right w:w="28" w:type="dxa"/>
            </w:tcMar>
            <w:vAlign w:val="center"/>
          </w:tcPr>
          <w:p w14:paraId="53182CD1" w14:textId="13CD61A8" w:rsidR="6E806342" w:rsidRDefault="6E806342" w:rsidP="6E806342">
            <w:pPr>
              <w:spacing w:line="259" w:lineRule="auto"/>
              <w:jc w:val="center"/>
              <w:rPr>
                <w:rFonts w:ascii="Calibri" w:eastAsia="Calibri" w:hAnsi="Calibri" w:cs="Calibri"/>
                <w:sz w:val="22"/>
                <w:szCs w:val="22"/>
              </w:rPr>
            </w:pPr>
            <w:r w:rsidRPr="6E806342">
              <w:rPr>
                <w:rFonts w:ascii="Calibri" w:eastAsia="Calibri" w:hAnsi="Calibri" w:cs="Calibri"/>
                <w:sz w:val="22"/>
                <w:szCs w:val="22"/>
              </w:rPr>
              <w:t>0</w:t>
            </w:r>
          </w:p>
        </w:tc>
        <w:tc>
          <w:tcPr>
            <w:tcW w:w="1617" w:type="dxa"/>
            <w:tcMar>
              <w:left w:w="28" w:type="dxa"/>
              <w:right w:w="28" w:type="dxa"/>
            </w:tcMar>
            <w:vAlign w:val="center"/>
          </w:tcPr>
          <w:p w14:paraId="21B766A7" w14:textId="547DA7DB" w:rsidR="6E806342" w:rsidRDefault="6E806342" w:rsidP="6E806342">
            <w:pPr>
              <w:spacing w:line="259" w:lineRule="auto"/>
              <w:jc w:val="center"/>
              <w:rPr>
                <w:rFonts w:ascii="Calibri" w:eastAsia="Calibri" w:hAnsi="Calibri" w:cs="Calibri"/>
                <w:sz w:val="22"/>
                <w:szCs w:val="22"/>
              </w:rPr>
            </w:pPr>
            <w:r w:rsidRPr="6E806342">
              <w:rPr>
                <w:rFonts w:ascii="Calibri" w:eastAsia="Calibri" w:hAnsi="Calibri" w:cs="Calibri"/>
                <w:sz w:val="22"/>
                <w:szCs w:val="22"/>
              </w:rPr>
              <w:t>2</w:t>
            </w:r>
          </w:p>
        </w:tc>
        <w:tc>
          <w:tcPr>
            <w:tcW w:w="808" w:type="dxa"/>
            <w:tcMar>
              <w:left w:w="28" w:type="dxa"/>
              <w:right w:w="28" w:type="dxa"/>
            </w:tcMar>
            <w:vAlign w:val="center"/>
          </w:tcPr>
          <w:p w14:paraId="6D03F669" w14:textId="19BAB6A8" w:rsidR="6E806342" w:rsidRDefault="6E806342" w:rsidP="6E806342">
            <w:pPr>
              <w:spacing w:line="259" w:lineRule="auto"/>
              <w:jc w:val="center"/>
              <w:rPr>
                <w:rFonts w:ascii="Calibri" w:eastAsia="Calibri" w:hAnsi="Calibri" w:cs="Calibri"/>
                <w:sz w:val="22"/>
                <w:szCs w:val="22"/>
              </w:rPr>
            </w:pPr>
            <w:r w:rsidRPr="6E806342">
              <w:rPr>
                <w:rFonts w:ascii="Calibri" w:eastAsia="Calibri" w:hAnsi="Calibri" w:cs="Calibri"/>
                <w:sz w:val="22"/>
                <w:szCs w:val="22"/>
              </w:rPr>
              <w:t xml:space="preserve"> </w:t>
            </w:r>
          </w:p>
        </w:tc>
        <w:tc>
          <w:tcPr>
            <w:tcW w:w="808" w:type="dxa"/>
            <w:tcMar>
              <w:left w:w="28" w:type="dxa"/>
              <w:right w:w="28" w:type="dxa"/>
            </w:tcMar>
          </w:tcPr>
          <w:p w14:paraId="534275E8" w14:textId="0281D487" w:rsidR="6E806342" w:rsidRDefault="6E806342" w:rsidP="6E806342">
            <w:pPr>
              <w:spacing w:line="259" w:lineRule="auto"/>
              <w:jc w:val="center"/>
              <w:rPr>
                <w:rFonts w:ascii="Calibri" w:eastAsia="Calibri" w:hAnsi="Calibri" w:cs="Calibri"/>
                <w:sz w:val="22"/>
                <w:szCs w:val="22"/>
              </w:rPr>
            </w:pPr>
            <w:r w:rsidRPr="6E806342">
              <w:rPr>
                <w:rFonts w:ascii="Calibri" w:eastAsia="Calibri" w:hAnsi="Calibri" w:cs="Calibri"/>
                <w:sz w:val="22"/>
                <w:szCs w:val="22"/>
              </w:rPr>
              <w:t>3</w:t>
            </w:r>
          </w:p>
        </w:tc>
      </w:tr>
      <w:tr w:rsidR="6E806342" w14:paraId="27E85A5C" w14:textId="77777777" w:rsidTr="6E806342">
        <w:trPr>
          <w:trHeight w:val="255"/>
        </w:trPr>
        <w:tc>
          <w:tcPr>
            <w:tcW w:w="1197" w:type="dxa"/>
            <w:tcMar>
              <w:left w:w="28" w:type="dxa"/>
              <w:right w:w="28" w:type="dxa"/>
            </w:tcMar>
            <w:vAlign w:val="center"/>
          </w:tcPr>
          <w:p w14:paraId="0578946D" w14:textId="7D4581AF" w:rsidR="6E806342" w:rsidRDefault="6E806342" w:rsidP="6E806342">
            <w:pPr>
              <w:spacing w:line="259" w:lineRule="auto"/>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B316</w:t>
            </w:r>
          </w:p>
        </w:tc>
        <w:tc>
          <w:tcPr>
            <w:tcW w:w="4071" w:type="dxa"/>
            <w:tcMar>
              <w:left w:w="28" w:type="dxa"/>
              <w:right w:w="28" w:type="dxa"/>
            </w:tcMar>
            <w:vAlign w:val="center"/>
          </w:tcPr>
          <w:p w14:paraId="423BEF1B" w14:textId="474C6825" w:rsidR="6E806342" w:rsidRDefault="6E806342" w:rsidP="6E806342">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Omurgalı Hayvanlar Biyolojisi II</w:t>
            </w:r>
          </w:p>
        </w:tc>
        <w:tc>
          <w:tcPr>
            <w:tcW w:w="1422" w:type="dxa"/>
            <w:tcMar>
              <w:left w:w="28" w:type="dxa"/>
              <w:right w:w="28" w:type="dxa"/>
            </w:tcMar>
            <w:vAlign w:val="center"/>
          </w:tcPr>
          <w:p w14:paraId="40A38260" w14:textId="58524A8B" w:rsidR="6E806342" w:rsidRDefault="6E806342" w:rsidP="6E806342">
            <w:pPr>
              <w:spacing w:line="259" w:lineRule="auto"/>
              <w:jc w:val="center"/>
              <w:rPr>
                <w:rFonts w:ascii="Calibri" w:eastAsia="Calibri" w:hAnsi="Calibri" w:cs="Calibri"/>
                <w:sz w:val="22"/>
                <w:szCs w:val="22"/>
              </w:rPr>
            </w:pPr>
            <w:r w:rsidRPr="6E806342">
              <w:rPr>
                <w:rFonts w:ascii="Calibri" w:eastAsia="Calibri" w:hAnsi="Calibri" w:cs="Calibri"/>
                <w:sz w:val="22"/>
                <w:szCs w:val="22"/>
              </w:rPr>
              <w:t>0</w:t>
            </w:r>
          </w:p>
        </w:tc>
        <w:tc>
          <w:tcPr>
            <w:tcW w:w="1452" w:type="dxa"/>
            <w:tcMar>
              <w:left w:w="28" w:type="dxa"/>
              <w:right w:w="28" w:type="dxa"/>
            </w:tcMar>
            <w:vAlign w:val="center"/>
          </w:tcPr>
          <w:p w14:paraId="762C60C8" w14:textId="72115581" w:rsidR="6E806342" w:rsidRDefault="6E806342" w:rsidP="6E806342">
            <w:pPr>
              <w:spacing w:line="259" w:lineRule="auto"/>
              <w:jc w:val="center"/>
              <w:rPr>
                <w:rFonts w:ascii="Calibri" w:eastAsia="Calibri" w:hAnsi="Calibri" w:cs="Calibri"/>
                <w:sz w:val="22"/>
                <w:szCs w:val="22"/>
              </w:rPr>
            </w:pPr>
            <w:r w:rsidRPr="6E806342">
              <w:rPr>
                <w:rFonts w:ascii="Calibri" w:eastAsia="Calibri" w:hAnsi="Calibri" w:cs="Calibri"/>
                <w:sz w:val="22"/>
                <w:szCs w:val="22"/>
              </w:rPr>
              <w:t>0</w:t>
            </w:r>
          </w:p>
        </w:tc>
        <w:tc>
          <w:tcPr>
            <w:tcW w:w="1153" w:type="dxa"/>
            <w:tcMar>
              <w:left w:w="28" w:type="dxa"/>
              <w:right w:w="28" w:type="dxa"/>
            </w:tcMar>
            <w:vAlign w:val="center"/>
          </w:tcPr>
          <w:p w14:paraId="3F1C6364" w14:textId="2712768C" w:rsidR="6E806342" w:rsidRDefault="6E806342" w:rsidP="6E806342">
            <w:pPr>
              <w:spacing w:line="259" w:lineRule="auto"/>
              <w:jc w:val="center"/>
              <w:rPr>
                <w:rFonts w:ascii="Calibri" w:eastAsia="Calibri" w:hAnsi="Calibri" w:cs="Calibri"/>
                <w:sz w:val="22"/>
                <w:szCs w:val="22"/>
              </w:rPr>
            </w:pPr>
            <w:r w:rsidRPr="6E806342">
              <w:rPr>
                <w:rFonts w:ascii="Calibri" w:eastAsia="Calibri" w:hAnsi="Calibri" w:cs="Calibri"/>
                <w:sz w:val="22"/>
                <w:szCs w:val="22"/>
              </w:rPr>
              <w:t>2</w:t>
            </w:r>
          </w:p>
        </w:tc>
        <w:tc>
          <w:tcPr>
            <w:tcW w:w="1467" w:type="dxa"/>
            <w:tcMar>
              <w:left w:w="28" w:type="dxa"/>
              <w:right w:w="28" w:type="dxa"/>
            </w:tcMar>
            <w:vAlign w:val="center"/>
          </w:tcPr>
          <w:p w14:paraId="7BC34264" w14:textId="13CD61A8" w:rsidR="6E806342" w:rsidRDefault="6E806342" w:rsidP="6E806342">
            <w:pPr>
              <w:spacing w:line="259" w:lineRule="auto"/>
              <w:jc w:val="center"/>
              <w:rPr>
                <w:rFonts w:ascii="Calibri" w:eastAsia="Calibri" w:hAnsi="Calibri" w:cs="Calibri"/>
                <w:sz w:val="22"/>
                <w:szCs w:val="22"/>
              </w:rPr>
            </w:pPr>
            <w:r w:rsidRPr="6E806342">
              <w:rPr>
                <w:rFonts w:ascii="Calibri" w:eastAsia="Calibri" w:hAnsi="Calibri" w:cs="Calibri"/>
                <w:sz w:val="22"/>
                <w:szCs w:val="22"/>
              </w:rPr>
              <w:t>0</w:t>
            </w:r>
          </w:p>
        </w:tc>
        <w:tc>
          <w:tcPr>
            <w:tcW w:w="1617" w:type="dxa"/>
            <w:tcMar>
              <w:left w:w="28" w:type="dxa"/>
              <w:right w:w="28" w:type="dxa"/>
            </w:tcMar>
            <w:vAlign w:val="center"/>
          </w:tcPr>
          <w:p w14:paraId="01FA02E1" w14:textId="547DA7DB" w:rsidR="6E806342" w:rsidRDefault="6E806342" w:rsidP="6E806342">
            <w:pPr>
              <w:spacing w:line="259" w:lineRule="auto"/>
              <w:jc w:val="center"/>
              <w:rPr>
                <w:rFonts w:ascii="Calibri" w:eastAsia="Calibri" w:hAnsi="Calibri" w:cs="Calibri"/>
                <w:sz w:val="22"/>
                <w:szCs w:val="22"/>
              </w:rPr>
            </w:pPr>
            <w:r w:rsidRPr="6E806342">
              <w:rPr>
                <w:rFonts w:ascii="Calibri" w:eastAsia="Calibri" w:hAnsi="Calibri" w:cs="Calibri"/>
                <w:sz w:val="22"/>
                <w:szCs w:val="22"/>
              </w:rPr>
              <w:t>2</w:t>
            </w:r>
          </w:p>
        </w:tc>
        <w:tc>
          <w:tcPr>
            <w:tcW w:w="808" w:type="dxa"/>
            <w:tcMar>
              <w:left w:w="28" w:type="dxa"/>
              <w:right w:w="28" w:type="dxa"/>
            </w:tcMar>
            <w:vAlign w:val="center"/>
          </w:tcPr>
          <w:p w14:paraId="25D9166D" w14:textId="19BAB6A8" w:rsidR="6E806342" w:rsidRDefault="6E806342" w:rsidP="6E806342">
            <w:pPr>
              <w:spacing w:line="259" w:lineRule="auto"/>
              <w:jc w:val="center"/>
              <w:rPr>
                <w:rFonts w:ascii="Calibri" w:eastAsia="Calibri" w:hAnsi="Calibri" w:cs="Calibri"/>
                <w:sz w:val="22"/>
                <w:szCs w:val="22"/>
              </w:rPr>
            </w:pPr>
            <w:r w:rsidRPr="6E806342">
              <w:rPr>
                <w:rFonts w:ascii="Calibri" w:eastAsia="Calibri" w:hAnsi="Calibri" w:cs="Calibri"/>
                <w:sz w:val="22"/>
                <w:szCs w:val="22"/>
              </w:rPr>
              <w:t xml:space="preserve"> </w:t>
            </w:r>
          </w:p>
        </w:tc>
        <w:tc>
          <w:tcPr>
            <w:tcW w:w="808" w:type="dxa"/>
            <w:tcMar>
              <w:left w:w="28" w:type="dxa"/>
              <w:right w:w="28" w:type="dxa"/>
            </w:tcMar>
          </w:tcPr>
          <w:p w14:paraId="1F34D7CB" w14:textId="0281D487" w:rsidR="6E806342" w:rsidRDefault="6E806342" w:rsidP="6E806342">
            <w:pPr>
              <w:spacing w:line="259" w:lineRule="auto"/>
              <w:jc w:val="center"/>
              <w:rPr>
                <w:rFonts w:ascii="Calibri" w:eastAsia="Calibri" w:hAnsi="Calibri" w:cs="Calibri"/>
                <w:sz w:val="22"/>
                <w:szCs w:val="22"/>
              </w:rPr>
            </w:pPr>
            <w:r w:rsidRPr="6E806342">
              <w:rPr>
                <w:rFonts w:ascii="Calibri" w:eastAsia="Calibri" w:hAnsi="Calibri" w:cs="Calibri"/>
                <w:sz w:val="22"/>
                <w:szCs w:val="22"/>
              </w:rPr>
              <w:t>3</w:t>
            </w:r>
          </w:p>
        </w:tc>
      </w:tr>
      <w:tr w:rsidR="6E806342" w14:paraId="2AEA93FA" w14:textId="77777777" w:rsidTr="6E806342">
        <w:trPr>
          <w:trHeight w:val="255"/>
        </w:trPr>
        <w:tc>
          <w:tcPr>
            <w:tcW w:w="1197" w:type="dxa"/>
            <w:tcMar>
              <w:left w:w="28" w:type="dxa"/>
              <w:right w:w="28" w:type="dxa"/>
            </w:tcMar>
            <w:vAlign w:val="center"/>
          </w:tcPr>
          <w:p w14:paraId="5A3BFF1E" w14:textId="31F51E2B" w:rsidR="6E806342" w:rsidRDefault="6E806342" w:rsidP="6E806342">
            <w:pPr>
              <w:spacing w:line="259" w:lineRule="auto"/>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B318</w:t>
            </w:r>
          </w:p>
        </w:tc>
        <w:tc>
          <w:tcPr>
            <w:tcW w:w="4071" w:type="dxa"/>
            <w:tcMar>
              <w:left w:w="28" w:type="dxa"/>
              <w:right w:w="28" w:type="dxa"/>
            </w:tcMar>
            <w:vAlign w:val="center"/>
          </w:tcPr>
          <w:p w14:paraId="51AAB886" w14:textId="513D5B09" w:rsidR="6E806342" w:rsidRDefault="6E806342" w:rsidP="6E806342">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Biyocoğrafya</w:t>
            </w:r>
          </w:p>
        </w:tc>
        <w:tc>
          <w:tcPr>
            <w:tcW w:w="1422" w:type="dxa"/>
            <w:tcMar>
              <w:left w:w="28" w:type="dxa"/>
              <w:right w:w="28" w:type="dxa"/>
            </w:tcMar>
            <w:vAlign w:val="center"/>
          </w:tcPr>
          <w:p w14:paraId="59650ECC" w14:textId="5FE971E4" w:rsidR="6E806342" w:rsidRDefault="6E806342" w:rsidP="6E806342">
            <w:pPr>
              <w:spacing w:line="259" w:lineRule="auto"/>
              <w:jc w:val="center"/>
              <w:rPr>
                <w:rFonts w:ascii="Calibri" w:eastAsia="Calibri" w:hAnsi="Calibri" w:cs="Calibri"/>
                <w:sz w:val="22"/>
                <w:szCs w:val="22"/>
              </w:rPr>
            </w:pPr>
            <w:r w:rsidRPr="6E806342">
              <w:rPr>
                <w:rFonts w:ascii="Calibri" w:eastAsia="Calibri" w:hAnsi="Calibri" w:cs="Calibri"/>
                <w:sz w:val="22"/>
                <w:szCs w:val="22"/>
              </w:rPr>
              <w:t>0</w:t>
            </w:r>
          </w:p>
        </w:tc>
        <w:tc>
          <w:tcPr>
            <w:tcW w:w="1452" w:type="dxa"/>
            <w:tcMar>
              <w:left w:w="28" w:type="dxa"/>
              <w:right w:w="28" w:type="dxa"/>
            </w:tcMar>
            <w:vAlign w:val="center"/>
          </w:tcPr>
          <w:p w14:paraId="58BF245D" w14:textId="1C28A6D5" w:rsidR="6E806342" w:rsidRDefault="6E806342" w:rsidP="6E806342">
            <w:pPr>
              <w:spacing w:line="259" w:lineRule="auto"/>
              <w:jc w:val="center"/>
              <w:rPr>
                <w:rFonts w:ascii="Calibri" w:eastAsia="Calibri" w:hAnsi="Calibri" w:cs="Calibri"/>
                <w:sz w:val="22"/>
                <w:szCs w:val="22"/>
              </w:rPr>
            </w:pPr>
            <w:r w:rsidRPr="6E806342">
              <w:rPr>
                <w:rFonts w:ascii="Calibri" w:eastAsia="Calibri" w:hAnsi="Calibri" w:cs="Calibri"/>
                <w:sz w:val="22"/>
                <w:szCs w:val="22"/>
              </w:rPr>
              <w:t>0</w:t>
            </w:r>
          </w:p>
        </w:tc>
        <w:tc>
          <w:tcPr>
            <w:tcW w:w="1153" w:type="dxa"/>
            <w:tcMar>
              <w:left w:w="28" w:type="dxa"/>
              <w:right w:w="28" w:type="dxa"/>
            </w:tcMar>
            <w:vAlign w:val="center"/>
          </w:tcPr>
          <w:p w14:paraId="39E9FF51" w14:textId="2712768C" w:rsidR="6E806342" w:rsidRDefault="6E806342" w:rsidP="6E806342">
            <w:pPr>
              <w:spacing w:line="259" w:lineRule="auto"/>
              <w:jc w:val="center"/>
              <w:rPr>
                <w:rFonts w:ascii="Calibri" w:eastAsia="Calibri" w:hAnsi="Calibri" w:cs="Calibri"/>
                <w:sz w:val="22"/>
                <w:szCs w:val="22"/>
              </w:rPr>
            </w:pPr>
            <w:r w:rsidRPr="6E806342">
              <w:rPr>
                <w:rFonts w:ascii="Calibri" w:eastAsia="Calibri" w:hAnsi="Calibri" w:cs="Calibri"/>
                <w:sz w:val="22"/>
                <w:szCs w:val="22"/>
              </w:rPr>
              <w:t>2</w:t>
            </w:r>
          </w:p>
        </w:tc>
        <w:tc>
          <w:tcPr>
            <w:tcW w:w="1467" w:type="dxa"/>
            <w:tcMar>
              <w:left w:w="28" w:type="dxa"/>
              <w:right w:w="28" w:type="dxa"/>
            </w:tcMar>
            <w:vAlign w:val="center"/>
          </w:tcPr>
          <w:p w14:paraId="2210E9DE" w14:textId="13CD61A8" w:rsidR="6E806342" w:rsidRDefault="6E806342" w:rsidP="6E806342">
            <w:pPr>
              <w:spacing w:line="259" w:lineRule="auto"/>
              <w:jc w:val="center"/>
              <w:rPr>
                <w:rFonts w:ascii="Calibri" w:eastAsia="Calibri" w:hAnsi="Calibri" w:cs="Calibri"/>
                <w:sz w:val="22"/>
                <w:szCs w:val="22"/>
              </w:rPr>
            </w:pPr>
            <w:r w:rsidRPr="6E806342">
              <w:rPr>
                <w:rFonts w:ascii="Calibri" w:eastAsia="Calibri" w:hAnsi="Calibri" w:cs="Calibri"/>
                <w:sz w:val="22"/>
                <w:szCs w:val="22"/>
              </w:rPr>
              <w:t>0</w:t>
            </w:r>
          </w:p>
        </w:tc>
        <w:tc>
          <w:tcPr>
            <w:tcW w:w="1617" w:type="dxa"/>
            <w:tcMar>
              <w:left w:w="28" w:type="dxa"/>
              <w:right w:w="28" w:type="dxa"/>
            </w:tcMar>
            <w:vAlign w:val="center"/>
          </w:tcPr>
          <w:p w14:paraId="18EE0F98" w14:textId="547DA7DB" w:rsidR="6E806342" w:rsidRDefault="6E806342" w:rsidP="6E806342">
            <w:pPr>
              <w:spacing w:line="259" w:lineRule="auto"/>
              <w:jc w:val="center"/>
              <w:rPr>
                <w:rFonts w:ascii="Calibri" w:eastAsia="Calibri" w:hAnsi="Calibri" w:cs="Calibri"/>
                <w:sz w:val="22"/>
                <w:szCs w:val="22"/>
              </w:rPr>
            </w:pPr>
            <w:r w:rsidRPr="6E806342">
              <w:rPr>
                <w:rFonts w:ascii="Calibri" w:eastAsia="Calibri" w:hAnsi="Calibri" w:cs="Calibri"/>
                <w:sz w:val="22"/>
                <w:szCs w:val="22"/>
              </w:rPr>
              <w:t>2</w:t>
            </w:r>
          </w:p>
        </w:tc>
        <w:tc>
          <w:tcPr>
            <w:tcW w:w="808" w:type="dxa"/>
            <w:tcMar>
              <w:left w:w="28" w:type="dxa"/>
              <w:right w:w="28" w:type="dxa"/>
            </w:tcMar>
            <w:vAlign w:val="center"/>
          </w:tcPr>
          <w:p w14:paraId="6EB9F812" w14:textId="19BAB6A8" w:rsidR="6E806342" w:rsidRDefault="6E806342" w:rsidP="6E806342">
            <w:pPr>
              <w:spacing w:line="259" w:lineRule="auto"/>
              <w:jc w:val="center"/>
              <w:rPr>
                <w:rFonts w:ascii="Calibri" w:eastAsia="Calibri" w:hAnsi="Calibri" w:cs="Calibri"/>
                <w:sz w:val="22"/>
                <w:szCs w:val="22"/>
              </w:rPr>
            </w:pPr>
            <w:r w:rsidRPr="6E806342">
              <w:rPr>
                <w:rFonts w:ascii="Calibri" w:eastAsia="Calibri" w:hAnsi="Calibri" w:cs="Calibri"/>
                <w:sz w:val="22"/>
                <w:szCs w:val="22"/>
              </w:rPr>
              <w:t xml:space="preserve"> </w:t>
            </w:r>
          </w:p>
        </w:tc>
        <w:tc>
          <w:tcPr>
            <w:tcW w:w="808" w:type="dxa"/>
            <w:tcMar>
              <w:left w:w="28" w:type="dxa"/>
              <w:right w:w="28" w:type="dxa"/>
            </w:tcMar>
          </w:tcPr>
          <w:p w14:paraId="2CA0EBFC" w14:textId="0281D487" w:rsidR="6E806342" w:rsidRDefault="6E806342" w:rsidP="6E806342">
            <w:pPr>
              <w:spacing w:line="259" w:lineRule="auto"/>
              <w:jc w:val="center"/>
              <w:rPr>
                <w:rFonts w:ascii="Calibri" w:eastAsia="Calibri" w:hAnsi="Calibri" w:cs="Calibri"/>
                <w:sz w:val="22"/>
                <w:szCs w:val="22"/>
              </w:rPr>
            </w:pPr>
            <w:r w:rsidRPr="6E806342">
              <w:rPr>
                <w:rFonts w:ascii="Calibri" w:eastAsia="Calibri" w:hAnsi="Calibri" w:cs="Calibri"/>
                <w:sz w:val="22"/>
                <w:szCs w:val="22"/>
              </w:rPr>
              <w:t>3</w:t>
            </w:r>
          </w:p>
        </w:tc>
      </w:tr>
      <w:tr w:rsidR="6E806342" w14:paraId="7FCD8563" w14:textId="77777777" w:rsidTr="6E806342">
        <w:trPr>
          <w:trHeight w:val="255"/>
        </w:trPr>
        <w:tc>
          <w:tcPr>
            <w:tcW w:w="1197" w:type="dxa"/>
            <w:tcMar>
              <w:left w:w="28" w:type="dxa"/>
              <w:right w:w="28" w:type="dxa"/>
            </w:tcMar>
            <w:vAlign w:val="center"/>
          </w:tcPr>
          <w:p w14:paraId="76C4A973" w14:textId="0E1298B7" w:rsidR="6E806342" w:rsidRDefault="6E806342" w:rsidP="6E806342">
            <w:pPr>
              <w:spacing w:line="259" w:lineRule="auto"/>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B320</w:t>
            </w:r>
          </w:p>
        </w:tc>
        <w:tc>
          <w:tcPr>
            <w:tcW w:w="4071" w:type="dxa"/>
            <w:tcMar>
              <w:left w:w="28" w:type="dxa"/>
              <w:right w:w="28" w:type="dxa"/>
            </w:tcMar>
            <w:vAlign w:val="center"/>
          </w:tcPr>
          <w:p w14:paraId="5EA5DE20" w14:textId="51D2F429" w:rsidR="6E806342" w:rsidRDefault="6E806342" w:rsidP="6E806342">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Model Organizmalar</w:t>
            </w:r>
          </w:p>
        </w:tc>
        <w:tc>
          <w:tcPr>
            <w:tcW w:w="1422" w:type="dxa"/>
            <w:tcMar>
              <w:left w:w="28" w:type="dxa"/>
              <w:right w:w="28" w:type="dxa"/>
            </w:tcMar>
            <w:vAlign w:val="center"/>
          </w:tcPr>
          <w:p w14:paraId="5D7893C4" w14:textId="03B70E94" w:rsidR="6E806342" w:rsidRDefault="6E806342" w:rsidP="6E806342">
            <w:pPr>
              <w:spacing w:line="259" w:lineRule="auto"/>
              <w:jc w:val="center"/>
              <w:rPr>
                <w:rFonts w:ascii="Calibri" w:eastAsia="Calibri" w:hAnsi="Calibri" w:cs="Calibri"/>
                <w:sz w:val="22"/>
                <w:szCs w:val="22"/>
              </w:rPr>
            </w:pPr>
          </w:p>
        </w:tc>
        <w:tc>
          <w:tcPr>
            <w:tcW w:w="1452" w:type="dxa"/>
            <w:tcMar>
              <w:left w:w="28" w:type="dxa"/>
              <w:right w:w="28" w:type="dxa"/>
            </w:tcMar>
            <w:vAlign w:val="center"/>
          </w:tcPr>
          <w:p w14:paraId="37769F20" w14:textId="1639FBC4" w:rsidR="6E806342" w:rsidRDefault="6E806342" w:rsidP="6E806342">
            <w:pPr>
              <w:spacing w:line="259" w:lineRule="auto"/>
              <w:jc w:val="center"/>
              <w:rPr>
                <w:rFonts w:ascii="Calibri" w:eastAsia="Calibri" w:hAnsi="Calibri" w:cs="Calibri"/>
                <w:sz w:val="22"/>
                <w:szCs w:val="22"/>
              </w:rPr>
            </w:pPr>
          </w:p>
        </w:tc>
        <w:tc>
          <w:tcPr>
            <w:tcW w:w="1153" w:type="dxa"/>
            <w:tcMar>
              <w:left w:w="28" w:type="dxa"/>
              <w:right w:w="28" w:type="dxa"/>
            </w:tcMar>
            <w:vAlign w:val="center"/>
          </w:tcPr>
          <w:p w14:paraId="69308B6B" w14:textId="2712768C" w:rsidR="6E806342" w:rsidRDefault="6E806342" w:rsidP="6E806342">
            <w:pPr>
              <w:spacing w:line="259" w:lineRule="auto"/>
              <w:jc w:val="center"/>
              <w:rPr>
                <w:rFonts w:ascii="Calibri" w:eastAsia="Calibri" w:hAnsi="Calibri" w:cs="Calibri"/>
                <w:sz w:val="22"/>
                <w:szCs w:val="22"/>
              </w:rPr>
            </w:pPr>
            <w:r w:rsidRPr="6E806342">
              <w:rPr>
                <w:rFonts w:ascii="Calibri" w:eastAsia="Calibri" w:hAnsi="Calibri" w:cs="Calibri"/>
                <w:sz w:val="22"/>
                <w:szCs w:val="22"/>
              </w:rPr>
              <w:t>2</w:t>
            </w:r>
          </w:p>
        </w:tc>
        <w:tc>
          <w:tcPr>
            <w:tcW w:w="1467" w:type="dxa"/>
            <w:tcMar>
              <w:left w:w="28" w:type="dxa"/>
              <w:right w:w="28" w:type="dxa"/>
            </w:tcMar>
            <w:vAlign w:val="center"/>
          </w:tcPr>
          <w:p w14:paraId="72805D5A" w14:textId="13CD61A8" w:rsidR="6E806342" w:rsidRDefault="6E806342" w:rsidP="6E806342">
            <w:pPr>
              <w:spacing w:line="259" w:lineRule="auto"/>
              <w:jc w:val="center"/>
              <w:rPr>
                <w:rFonts w:ascii="Calibri" w:eastAsia="Calibri" w:hAnsi="Calibri" w:cs="Calibri"/>
                <w:sz w:val="22"/>
                <w:szCs w:val="22"/>
              </w:rPr>
            </w:pPr>
            <w:r w:rsidRPr="6E806342">
              <w:rPr>
                <w:rFonts w:ascii="Calibri" w:eastAsia="Calibri" w:hAnsi="Calibri" w:cs="Calibri"/>
                <w:sz w:val="22"/>
                <w:szCs w:val="22"/>
              </w:rPr>
              <w:t>0</w:t>
            </w:r>
          </w:p>
        </w:tc>
        <w:tc>
          <w:tcPr>
            <w:tcW w:w="1617" w:type="dxa"/>
            <w:tcMar>
              <w:left w:w="28" w:type="dxa"/>
              <w:right w:w="28" w:type="dxa"/>
            </w:tcMar>
            <w:vAlign w:val="center"/>
          </w:tcPr>
          <w:p w14:paraId="3CD3CF28" w14:textId="547DA7DB" w:rsidR="6E806342" w:rsidRDefault="6E806342" w:rsidP="6E806342">
            <w:pPr>
              <w:spacing w:line="259" w:lineRule="auto"/>
              <w:jc w:val="center"/>
              <w:rPr>
                <w:rFonts w:ascii="Calibri" w:eastAsia="Calibri" w:hAnsi="Calibri" w:cs="Calibri"/>
                <w:sz w:val="22"/>
                <w:szCs w:val="22"/>
              </w:rPr>
            </w:pPr>
            <w:r w:rsidRPr="6E806342">
              <w:rPr>
                <w:rFonts w:ascii="Calibri" w:eastAsia="Calibri" w:hAnsi="Calibri" w:cs="Calibri"/>
                <w:sz w:val="22"/>
                <w:szCs w:val="22"/>
              </w:rPr>
              <w:t>2</w:t>
            </w:r>
          </w:p>
        </w:tc>
        <w:tc>
          <w:tcPr>
            <w:tcW w:w="808" w:type="dxa"/>
            <w:tcMar>
              <w:left w:w="28" w:type="dxa"/>
              <w:right w:w="28" w:type="dxa"/>
            </w:tcMar>
            <w:vAlign w:val="center"/>
          </w:tcPr>
          <w:p w14:paraId="074D31C7" w14:textId="19BAB6A8" w:rsidR="6E806342" w:rsidRDefault="6E806342" w:rsidP="6E806342">
            <w:pPr>
              <w:spacing w:line="259" w:lineRule="auto"/>
              <w:jc w:val="center"/>
              <w:rPr>
                <w:rFonts w:ascii="Calibri" w:eastAsia="Calibri" w:hAnsi="Calibri" w:cs="Calibri"/>
                <w:sz w:val="22"/>
                <w:szCs w:val="22"/>
              </w:rPr>
            </w:pPr>
            <w:r w:rsidRPr="6E806342">
              <w:rPr>
                <w:rFonts w:ascii="Calibri" w:eastAsia="Calibri" w:hAnsi="Calibri" w:cs="Calibri"/>
                <w:sz w:val="22"/>
                <w:szCs w:val="22"/>
              </w:rPr>
              <w:t xml:space="preserve"> </w:t>
            </w:r>
          </w:p>
        </w:tc>
        <w:tc>
          <w:tcPr>
            <w:tcW w:w="808" w:type="dxa"/>
            <w:tcMar>
              <w:left w:w="28" w:type="dxa"/>
              <w:right w:w="28" w:type="dxa"/>
            </w:tcMar>
          </w:tcPr>
          <w:p w14:paraId="19FC9F9A" w14:textId="0281D487" w:rsidR="6E806342" w:rsidRDefault="6E806342" w:rsidP="6E806342">
            <w:pPr>
              <w:spacing w:line="259" w:lineRule="auto"/>
              <w:jc w:val="center"/>
              <w:rPr>
                <w:rFonts w:ascii="Calibri" w:eastAsia="Calibri" w:hAnsi="Calibri" w:cs="Calibri"/>
                <w:sz w:val="22"/>
                <w:szCs w:val="22"/>
              </w:rPr>
            </w:pPr>
            <w:r w:rsidRPr="6E806342">
              <w:rPr>
                <w:rFonts w:ascii="Calibri" w:eastAsia="Calibri" w:hAnsi="Calibri" w:cs="Calibri"/>
                <w:sz w:val="22"/>
                <w:szCs w:val="22"/>
              </w:rPr>
              <w:t>3</w:t>
            </w:r>
          </w:p>
        </w:tc>
      </w:tr>
      <w:tr w:rsidR="005E01DD" w14:paraId="0D4967C7" w14:textId="77777777" w:rsidTr="6E806342">
        <w:trPr>
          <w:trHeight w:val="255"/>
        </w:trPr>
        <w:tc>
          <w:tcPr>
            <w:tcW w:w="1197" w:type="dxa"/>
            <w:tcMar>
              <w:left w:w="28" w:type="dxa"/>
              <w:right w:w="28" w:type="dxa"/>
            </w:tcMar>
            <w:vAlign w:val="center"/>
          </w:tcPr>
          <w:p w14:paraId="28A57E24" w14:textId="49753D03" w:rsidR="005E01DD" w:rsidRDefault="6E806342" w:rsidP="005E01DD">
            <w:pPr>
              <w:spacing w:line="259" w:lineRule="auto"/>
              <w:rPr>
                <w:rFonts w:ascii="Calibri" w:eastAsia="Calibri" w:hAnsi="Calibri" w:cs="Calibri"/>
                <w:sz w:val="22"/>
                <w:szCs w:val="22"/>
              </w:rPr>
            </w:pPr>
            <w:r w:rsidRPr="6E806342">
              <w:rPr>
                <w:rFonts w:ascii="Calibri" w:eastAsia="Calibri" w:hAnsi="Calibri" w:cs="Calibri"/>
                <w:sz w:val="22"/>
                <w:szCs w:val="22"/>
              </w:rPr>
              <w:t>OSD</w:t>
            </w:r>
          </w:p>
        </w:tc>
        <w:tc>
          <w:tcPr>
            <w:tcW w:w="4071" w:type="dxa"/>
            <w:tcMar>
              <w:left w:w="28" w:type="dxa"/>
              <w:right w:w="28" w:type="dxa"/>
            </w:tcMar>
            <w:vAlign w:val="center"/>
          </w:tcPr>
          <w:p w14:paraId="02CB072E" w14:textId="38562608" w:rsidR="005E01DD" w:rsidRDefault="6E806342" w:rsidP="005E01DD">
            <w:pPr>
              <w:spacing w:line="259" w:lineRule="auto"/>
              <w:rPr>
                <w:rFonts w:ascii="Calibri" w:eastAsia="Calibri" w:hAnsi="Calibri" w:cs="Calibri"/>
                <w:sz w:val="22"/>
                <w:szCs w:val="22"/>
              </w:rPr>
            </w:pPr>
            <w:r w:rsidRPr="6E806342">
              <w:rPr>
                <w:rFonts w:ascii="Calibri" w:eastAsia="Calibri" w:hAnsi="Calibri" w:cs="Calibri"/>
                <w:sz w:val="22"/>
                <w:szCs w:val="22"/>
              </w:rPr>
              <w:t>ORTAK SEÇMELİ DERS</w:t>
            </w:r>
          </w:p>
        </w:tc>
        <w:tc>
          <w:tcPr>
            <w:tcW w:w="1422" w:type="dxa"/>
            <w:tcMar>
              <w:left w:w="28" w:type="dxa"/>
              <w:right w:w="28" w:type="dxa"/>
            </w:tcMar>
            <w:vAlign w:val="center"/>
          </w:tcPr>
          <w:p w14:paraId="58E92306" w14:textId="24A84FB1" w:rsidR="005E01DD" w:rsidRDefault="6E806342" w:rsidP="005E01DD">
            <w:pPr>
              <w:spacing w:line="259" w:lineRule="auto"/>
              <w:jc w:val="center"/>
              <w:rPr>
                <w:rFonts w:ascii="Calibri" w:eastAsia="Calibri" w:hAnsi="Calibri" w:cs="Calibri"/>
                <w:sz w:val="22"/>
                <w:szCs w:val="22"/>
              </w:rPr>
            </w:pPr>
            <w:r w:rsidRPr="6E806342">
              <w:rPr>
                <w:rFonts w:ascii="Calibri" w:eastAsia="Calibri" w:hAnsi="Calibri" w:cs="Calibri"/>
                <w:sz w:val="22"/>
                <w:szCs w:val="22"/>
              </w:rPr>
              <w:t xml:space="preserve">1 </w:t>
            </w:r>
          </w:p>
        </w:tc>
        <w:tc>
          <w:tcPr>
            <w:tcW w:w="1452" w:type="dxa"/>
            <w:tcMar>
              <w:left w:w="28" w:type="dxa"/>
              <w:right w:w="28" w:type="dxa"/>
            </w:tcMar>
            <w:vAlign w:val="center"/>
          </w:tcPr>
          <w:p w14:paraId="5012A4F1" w14:textId="46D21A88" w:rsidR="005E01DD" w:rsidRDefault="6E806342" w:rsidP="005E01DD">
            <w:pPr>
              <w:spacing w:line="259" w:lineRule="auto"/>
              <w:jc w:val="center"/>
              <w:rPr>
                <w:rFonts w:ascii="Calibri" w:eastAsia="Calibri" w:hAnsi="Calibri" w:cs="Calibri"/>
                <w:sz w:val="22"/>
                <w:szCs w:val="22"/>
              </w:rPr>
            </w:pPr>
            <w:r w:rsidRPr="6E806342">
              <w:rPr>
                <w:rFonts w:ascii="Calibri" w:eastAsia="Calibri" w:hAnsi="Calibri" w:cs="Calibri"/>
                <w:sz w:val="22"/>
                <w:szCs w:val="22"/>
              </w:rPr>
              <w:t xml:space="preserve">30 </w:t>
            </w:r>
          </w:p>
        </w:tc>
        <w:tc>
          <w:tcPr>
            <w:tcW w:w="1153" w:type="dxa"/>
            <w:tcMar>
              <w:left w:w="28" w:type="dxa"/>
              <w:right w:w="28" w:type="dxa"/>
            </w:tcMar>
            <w:vAlign w:val="center"/>
          </w:tcPr>
          <w:p w14:paraId="1FC7AF2D" w14:textId="24C7F87F" w:rsidR="005E01DD" w:rsidRDefault="6E806342" w:rsidP="005E01DD">
            <w:pPr>
              <w:spacing w:line="259" w:lineRule="auto"/>
              <w:jc w:val="center"/>
              <w:rPr>
                <w:rFonts w:ascii="Calibri" w:eastAsia="Calibri" w:hAnsi="Calibri" w:cs="Calibri"/>
                <w:sz w:val="22"/>
                <w:szCs w:val="22"/>
              </w:rPr>
            </w:pPr>
            <w:r w:rsidRPr="6E806342">
              <w:rPr>
                <w:rFonts w:ascii="Calibri" w:eastAsia="Calibri" w:hAnsi="Calibri" w:cs="Calibri"/>
                <w:sz w:val="22"/>
                <w:szCs w:val="22"/>
              </w:rPr>
              <w:t>2</w:t>
            </w:r>
          </w:p>
        </w:tc>
        <w:tc>
          <w:tcPr>
            <w:tcW w:w="1467" w:type="dxa"/>
            <w:tcMar>
              <w:left w:w="28" w:type="dxa"/>
              <w:right w:w="28" w:type="dxa"/>
            </w:tcMar>
            <w:vAlign w:val="center"/>
          </w:tcPr>
          <w:p w14:paraId="1740EFDF" w14:textId="617FB3FB" w:rsidR="005E01DD" w:rsidRDefault="6E806342" w:rsidP="005E01DD">
            <w:pPr>
              <w:spacing w:line="259" w:lineRule="auto"/>
              <w:jc w:val="center"/>
              <w:rPr>
                <w:rFonts w:ascii="Calibri" w:eastAsia="Calibri" w:hAnsi="Calibri" w:cs="Calibri"/>
                <w:sz w:val="22"/>
                <w:szCs w:val="22"/>
              </w:rPr>
            </w:pPr>
            <w:r w:rsidRPr="6E806342">
              <w:rPr>
                <w:rFonts w:ascii="Calibri" w:eastAsia="Calibri" w:hAnsi="Calibri" w:cs="Calibri"/>
                <w:sz w:val="22"/>
                <w:szCs w:val="22"/>
              </w:rPr>
              <w:t>0</w:t>
            </w:r>
          </w:p>
        </w:tc>
        <w:tc>
          <w:tcPr>
            <w:tcW w:w="1617" w:type="dxa"/>
            <w:tcMar>
              <w:left w:w="28" w:type="dxa"/>
              <w:right w:w="28" w:type="dxa"/>
            </w:tcMar>
            <w:vAlign w:val="center"/>
          </w:tcPr>
          <w:p w14:paraId="332DD586" w14:textId="671E3A98" w:rsidR="005E01DD" w:rsidRDefault="6E806342" w:rsidP="005E01DD">
            <w:pPr>
              <w:spacing w:line="259" w:lineRule="auto"/>
              <w:jc w:val="center"/>
              <w:rPr>
                <w:rFonts w:ascii="Calibri" w:eastAsia="Calibri" w:hAnsi="Calibri" w:cs="Calibri"/>
                <w:sz w:val="22"/>
                <w:szCs w:val="22"/>
              </w:rPr>
            </w:pPr>
            <w:r w:rsidRPr="6E806342">
              <w:rPr>
                <w:rFonts w:ascii="Calibri" w:eastAsia="Calibri" w:hAnsi="Calibri" w:cs="Calibri"/>
                <w:sz w:val="22"/>
                <w:szCs w:val="22"/>
              </w:rPr>
              <w:t>0</w:t>
            </w:r>
          </w:p>
        </w:tc>
        <w:tc>
          <w:tcPr>
            <w:tcW w:w="808" w:type="dxa"/>
            <w:tcMar>
              <w:left w:w="28" w:type="dxa"/>
              <w:right w:w="28" w:type="dxa"/>
            </w:tcMar>
            <w:vAlign w:val="center"/>
          </w:tcPr>
          <w:p w14:paraId="0965B773" w14:textId="794AFBB7" w:rsidR="005E01DD" w:rsidRDefault="6E806342" w:rsidP="005E01DD">
            <w:pPr>
              <w:spacing w:line="259" w:lineRule="auto"/>
              <w:jc w:val="center"/>
              <w:rPr>
                <w:rFonts w:ascii="Calibri" w:eastAsia="Calibri" w:hAnsi="Calibri" w:cs="Calibri"/>
                <w:sz w:val="22"/>
                <w:szCs w:val="22"/>
              </w:rPr>
            </w:pPr>
            <w:r w:rsidRPr="6E806342">
              <w:rPr>
                <w:rFonts w:ascii="Calibri" w:eastAsia="Calibri" w:hAnsi="Calibri" w:cs="Calibri"/>
                <w:sz w:val="22"/>
                <w:szCs w:val="22"/>
              </w:rPr>
              <w:t xml:space="preserve"> </w:t>
            </w:r>
          </w:p>
        </w:tc>
        <w:tc>
          <w:tcPr>
            <w:tcW w:w="808" w:type="dxa"/>
            <w:tcMar>
              <w:left w:w="28" w:type="dxa"/>
              <w:right w:w="28" w:type="dxa"/>
            </w:tcMar>
          </w:tcPr>
          <w:p w14:paraId="10870390" w14:textId="5F31BAC1" w:rsidR="005E01DD" w:rsidRDefault="6E806342" w:rsidP="005E01DD">
            <w:pPr>
              <w:spacing w:line="259" w:lineRule="auto"/>
              <w:jc w:val="center"/>
              <w:rPr>
                <w:rFonts w:ascii="Calibri" w:eastAsia="Calibri" w:hAnsi="Calibri" w:cs="Calibri"/>
                <w:sz w:val="22"/>
                <w:szCs w:val="22"/>
              </w:rPr>
            </w:pPr>
            <w:r w:rsidRPr="6E806342">
              <w:rPr>
                <w:rFonts w:ascii="Calibri" w:eastAsia="Calibri" w:hAnsi="Calibri" w:cs="Calibri"/>
                <w:sz w:val="22"/>
                <w:szCs w:val="22"/>
              </w:rPr>
              <w:t>3</w:t>
            </w:r>
          </w:p>
        </w:tc>
      </w:tr>
      <w:tr w:rsidR="005E01DD" w14:paraId="6D398B89" w14:textId="77777777" w:rsidTr="6E806342">
        <w:trPr>
          <w:trHeight w:val="255"/>
        </w:trPr>
        <w:tc>
          <w:tcPr>
            <w:tcW w:w="1197" w:type="dxa"/>
            <w:tcMar>
              <w:left w:w="28" w:type="dxa"/>
              <w:right w:w="28" w:type="dxa"/>
            </w:tcMar>
            <w:vAlign w:val="center"/>
          </w:tcPr>
          <w:p w14:paraId="45B5133A" w14:textId="43CAF0B1" w:rsidR="005E01DD" w:rsidRDefault="6E806342" w:rsidP="005E01DD">
            <w:pPr>
              <w:spacing w:line="259" w:lineRule="auto"/>
              <w:rPr>
                <w:rFonts w:ascii="Calibri" w:eastAsia="Calibri" w:hAnsi="Calibri" w:cs="Calibri"/>
                <w:sz w:val="22"/>
                <w:szCs w:val="22"/>
              </w:rPr>
            </w:pPr>
            <w:r w:rsidRPr="6E806342">
              <w:rPr>
                <w:rFonts w:ascii="Calibri" w:eastAsia="Calibri" w:hAnsi="Calibri" w:cs="Calibri"/>
                <w:sz w:val="22"/>
                <w:szCs w:val="22"/>
              </w:rPr>
              <w:t>B401</w:t>
            </w:r>
          </w:p>
        </w:tc>
        <w:tc>
          <w:tcPr>
            <w:tcW w:w="4071" w:type="dxa"/>
            <w:tcMar>
              <w:left w:w="28" w:type="dxa"/>
              <w:right w:w="28" w:type="dxa"/>
            </w:tcMar>
            <w:vAlign w:val="center"/>
          </w:tcPr>
          <w:p w14:paraId="6FE5B096" w14:textId="10BF83A8" w:rsidR="005E01DD" w:rsidRDefault="6E806342" w:rsidP="005E01DD">
            <w:pPr>
              <w:spacing w:line="259" w:lineRule="auto"/>
              <w:rPr>
                <w:rFonts w:ascii="Calibri" w:eastAsia="Calibri" w:hAnsi="Calibri" w:cs="Calibri"/>
                <w:sz w:val="22"/>
                <w:szCs w:val="22"/>
              </w:rPr>
            </w:pPr>
            <w:r w:rsidRPr="6E806342">
              <w:rPr>
                <w:rFonts w:ascii="Calibri" w:eastAsia="Calibri" w:hAnsi="Calibri" w:cs="Calibri"/>
                <w:sz w:val="22"/>
                <w:szCs w:val="22"/>
              </w:rPr>
              <w:t>Biyolojik Çeşitlilik ve Koruma Biyolojisi</w:t>
            </w:r>
          </w:p>
        </w:tc>
        <w:tc>
          <w:tcPr>
            <w:tcW w:w="1422" w:type="dxa"/>
            <w:tcMar>
              <w:left w:w="28" w:type="dxa"/>
              <w:right w:w="28" w:type="dxa"/>
            </w:tcMar>
            <w:vAlign w:val="center"/>
          </w:tcPr>
          <w:p w14:paraId="65293B5D" w14:textId="4AE678AF" w:rsidR="005E01DD" w:rsidRDefault="6E806342" w:rsidP="005E01DD">
            <w:pPr>
              <w:spacing w:line="259" w:lineRule="auto"/>
              <w:jc w:val="center"/>
              <w:rPr>
                <w:rFonts w:ascii="Calibri" w:eastAsia="Calibri" w:hAnsi="Calibri" w:cs="Calibri"/>
                <w:sz w:val="22"/>
                <w:szCs w:val="22"/>
              </w:rPr>
            </w:pPr>
            <w:r w:rsidRPr="6E806342">
              <w:rPr>
                <w:rFonts w:ascii="Calibri" w:eastAsia="Calibri" w:hAnsi="Calibri" w:cs="Calibri"/>
                <w:sz w:val="22"/>
                <w:szCs w:val="22"/>
              </w:rPr>
              <w:t xml:space="preserve"> 1</w:t>
            </w:r>
          </w:p>
        </w:tc>
        <w:tc>
          <w:tcPr>
            <w:tcW w:w="1452" w:type="dxa"/>
            <w:tcMar>
              <w:left w:w="28" w:type="dxa"/>
              <w:right w:w="28" w:type="dxa"/>
            </w:tcMar>
            <w:vAlign w:val="center"/>
          </w:tcPr>
          <w:p w14:paraId="2C624AB8" w14:textId="6C3C1C02" w:rsidR="005E01DD" w:rsidRDefault="6E806342" w:rsidP="005E01DD">
            <w:pPr>
              <w:spacing w:line="259" w:lineRule="auto"/>
              <w:jc w:val="center"/>
              <w:rPr>
                <w:rFonts w:ascii="Calibri" w:eastAsia="Calibri" w:hAnsi="Calibri" w:cs="Calibri"/>
                <w:sz w:val="22"/>
                <w:szCs w:val="22"/>
              </w:rPr>
            </w:pPr>
            <w:r w:rsidRPr="6E806342">
              <w:rPr>
                <w:rFonts w:ascii="Calibri" w:eastAsia="Calibri" w:hAnsi="Calibri" w:cs="Calibri"/>
                <w:sz w:val="22"/>
                <w:szCs w:val="22"/>
              </w:rPr>
              <w:t xml:space="preserve">25 </w:t>
            </w:r>
          </w:p>
        </w:tc>
        <w:tc>
          <w:tcPr>
            <w:tcW w:w="1153" w:type="dxa"/>
            <w:tcMar>
              <w:left w:w="28" w:type="dxa"/>
              <w:right w:w="28" w:type="dxa"/>
            </w:tcMar>
            <w:vAlign w:val="center"/>
          </w:tcPr>
          <w:p w14:paraId="53E97B64" w14:textId="7EAF6E40" w:rsidR="005E01DD" w:rsidRDefault="6E806342" w:rsidP="005E01DD">
            <w:pPr>
              <w:spacing w:line="259" w:lineRule="auto"/>
              <w:jc w:val="center"/>
              <w:rPr>
                <w:rFonts w:ascii="Calibri" w:eastAsia="Calibri" w:hAnsi="Calibri" w:cs="Calibri"/>
                <w:sz w:val="22"/>
                <w:szCs w:val="22"/>
              </w:rPr>
            </w:pPr>
            <w:r w:rsidRPr="6E806342">
              <w:rPr>
                <w:rFonts w:ascii="Calibri" w:eastAsia="Calibri" w:hAnsi="Calibri" w:cs="Calibri"/>
                <w:sz w:val="22"/>
                <w:szCs w:val="22"/>
              </w:rPr>
              <w:t>2</w:t>
            </w:r>
          </w:p>
        </w:tc>
        <w:tc>
          <w:tcPr>
            <w:tcW w:w="1467" w:type="dxa"/>
            <w:tcMar>
              <w:left w:w="28" w:type="dxa"/>
              <w:right w:w="28" w:type="dxa"/>
            </w:tcMar>
            <w:vAlign w:val="center"/>
          </w:tcPr>
          <w:p w14:paraId="3EA71004" w14:textId="7B565BEC" w:rsidR="005E01DD" w:rsidRDefault="6E806342" w:rsidP="005E01DD">
            <w:pPr>
              <w:spacing w:line="259" w:lineRule="auto"/>
              <w:jc w:val="center"/>
              <w:rPr>
                <w:rFonts w:ascii="Calibri" w:eastAsia="Calibri" w:hAnsi="Calibri" w:cs="Calibri"/>
                <w:sz w:val="22"/>
                <w:szCs w:val="22"/>
              </w:rPr>
            </w:pPr>
            <w:r w:rsidRPr="6E806342">
              <w:rPr>
                <w:rFonts w:ascii="Calibri" w:eastAsia="Calibri" w:hAnsi="Calibri" w:cs="Calibri"/>
                <w:sz w:val="22"/>
                <w:szCs w:val="22"/>
              </w:rPr>
              <w:t>2</w:t>
            </w:r>
          </w:p>
        </w:tc>
        <w:tc>
          <w:tcPr>
            <w:tcW w:w="1617" w:type="dxa"/>
            <w:tcMar>
              <w:left w:w="28" w:type="dxa"/>
              <w:right w:w="28" w:type="dxa"/>
            </w:tcMar>
            <w:vAlign w:val="center"/>
          </w:tcPr>
          <w:p w14:paraId="69687E49" w14:textId="1EE56A6D" w:rsidR="005E01DD" w:rsidRDefault="6E806342" w:rsidP="005E01DD">
            <w:pPr>
              <w:spacing w:line="259" w:lineRule="auto"/>
              <w:jc w:val="center"/>
              <w:rPr>
                <w:rFonts w:ascii="Calibri" w:eastAsia="Calibri" w:hAnsi="Calibri" w:cs="Calibri"/>
                <w:sz w:val="22"/>
                <w:szCs w:val="22"/>
              </w:rPr>
            </w:pPr>
            <w:r w:rsidRPr="6E806342">
              <w:rPr>
                <w:rFonts w:ascii="Calibri" w:eastAsia="Calibri" w:hAnsi="Calibri" w:cs="Calibri"/>
                <w:sz w:val="22"/>
                <w:szCs w:val="22"/>
              </w:rPr>
              <w:t>0</w:t>
            </w:r>
          </w:p>
        </w:tc>
        <w:tc>
          <w:tcPr>
            <w:tcW w:w="808" w:type="dxa"/>
            <w:tcMar>
              <w:left w:w="28" w:type="dxa"/>
              <w:right w:w="28" w:type="dxa"/>
            </w:tcMar>
            <w:vAlign w:val="center"/>
          </w:tcPr>
          <w:p w14:paraId="018688C3" w14:textId="10B4FDF3" w:rsidR="005E01DD" w:rsidRDefault="6E806342" w:rsidP="005E01DD">
            <w:pPr>
              <w:spacing w:line="259" w:lineRule="auto"/>
              <w:jc w:val="center"/>
              <w:rPr>
                <w:rFonts w:ascii="Calibri" w:eastAsia="Calibri" w:hAnsi="Calibri" w:cs="Calibri"/>
                <w:sz w:val="22"/>
                <w:szCs w:val="22"/>
              </w:rPr>
            </w:pPr>
            <w:r w:rsidRPr="6E806342">
              <w:rPr>
                <w:rFonts w:ascii="Calibri" w:eastAsia="Calibri" w:hAnsi="Calibri" w:cs="Calibri"/>
                <w:sz w:val="22"/>
                <w:szCs w:val="22"/>
              </w:rPr>
              <w:t xml:space="preserve"> </w:t>
            </w:r>
          </w:p>
        </w:tc>
        <w:tc>
          <w:tcPr>
            <w:tcW w:w="808" w:type="dxa"/>
            <w:tcMar>
              <w:left w:w="28" w:type="dxa"/>
              <w:right w:w="28" w:type="dxa"/>
            </w:tcMar>
          </w:tcPr>
          <w:p w14:paraId="664D7B80" w14:textId="708DC34D" w:rsidR="005E01DD" w:rsidRDefault="6E806342" w:rsidP="005E01DD">
            <w:pPr>
              <w:spacing w:line="259" w:lineRule="auto"/>
              <w:jc w:val="center"/>
              <w:rPr>
                <w:rFonts w:ascii="Calibri" w:eastAsia="Calibri" w:hAnsi="Calibri" w:cs="Calibri"/>
                <w:sz w:val="22"/>
                <w:szCs w:val="22"/>
              </w:rPr>
            </w:pPr>
            <w:r w:rsidRPr="6E806342">
              <w:rPr>
                <w:rFonts w:ascii="Calibri" w:eastAsia="Calibri" w:hAnsi="Calibri" w:cs="Calibri"/>
                <w:sz w:val="22"/>
                <w:szCs w:val="22"/>
              </w:rPr>
              <w:t>3</w:t>
            </w:r>
          </w:p>
        </w:tc>
      </w:tr>
      <w:tr w:rsidR="005E01DD" w14:paraId="13597FFB" w14:textId="77777777" w:rsidTr="6E806342">
        <w:trPr>
          <w:trHeight w:val="255"/>
        </w:trPr>
        <w:tc>
          <w:tcPr>
            <w:tcW w:w="1197" w:type="dxa"/>
            <w:tcMar>
              <w:left w:w="28" w:type="dxa"/>
              <w:right w:w="28" w:type="dxa"/>
            </w:tcMar>
            <w:vAlign w:val="center"/>
          </w:tcPr>
          <w:p w14:paraId="0F1125FF" w14:textId="0B6F660A" w:rsidR="005E01DD" w:rsidRDefault="6E806342" w:rsidP="005E01DD">
            <w:pPr>
              <w:spacing w:line="259" w:lineRule="auto"/>
              <w:rPr>
                <w:rFonts w:ascii="Calibri" w:eastAsia="Calibri" w:hAnsi="Calibri" w:cs="Calibri"/>
                <w:sz w:val="22"/>
                <w:szCs w:val="22"/>
              </w:rPr>
            </w:pPr>
            <w:r w:rsidRPr="6E806342">
              <w:rPr>
                <w:rFonts w:ascii="Calibri" w:eastAsia="Calibri" w:hAnsi="Calibri" w:cs="Calibri"/>
                <w:sz w:val="22"/>
                <w:szCs w:val="22"/>
              </w:rPr>
              <w:t>B403</w:t>
            </w:r>
          </w:p>
        </w:tc>
        <w:tc>
          <w:tcPr>
            <w:tcW w:w="4071" w:type="dxa"/>
            <w:tcMar>
              <w:left w:w="28" w:type="dxa"/>
              <w:right w:w="28" w:type="dxa"/>
            </w:tcMar>
            <w:vAlign w:val="center"/>
          </w:tcPr>
          <w:p w14:paraId="69A525E3" w14:textId="1C18A649" w:rsidR="005E01DD" w:rsidRDefault="6E806342" w:rsidP="005E01DD">
            <w:pPr>
              <w:spacing w:line="259" w:lineRule="auto"/>
              <w:rPr>
                <w:rFonts w:ascii="Calibri" w:eastAsia="Calibri" w:hAnsi="Calibri" w:cs="Calibri"/>
                <w:sz w:val="22"/>
                <w:szCs w:val="22"/>
              </w:rPr>
            </w:pPr>
            <w:r w:rsidRPr="6E806342">
              <w:rPr>
                <w:rFonts w:ascii="Calibri" w:eastAsia="Calibri" w:hAnsi="Calibri" w:cs="Calibri"/>
                <w:sz w:val="22"/>
                <w:szCs w:val="22"/>
              </w:rPr>
              <w:t>Bitirme Tezi I</w:t>
            </w:r>
          </w:p>
        </w:tc>
        <w:tc>
          <w:tcPr>
            <w:tcW w:w="1422" w:type="dxa"/>
            <w:tcMar>
              <w:left w:w="28" w:type="dxa"/>
              <w:right w:w="28" w:type="dxa"/>
            </w:tcMar>
            <w:vAlign w:val="center"/>
          </w:tcPr>
          <w:p w14:paraId="39E21F46" w14:textId="2175A2D2" w:rsidR="005E01DD" w:rsidRDefault="6E806342" w:rsidP="005E01DD">
            <w:pPr>
              <w:spacing w:line="259" w:lineRule="auto"/>
              <w:jc w:val="center"/>
              <w:rPr>
                <w:rFonts w:ascii="Calibri" w:eastAsia="Calibri" w:hAnsi="Calibri" w:cs="Calibri"/>
                <w:sz w:val="22"/>
                <w:szCs w:val="22"/>
              </w:rPr>
            </w:pPr>
            <w:r w:rsidRPr="6E806342">
              <w:rPr>
                <w:rFonts w:ascii="Calibri" w:eastAsia="Calibri" w:hAnsi="Calibri" w:cs="Calibri"/>
                <w:sz w:val="22"/>
                <w:szCs w:val="22"/>
              </w:rPr>
              <w:t xml:space="preserve"> 1</w:t>
            </w:r>
          </w:p>
        </w:tc>
        <w:tc>
          <w:tcPr>
            <w:tcW w:w="1452" w:type="dxa"/>
            <w:tcMar>
              <w:left w:w="28" w:type="dxa"/>
              <w:right w:w="28" w:type="dxa"/>
            </w:tcMar>
            <w:vAlign w:val="center"/>
          </w:tcPr>
          <w:p w14:paraId="38224598" w14:textId="32152817" w:rsidR="005E01DD" w:rsidRDefault="6E806342" w:rsidP="005E01DD">
            <w:pPr>
              <w:spacing w:line="259" w:lineRule="auto"/>
              <w:jc w:val="center"/>
              <w:rPr>
                <w:rFonts w:ascii="Calibri" w:eastAsia="Calibri" w:hAnsi="Calibri" w:cs="Calibri"/>
                <w:sz w:val="22"/>
                <w:szCs w:val="22"/>
              </w:rPr>
            </w:pPr>
            <w:r w:rsidRPr="6E806342">
              <w:rPr>
                <w:rFonts w:ascii="Calibri" w:eastAsia="Calibri" w:hAnsi="Calibri" w:cs="Calibri"/>
                <w:sz w:val="22"/>
                <w:szCs w:val="22"/>
              </w:rPr>
              <w:t xml:space="preserve"> 3</w:t>
            </w:r>
          </w:p>
        </w:tc>
        <w:tc>
          <w:tcPr>
            <w:tcW w:w="1153" w:type="dxa"/>
            <w:tcMar>
              <w:left w:w="28" w:type="dxa"/>
              <w:right w:w="28" w:type="dxa"/>
            </w:tcMar>
            <w:vAlign w:val="center"/>
          </w:tcPr>
          <w:p w14:paraId="428E2BCE" w14:textId="5B9BD0D1" w:rsidR="005E01DD" w:rsidRDefault="6E806342" w:rsidP="005E01DD">
            <w:pPr>
              <w:spacing w:line="259" w:lineRule="auto"/>
              <w:jc w:val="center"/>
              <w:rPr>
                <w:rFonts w:ascii="Calibri" w:eastAsia="Calibri" w:hAnsi="Calibri" w:cs="Calibri"/>
                <w:sz w:val="22"/>
                <w:szCs w:val="22"/>
              </w:rPr>
            </w:pPr>
            <w:r w:rsidRPr="6E806342">
              <w:rPr>
                <w:rFonts w:ascii="Calibri" w:eastAsia="Calibri" w:hAnsi="Calibri" w:cs="Calibri"/>
                <w:sz w:val="22"/>
                <w:szCs w:val="22"/>
              </w:rPr>
              <w:t>0</w:t>
            </w:r>
          </w:p>
        </w:tc>
        <w:tc>
          <w:tcPr>
            <w:tcW w:w="1467" w:type="dxa"/>
            <w:tcMar>
              <w:left w:w="28" w:type="dxa"/>
              <w:right w:w="28" w:type="dxa"/>
            </w:tcMar>
            <w:vAlign w:val="center"/>
          </w:tcPr>
          <w:p w14:paraId="010808D3" w14:textId="29E28567" w:rsidR="005E01DD" w:rsidRDefault="6E806342" w:rsidP="005E01DD">
            <w:pPr>
              <w:spacing w:line="259" w:lineRule="auto"/>
              <w:jc w:val="center"/>
              <w:rPr>
                <w:rFonts w:ascii="Calibri" w:eastAsia="Calibri" w:hAnsi="Calibri" w:cs="Calibri"/>
                <w:sz w:val="22"/>
                <w:szCs w:val="22"/>
              </w:rPr>
            </w:pPr>
            <w:r w:rsidRPr="6E806342">
              <w:rPr>
                <w:rFonts w:ascii="Calibri" w:eastAsia="Calibri" w:hAnsi="Calibri" w:cs="Calibri"/>
                <w:sz w:val="22"/>
                <w:szCs w:val="22"/>
              </w:rPr>
              <w:t>0</w:t>
            </w:r>
          </w:p>
        </w:tc>
        <w:tc>
          <w:tcPr>
            <w:tcW w:w="1617" w:type="dxa"/>
            <w:tcMar>
              <w:left w:w="28" w:type="dxa"/>
              <w:right w:w="28" w:type="dxa"/>
            </w:tcMar>
            <w:vAlign w:val="center"/>
          </w:tcPr>
          <w:p w14:paraId="30D19779" w14:textId="69D38433" w:rsidR="005E01DD" w:rsidRDefault="6E806342" w:rsidP="005E01DD">
            <w:pPr>
              <w:spacing w:line="259" w:lineRule="auto"/>
              <w:jc w:val="center"/>
              <w:rPr>
                <w:rFonts w:ascii="Calibri" w:eastAsia="Calibri" w:hAnsi="Calibri" w:cs="Calibri"/>
                <w:sz w:val="22"/>
                <w:szCs w:val="22"/>
              </w:rPr>
            </w:pPr>
            <w:r w:rsidRPr="6E806342">
              <w:rPr>
                <w:rFonts w:ascii="Calibri" w:eastAsia="Calibri" w:hAnsi="Calibri" w:cs="Calibri"/>
                <w:sz w:val="22"/>
                <w:szCs w:val="22"/>
              </w:rPr>
              <w:t>2</w:t>
            </w:r>
          </w:p>
        </w:tc>
        <w:tc>
          <w:tcPr>
            <w:tcW w:w="808" w:type="dxa"/>
            <w:tcMar>
              <w:left w:w="28" w:type="dxa"/>
              <w:right w:w="28" w:type="dxa"/>
            </w:tcMar>
            <w:vAlign w:val="center"/>
          </w:tcPr>
          <w:p w14:paraId="0F4E7B3E" w14:textId="5366E803" w:rsidR="005E01DD" w:rsidRDefault="6E806342" w:rsidP="005E01DD">
            <w:pPr>
              <w:spacing w:line="259" w:lineRule="auto"/>
              <w:jc w:val="center"/>
              <w:rPr>
                <w:rFonts w:ascii="Calibri" w:eastAsia="Calibri" w:hAnsi="Calibri" w:cs="Calibri"/>
                <w:sz w:val="22"/>
                <w:szCs w:val="22"/>
              </w:rPr>
            </w:pPr>
            <w:r w:rsidRPr="6E806342">
              <w:rPr>
                <w:rFonts w:ascii="Calibri" w:eastAsia="Calibri" w:hAnsi="Calibri" w:cs="Calibri"/>
                <w:sz w:val="22"/>
                <w:szCs w:val="22"/>
              </w:rPr>
              <w:t xml:space="preserve"> </w:t>
            </w:r>
          </w:p>
        </w:tc>
        <w:tc>
          <w:tcPr>
            <w:tcW w:w="808" w:type="dxa"/>
            <w:tcMar>
              <w:left w:w="28" w:type="dxa"/>
              <w:right w:w="28" w:type="dxa"/>
            </w:tcMar>
          </w:tcPr>
          <w:p w14:paraId="48EB2763" w14:textId="22D5AD6A" w:rsidR="005E01DD" w:rsidRDefault="6E806342" w:rsidP="005E01DD">
            <w:pPr>
              <w:spacing w:line="259" w:lineRule="auto"/>
              <w:jc w:val="center"/>
              <w:rPr>
                <w:rFonts w:ascii="Calibri" w:eastAsia="Calibri" w:hAnsi="Calibri" w:cs="Calibri"/>
                <w:sz w:val="22"/>
                <w:szCs w:val="22"/>
              </w:rPr>
            </w:pPr>
            <w:r w:rsidRPr="6E806342">
              <w:rPr>
                <w:rFonts w:ascii="Calibri" w:eastAsia="Calibri" w:hAnsi="Calibri" w:cs="Calibri"/>
                <w:sz w:val="22"/>
                <w:szCs w:val="22"/>
              </w:rPr>
              <w:t>2</w:t>
            </w:r>
          </w:p>
        </w:tc>
      </w:tr>
      <w:tr w:rsidR="005E01DD" w14:paraId="7626C442" w14:textId="77777777" w:rsidTr="6E806342">
        <w:trPr>
          <w:trHeight w:val="255"/>
        </w:trPr>
        <w:tc>
          <w:tcPr>
            <w:tcW w:w="1197" w:type="dxa"/>
            <w:tcMar>
              <w:left w:w="28" w:type="dxa"/>
              <w:right w:w="28" w:type="dxa"/>
            </w:tcMar>
            <w:vAlign w:val="center"/>
          </w:tcPr>
          <w:p w14:paraId="1A50EA84" w14:textId="2294CCDE" w:rsidR="005E01DD" w:rsidRDefault="6E806342" w:rsidP="005E01DD">
            <w:pPr>
              <w:spacing w:line="259" w:lineRule="auto"/>
              <w:rPr>
                <w:rFonts w:ascii="Calibri" w:eastAsia="Calibri" w:hAnsi="Calibri" w:cs="Calibri"/>
                <w:sz w:val="22"/>
                <w:szCs w:val="22"/>
              </w:rPr>
            </w:pPr>
            <w:r w:rsidRPr="6E806342">
              <w:rPr>
                <w:rFonts w:ascii="Calibri" w:eastAsia="Calibri" w:hAnsi="Calibri" w:cs="Calibri"/>
                <w:sz w:val="22"/>
                <w:szCs w:val="22"/>
              </w:rPr>
              <w:t>ISL26008</w:t>
            </w:r>
          </w:p>
        </w:tc>
        <w:tc>
          <w:tcPr>
            <w:tcW w:w="4071" w:type="dxa"/>
            <w:tcMar>
              <w:left w:w="28" w:type="dxa"/>
              <w:right w:w="28" w:type="dxa"/>
            </w:tcMar>
            <w:vAlign w:val="center"/>
          </w:tcPr>
          <w:p w14:paraId="49313316" w14:textId="5F003E66" w:rsidR="005E01DD" w:rsidRDefault="6E806342" w:rsidP="005E01DD">
            <w:pPr>
              <w:spacing w:line="259" w:lineRule="auto"/>
              <w:rPr>
                <w:rFonts w:ascii="Calibri" w:eastAsia="Calibri" w:hAnsi="Calibri" w:cs="Calibri"/>
                <w:sz w:val="22"/>
                <w:szCs w:val="22"/>
              </w:rPr>
            </w:pPr>
            <w:r w:rsidRPr="6E806342">
              <w:rPr>
                <w:rFonts w:ascii="Calibri" w:eastAsia="Calibri" w:hAnsi="Calibri" w:cs="Calibri"/>
                <w:sz w:val="22"/>
                <w:szCs w:val="22"/>
              </w:rPr>
              <w:t>Uygulamalı Girişimcilik</w:t>
            </w:r>
          </w:p>
        </w:tc>
        <w:tc>
          <w:tcPr>
            <w:tcW w:w="1422" w:type="dxa"/>
            <w:tcMar>
              <w:left w:w="28" w:type="dxa"/>
              <w:right w:w="28" w:type="dxa"/>
            </w:tcMar>
            <w:vAlign w:val="center"/>
          </w:tcPr>
          <w:p w14:paraId="26AC4A73" w14:textId="2023219B" w:rsidR="005E01DD" w:rsidRDefault="6E806342" w:rsidP="005E01DD">
            <w:pPr>
              <w:spacing w:line="259" w:lineRule="auto"/>
              <w:jc w:val="center"/>
              <w:rPr>
                <w:rFonts w:ascii="Calibri" w:eastAsia="Calibri" w:hAnsi="Calibri" w:cs="Calibri"/>
                <w:sz w:val="22"/>
                <w:szCs w:val="22"/>
              </w:rPr>
            </w:pPr>
            <w:r w:rsidRPr="6E806342">
              <w:rPr>
                <w:rFonts w:ascii="Calibri" w:eastAsia="Calibri" w:hAnsi="Calibri" w:cs="Calibri"/>
                <w:sz w:val="22"/>
                <w:szCs w:val="22"/>
              </w:rPr>
              <w:t xml:space="preserve"> 1</w:t>
            </w:r>
          </w:p>
        </w:tc>
        <w:tc>
          <w:tcPr>
            <w:tcW w:w="1452" w:type="dxa"/>
            <w:tcMar>
              <w:left w:w="28" w:type="dxa"/>
              <w:right w:w="28" w:type="dxa"/>
            </w:tcMar>
            <w:vAlign w:val="center"/>
          </w:tcPr>
          <w:p w14:paraId="61D67233" w14:textId="0504713D" w:rsidR="005E01DD" w:rsidRDefault="6E806342" w:rsidP="005E01DD">
            <w:pPr>
              <w:spacing w:line="259" w:lineRule="auto"/>
              <w:jc w:val="center"/>
              <w:rPr>
                <w:rFonts w:ascii="Calibri" w:eastAsia="Calibri" w:hAnsi="Calibri" w:cs="Calibri"/>
                <w:sz w:val="22"/>
                <w:szCs w:val="22"/>
              </w:rPr>
            </w:pPr>
            <w:r w:rsidRPr="6E806342">
              <w:rPr>
                <w:rFonts w:ascii="Calibri" w:eastAsia="Calibri" w:hAnsi="Calibri" w:cs="Calibri"/>
                <w:sz w:val="22"/>
                <w:szCs w:val="22"/>
              </w:rPr>
              <w:t xml:space="preserve">25 </w:t>
            </w:r>
          </w:p>
        </w:tc>
        <w:tc>
          <w:tcPr>
            <w:tcW w:w="1153" w:type="dxa"/>
            <w:tcMar>
              <w:left w:w="28" w:type="dxa"/>
              <w:right w:w="28" w:type="dxa"/>
            </w:tcMar>
            <w:vAlign w:val="center"/>
          </w:tcPr>
          <w:p w14:paraId="6A0DD004" w14:textId="3CB99032" w:rsidR="005E01DD" w:rsidRDefault="6E806342" w:rsidP="005E01DD">
            <w:pPr>
              <w:spacing w:line="259" w:lineRule="auto"/>
              <w:jc w:val="center"/>
              <w:rPr>
                <w:rFonts w:ascii="Calibri" w:eastAsia="Calibri" w:hAnsi="Calibri" w:cs="Calibri"/>
                <w:sz w:val="22"/>
                <w:szCs w:val="22"/>
              </w:rPr>
            </w:pPr>
            <w:r w:rsidRPr="6E806342">
              <w:rPr>
                <w:rFonts w:ascii="Calibri" w:eastAsia="Calibri" w:hAnsi="Calibri" w:cs="Calibri"/>
                <w:sz w:val="22"/>
                <w:szCs w:val="22"/>
              </w:rPr>
              <w:t>2</w:t>
            </w:r>
          </w:p>
        </w:tc>
        <w:tc>
          <w:tcPr>
            <w:tcW w:w="1467" w:type="dxa"/>
            <w:tcMar>
              <w:left w:w="28" w:type="dxa"/>
              <w:right w:w="28" w:type="dxa"/>
            </w:tcMar>
            <w:vAlign w:val="center"/>
          </w:tcPr>
          <w:p w14:paraId="15DA7459" w14:textId="142D6EC7" w:rsidR="005E01DD" w:rsidRDefault="6E806342" w:rsidP="005E01DD">
            <w:pPr>
              <w:spacing w:line="259" w:lineRule="auto"/>
              <w:jc w:val="center"/>
              <w:rPr>
                <w:rFonts w:ascii="Calibri" w:eastAsia="Calibri" w:hAnsi="Calibri" w:cs="Calibri"/>
                <w:sz w:val="22"/>
                <w:szCs w:val="22"/>
              </w:rPr>
            </w:pPr>
            <w:r w:rsidRPr="6E806342">
              <w:rPr>
                <w:rFonts w:ascii="Calibri" w:eastAsia="Calibri" w:hAnsi="Calibri" w:cs="Calibri"/>
                <w:sz w:val="22"/>
                <w:szCs w:val="22"/>
              </w:rPr>
              <w:t>2</w:t>
            </w:r>
          </w:p>
        </w:tc>
        <w:tc>
          <w:tcPr>
            <w:tcW w:w="1617" w:type="dxa"/>
            <w:tcMar>
              <w:left w:w="28" w:type="dxa"/>
              <w:right w:w="28" w:type="dxa"/>
            </w:tcMar>
            <w:vAlign w:val="center"/>
          </w:tcPr>
          <w:p w14:paraId="15D60D7F" w14:textId="3DBA7D77" w:rsidR="005E01DD" w:rsidRDefault="6E806342" w:rsidP="005E01DD">
            <w:pPr>
              <w:spacing w:line="259" w:lineRule="auto"/>
              <w:jc w:val="center"/>
              <w:rPr>
                <w:rFonts w:ascii="Calibri" w:eastAsia="Calibri" w:hAnsi="Calibri" w:cs="Calibri"/>
                <w:sz w:val="22"/>
                <w:szCs w:val="22"/>
              </w:rPr>
            </w:pPr>
            <w:r w:rsidRPr="6E806342">
              <w:rPr>
                <w:rFonts w:ascii="Calibri" w:eastAsia="Calibri" w:hAnsi="Calibri" w:cs="Calibri"/>
                <w:sz w:val="22"/>
                <w:szCs w:val="22"/>
              </w:rPr>
              <w:t>0</w:t>
            </w:r>
          </w:p>
        </w:tc>
        <w:tc>
          <w:tcPr>
            <w:tcW w:w="808" w:type="dxa"/>
            <w:tcMar>
              <w:left w:w="28" w:type="dxa"/>
              <w:right w:w="28" w:type="dxa"/>
            </w:tcMar>
            <w:vAlign w:val="center"/>
          </w:tcPr>
          <w:p w14:paraId="4BA12775" w14:textId="7F105E9D" w:rsidR="005E01DD" w:rsidRDefault="6E806342" w:rsidP="005E01DD">
            <w:pPr>
              <w:spacing w:line="259" w:lineRule="auto"/>
              <w:jc w:val="center"/>
              <w:rPr>
                <w:rFonts w:ascii="Calibri" w:eastAsia="Calibri" w:hAnsi="Calibri" w:cs="Calibri"/>
                <w:sz w:val="22"/>
                <w:szCs w:val="22"/>
              </w:rPr>
            </w:pPr>
            <w:r w:rsidRPr="6E806342">
              <w:rPr>
                <w:rFonts w:ascii="Calibri" w:eastAsia="Calibri" w:hAnsi="Calibri" w:cs="Calibri"/>
                <w:sz w:val="22"/>
                <w:szCs w:val="22"/>
              </w:rPr>
              <w:t xml:space="preserve"> </w:t>
            </w:r>
          </w:p>
        </w:tc>
        <w:tc>
          <w:tcPr>
            <w:tcW w:w="808" w:type="dxa"/>
            <w:tcMar>
              <w:left w:w="28" w:type="dxa"/>
              <w:right w:w="28" w:type="dxa"/>
            </w:tcMar>
          </w:tcPr>
          <w:p w14:paraId="7DD4015C" w14:textId="6B625E5F" w:rsidR="005E01DD" w:rsidRDefault="6E806342" w:rsidP="005E01DD">
            <w:pPr>
              <w:spacing w:line="259" w:lineRule="auto"/>
              <w:jc w:val="center"/>
              <w:rPr>
                <w:rFonts w:ascii="Calibri" w:eastAsia="Calibri" w:hAnsi="Calibri" w:cs="Calibri"/>
                <w:sz w:val="22"/>
                <w:szCs w:val="22"/>
              </w:rPr>
            </w:pPr>
            <w:r w:rsidRPr="6E806342">
              <w:rPr>
                <w:rFonts w:ascii="Calibri" w:eastAsia="Calibri" w:hAnsi="Calibri" w:cs="Calibri"/>
                <w:sz w:val="22"/>
                <w:szCs w:val="22"/>
              </w:rPr>
              <w:t>4</w:t>
            </w:r>
          </w:p>
        </w:tc>
      </w:tr>
      <w:tr w:rsidR="6E806342" w14:paraId="3EE56EDF" w14:textId="77777777" w:rsidTr="6E806342">
        <w:trPr>
          <w:trHeight w:val="255"/>
        </w:trPr>
        <w:tc>
          <w:tcPr>
            <w:tcW w:w="1197" w:type="dxa"/>
            <w:tcMar>
              <w:left w:w="28" w:type="dxa"/>
              <w:right w:w="28" w:type="dxa"/>
            </w:tcMar>
            <w:vAlign w:val="center"/>
          </w:tcPr>
          <w:p w14:paraId="318A2863" w14:textId="25B19712" w:rsidR="6E806342"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B405</w:t>
            </w:r>
          </w:p>
        </w:tc>
        <w:tc>
          <w:tcPr>
            <w:tcW w:w="4071" w:type="dxa"/>
            <w:tcMar>
              <w:left w:w="28" w:type="dxa"/>
              <w:right w:w="28" w:type="dxa"/>
            </w:tcMar>
            <w:vAlign w:val="center"/>
          </w:tcPr>
          <w:p w14:paraId="7671523E" w14:textId="200900D7" w:rsidR="6E806342" w:rsidRDefault="6E806342" w:rsidP="6E806342">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Palinolojiye Giriş</w:t>
            </w:r>
          </w:p>
        </w:tc>
        <w:tc>
          <w:tcPr>
            <w:tcW w:w="1422" w:type="dxa"/>
            <w:tcMar>
              <w:left w:w="28" w:type="dxa"/>
              <w:right w:w="28" w:type="dxa"/>
            </w:tcMar>
            <w:vAlign w:val="center"/>
          </w:tcPr>
          <w:p w14:paraId="3099C29D" w14:textId="468243E7" w:rsidR="6E806342" w:rsidRDefault="6E806342" w:rsidP="6E806342">
            <w:pPr>
              <w:spacing w:line="259" w:lineRule="auto"/>
              <w:jc w:val="center"/>
              <w:rPr>
                <w:rFonts w:ascii="Calibri" w:eastAsia="Calibri" w:hAnsi="Calibri" w:cs="Calibri"/>
                <w:sz w:val="22"/>
                <w:szCs w:val="22"/>
              </w:rPr>
            </w:pPr>
            <w:r w:rsidRPr="6E806342">
              <w:rPr>
                <w:rFonts w:ascii="Calibri" w:eastAsia="Calibri" w:hAnsi="Calibri" w:cs="Calibri"/>
                <w:sz w:val="22"/>
                <w:szCs w:val="22"/>
              </w:rPr>
              <w:t>1</w:t>
            </w:r>
          </w:p>
        </w:tc>
        <w:tc>
          <w:tcPr>
            <w:tcW w:w="1452" w:type="dxa"/>
            <w:tcMar>
              <w:left w:w="28" w:type="dxa"/>
              <w:right w:w="28" w:type="dxa"/>
            </w:tcMar>
            <w:vAlign w:val="center"/>
          </w:tcPr>
          <w:p w14:paraId="59842021" w14:textId="7455CFD8" w:rsidR="6E806342" w:rsidRDefault="6E806342" w:rsidP="6E806342">
            <w:pPr>
              <w:spacing w:line="259" w:lineRule="auto"/>
              <w:jc w:val="center"/>
              <w:rPr>
                <w:rFonts w:ascii="Calibri" w:eastAsia="Calibri" w:hAnsi="Calibri" w:cs="Calibri"/>
                <w:sz w:val="22"/>
                <w:szCs w:val="22"/>
              </w:rPr>
            </w:pPr>
            <w:r w:rsidRPr="6E806342">
              <w:rPr>
                <w:rFonts w:ascii="Calibri" w:eastAsia="Calibri" w:hAnsi="Calibri" w:cs="Calibri"/>
                <w:sz w:val="22"/>
                <w:szCs w:val="22"/>
              </w:rPr>
              <w:t>7</w:t>
            </w:r>
          </w:p>
        </w:tc>
        <w:tc>
          <w:tcPr>
            <w:tcW w:w="1153" w:type="dxa"/>
            <w:tcMar>
              <w:left w:w="28" w:type="dxa"/>
              <w:right w:w="28" w:type="dxa"/>
            </w:tcMar>
            <w:vAlign w:val="center"/>
          </w:tcPr>
          <w:p w14:paraId="1E19145C" w14:textId="24296FF2"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1467" w:type="dxa"/>
            <w:tcMar>
              <w:left w:w="28" w:type="dxa"/>
              <w:right w:w="28" w:type="dxa"/>
            </w:tcMar>
            <w:vAlign w:val="center"/>
          </w:tcPr>
          <w:p w14:paraId="5139830C" w14:textId="784A01F9"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1617" w:type="dxa"/>
            <w:tcMar>
              <w:left w:w="28" w:type="dxa"/>
              <w:right w:w="28" w:type="dxa"/>
            </w:tcMar>
            <w:vAlign w:val="center"/>
          </w:tcPr>
          <w:p w14:paraId="21B733A0" w14:textId="53C9AE40"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808" w:type="dxa"/>
            <w:tcMar>
              <w:left w:w="28" w:type="dxa"/>
              <w:right w:w="28" w:type="dxa"/>
            </w:tcMar>
            <w:vAlign w:val="center"/>
          </w:tcPr>
          <w:p w14:paraId="3FE8BE6A" w14:textId="1841614B" w:rsidR="6E806342" w:rsidRDefault="6E806342" w:rsidP="6E806342">
            <w:pPr>
              <w:jc w:val="center"/>
              <w:rPr>
                <w:rFonts w:ascii="Calibri" w:eastAsia="Calibri" w:hAnsi="Calibri" w:cs="Calibri"/>
                <w:sz w:val="22"/>
                <w:szCs w:val="22"/>
              </w:rPr>
            </w:pPr>
          </w:p>
        </w:tc>
        <w:tc>
          <w:tcPr>
            <w:tcW w:w="808" w:type="dxa"/>
            <w:tcMar>
              <w:left w:w="28" w:type="dxa"/>
              <w:right w:w="28" w:type="dxa"/>
            </w:tcMar>
          </w:tcPr>
          <w:p w14:paraId="421CEBDB" w14:textId="0820FBF5"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3</w:t>
            </w:r>
          </w:p>
        </w:tc>
      </w:tr>
      <w:tr w:rsidR="6E806342" w14:paraId="5F39BD97" w14:textId="77777777" w:rsidTr="6E806342">
        <w:trPr>
          <w:trHeight w:val="255"/>
        </w:trPr>
        <w:tc>
          <w:tcPr>
            <w:tcW w:w="1197" w:type="dxa"/>
            <w:tcMar>
              <w:left w:w="28" w:type="dxa"/>
              <w:right w:w="28" w:type="dxa"/>
            </w:tcMar>
            <w:vAlign w:val="center"/>
          </w:tcPr>
          <w:p w14:paraId="0DB169F9" w14:textId="2A46577D" w:rsidR="6E806342"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B407</w:t>
            </w:r>
          </w:p>
        </w:tc>
        <w:tc>
          <w:tcPr>
            <w:tcW w:w="4071" w:type="dxa"/>
            <w:tcMar>
              <w:left w:w="28" w:type="dxa"/>
              <w:right w:w="28" w:type="dxa"/>
            </w:tcMar>
            <w:vAlign w:val="center"/>
          </w:tcPr>
          <w:p w14:paraId="644A0916" w14:textId="27D72360" w:rsidR="6E806342" w:rsidRDefault="6E806342" w:rsidP="6E806342">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Türkiye Vejetasyonu</w:t>
            </w:r>
          </w:p>
        </w:tc>
        <w:tc>
          <w:tcPr>
            <w:tcW w:w="1422" w:type="dxa"/>
            <w:tcMar>
              <w:left w:w="28" w:type="dxa"/>
              <w:right w:w="28" w:type="dxa"/>
            </w:tcMar>
            <w:vAlign w:val="center"/>
          </w:tcPr>
          <w:p w14:paraId="2F677072" w14:textId="409A5E8D"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452" w:type="dxa"/>
            <w:tcMar>
              <w:left w:w="28" w:type="dxa"/>
              <w:right w:w="28" w:type="dxa"/>
            </w:tcMar>
            <w:vAlign w:val="center"/>
          </w:tcPr>
          <w:p w14:paraId="667E3387" w14:textId="01A077F8"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153" w:type="dxa"/>
            <w:tcMar>
              <w:left w:w="28" w:type="dxa"/>
              <w:right w:w="28" w:type="dxa"/>
            </w:tcMar>
            <w:vAlign w:val="center"/>
          </w:tcPr>
          <w:p w14:paraId="23DD98E8" w14:textId="722B8D89"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1467" w:type="dxa"/>
            <w:tcMar>
              <w:left w:w="28" w:type="dxa"/>
              <w:right w:w="28" w:type="dxa"/>
            </w:tcMar>
            <w:vAlign w:val="center"/>
          </w:tcPr>
          <w:p w14:paraId="35511A8A" w14:textId="3F970A09"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1617" w:type="dxa"/>
            <w:tcMar>
              <w:left w:w="28" w:type="dxa"/>
              <w:right w:w="28" w:type="dxa"/>
            </w:tcMar>
            <w:vAlign w:val="center"/>
          </w:tcPr>
          <w:p w14:paraId="3766E628" w14:textId="025AB82F"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808" w:type="dxa"/>
            <w:tcMar>
              <w:left w:w="28" w:type="dxa"/>
              <w:right w:w="28" w:type="dxa"/>
            </w:tcMar>
            <w:vAlign w:val="center"/>
          </w:tcPr>
          <w:p w14:paraId="2214AFD0" w14:textId="5930B120" w:rsidR="6E806342" w:rsidRDefault="6E806342" w:rsidP="6E806342">
            <w:pPr>
              <w:jc w:val="center"/>
              <w:rPr>
                <w:rFonts w:ascii="Calibri" w:eastAsia="Calibri" w:hAnsi="Calibri" w:cs="Calibri"/>
                <w:sz w:val="22"/>
                <w:szCs w:val="22"/>
              </w:rPr>
            </w:pPr>
          </w:p>
        </w:tc>
        <w:tc>
          <w:tcPr>
            <w:tcW w:w="808" w:type="dxa"/>
            <w:tcMar>
              <w:left w:w="28" w:type="dxa"/>
              <w:right w:w="28" w:type="dxa"/>
            </w:tcMar>
          </w:tcPr>
          <w:p w14:paraId="73445B6C" w14:textId="32EE13C5"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3</w:t>
            </w:r>
          </w:p>
        </w:tc>
      </w:tr>
      <w:tr w:rsidR="6E806342" w14:paraId="29FB38EB" w14:textId="77777777" w:rsidTr="6E806342">
        <w:trPr>
          <w:trHeight w:val="255"/>
        </w:trPr>
        <w:tc>
          <w:tcPr>
            <w:tcW w:w="1197" w:type="dxa"/>
            <w:tcMar>
              <w:left w:w="28" w:type="dxa"/>
              <w:right w:w="28" w:type="dxa"/>
            </w:tcMar>
            <w:vAlign w:val="center"/>
          </w:tcPr>
          <w:p w14:paraId="5C2FD6C2" w14:textId="10ABB0DF" w:rsidR="6E806342"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B409</w:t>
            </w:r>
          </w:p>
        </w:tc>
        <w:tc>
          <w:tcPr>
            <w:tcW w:w="4071" w:type="dxa"/>
            <w:tcMar>
              <w:left w:w="28" w:type="dxa"/>
              <w:right w:w="28" w:type="dxa"/>
            </w:tcMar>
            <w:vAlign w:val="center"/>
          </w:tcPr>
          <w:p w14:paraId="0D2C9258" w14:textId="35940362" w:rsidR="6E806342" w:rsidRDefault="6E806342" w:rsidP="6E806342">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Fenolik Bileşiklerin Biyokimyası</w:t>
            </w:r>
          </w:p>
        </w:tc>
        <w:tc>
          <w:tcPr>
            <w:tcW w:w="1422" w:type="dxa"/>
            <w:tcMar>
              <w:left w:w="28" w:type="dxa"/>
              <w:right w:w="28" w:type="dxa"/>
            </w:tcMar>
            <w:vAlign w:val="center"/>
          </w:tcPr>
          <w:p w14:paraId="76D4E4B3" w14:textId="409A5E8D"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452" w:type="dxa"/>
            <w:tcMar>
              <w:left w:w="28" w:type="dxa"/>
              <w:right w:w="28" w:type="dxa"/>
            </w:tcMar>
            <w:vAlign w:val="center"/>
          </w:tcPr>
          <w:p w14:paraId="2F8C2406" w14:textId="01A077F8"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153" w:type="dxa"/>
            <w:tcMar>
              <w:left w:w="28" w:type="dxa"/>
              <w:right w:w="28" w:type="dxa"/>
            </w:tcMar>
            <w:vAlign w:val="center"/>
          </w:tcPr>
          <w:p w14:paraId="0B6C8A82" w14:textId="670385E1"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1467" w:type="dxa"/>
            <w:tcMar>
              <w:left w:w="28" w:type="dxa"/>
              <w:right w:w="28" w:type="dxa"/>
            </w:tcMar>
            <w:vAlign w:val="center"/>
          </w:tcPr>
          <w:p w14:paraId="175834A8" w14:textId="100A6609"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1617" w:type="dxa"/>
            <w:tcMar>
              <w:left w:w="28" w:type="dxa"/>
              <w:right w:w="28" w:type="dxa"/>
            </w:tcMar>
            <w:vAlign w:val="center"/>
          </w:tcPr>
          <w:p w14:paraId="48846877" w14:textId="02905034"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808" w:type="dxa"/>
            <w:tcMar>
              <w:left w:w="28" w:type="dxa"/>
              <w:right w:w="28" w:type="dxa"/>
            </w:tcMar>
            <w:vAlign w:val="center"/>
          </w:tcPr>
          <w:p w14:paraId="6F1500A1" w14:textId="62829D11" w:rsidR="6E806342" w:rsidRDefault="6E806342" w:rsidP="6E806342">
            <w:pPr>
              <w:jc w:val="center"/>
              <w:rPr>
                <w:rFonts w:ascii="Calibri" w:eastAsia="Calibri" w:hAnsi="Calibri" w:cs="Calibri"/>
                <w:sz w:val="22"/>
                <w:szCs w:val="22"/>
              </w:rPr>
            </w:pPr>
          </w:p>
        </w:tc>
        <w:tc>
          <w:tcPr>
            <w:tcW w:w="808" w:type="dxa"/>
            <w:tcMar>
              <w:left w:w="28" w:type="dxa"/>
              <w:right w:w="28" w:type="dxa"/>
            </w:tcMar>
          </w:tcPr>
          <w:p w14:paraId="320D900B" w14:textId="13514F5A"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3</w:t>
            </w:r>
          </w:p>
        </w:tc>
      </w:tr>
      <w:tr w:rsidR="6E806342" w14:paraId="744FF204" w14:textId="77777777" w:rsidTr="6E806342">
        <w:trPr>
          <w:trHeight w:val="255"/>
        </w:trPr>
        <w:tc>
          <w:tcPr>
            <w:tcW w:w="1197" w:type="dxa"/>
            <w:tcMar>
              <w:left w:w="28" w:type="dxa"/>
              <w:right w:w="28" w:type="dxa"/>
            </w:tcMar>
            <w:vAlign w:val="center"/>
          </w:tcPr>
          <w:p w14:paraId="75D301F3" w14:textId="30621025" w:rsidR="6E806342"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B411</w:t>
            </w:r>
          </w:p>
        </w:tc>
        <w:tc>
          <w:tcPr>
            <w:tcW w:w="4071" w:type="dxa"/>
            <w:tcMar>
              <w:left w:w="28" w:type="dxa"/>
              <w:right w:w="28" w:type="dxa"/>
            </w:tcMar>
            <w:vAlign w:val="center"/>
          </w:tcPr>
          <w:p w14:paraId="7C84AED9" w14:textId="2465BBDC" w:rsidR="6E806342" w:rsidRDefault="6E806342" w:rsidP="6E806342">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Bitki Kökenli Antimikrobiyal Ajanların Keşfi</w:t>
            </w:r>
          </w:p>
        </w:tc>
        <w:tc>
          <w:tcPr>
            <w:tcW w:w="1422" w:type="dxa"/>
            <w:tcMar>
              <w:left w:w="28" w:type="dxa"/>
              <w:right w:w="28" w:type="dxa"/>
            </w:tcMar>
            <w:vAlign w:val="center"/>
          </w:tcPr>
          <w:p w14:paraId="016CC3D2" w14:textId="409A5E8D"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452" w:type="dxa"/>
            <w:tcMar>
              <w:left w:w="28" w:type="dxa"/>
              <w:right w:w="28" w:type="dxa"/>
            </w:tcMar>
            <w:vAlign w:val="center"/>
          </w:tcPr>
          <w:p w14:paraId="13948B7F" w14:textId="01A077F8"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153" w:type="dxa"/>
            <w:tcMar>
              <w:left w:w="28" w:type="dxa"/>
              <w:right w:w="28" w:type="dxa"/>
            </w:tcMar>
            <w:vAlign w:val="center"/>
          </w:tcPr>
          <w:p w14:paraId="318BA640" w14:textId="644A2A85"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1467" w:type="dxa"/>
            <w:tcMar>
              <w:left w:w="28" w:type="dxa"/>
              <w:right w:w="28" w:type="dxa"/>
            </w:tcMar>
            <w:vAlign w:val="center"/>
          </w:tcPr>
          <w:p w14:paraId="76E92529" w14:textId="0CFAF26E"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1617" w:type="dxa"/>
            <w:tcMar>
              <w:left w:w="28" w:type="dxa"/>
              <w:right w:w="28" w:type="dxa"/>
            </w:tcMar>
            <w:vAlign w:val="center"/>
          </w:tcPr>
          <w:p w14:paraId="6B3DC0D0" w14:textId="4B361A69"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808" w:type="dxa"/>
            <w:tcMar>
              <w:left w:w="28" w:type="dxa"/>
              <w:right w:w="28" w:type="dxa"/>
            </w:tcMar>
            <w:vAlign w:val="center"/>
          </w:tcPr>
          <w:p w14:paraId="5E0FA7A1" w14:textId="3594B61D" w:rsidR="6E806342" w:rsidRDefault="6E806342" w:rsidP="6E806342">
            <w:pPr>
              <w:jc w:val="center"/>
              <w:rPr>
                <w:rFonts w:ascii="Calibri" w:eastAsia="Calibri" w:hAnsi="Calibri" w:cs="Calibri"/>
                <w:sz w:val="22"/>
                <w:szCs w:val="22"/>
              </w:rPr>
            </w:pPr>
          </w:p>
        </w:tc>
        <w:tc>
          <w:tcPr>
            <w:tcW w:w="808" w:type="dxa"/>
            <w:tcMar>
              <w:left w:w="28" w:type="dxa"/>
              <w:right w:w="28" w:type="dxa"/>
            </w:tcMar>
          </w:tcPr>
          <w:p w14:paraId="5C61540A" w14:textId="59331813"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3</w:t>
            </w:r>
          </w:p>
        </w:tc>
      </w:tr>
      <w:tr w:rsidR="6E806342" w14:paraId="19C22BDB" w14:textId="77777777" w:rsidTr="6E806342">
        <w:trPr>
          <w:trHeight w:val="255"/>
        </w:trPr>
        <w:tc>
          <w:tcPr>
            <w:tcW w:w="1197" w:type="dxa"/>
            <w:tcMar>
              <w:left w:w="28" w:type="dxa"/>
              <w:right w:w="28" w:type="dxa"/>
            </w:tcMar>
            <w:vAlign w:val="center"/>
          </w:tcPr>
          <w:p w14:paraId="6C3D8D78" w14:textId="4A83AE39" w:rsidR="6E806342"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B413</w:t>
            </w:r>
          </w:p>
        </w:tc>
        <w:tc>
          <w:tcPr>
            <w:tcW w:w="4071" w:type="dxa"/>
            <w:tcMar>
              <w:left w:w="28" w:type="dxa"/>
              <w:right w:w="28" w:type="dxa"/>
            </w:tcMar>
            <w:vAlign w:val="center"/>
          </w:tcPr>
          <w:p w14:paraId="0A738C7C" w14:textId="7E555AA4" w:rsidR="6E806342" w:rsidRDefault="6E806342" w:rsidP="6E806342">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Tıbbi Mikrobiyoloji</w:t>
            </w:r>
          </w:p>
        </w:tc>
        <w:tc>
          <w:tcPr>
            <w:tcW w:w="1422" w:type="dxa"/>
            <w:tcMar>
              <w:left w:w="28" w:type="dxa"/>
              <w:right w:w="28" w:type="dxa"/>
            </w:tcMar>
            <w:vAlign w:val="center"/>
          </w:tcPr>
          <w:p w14:paraId="1B74D249" w14:textId="409A5E8D"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452" w:type="dxa"/>
            <w:tcMar>
              <w:left w:w="28" w:type="dxa"/>
              <w:right w:w="28" w:type="dxa"/>
            </w:tcMar>
            <w:vAlign w:val="center"/>
          </w:tcPr>
          <w:p w14:paraId="08778C87" w14:textId="01A077F8"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153" w:type="dxa"/>
            <w:tcMar>
              <w:left w:w="28" w:type="dxa"/>
              <w:right w:w="28" w:type="dxa"/>
            </w:tcMar>
            <w:vAlign w:val="center"/>
          </w:tcPr>
          <w:p w14:paraId="019BBCDA" w14:textId="0D1697D4"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1467" w:type="dxa"/>
            <w:tcMar>
              <w:left w:w="28" w:type="dxa"/>
              <w:right w:w="28" w:type="dxa"/>
            </w:tcMar>
            <w:vAlign w:val="center"/>
          </w:tcPr>
          <w:p w14:paraId="54D2541B" w14:textId="3D47AEB0"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1617" w:type="dxa"/>
            <w:tcMar>
              <w:left w:w="28" w:type="dxa"/>
              <w:right w:w="28" w:type="dxa"/>
            </w:tcMar>
            <w:vAlign w:val="center"/>
          </w:tcPr>
          <w:p w14:paraId="4CB41A45" w14:textId="4AE6E553"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808" w:type="dxa"/>
            <w:tcMar>
              <w:left w:w="28" w:type="dxa"/>
              <w:right w:w="28" w:type="dxa"/>
            </w:tcMar>
            <w:vAlign w:val="center"/>
          </w:tcPr>
          <w:p w14:paraId="0D9F5026" w14:textId="621F08AD" w:rsidR="6E806342" w:rsidRDefault="6E806342" w:rsidP="6E806342">
            <w:pPr>
              <w:jc w:val="center"/>
              <w:rPr>
                <w:rFonts w:ascii="Calibri" w:eastAsia="Calibri" w:hAnsi="Calibri" w:cs="Calibri"/>
                <w:sz w:val="22"/>
                <w:szCs w:val="22"/>
              </w:rPr>
            </w:pPr>
          </w:p>
        </w:tc>
        <w:tc>
          <w:tcPr>
            <w:tcW w:w="808" w:type="dxa"/>
            <w:tcMar>
              <w:left w:w="28" w:type="dxa"/>
              <w:right w:w="28" w:type="dxa"/>
            </w:tcMar>
          </w:tcPr>
          <w:p w14:paraId="4D67374A" w14:textId="34833ED4"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3</w:t>
            </w:r>
          </w:p>
        </w:tc>
      </w:tr>
      <w:tr w:rsidR="6E806342" w14:paraId="6F13E534" w14:textId="77777777" w:rsidTr="6E806342">
        <w:trPr>
          <w:trHeight w:val="255"/>
        </w:trPr>
        <w:tc>
          <w:tcPr>
            <w:tcW w:w="1197" w:type="dxa"/>
            <w:tcMar>
              <w:left w:w="28" w:type="dxa"/>
              <w:right w:w="28" w:type="dxa"/>
            </w:tcMar>
            <w:vAlign w:val="center"/>
          </w:tcPr>
          <w:p w14:paraId="1DEFDA5F" w14:textId="38C44430" w:rsidR="6E806342"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B415</w:t>
            </w:r>
          </w:p>
        </w:tc>
        <w:tc>
          <w:tcPr>
            <w:tcW w:w="4071" w:type="dxa"/>
            <w:tcMar>
              <w:left w:w="28" w:type="dxa"/>
              <w:right w:w="28" w:type="dxa"/>
            </w:tcMar>
            <w:vAlign w:val="center"/>
          </w:tcPr>
          <w:p w14:paraId="7233877A" w14:textId="758698F9" w:rsidR="6E806342" w:rsidRDefault="6E806342" w:rsidP="6E806342">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İlaç Direnç Mekanizmaları</w:t>
            </w:r>
          </w:p>
        </w:tc>
        <w:tc>
          <w:tcPr>
            <w:tcW w:w="1422" w:type="dxa"/>
            <w:tcMar>
              <w:left w:w="28" w:type="dxa"/>
              <w:right w:w="28" w:type="dxa"/>
            </w:tcMar>
            <w:vAlign w:val="center"/>
          </w:tcPr>
          <w:p w14:paraId="5F61E910" w14:textId="409A5E8D"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452" w:type="dxa"/>
            <w:tcMar>
              <w:left w:w="28" w:type="dxa"/>
              <w:right w:w="28" w:type="dxa"/>
            </w:tcMar>
            <w:vAlign w:val="center"/>
          </w:tcPr>
          <w:p w14:paraId="2F2AFBF0" w14:textId="01A077F8"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153" w:type="dxa"/>
            <w:tcMar>
              <w:left w:w="28" w:type="dxa"/>
              <w:right w:w="28" w:type="dxa"/>
            </w:tcMar>
            <w:vAlign w:val="center"/>
          </w:tcPr>
          <w:p w14:paraId="33355DE9" w14:textId="3E09ACEA"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1467" w:type="dxa"/>
            <w:tcMar>
              <w:left w:w="28" w:type="dxa"/>
              <w:right w:w="28" w:type="dxa"/>
            </w:tcMar>
            <w:vAlign w:val="center"/>
          </w:tcPr>
          <w:p w14:paraId="4164115D" w14:textId="2A017ADA"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1617" w:type="dxa"/>
            <w:tcMar>
              <w:left w:w="28" w:type="dxa"/>
              <w:right w:w="28" w:type="dxa"/>
            </w:tcMar>
            <w:vAlign w:val="center"/>
          </w:tcPr>
          <w:p w14:paraId="63BDE10B" w14:textId="75A7AFCD"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808" w:type="dxa"/>
            <w:tcMar>
              <w:left w:w="28" w:type="dxa"/>
              <w:right w:w="28" w:type="dxa"/>
            </w:tcMar>
            <w:vAlign w:val="center"/>
          </w:tcPr>
          <w:p w14:paraId="6E62083F" w14:textId="04352220" w:rsidR="6E806342" w:rsidRDefault="6E806342" w:rsidP="6E806342">
            <w:pPr>
              <w:jc w:val="center"/>
              <w:rPr>
                <w:rFonts w:ascii="Calibri" w:eastAsia="Calibri" w:hAnsi="Calibri" w:cs="Calibri"/>
                <w:sz w:val="22"/>
                <w:szCs w:val="22"/>
              </w:rPr>
            </w:pPr>
          </w:p>
        </w:tc>
        <w:tc>
          <w:tcPr>
            <w:tcW w:w="808" w:type="dxa"/>
            <w:tcMar>
              <w:left w:w="28" w:type="dxa"/>
              <w:right w:w="28" w:type="dxa"/>
            </w:tcMar>
          </w:tcPr>
          <w:p w14:paraId="16B71A73" w14:textId="4F51F58A"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3</w:t>
            </w:r>
          </w:p>
        </w:tc>
      </w:tr>
      <w:tr w:rsidR="6E806342" w14:paraId="4B2476EB" w14:textId="77777777" w:rsidTr="6E806342">
        <w:trPr>
          <w:trHeight w:val="255"/>
        </w:trPr>
        <w:tc>
          <w:tcPr>
            <w:tcW w:w="1197" w:type="dxa"/>
            <w:tcMar>
              <w:left w:w="28" w:type="dxa"/>
              <w:right w:w="28" w:type="dxa"/>
            </w:tcMar>
            <w:vAlign w:val="center"/>
          </w:tcPr>
          <w:p w14:paraId="04FD1277" w14:textId="40A63E67" w:rsidR="6E806342"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B417</w:t>
            </w:r>
          </w:p>
        </w:tc>
        <w:tc>
          <w:tcPr>
            <w:tcW w:w="4071" w:type="dxa"/>
            <w:tcMar>
              <w:left w:w="28" w:type="dxa"/>
              <w:right w:w="28" w:type="dxa"/>
            </w:tcMar>
            <w:vAlign w:val="center"/>
          </w:tcPr>
          <w:p w14:paraId="662266FB" w14:textId="67D56C9B" w:rsidR="6E806342" w:rsidRDefault="6E806342" w:rsidP="6E806342">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Bitkilerde Büyüme, Gelişme ve Farklılaşma Biyolojisi</w:t>
            </w:r>
          </w:p>
        </w:tc>
        <w:tc>
          <w:tcPr>
            <w:tcW w:w="1422" w:type="dxa"/>
            <w:tcMar>
              <w:left w:w="28" w:type="dxa"/>
              <w:right w:w="28" w:type="dxa"/>
            </w:tcMar>
            <w:vAlign w:val="center"/>
          </w:tcPr>
          <w:p w14:paraId="3428E95A" w14:textId="409A5E8D"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452" w:type="dxa"/>
            <w:tcMar>
              <w:left w:w="28" w:type="dxa"/>
              <w:right w:w="28" w:type="dxa"/>
            </w:tcMar>
            <w:vAlign w:val="center"/>
          </w:tcPr>
          <w:p w14:paraId="347E4AC7" w14:textId="01A077F8"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153" w:type="dxa"/>
            <w:tcMar>
              <w:left w:w="28" w:type="dxa"/>
              <w:right w:w="28" w:type="dxa"/>
            </w:tcMar>
            <w:vAlign w:val="center"/>
          </w:tcPr>
          <w:p w14:paraId="53583A73" w14:textId="2F3F3C0C"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1467" w:type="dxa"/>
            <w:tcMar>
              <w:left w:w="28" w:type="dxa"/>
              <w:right w:w="28" w:type="dxa"/>
            </w:tcMar>
            <w:vAlign w:val="center"/>
          </w:tcPr>
          <w:p w14:paraId="4592B988" w14:textId="145C866F"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1617" w:type="dxa"/>
            <w:tcMar>
              <w:left w:w="28" w:type="dxa"/>
              <w:right w:w="28" w:type="dxa"/>
            </w:tcMar>
            <w:vAlign w:val="center"/>
          </w:tcPr>
          <w:p w14:paraId="18A89892" w14:textId="5F2A839D"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808" w:type="dxa"/>
            <w:tcMar>
              <w:left w:w="28" w:type="dxa"/>
              <w:right w:w="28" w:type="dxa"/>
            </w:tcMar>
            <w:vAlign w:val="center"/>
          </w:tcPr>
          <w:p w14:paraId="4424F392" w14:textId="2AA622B4" w:rsidR="6E806342" w:rsidRDefault="6E806342" w:rsidP="6E806342">
            <w:pPr>
              <w:jc w:val="center"/>
              <w:rPr>
                <w:rFonts w:ascii="Calibri" w:eastAsia="Calibri" w:hAnsi="Calibri" w:cs="Calibri"/>
                <w:sz w:val="22"/>
                <w:szCs w:val="22"/>
              </w:rPr>
            </w:pPr>
          </w:p>
        </w:tc>
        <w:tc>
          <w:tcPr>
            <w:tcW w:w="808" w:type="dxa"/>
            <w:tcMar>
              <w:left w:w="28" w:type="dxa"/>
              <w:right w:w="28" w:type="dxa"/>
            </w:tcMar>
          </w:tcPr>
          <w:p w14:paraId="793A7319" w14:textId="79C61DC4"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3</w:t>
            </w:r>
          </w:p>
        </w:tc>
      </w:tr>
      <w:tr w:rsidR="6E806342" w14:paraId="023A32E9" w14:textId="77777777" w:rsidTr="6E806342">
        <w:trPr>
          <w:trHeight w:val="255"/>
        </w:trPr>
        <w:tc>
          <w:tcPr>
            <w:tcW w:w="1197" w:type="dxa"/>
            <w:tcMar>
              <w:left w:w="28" w:type="dxa"/>
              <w:right w:w="28" w:type="dxa"/>
            </w:tcMar>
            <w:vAlign w:val="center"/>
          </w:tcPr>
          <w:p w14:paraId="678ECF1D" w14:textId="509F5ABE" w:rsidR="6E806342"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B419</w:t>
            </w:r>
          </w:p>
        </w:tc>
        <w:tc>
          <w:tcPr>
            <w:tcW w:w="4071" w:type="dxa"/>
            <w:tcMar>
              <w:left w:w="28" w:type="dxa"/>
              <w:right w:w="28" w:type="dxa"/>
            </w:tcMar>
            <w:vAlign w:val="center"/>
          </w:tcPr>
          <w:p w14:paraId="1933F4F7" w14:textId="3BE72CE3" w:rsidR="6E806342" w:rsidRDefault="6E806342" w:rsidP="6E806342">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Bitki Embriyolojisi</w:t>
            </w:r>
          </w:p>
        </w:tc>
        <w:tc>
          <w:tcPr>
            <w:tcW w:w="1422" w:type="dxa"/>
            <w:tcMar>
              <w:left w:w="28" w:type="dxa"/>
              <w:right w:w="28" w:type="dxa"/>
            </w:tcMar>
            <w:vAlign w:val="center"/>
          </w:tcPr>
          <w:p w14:paraId="1AD5893A" w14:textId="409A5E8D"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452" w:type="dxa"/>
            <w:tcMar>
              <w:left w:w="28" w:type="dxa"/>
              <w:right w:w="28" w:type="dxa"/>
            </w:tcMar>
            <w:vAlign w:val="center"/>
          </w:tcPr>
          <w:p w14:paraId="6D2BD7C2" w14:textId="01A077F8"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153" w:type="dxa"/>
            <w:tcMar>
              <w:left w:w="28" w:type="dxa"/>
              <w:right w:w="28" w:type="dxa"/>
            </w:tcMar>
            <w:vAlign w:val="center"/>
          </w:tcPr>
          <w:p w14:paraId="13ADE5F0" w14:textId="49E5267E"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1467" w:type="dxa"/>
            <w:tcMar>
              <w:left w:w="28" w:type="dxa"/>
              <w:right w:w="28" w:type="dxa"/>
            </w:tcMar>
            <w:vAlign w:val="center"/>
          </w:tcPr>
          <w:p w14:paraId="65FE6498" w14:textId="41409482"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1617" w:type="dxa"/>
            <w:tcMar>
              <w:left w:w="28" w:type="dxa"/>
              <w:right w:w="28" w:type="dxa"/>
            </w:tcMar>
            <w:vAlign w:val="center"/>
          </w:tcPr>
          <w:p w14:paraId="2960ED98" w14:textId="07287BC6"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808" w:type="dxa"/>
            <w:tcMar>
              <w:left w:w="28" w:type="dxa"/>
              <w:right w:w="28" w:type="dxa"/>
            </w:tcMar>
            <w:vAlign w:val="center"/>
          </w:tcPr>
          <w:p w14:paraId="001AF4C9" w14:textId="0C13E452" w:rsidR="6E806342" w:rsidRDefault="6E806342" w:rsidP="6E806342">
            <w:pPr>
              <w:jc w:val="center"/>
              <w:rPr>
                <w:rFonts w:ascii="Calibri" w:eastAsia="Calibri" w:hAnsi="Calibri" w:cs="Calibri"/>
                <w:sz w:val="22"/>
                <w:szCs w:val="22"/>
              </w:rPr>
            </w:pPr>
          </w:p>
        </w:tc>
        <w:tc>
          <w:tcPr>
            <w:tcW w:w="808" w:type="dxa"/>
            <w:tcMar>
              <w:left w:w="28" w:type="dxa"/>
              <w:right w:w="28" w:type="dxa"/>
            </w:tcMar>
          </w:tcPr>
          <w:p w14:paraId="09D1DADB" w14:textId="78C09DF9"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3</w:t>
            </w:r>
          </w:p>
        </w:tc>
      </w:tr>
      <w:tr w:rsidR="6E806342" w14:paraId="3F59094D" w14:textId="77777777" w:rsidTr="6E806342">
        <w:trPr>
          <w:trHeight w:val="255"/>
        </w:trPr>
        <w:tc>
          <w:tcPr>
            <w:tcW w:w="1197" w:type="dxa"/>
            <w:tcMar>
              <w:left w:w="28" w:type="dxa"/>
              <w:right w:w="28" w:type="dxa"/>
            </w:tcMar>
            <w:vAlign w:val="center"/>
          </w:tcPr>
          <w:p w14:paraId="53C506FC" w14:textId="21C2AC1D" w:rsidR="6E806342"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B421</w:t>
            </w:r>
          </w:p>
        </w:tc>
        <w:tc>
          <w:tcPr>
            <w:tcW w:w="4071" w:type="dxa"/>
            <w:tcMar>
              <w:left w:w="28" w:type="dxa"/>
              <w:right w:w="28" w:type="dxa"/>
            </w:tcMar>
            <w:vAlign w:val="center"/>
          </w:tcPr>
          <w:p w14:paraId="6D8248C7" w14:textId="1639C78C" w:rsidR="6E806342" w:rsidRDefault="6E806342" w:rsidP="6E806342">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Tıbbi ve Aromatik Bitkiler</w:t>
            </w:r>
          </w:p>
        </w:tc>
        <w:tc>
          <w:tcPr>
            <w:tcW w:w="1422" w:type="dxa"/>
            <w:tcMar>
              <w:left w:w="28" w:type="dxa"/>
              <w:right w:w="28" w:type="dxa"/>
            </w:tcMar>
            <w:vAlign w:val="center"/>
          </w:tcPr>
          <w:p w14:paraId="560732FF" w14:textId="326D8DAC"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452" w:type="dxa"/>
            <w:tcMar>
              <w:left w:w="28" w:type="dxa"/>
              <w:right w:w="28" w:type="dxa"/>
            </w:tcMar>
            <w:vAlign w:val="center"/>
          </w:tcPr>
          <w:p w14:paraId="18944B1E" w14:textId="489CC1DD"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153" w:type="dxa"/>
            <w:tcMar>
              <w:left w:w="28" w:type="dxa"/>
              <w:right w:w="28" w:type="dxa"/>
            </w:tcMar>
            <w:vAlign w:val="center"/>
          </w:tcPr>
          <w:p w14:paraId="7AEAA766" w14:textId="453D5D83"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1467" w:type="dxa"/>
            <w:tcMar>
              <w:left w:w="28" w:type="dxa"/>
              <w:right w:w="28" w:type="dxa"/>
            </w:tcMar>
            <w:vAlign w:val="center"/>
          </w:tcPr>
          <w:p w14:paraId="77BB885F" w14:textId="73DD94E3"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1617" w:type="dxa"/>
            <w:tcMar>
              <w:left w:w="28" w:type="dxa"/>
              <w:right w:w="28" w:type="dxa"/>
            </w:tcMar>
            <w:vAlign w:val="center"/>
          </w:tcPr>
          <w:p w14:paraId="49383A6B" w14:textId="081CF84A"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808" w:type="dxa"/>
            <w:tcMar>
              <w:left w:w="28" w:type="dxa"/>
              <w:right w:w="28" w:type="dxa"/>
            </w:tcMar>
            <w:vAlign w:val="center"/>
          </w:tcPr>
          <w:p w14:paraId="62A8B75D" w14:textId="070E7EB7" w:rsidR="6E806342" w:rsidRDefault="6E806342" w:rsidP="6E806342">
            <w:pPr>
              <w:jc w:val="center"/>
              <w:rPr>
                <w:rFonts w:ascii="Calibri" w:eastAsia="Calibri" w:hAnsi="Calibri" w:cs="Calibri"/>
                <w:sz w:val="22"/>
                <w:szCs w:val="22"/>
              </w:rPr>
            </w:pPr>
          </w:p>
        </w:tc>
        <w:tc>
          <w:tcPr>
            <w:tcW w:w="808" w:type="dxa"/>
            <w:tcMar>
              <w:left w:w="28" w:type="dxa"/>
              <w:right w:w="28" w:type="dxa"/>
            </w:tcMar>
          </w:tcPr>
          <w:p w14:paraId="1769A8B8" w14:textId="782F950A"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3</w:t>
            </w:r>
          </w:p>
        </w:tc>
      </w:tr>
      <w:tr w:rsidR="6E806342" w14:paraId="38C49619" w14:textId="77777777" w:rsidTr="6E806342">
        <w:trPr>
          <w:trHeight w:val="255"/>
        </w:trPr>
        <w:tc>
          <w:tcPr>
            <w:tcW w:w="1197" w:type="dxa"/>
            <w:tcMar>
              <w:left w:w="28" w:type="dxa"/>
              <w:right w:w="28" w:type="dxa"/>
            </w:tcMar>
            <w:vAlign w:val="center"/>
          </w:tcPr>
          <w:p w14:paraId="3060894E" w14:textId="612DE101" w:rsidR="6E806342"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B423</w:t>
            </w:r>
          </w:p>
        </w:tc>
        <w:tc>
          <w:tcPr>
            <w:tcW w:w="4071" w:type="dxa"/>
            <w:tcMar>
              <w:left w:w="28" w:type="dxa"/>
              <w:right w:w="28" w:type="dxa"/>
            </w:tcMar>
            <w:vAlign w:val="center"/>
          </w:tcPr>
          <w:p w14:paraId="2FB76427" w14:textId="6DBAAF94" w:rsidR="6E806342" w:rsidRDefault="6E806342" w:rsidP="6E806342">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Ekonomik Bitkiler</w:t>
            </w:r>
          </w:p>
        </w:tc>
        <w:tc>
          <w:tcPr>
            <w:tcW w:w="1422" w:type="dxa"/>
            <w:tcMar>
              <w:left w:w="28" w:type="dxa"/>
              <w:right w:w="28" w:type="dxa"/>
            </w:tcMar>
            <w:vAlign w:val="center"/>
          </w:tcPr>
          <w:p w14:paraId="287ADEA4" w14:textId="409A5E8D"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452" w:type="dxa"/>
            <w:tcMar>
              <w:left w:w="28" w:type="dxa"/>
              <w:right w:w="28" w:type="dxa"/>
            </w:tcMar>
            <w:vAlign w:val="center"/>
          </w:tcPr>
          <w:p w14:paraId="665D1C58" w14:textId="01A077F8"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153" w:type="dxa"/>
            <w:tcMar>
              <w:left w:w="28" w:type="dxa"/>
              <w:right w:w="28" w:type="dxa"/>
            </w:tcMar>
            <w:vAlign w:val="center"/>
          </w:tcPr>
          <w:p w14:paraId="624DABFF" w14:textId="5CAC8002"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1467" w:type="dxa"/>
            <w:tcMar>
              <w:left w:w="28" w:type="dxa"/>
              <w:right w:w="28" w:type="dxa"/>
            </w:tcMar>
            <w:vAlign w:val="center"/>
          </w:tcPr>
          <w:p w14:paraId="745881D3" w14:textId="0EB1370B"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1617" w:type="dxa"/>
            <w:tcMar>
              <w:left w:w="28" w:type="dxa"/>
              <w:right w:w="28" w:type="dxa"/>
            </w:tcMar>
            <w:vAlign w:val="center"/>
          </w:tcPr>
          <w:p w14:paraId="7A1F698B" w14:textId="6061F4A4"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808" w:type="dxa"/>
            <w:tcMar>
              <w:left w:w="28" w:type="dxa"/>
              <w:right w:w="28" w:type="dxa"/>
            </w:tcMar>
            <w:vAlign w:val="center"/>
          </w:tcPr>
          <w:p w14:paraId="6FB0BB7E" w14:textId="613A944A" w:rsidR="6E806342" w:rsidRDefault="6E806342" w:rsidP="6E806342">
            <w:pPr>
              <w:jc w:val="center"/>
              <w:rPr>
                <w:rFonts w:ascii="Calibri" w:eastAsia="Calibri" w:hAnsi="Calibri" w:cs="Calibri"/>
                <w:sz w:val="22"/>
                <w:szCs w:val="22"/>
              </w:rPr>
            </w:pPr>
          </w:p>
        </w:tc>
        <w:tc>
          <w:tcPr>
            <w:tcW w:w="808" w:type="dxa"/>
            <w:tcMar>
              <w:left w:w="28" w:type="dxa"/>
              <w:right w:w="28" w:type="dxa"/>
            </w:tcMar>
          </w:tcPr>
          <w:p w14:paraId="5D9E529A" w14:textId="44CDF3E1"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3</w:t>
            </w:r>
          </w:p>
        </w:tc>
      </w:tr>
      <w:tr w:rsidR="6E806342" w14:paraId="5FE476A0" w14:textId="77777777" w:rsidTr="6E806342">
        <w:trPr>
          <w:trHeight w:val="255"/>
        </w:trPr>
        <w:tc>
          <w:tcPr>
            <w:tcW w:w="1197" w:type="dxa"/>
            <w:tcMar>
              <w:left w:w="28" w:type="dxa"/>
              <w:right w:w="28" w:type="dxa"/>
            </w:tcMar>
            <w:vAlign w:val="center"/>
          </w:tcPr>
          <w:p w14:paraId="53A40DFE" w14:textId="3E81DB6F" w:rsidR="6E806342"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B425</w:t>
            </w:r>
          </w:p>
        </w:tc>
        <w:tc>
          <w:tcPr>
            <w:tcW w:w="4071" w:type="dxa"/>
            <w:tcMar>
              <w:left w:w="28" w:type="dxa"/>
              <w:right w:w="28" w:type="dxa"/>
            </w:tcMar>
            <w:vAlign w:val="center"/>
          </w:tcPr>
          <w:p w14:paraId="1C4710FB" w14:textId="6AABE3AD" w:rsidR="6E806342" w:rsidRDefault="6E806342" w:rsidP="6E806342">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Fitohormonlar</w:t>
            </w:r>
          </w:p>
        </w:tc>
        <w:tc>
          <w:tcPr>
            <w:tcW w:w="1422" w:type="dxa"/>
            <w:tcMar>
              <w:left w:w="28" w:type="dxa"/>
              <w:right w:w="28" w:type="dxa"/>
            </w:tcMar>
            <w:vAlign w:val="center"/>
          </w:tcPr>
          <w:p w14:paraId="646B6491" w14:textId="409A5E8D"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452" w:type="dxa"/>
            <w:tcMar>
              <w:left w:w="28" w:type="dxa"/>
              <w:right w:w="28" w:type="dxa"/>
            </w:tcMar>
            <w:vAlign w:val="center"/>
          </w:tcPr>
          <w:p w14:paraId="2B20ABB7" w14:textId="01A077F8"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153" w:type="dxa"/>
            <w:tcMar>
              <w:left w:w="28" w:type="dxa"/>
              <w:right w:w="28" w:type="dxa"/>
            </w:tcMar>
            <w:vAlign w:val="center"/>
          </w:tcPr>
          <w:p w14:paraId="18BF31D9" w14:textId="000BC13F"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1467" w:type="dxa"/>
            <w:tcMar>
              <w:left w:w="28" w:type="dxa"/>
              <w:right w:w="28" w:type="dxa"/>
            </w:tcMar>
            <w:vAlign w:val="center"/>
          </w:tcPr>
          <w:p w14:paraId="23399AF0" w14:textId="2E26EF87"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1617" w:type="dxa"/>
            <w:tcMar>
              <w:left w:w="28" w:type="dxa"/>
              <w:right w:w="28" w:type="dxa"/>
            </w:tcMar>
            <w:vAlign w:val="center"/>
          </w:tcPr>
          <w:p w14:paraId="2C94DFAE" w14:textId="40E29DAD"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808" w:type="dxa"/>
            <w:tcMar>
              <w:left w:w="28" w:type="dxa"/>
              <w:right w:w="28" w:type="dxa"/>
            </w:tcMar>
            <w:vAlign w:val="center"/>
          </w:tcPr>
          <w:p w14:paraId="504C668E" w14:textId="0A4950C6" w:rsidR="6E806342" w:rsidRDefault="6E806342" w:rsidP="6E806342">
            <w:pPr>
              <w:jc w:val="center"/>
              <w:rPr>
                <w:rFonts w:ascii="Calibri" w:eastAsia="Calibri" w:hAnsi="Calibri" w:cs="Calibri"/>
                <w:sz w:val="22"/>
                <w:szCs w:val="22"/>
              </w:rPr>
            </w:pPr>
          </w:p>
        </w:tc>
        <w:tc>
          <w:tcPr>
            <w:tcW w:w="808" w:type="dxa"/>
            <w:tcMar>
              <w:left w:w="28" w:type="dxa"/>
              <w:right w:w="28" w:type="dxa"/>
            </w:tcMar>
          </w:tcPr>
          <w:p w14:paraId="76B66B3A" w14:textId="73710EDA"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3</w:t>
            </w:r>
          </w:p>
        </w:tc>
      </w:tr>
      <w:tr w:rsidR="6E806342" w14:paraId="41B498E5" w14:textId="77777777" w:rsidTr="6E806342">
        <w:trPr>
          <w:trHeight w:val="255"/>
        </w:trPr>
        <w:tc>
          <w:tcPr>
            <w:tcW w:w="1197" w:type="dxa"/>
            <w:tcMar>
              <w:left w:w="28" w:type="dxa"/>
              <w:right w:w="28" w:type="dxa"/>
            </w:tcMar>
            <w:vAlign w:val="center"/>
          </w:tcPr>
          <w:p w14:paraId="32BCD0D7" w14:textId="6F0AD38B" w:rsidR="6E806342"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B427</w:t>
            </w:r>
          </w:p>
        </w:tc>
        <w:tc>
          <w:tcPr>
            <w:tcW w:w="4071" w:type="dxa"/>
            <w:tcMar>
              <w:left w:w="28" w:type="dxa"/>
              <w:right w:w="28" w:type="dxa"/>
            </w:tcMar>
            <w:vAlign w:val="center"/>
          </w:tcPr>
          <w:p w14:paraId="7E1EA291" w14:textId="65D07EE4" w:rsidR="6E806342" w:rsidRDefault="6E806342" w:rsidP="6E806342">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Bitkilerde Uyum Mekanizmaları</w:t>
            </w:r>
          </w:p>
        </w:tc>
        <w:tc>
          <w:tcPr>
            <w:tcW w:w="1422" w:type="dxa"/>
            <w:tcMar>
              <w:left w:w="28" w:type="dxa"/>
              <w:right w:w="28" w:type="dxa"/>
            </w:tcMar>
            <w:vAlign w:val="center"/>
          </w:tcPr>
          <w:p w14:paraId="613B961A" w14:textId="409A5E8D"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452" w:type="dxa"/>
            <w:tcMar>
              <w:left w:w="28" w:type="dxa"/>
              <w:right w:w="28" w:type="dxa"/>
            </w:tcMar>
            <w:vAlign w:val="center"/>
          </w:tcPr>
          <w:p w14:paraId="185CACB9" w14:textId="01A077F8"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153" w:type="dxa"/>
            <w:tcMar>
              <w:left w:w="28" w:type="dxa"/>
              <w:right w:w="28" w:type="dxa"/>
            </w:tcMar>
            <w:vAlign w:val="center"/>
          </w:tcPr>
          <w:p w14:paraId="68527C5E" w14:textId="3CC1A8ED"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1467" w:type="dxa"/>
            <w:tcMar>
              <w:left w:w="28" w:type="dxa"/>
              <w:right w:w="28" w:type="dxa"/>
            </w:tcMar>
            <w:vAlign w:val="center"/>
          </w:tcPr>
          <w:p w14:paraId="0A382FBF" w14:textId="3B7DF66F"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1617" w:type="dxa"/>
            <w:tcMar>
              <w:left w:w="28" w:type="dxa"/>
              <w:right w:w="28" w:type="dxa"/>
            </w:tcMar>
            <w:vAlign w:val="center"/>
          </w:tcPr>
          <w:p w14:paraId="023F79D6" w14:textId="016547F0"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808" w:type="dxa"/>
            <w:tcMar>
              <w:left w:w="28" w:type="dxa"/>
              <w:right w:w="28" w:type="dxa"/>
            </w:tcMar>
            <w:vAlign w:val="center"/>
          </w:tcPr>
          <w:p w14:paraId="3BDFB4A9" w14:textId="33015BE2" w:rsidR="6E806342" w:rsidRDefault="6E806342" w:rsidP="6E806342">
            <w:pPr>
              <w:jc w:val="center"/>
              <w:rPr>
                <w:rFonts w:ascii="Calibri" w:eastAsia="Calibri" w:hAnsi="Calibri" w:cs="Calibri"/>
                <w:sz w:val="22"/>
                <w:szCs w:val="22"/>
              </w:rPr>
            </w:pPr>
          </w:p>
        </w:tc>
        <w:tc>
          <w:tcPr>
            <w:tcW w:w="808" w:type="dxa"/>
            <w:tcMar>
              <w:left w:w="28" w:type="dxa"/>
              <w:right w:w="28" w:type="dxa"/>
            </w:tcMar>
          </w:tcPr>
          <w:p w14:paraId="6D477D04" w14:textId="41E578F5"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3</w:t>
            </w:r>
          </w:p>
        </w:tc>
      </w:tr>
      <w:tr w:rsidR="6E806342" w14:paraId="6E044E88" w14:textId="77777777" w:rsidTr="6E806342">
        <w:trPr>
          <w:trHeight w:val="255"/>
        </w:trPr>
        <w:tc>
          <w:tcPr>
            <w:tcW w:w="1197" w:type="dxa"/>
            <w:tcMar>
              <w:left w:w="28" w:type="dxa"/>
              <w:right w:w="28" w:type="dxa"/>
            </w:tcMar>
            <w:vAlign w:val="center"/>
          </w:tcPr>
          <w:p w14:paraId="2DEC8827" w14:textId="265540A4" w:rsidR="6E806342"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B429</w:t>
            </w:r>
          </w:p>
        </w:tc>
        <w:tc>
          <w:tcPr>
            <w:tcW w:w="4071" w:type="dxa"/>
            <w:tcMar>
              <w:left w:w="28" w:type="dxa"/>
              <w:right w:w="28" w:type="dxa"/>
            </w:tcMar>
            <w:vAlign w:val="center"/>
          </w:tcPr>
          <w:p w14:paraId="784EEF5F" w14:textId="21DF5C78" w:rsidR="6E806342" w:rsidRDefault="6E806342" w:rsidP="6E806342">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Viroloji</w:t>
            </w:r>
          </w:p>
        </w:tc>
        <w:tc>
          <w:tcPr>
            <w:tcW w:w="1422" w:type="dxa"/>
            <w:tcMar>
              <w:left w:w="28" w:type="dxa"/>
              <w:right w:w="28" w:type="dxa"/>
            </w:tcMar>
            <w:vAlign w:val="center"/>
          </w:tcPr>
          <w:p w14:paraId="1BA02359" w14:textId="409A5E8D"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452" w:type="dxa"/>
            <w:tcMar>
              <w:left w:w="28" w:type="dxa"/>
              <w:right w:w="28" w:type="dxa"/>
            </w:tcMar>
            <w:vAlign w:val="center"/>
          </w:tcPr>
          <w:p w14:paraId="39CF5271" w14:textId="01A077F8"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153" w:type="dxa"/>
            <w:tcMar>
              <w:left w:w="28" w:type="dxa"/>
              <w:right w:w="28" w:type="dxa"/>
            </w:tcMar>
            <w:vAlign w:val="center"/>
          </w:tcPr>
          <w:p w14:paraId="59A848D1" w14:textId="1B087E61"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1467" w:type="dxa"/>
            <w:tcMar>
              <w:left w:w="28" w:type="dxa"/>
              <w:right w:w="28" w:type="dxa"/>
            </w:tcMar>
            <w:vAlign w:val="center"/>
          </w:tcPr>
          <w:p w14:paraId="3B8B2381" w14:textId="2959620F"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1617" w:type="dxa"/>
            <w:tcMar>
              <w:left w:w="28" w:type="dxa"/>
              <w:right w:w="28" w:type="dxa"/>
            </w:tcMar>
            <w:vAlign w:val="center"/>
          </w:tcPr>
          <w:p w14:paraId="7CC86CBD" w14:textId="52E1FC28"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808" w:type="dxa"/>
            <w:tcMar>
              <w:left w:w="28" w:type="dxa"/>
              <w:right w:w="28" w:type="dxa"/>
            </w:tcMar>
            <w:vAlign w:val="center"/>
          </w:tcPr>
          <w:p w14:paraId="5EC010F6" w14:textId="00673948" w:rsidR="6E806342" w:rsidRDefault="6E806342" w:rsidP="6E806342">
            <w:pPr>
              <w:jc w:val="center"/>
              <w:rPr>
                <w:rFonts w:ascii="Calibri" w:eastAsia="Calibri" w:hAnsi="Calibri" w:cs="Calibri"/>
                <w:sz w:val="22"/>
                <w:szCs w:val="22"/>
              </w:rPr>
            </w:pPr>
          </w:p>
        </w:tc>
        <w:tc>
          <w:tcPr>
            <w:tcW w:w="808" w:type="dxa"/>
            <w:tcMar>
              <w:left w:w="28" w:type="dxa"/>
              <w:right w:w="28" w:type="dxa"/>
            </w:tcMar>
          </w:tcPr>
          <w:p w14:paraId="7C6CB74C" w14:textId="74FEE8EF"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3</w:t>
            </w:r>
          </w:p>
        </w:tc>
      </w:tr>
      <w:tr w:rsidR="6E806342" w14:paraId="5B4343B2" w14:textId="77777777" w:rsidTr="6E806342">
        <w:trPr>
          <w:trHeight w:val="255"/>
        </w:trPr>
        <w:tc>
          <w:tcPr>
            <w:tcW w:w="1197" w:type="dxa"/>
            <w:tcMar>
              <w:left w:w="28" w:type="dxa"/>
              <w:right w:w="28" w:type="dxa"/>
            </w:tcMar>
            <w:vAlign w:val="center"/>
          </w:tcPr>
          <w:p w14:paraId="1F81A17F" w14:textId="51736951" w:rsidR="6E806342"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B431</w:t>
            </w:r>
          </w:p>
        </w:tc>
        <w:tc>
          <w:tcPr>
            <w:tcW w:w="4071" w:type="dxa"/>
            <w:tcMar>
              <w:left w:w="28" w:type="dxa"/>
              <w:right w:w="28" w:type="dxa"/>
            </w:tcMar>
            <w:vAlign w:val="center"/>
          </w:tcPr>
          <w:p w14:paraId="281385A1" w14:textId="4E810DC4" w:rsidR="6E806342" w:rsidRDefault="6E806342" w:rsidP="6E806342">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İhtiyoloji</w:t>
            </w:r>
          </w:p>
        </w:tc>
        <w:tc>
          <w:tcPr>
            <w:tcW w:w="1422" w:type="dxa"/>
            <w:tcMar>
              <w:left w:w="28" w:type="dxa"/>
              <w:right w:w="28" w:type="dxa"/>
            </w:tcMar>
            <w:vAlign w:val="center"/>
          </w:tcPr>
          <w:p w14:paraId="0FEE3BFE" w14:textId="409A5E8D"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452" w:type="dxa"/>
            <w:tcMar>
              <w:left w:w="28" w:type="dxa"/>
              <w:right w:w="28" w:type="dxa"/>
            </w:tcMar>
            <w:vAlign w:val="center"/>
          </w:tcPr>
          <w:p w14:paraId="500F5A4D" w14:textId="01A077F8"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153" w:type="dxa"/>
            <w:tcMar>
              <w:left w:w="28" w:type="dxa"/>
              <w:right w:w="28" w:type="dxa"/>
            </w:tcMar>
            <w:vAlign w:val="center"/>
          </w:tcPr>
          <w:p w14:paraId="1A5C145F" w14:textId="03F44FCE"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1467" w:type="dxa"/>
            <w:tcMar>
              <w:left w:w="28" w:type="dxa"/>
              <w:right w:w="28" w:type="dxa"/>
            </w:tcMar>
            <w:vAlign w:val="center"/>
          </w:tcPr>
          <w:p w14:paraId="4CDAEA8D" w14:textId="41B3F20D"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1617" w:type="dxa"/>
            <w:tcMar>
              <w:left w:w="28" w:type="dxa"/>
              <w:right w:w="28" w:type="dxa"/>
            </w:tcMar>
            <w:vAlign w:val="center"/>
          </w:tcPr>
          <w:p w14:paraId="191C39CE" w14:textId="244B54A0"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808" w:type="dxa"/>
            <w:tcMar>
              <w:left w:w="28" w:type="dxa"/>
              <w:right w:w="28" w:type="dxa"/>
            </w:tcMar>
            <w:vAlign w:val="center"/>
          </w:tcPr>
          <w:p w14:paraId="165B84E7" w14:textId="0DF6F1E5" w:rsidR="6E806342" w:rsidRDefault="6E806342" w:rsidP="6E806342">
            <w:pPr>
              <w:jc w:val="center"/>
              <w:rPr>
                <w:rFonts w:ascii="Calibri" w:eastAsia="Calibri" w:hAnsi="Calibri" w:cs="Calibri"/>
                <w:sz w:val="22"/>
                <w:szCs w:val="22"/>
              </w:rPr>
            </w:pPr>
          </w:p>
        </w:tc>
        <w:tc>
          <w:tcPr>
            <w:tcW w:w="808" w:type="dxa"/>
            <w:tcMar>
              <w:left w:w="28" w:type="dxa"/>
              <w:right w:w="28" w:type="dxa"/>
            </w:tcMar>
          </w:tcPr>
          <w:p w14:paraId="08F4E265" w14:textId="4AF34D87"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3</w:t>
            </w:r>
          </w:p>
        </w:tc>
      </w:tr>
      <w:tr w:rsidR="6E806342" w14:paraId="064CEB2B" w14:textId="77777777" w:rsidTr="6E806342">
        <w:trPr>
          <w:trHeight w:val="255"/>
        </w:trPr>
        <w:tc>
          <w:tcPr>
            <w:tcW w:w="1197" w:type="dxa"/>
            <w:tcMar>
              <w:left w:w="28" w:type="dxa"/>
              <w:right w:w="28" w:type="dxa"/>
            </w:tcMar>
            <w:vAlign w:val="center"/>
          </w:tcPr>
          <w:p w14:paraId="61DD380A" w14:textId="0028485F" w:rsidR="6E806342"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B433</w:t>
            </w:r>
          </w:p>
        </w:tc>
        <w:tc>
          <w:tcPr>
            <w:tcW w:w="4071" w:type="dxa"/>
            <w:tcMar>
              <w:left w:w="28" w:type="dxa"/>
              <w:right w:w="28" w:type="dxa"/>
            </w:tcMar>
            <w:vAlign w:val="center"/>
          </w:tcPr>
          <w:p w14:paraId="738CB215" w14:textId="3985EDF3" w:rsidR="6E806342" w:rsidRDefault="6E806342" w:rsidP="6E806342">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Yenilenebilir ve Sürdürebilir Enerji Kaynakları</w:t>
            </w:r>
          </w:p>
        </w:tc>
        <w:tc>
          <w:tcPr>
            <w:tcW w:w="1422" w:type="dxa"/>
            <w:tcMar>
              <w:left w:w="28" w:type="dxa"/>
              <w:right w:w="28" w:type="dxa"/>
            </w:tcMar>
            <w:vAlign w:val="center"/>
          </w:tcPr>
          <w:p w14:paraId="3C29F9D6" w14:textId="409A5E8D"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452" w:type="dxa"/>
            <w:tcMar>
              <w:left w:w="28" w:type="dxa"/>
              <w:right w:w="28" w:type="dxa"/>
            </w:tcMar>
            <w:vAlign w:val="center"/>
          </w:tcPr>
          <w:p w14:paraId="60D5736E" w14:textId="01A077F8"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153" w:type="dxa"/>
            <w:tcMar>
              <w:left w:w="28" w:type="dxa"/>
              <w:right w:w="28" w:type="dxa"/>
            </w:tcMar>
            <w:vAlign w:val="center"/>
          </w:tcPr>
          <w:p w14:paraId="446632B2" w14:textId="64989A52"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1467" w:type="dxa"/>
            <w:tcMar>
              <w:left w:w="28" w:type="dxa"/>
              <w:right w:w="28" w:type="dxa"/>
            </w:tcMar>
            <w:vAlign w:val="center"/>
          </w:tcPr>
          <w:p w14:paraId="43A66685" w14:textId="0C39E894"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1617" w:type="dxa"/>
            <w:tcMar>
              <w:left w:w="28" w:type="dxa"/>
              <w:right w:w="28" w:type="dxa"/>
            </w:tcMar>
            <w:vAlign w:val="center"/>
          </w:tcPr>
          <w:p w14:paraId="2EC28DD0" w14:textId="5734E791"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808" w:type="dxa"/>
            <w:tcMar>
              <w:left w:w="28" w:type="dxa"/>
              <w:right w:w="28" w:type="dxa"/>
            </w:tcMar>
            <w:vAlign w:val="center"/>
          </w:tcPr>
          <w:p w14:paraId="4A70A250" w14:textId="31C90076" w:rsidR="6E806342" w:rsidRDefault="6E806342" w:rsidP="6E806342">
            <w:pPr>
              <w:jc w:val="center"/>
              <w:rPr>
                <w:rFonts w:ascii="Calibri" w:eastAsia="Calibri" w:hAnsi="Calibri" w:cs="Calibri"/>
                <w:sz w:val="22"/>
                <w:szCs w:val="22"/>
              </w:rPr>
            </w:pPr>
          </w:p>
        </w:tc>
        <w:tc>
          <w:tcPr>
            <w:tcW w:w="808" w:type="dxa"/>
            <w:tcMar>
              <w:left w:w="28" w:type="dxa"/>
              <w:right w:w="28" w:type="dxa"/>
            </w:tcMar>
          </w:tcPr>
          <w:p w14:paraId="4DE5E59D" w14:textId="4D5D8C46"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3</w:t>
            </w:r>
          </w:p>
        </w:tc>
      </w:tr>
      <w:tr w:rsidR="6E806342" w14:paraId="42029FE9" w14:textId="77777777" w:rsidTr="6E806342">
        <w:trPr>
          <w:trHeight w:val="255"/>
        </w:trPr>
        <w:tc>
          <w:tcPr>
            <w:tcW w:w="1197" w:type="dxa"/>
            <w:tcMar>
              <w:left w:w="28" w:type="dxa"/>
              <w:right w:w="28" w:type="dxa"/>
            </w:tcMar>
            <w:vAlign w:val="center"/>
          </w:tcPr>
          <w:p w14:paraId="10728F38" w14:textId="4B43CB14" w:rsidR="6E806342"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lastRenderedPageBreak/>
              <w:t>B435</w:t>
            </w:r>
          </w:p>
        </w:tc>
        <w:tc>
          <w:tcPr>
            <w:tcW w:w="4071" w:type="dxa"/>
            <w:tcMar>
              <w:left w:w="28" w:type="dxa"/>
              <w:right w:w="28" w:type="dxa"/>
            </w:tcMar>
            <w:vAlign w:val="center"/>
          </w:tcPr>
          <w:p w14:paraId="46F751F7" w14:textId="47F3738D" w:rsidR="6E806342" w:rsidRDefault="6E806342" w:rsidP="6E806342">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Biyoloji Tarihi</w:t>
            </w:r>
          </w:p>
        </w:tc>
        <w:tc>
          <w:tcPr>
            <w:tcW w:w="1422" w:type="dxa"/>
            <w:tcMar>
              <w:left w:w="28" w:type="dxa"/>
              <w:right w:w="28" w:type="dxa"/>
            </w:tcMar>
            <w:vAlign w:val="center"/>
          </w:tcPr>
          <w:p w14:paraId="3F52DA3B" w14:textId="409A5E8D"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452" w:type="dxa"/>
            <w:tcMar>
              <w:left w:w="28" w:type="dxa"/>
              <w:right w:w="28" w:type="dxa"/>
            </w:tcMar>
            <w:vAlign w:val="center"/>
          </w:tcPr>
          <w:p w14:paraId="44C26F7A" w14:textId="01A077F8"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153" w:type="dxa"/>
            <w:tcMar>
              <w:left w:w="28" w:type="dxa"/>
              <w:right w:w="28" w:type="dxa"/>
            </w:tcMar>
            <w:vAlign w:val="center"/>
          </w:tcPr>
          <w:p w14:paraId="0DD9D998" w14:textId="264EF4F4"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1467" w:type="dxa"/>
            <w:tcMar>
              <w:left w:w="28" w:type="dxa"/>
              <w:right w:w="28" w:type="dxa"/>
            </w:tcMar>
            <w:vAlign w:val="center"/>
          </w:tcPr>
          <w:p w14:paraId="63D48733" w14:textId="43FA4EB3"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1617" w:type="dxa"/>
            <w:tcMar>
              <w:left w:w="28" w:type="dxa"/>
              <w:right w:w="28" w:type="dxa"/>
            </w:tcMar>
            <w:vAlign w:val="center"/>
          </w:tcPr>
          <w:p w14:paraId="1ACC15AA" w14:textId="725FD644"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808" w:type="dxa"/>
            <w:tcMar>
              <w:left w:w="28" w:type="dxa"/>
              <w:right w:w="28" w:type="dxa"/>
            </w:tcMar>
            <w:vAlign w:val="center"/>
          </w:tcPr>
          <w:p w14:paraId="6DB5FA56" w14:textId="1855F0FE" w:rsidR="6E806342" w:rsidRDefault="6E806342" w:rsidP="6E806342">
            <w:pPr>
              <w:jc w:val="center"/>
              <w:rPr>
                <w:rFonts w:ascii="Calibri" w:eastAsia="Calibri" w:hAnsi="Calibri" w:cs="Calibri"/>
                <w:sz w:val="22"/>
                <w:szCs w:val="22"/>
              </w:rPr>
            </w:pPr>
          </w:p>
        </w:tc>
        <w:tc>
          <w:tcPr>
            <w:tcW w:w="808" w:type="dxa"/>
            <w:tcMar>
              <w:left w:w="28" w:type="dxa"/>
              <w:right w:w="28" w:type="dxa"/>
            </w:tcMar>
          </w:tcPr>
          <w:p w14:paraId="09DE4A14" w14:textId="20CA9463"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3</w:t>
            </w:r>
          </w:p>
        </w:tc>
      </w:tr>
      <w:tr w:rsidR="6E806342" w14:paraId="7E13C6B4" w14:textId="77777777" w:rsidTr="6E806342">
        <w:trPr>
          <w:trHeight w:val="255"/>
        </w:trPr>
        <w:tc>
          <w:tcPr>
            <w:tcW w:w="1197" w:type="dxa"/>
            <w:tcMar>
              <w:left w:w="28" w:type="dxa"/>
              <w:right w:w="28" w:type="dxa"/>
            </w:tcMar>
            <w:vAlign w:val="center"/>
          </w:tcPr>
          <w:p w14:paraId="24EB2639" w14:textId="77A85716" w:rsidR="6E806342"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B437</w:t>
            </w:r>
          </w:p>
        </w:tc>
        <w:tc>
          <w:tcPr>
            <w:tcW w:w="4071" w:type="dxa"/>
            <w:tcMar>
              <w:left w:w="28" w:type="dxa"/>
              <w:right w:w="28" w:type="dxa"/>
            </w:tcMar>
            <w:vAlign w:val="center"/>
          </w:tcPr>
          <w:p w14:paraId="5A9AD932" w14:textId="23091CD3" w:rsidR="6E806342" w:rsidRDefault="6E806342" w:rsidP="6E806342">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Biyoinformatik</w:t>
            </w:r>
          </w:p>
        </w:tc>
        <w:tc>
          <w:tcPr>
            <w:tcW w:w="1422" w:type="dxa"/>
            <w:tcMar>
              <w:left w:w="28" w:type="dxa"/>
              <w:right w:w="28" w:type="dxa"/>
            </w:tcMar>
            <w:vAlign w:val="center"/>
          </w:tcPr>
          <w:p w14:paraId="511D7E71" w14:textId="409A5E8D"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452" w:type="dxa"/>
            <w:tcMar>
              <w:left w:w="28" w:type="dxa"/>
              <w:right w:w="28" w:type="dxa"/>
            </w:tcMar>
            <w:vAlign w:val="center"/>
          </w:tcPr>
          <w:p w14:paraId="0B332DB6" w14:textId="01A077F8"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153" w:type="dxa"/>
            <w:tcMar>
              <w:left w:w="28" w:type="dxa"/>
              <w:right w:w="28" w:type="dxa"/>
            </w:tcMar>
            <w:vAlign w:val="center"/>
          </w:tcPr>
          <w:p w14:paraId="3FF22314" w14:textId="310D8AAB"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3</w:t>
            </w:r>
          </w:p>
        </w:tc>
        <w:tc>
          <w:tcPr>
            <w:tcW w:w="1467" w:type="dxa"/>
            <w:tcMar>
              <w:left w:w="28" w:type="dxa"/>
              <w:right w:w="28" w:type="dxa"/>
            </w:tcMar>
            <w:vAlign w:val="center"/>
          </w:tcPr>
          <w:p w14:paraId="72434E8D" w14:textId="6C1FCC73"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1617" w:type="dxa"/>
            <w:tcMar>
              <w:left w:w="28" w:type="dxa"/>
              <w:right w:w="28" w:type="dxa"/>
            </w:tcMar>
            <w:vAlign w:val="center"/>
          </w:tcPr>
          <w:p w14:paraId="7C2056DE" w14:textId="233C4094"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808" w:type="dxa"/>
            <w:tcMar>
              <w:left w:w="28" w:type="dxa"/>
              <w:right w:w="28" w:type="dxa"/>
            </w:tcMar>
            <w:vAlign w:val="center"/>
          </w:tcPr>
          <w:p w14:paraId="7C7FCC0E" w14:textId="72CC8FB6" w:rsidR="6E806342" w:rsidRDefault="6E806342" w:rsidP="6E806342">
            <w:pPr>
              <w:jc w:val="center"/>
              <w:rPr>
                <w:rFonts w:ascii="Calibri" w:eastAsia="Calibri" w:hAnsi="Calibri" w:cs="Calibri"/>
                <w:sz w:val="22"/>
                <w:szCs w:val="22"/>
              </w:rPr>
            </w:pPr>
          </w:p>
        </w:tc>
        <w:tc>
          <w:tcPr>
            <w:tcW w:w="808" w:type="dxa"/>
            <w:tcMar>
              <w:left w:w="28" w:type="dxa"/>
              <w:right w:w="28" w:type="dxa"/>
            </w:tcMar>
          </w:tcPr>
          <w:p w14:paraId="79EC242D" w14:textId="4F79BC23"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3</w:t>
            </w:r>
          </w:p>
        </w:tc>
      </w:tr>
      <w:tr w:rsidR="6E806342" w14:paraId="4018DC0C" w14:textId="77777777" w:rsidTr="6E806342">
        <w:trPr>
          <w:trHeight w:val="255"/>
        </w:trPr>
        <w:tc>
          <w:tcPr>
            <w:tcW w:w="1197" w:type="dxa"/>
            <w:tcMar>
              <w:left w:w="28" w:type="dxa"/>
              <w:right w:w="28" w:type="dxa"/>
            </w:tcMar>
            <w:vAlign w:val="center"/>
          </w:tcPr>
          <w:p w14:paraId="720F634E" w14:textId="7815ED2E" w:rsidR="6E806342"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B439</w:t>
            </w:r>
          </w:p>
        </w:tc>
        <w:tc>
          <w:tcPr>
            <w:tcW w:w="4071" w:type="dxa"/>
            <w:tcMar>
              <w:left w:w="28" w:type="dxa"/>
              <w:right w:w="28" w:type="dxa"/>
            </w:tcMar>
            <w:vAlign w:val="center"/>
          </w:tcPr>
          <w:p w14:paraId="12EE0B3C" w14:textId="7663CA15" w:rsidR="6E806342" w:rsidRDefault="6E806342" w:rsidP="6E806342">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Biyosensörler</w:t>
            </w:r>
          </w:p>
        </w:tc>
        <w:tc>
          <w:tcPr>
            <w:tcW w:w="1422" w:type="dxa"/>
            <w:tcMar>
              <w:left w:w="28" w:type="dxa"/>
              <w:right w:w="28" w:type="dxa"/>
            </w:tcMar>
            <w:vAlign w:val="center"/>
          </w:tcPr>
          <w:p w14:paraId="5C2E0734" w14:textId="1BA27B55"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452" w:type="dxa"/>
            <w:tcMar>
              <w:left w:w="28" w:type="dxa"/>
              <w:right w:w="28" w:type="dxa"/>
            </w:tcMar>
            <w:vAlign w:val="center"/>
          </w:tcPr>
          <w:p w14:paraId="1557AB83" w14:textId="72FEF6AA"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153" w:type="dxa"/>
            <w:tcMar>
              <w:left w:w="28" w:type="dxa"/>
              <w:right w:w="28" w:type="dxa"/>
            </w:tcMar>
            <w:vAlign w:val="center"/>
          </w:tcPr>
          <w:p w14:paraId="2AAB70C3" w14:textId="5F25D1E5"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1467" w:type="dxa"/>
            <w:tcMar>
              <w:left w:w="28" w:type="dxa"/>
              <w:right w:w="28" w:type="dxa"/>
            </w:tcMar>
            <w:vAlign w:val="center"/>
          </w:tcPr>
          <w:p w14:paraId="2B2752F5" w14:textId="58BAAEE5"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1617" w:type="dxa"/>
            <w:tcMar>
              <w:left w:w="28" w:type="dxa"/>
              <w:right w:w="28" w:type="dxa"/>
            </w:tcMar>
            <w:vAlign w:val="center"/>
          </w:tcPr>
          <w:p w14:paraId="5EF1E96D" w14:textId="6DE746E0"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808" w:type="dxa"/>
            <w:tcMar>
              <w:left w:w="28" w:type="dxa"/>
              <w:right w:w="28" w:type="dxa"/>
            </w:tcMar>
            <w:vAlign w:val="center"/>
          </w:tcPr>
          <w:p w14:paraId="6E31D9D5" w14:textId="76386FDB" w:rsidR="6E806342" w:rsidRDefault="6E806342" w:rsidP="6E806342">
            <w:pPr>
              <w:jc w:val="center"/>
              <w:rPr>
                <w:rFonts w:ascii="Calibri" w:eastAsia="Calibri" w:hAnsi="Calibri" w:cs="Calibri"/>
                <w:sz w:val="22"/>
                <w:szCs w:val="22"/>
              </w:rPr>
            </w:pPr>
          </w:p>
        </w:tc>
        <w:tc>
          <w:tcPr>
            <w:tcW w:w="808" w:type="dxa"/>
            <w:tcMar>
              <w:left w:w="28" w:type="dxa"/>
              <w:right w:w="28" w:type="dxa"/>
            </w:tcMar>
          </w:tcPr>
          <w:p w14:paraId="48DB5B9F" w14:textId="103B59B2"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3</w:t>
            </w:r>
          </w:p>
        </w:tc>
      </w:tr>
      <w:tr w:rsidR="6E806342" w14:paraId="077DD9EB" w14:textId="77777777" w:rsidTr="6E806342">
        <w:trPr>
          <w:trHeight w:val="255"/>
        </w:trPr>
        <w:tc>
          <w:tcPr>
            <w:tcW w:w="1197" w:type="dxa"/>
            <w:tcMar>
              <w:left w:w="28" w:type="dxa"/>
              <w:right w:w="28" w:type="dxa"/>
            </w:tcMar>
            <w:vAlign w:val="center"/>
          </w:tcPr>
          <w:p w14:paraId="0A89AE6C" w14:textId="72E95825" w:rsidR="6E806342"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B441</w:t>
            </w:r>
          </w:p>
        </w:tc>
        <w:tc>
          <w:tcPr>
            <w:tcW w:w="4071" w:type="dxa"/>
            <w:tcMar>
              <w:left w:w="28" w:type="dxa"/>
              <w:right w:w="28" w:type="dxa"/>
            </w:tcMar>
            <w:vAlign w:val="center"/>
          </w:tcPr>
          <w:p w14:paraId="26F58972" w14:textId="609FE2C5" w:rsidR="6E806342" w:rsidRDefault="6E806342" w:rsidP="6E806342">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Enzimoloji</w:t>
            </w:r>
          </w:p>
        </w:tc>
        <w:tc>
          <w:tcPr>
            <w:tcW w:w="1422" w:type="dxa"/>
            <w:tcMar>
              <w:left w:w="28" w:type="dxa"/>
              <w:right w:w="28" w:type="dxa"/>
            </w:tcMar>
            <w:vAlign w:val="center"/>
          </w:tcPr>
          <w:p w14:paraId="1EC395B8" w14:textId="57409A8E"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452" w:type="dxa"/>
            <w:tcMar>
              <w:left w:w="28" w:type="dxa"/>
              <w:right w:w="28" w:type="dxa"/>
            </w:tcMar>
            <w:vAlign w:val="center"/>
          </w:tcPr>
          <w:p w14:paraId="4174C618" w14:textId="2377D3DA"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153" w:type="dxa"/>
            <w:tcMar>
              <w:left w:w="28" w:type="dxa"/>
              <w:right w:w="28" w:type="dxa"/>
            </w:tcMar>
            <w:vAlign w:val="center"/>
          </w:tcPr>
          <w:p w14:paraId="36B61C71" w14:textId="40B491A0"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1467" w:type="dxa"/>
            <w:tcMar>
              <w:left w:w="28" w:type="dxa"/>
              <w:right w:w="28" w:type="dxa"/>
            </w:tcMar>
            <w:vAlign w:val="center"/>
          </w:tcPr>
          <w:p w14:paraId="3E8D93A9" w14:textId="4EE82D0E"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1617" w:type="dxa"/>
            <w:tcMar>
              <w:left w:w="28" w:type="dxa"/>
              <w:right w:w="28" w:type="dxa"/>
            </w:tcMar>
            <w:vAlign w:val="center"/>
          </w:tcPr>
          <w:p w14:paraId="5B27297E" w14:textId="591BE3AA"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808" w:type="dxa"/>
            <w:tcMar>
              <w:left w:w="28" w:type="dxa"/>
              <w:right w:w="28" w:type="dxa"/>
            </w:tcMar>
            <w:vAlign w:val="center"/>
          </w:tcPr>
          <w:p w14:paraId="797354E4" w14:textId="0782A162" w:rsidR="6E806342" w:rsidRDefault="6E806342" w:rsidP="6E806342">
            <w:pPr>
              <w:jc w:val="center"/>
              <w:rPr>
                <w:rFonts w:ascii="Calibri" w:eastAsia="Calibri" w:hAnsi="Calibri" w:cs="Calibri"/>
                <w:sz w:val="22"/>
                <w:szCs w:val="22"/>
              </w:rPr>
            </w:pPr>
          </w:p>
        </w:tc>
        <w:tc>
          <w:tcPr>
            <w:tcW w:w="808" w:type="dxa"/>
            <w:tcMar>
              <w:left w:w="28" w:type="dxa"/>
              <w:right w:w="28" w:type="dxa"/>
            </w:tcMar>
          </w:tcPr>
          <w:p w14:paraId="5CCF3C8C" w14:textId="6DE934D4"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3</w:t>
            </w:r>
          </w:p>
        </w:tc>
      </w:tr>
      <w:tr w:rsidR="6E806342" w14:paraId="55695CD1" w14:textId="77777777" w:rsidTr="6E806342">
        <w:trPr>
          <w:trHeight w:val="255"/>
        </w:trPr>
        <w:tc>
          <w:tcPr>
            <w:tcW w:w="1197" w:type="dxa"/>
            <w:tcMar>
              <w:left w:w="28" w:type="dxa"/>
              <w:right w:w="28" w:type="dxa"/>
            </w:tcMar>
            <w:vAlign w:val="center"/>
          </w:tcPr>
          <w:p w14:paraId="0E6717F7" w14:textId="40F6ED20" w:rsidR="6E806342"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B443</w:t>
            </w:r>
          </w:p>
        </w:tc>
        <w:tc>
          <w:tcPr>
            <w:tcW w:w="4071" w:type="dxa"/>
            <w:tcMar>
              <w:left w:w="28" w:type="dxa"/>
              <w:right w:w="28" w:type="dxa"/>
            </w:tcMar>
            <w:vAlign w:val="center"/>
          </w:tcPr>
          <w:p w14:paraId="70789B59" w14:textId="3997D418" w:rsidR="6E806342" w:rsidRDefault="6E806342" w:rsidP="6E806342">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Genetik Mühendisliği</w:t>
            </w:r>
          </w:p>
        </w:tc>
        <w:tc>
          <w:tcPr>
            <w:tcW w:w="1422" w:type="dxa"/>
            <w:tcMar>
              <w:left w:w="28" w:type="dxa"/>
              <w:right w:w="28" w:type="dxa"/>
            </w:tcMar>
            <w:vAlign w:val="center"/>
          </w:tcPr>
          <w:p w14:paraId="3B5C97C3" w14:textId="409A5E8D"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452" w:type="dxa"/>
            <w:tcMar>
              <w:left w:w="28" w:type="dxa"/>
              <w:right w:w="28" w:type="dxa"/>
            </w:tcMar>
            <w:vAlign w:val="center"/>
          </w:tcPr>
          <w:p w14:paraId="660AA767" w14:textId="01A077F8"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153" w:type="dxa"/>
            <w:tcMar>
              <w:left w:w="28" w:type="dxa"/>
              <w:right w:w="28" w:type="dxa"/>
            </w:tcMar>
            <w:vAlign w:val="center"/>
          </w:tcPr>
          <w:p w14:paraId="46F30DF2" w14:textId="684CFD8A"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1467" w:type="dxa"/>
            <w:tcMar>
              <w:left w:w="28" w:type="dxa"/>
              <w:right w:w="28" w:type="dxa"/>
            </w:tcMar>
            <w:vAlign w:val="center"/>
          </w:tcPr>
          <w:p w14:paraId="2B50EF4E" w14:textId="281C28C6"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1617" w:type="dxa"/>
            <w:tcMar>
              <w:left w:w="28" w:type="dxa"/>
              <w:right w:w="28" w:type="dxa"/>
            </w:tcMar>
            <w:vAlign w:val="center"/>
          </w:tcPr>
          <w:p w14:paraId="0FA1F9FC" w14:textId="3BE26656"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808" w:type="dxa"/>
            <w:tcMar>
              <w:left w:w="28" w:type="dxa"/>
              <w:right w:w="28" w:type="dxa"/>
            </w:tcMar>
            <w:vAlign w:val="center"/>
          </w:tcPr>
          <w:p w14:paraId="237333B0" w14:textId="40367115" w:rsidR="6E806342" w:rsidRDefault="6E806342" w:rsidP="6E806342">
            <w:pPr>
              <w:jc w:val="center"/>
              <w:rPr>
                <w:rFonts w:ascii="Calibri" w:eastAsia="Calibri" w:hAnsi="Calibri" w:cs="Calibri"/>
                <w:sz w:val="22"/>
                <w:szCs w:val="22"/>
              </w:rPr>
            </w:pPr>
          </w:p>
        </w:tc>
        <w:tc>
          <w:tcPr>
            <w:tcW w:w="808" w:type="dxa"/>
            <w:tcMar>
              <w:left w:w="28" w:type="dxa"/>
              <w:right w:w="28" w:type="dxa"/>
            </w:tcMar>
          </w:tcPr>
          <w:p w14:paraId="0B3EC7FD" w14:textId="30697895"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3</w:t>
            </w:r>
          </w:p>
        </w:tc>
      </w:tr>
      <w:tr w:rsidR="6E806342" w14:paraId="4C18D364" w14:textId="77777777" w:rsidTr="6E806342">
        <w:trPr>
          <w:trHeight w:val="255"/>
        </w:trPr>
        <w:tc>
          <w:tcPr>
            <w:tcW w:w="1197" w:type="dxa"/>
            <w:tcMar>
              <w:left w:w="28" w:type="dxa"/>
              <w:right w:w="28" w:type="dxa"/>
            </w:tcMar>
            <w:vAlign w:val="center"/>
          </w:tcPr>
          <w:p w14:paraId="66809D0C" w14:textId="274FF9A9" w:rsidR="6E806342"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B445</w:t>
            </w:r>
          </w:p>
        </w:tc>
        <w:tc>
          <w:tcPr>
            <w:tcW w:w="4071" w:type="dxa"/>
            <w:tcMar>
              <w:left w:w="28" w:type="dxa"/>
              <w:right w:w="28" w:type="dxa"/>
            </w:tcMar>
            <w:vAlign w:val="center"/>
          </w:tcPr>
          <w:p w14:paraId="182576A9" w14:textId="4924F885" w:rsidR="6E806342" w:rsidRDefault="6E806342" w:rsidP="6E806342">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R ile Programlamaya Giriş I</w:t>
            </w:r>
          </w:p>
        </w:tc>
        <w:tc>
          <w:tcPr>
            <w:tcW w:w="1422" w:type="dxa"/>
            <w:tcMar>
              <w:left w:w="28" w:type="dxa"/>
              <w:right w:w="28" w:type="dxa"/>
            </w:tcMar>
            <w:vAlign w:val="center"/>
          </w:tcPr>
          <w:p w14:paraId="79CFC8CB" w14:textId="409A5E8D"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452" w:type="dxa"/>
            <w:tcMar>
              <w:left w:w="28" w:type="dxa"/>
              <w:right w:w="28" w:type="dxa"/>
            </w:tcMar>
            <w:vAlign w:val="center"/>
          </w:tcPr>
          <w:p w14:paraId="7D1DA101" w14:textId="01A077F8"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153" w:type="dxa"/>
            <w:tcMar>
              <w:left w:w="28" w:type="dxa"/>
              <w:right w:w="28" w:type="dxa"/>
            </w:tcMar>
            <w:vAlign w:val="center"/>
          </w:tcPr>
          <w:p w14:paraId="0A595C60" w14:textId="4883E166"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1467" w:type="dxa"/>
            <w:tcMar>
              <w:left w:w="28" w:type="dxa"/>
              <w:right w:w="28" w:type="dxa"/>
            </w:tcMar>
            <w:vAlign w:val="center"/>
          </w:tcPr>
          <w:p w14:paraId="7E3DA757" w14:textId="55306DCB"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1617" w:type="dxa"/>
            <w:tcMar>
              <w:left w:w="28" w:type="dxa"/>
              <w:right w:w="28" w:type="dxa"/>
            </w:tcMar>
            <w:vAlign w:val="center"/>
          </w:tcPr>
          <w:p w14:paraId="46495D89" w14:textId="0B835E33"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808" w:type="dxa"/>
            <w:tcMar>
              <w:left w:w="28" w:type="dxa"/>
              <w:right w:w="28" w:type="dxa"/>
            </w:tcMar>
            <w:vAlign w:val="center"/>
          </w:tcPr>
          <w:p w14:paraId="71920407" w14:textId="7C13BF31" w:rsidR="6E806342" w:rsidRDefault="6E806342" w:rsidP="6E806342">
            <w:pPr>
              <w:jc w:val="center"/>
              <w:rPr>
                <w:rFonts w:ascii="Calibri" w:eastAsia="Calibri" w:hAnsi="Calibri" w:cs="Calibri"/>
                <w:sz w:val="22"/>
                <w:szCs w:val="22"/>
              </w:rPr>
            </w:pPr>
          </w:p>
        </w:tc>
        <w:tc>
          <w:tcPr>
            <w:tcW w:w="808" w:type="dxa"/>
            <w:tcMar>
              <w:left w:w="28" w:type="dxa"/>
              <w:right w:w="28" w:type="dxa"/>
            </w:tcMar>
          </w:tcPr>
          <w:p w14:paraId="526E330E" w14:textId="17FFC5BD"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3</w:t>
            </w:r>
          </w:p>
        </w:tc>
      </w:tr>
      <w:tr w:rsidR="6E806342" w14:paraId="2F3F1151" w14:textId="77777777" w:rsidTr="6E806342">
        <w:trPr>
          <w:trHeight w:val="255"/>
        </w:trPr>
        <w:tc>
          <w:tcPr>
            <w:tcW w:w="1197" w:type="dxa"/>
            <w:tcMar>
              <w:left w:w="28" w:type="dxa"/>
              <w:right w:w="28" w:type="dxa"/>
            </w:tcMar>
            <w:vAlign w:val="center"/>
          </w:tcPr>
          <w:p w14:paraId="0D2A4B0E" w14:textId="4391A394" w:rsidR="6E806342"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B447</w:t>
            </w:r>
          </w:p>
        </w:tc>
        <w:tc>
          <w:tcPr>
            <w:tcW w:w="4071" w:type="dxa"/>
            <w:tcMar>
              <w:left w:w="28" w:type="dxa"/>
              <w:right w:w="28" w:type="dxa"/>
            </w:tcMar>
            <w:vAlign w:val="center"/>
          </w:tcPr>
          <w:p w14:paraId="4270F0E2" w14:textId="23B026E0" w:rsidR="6E806342" w:rsidRDefault="6E806342" w:rsidP="6E806342">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Yaban Hayatı</w:t>
            </w:r>
          </w:p>
        </w:tc>
        <w:tc>
          <w:tcPr>
            <w:tcW w:w="1422" w:type="dxa"/>
            <w:tcMar>
              <w:left w:w="28" w:type="dxa"/>
              <w:right w:w="28" w:type="dxa"/>
            </w:tcMar>
            <w:vAlign w:val="center"/>
          </w:tcPr>
          <w:p w14:paraId="6354B982" w14:textId="409A5E8D"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452" w:type="dxa"/>
            <w:tcMar>
              <w:left w:w="28" w:type="dxa"/>
              <w:right w:w="28" w:type="dxa"/>
            </w:tcMar>
            <w:vAlign w:val="center"/>
          </w:tcPr>
          <w:p w14:paraId="6EA37098" w14:textId="01A077F8"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153" w:type="dxa"/>
            <w:tcMar>
              <w:left w:w="28" w:type="dxa"/>
              <w:right w:w="28" w:type="dxa"/>
            </w:tcMar>
            <w:vAlign w:val="center"/>
          </w:tcPr>
          <w:p w14:paraId="05DD3A0F" w14:textId="7DFC74C4"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1467" w:type="dxa"/>
            <w:tcMar>
              <w:left w:w="28" w:type="dxa"/>
              <w:right w:w="28" w:type="dxa"/>
            </w:tcMar>
            <w:vAlign w:val="center"/>
          </w:tcPr>
          <w:p w14:paraId="315F1345" w14:textId="56F25857"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1617" w:type="dxa"/>
            <w:tcMar>
              <w:left w:w="28" w:type="dxa"/>
              <w:right w:w="28" w:type="dxa"/>
            </w:tcMar>
            <w:vAlign w:val="center"/>
          </w:tcPr>
          <w:p w14:paraId="7F4C5FCF" w14:textId="610674FE"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808" w:type="dxa"/>
            <w:tcMar>
              <w:left w:w="28" w:type="dxa"/>
              <w:right w:w="28" w:type="dxa"/>
            </w:tcMar>
            <w:vAlign w:val="center"/>
          </w:tcPr>
          <w:p w14:paraId="71777287" w14:textId="7D08C85A" w:rsidR="6E806342" w:rsidRDefault="6E806342" w:rsidP="6E806342">
            <w:pPr>
              <w:jc w:val="center"/>
              <w:rPr>
                <w:rFonts w:ascii="Calibri" w:eastAsia="Calibri" w:hAnsi="Calibri" w:cs="Calibri"/>
                <w:sz w:val="22"/>
                <w:szCs w:val="22"/>
              </w:rPr>
            </w:pPr>
          </w:p>
        </w:tc>
        <w:tc>
          <w:tcPr>
            <w:tcW w:w="808" w:type="dxa"/>
            <w:tcMar>
              <w:left w:w="28" w:type="dxa"/>
              <w:right w:w="28" w:type="dxa"/>
            </w:tcMar>
          </w:tcPr>
          <w:p w14:paraId="498C1580" w14:textId="0A332D0C"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3</w:t>
            </w:r>
          </w:p>
        </w:tc>
      </w:tr>
      <w:tr w:rsidR="6E806342" w14:paraId="6D28D308" w14:textId="77777777" w:rsidTr="6E806342">
        <w:trPr>
          <w:trHeight w:val="255"/>
        </w:trPr>
        <w:tc>
          <w:tcPr>
            <w:tcW w:w="1197" w:type="dxa"/>
            <w:tcMar>
              <w:left w:w="28" w:type="dxa"/>
              <w:right w:w="28" w:type="dxa"/>
            </w:tcMar>
            <w:vAlign w:val="center"/>
          </w:tcPr>
          <w:p w14:paraId="50171EBF" w14:textId="5061C8B7" w:rsidR="6E806342"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B449</w:t>
            </w:r>
          </w:p>
        </w:tc>
        <w:tc>
          <w:tcPr>
            <w:tcW w:w="4071" w:type="dxa"/>
            <w:tcMar>
              <w:left w:w="28" w:type="dxa"/>
              <w:right w:w="28" w:type="dxa"/>
            </w:tcMar>
            <w:vAlign w:val="center"/>
          </w:tcPr>
          <w:p w14:paraId="3AD98708" w14:textId="3B881180" w:rsidR="6E806342" w:rsidRDefault="6E806342" w:rsidP="6E806342">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Çevresel Etki Değerlendirme</w:t>
            </w:r>
          </w:p>
        </w:tc>
        <w:tc>
          <w:tcPr>
            <w:tcW w:w="1422" w:type="dxa"/>
            <w:tcMar>
              <w:left w:w="28" w:type="dxa"/>
              <w:right w:w="28" w:type="dxa"/>
            </w:tcMar>
            <w:vAlign w:val="center"/>
          </w:tcPr>
          <w:p w14:paraId="3F905B7F" w14:textId="409A5E8D"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452" w:type="dxa"/>
            <w:tcMar>
              <w:left w:w="28" w:type="dxa"/>
              <w:right w:w="28" w:type="dxa"/>
            </w:tcMar>
            <w:vAlign w:val="center"/>
          </w:tcPr>
          <w:p w14:paraId="5D3E1C21" w14:textId="01A077F8"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153" w:type="dxa"/>
            <w:tcMar>
              <w:left w:w="28" w:type="dxa"/>
              <w:right w:w="28" w:type="dxa"/>
            </w:tcMar>
            <w:vAlign w:val="center"/>
          </w:tcPr>
          <w:p w14:paraId="420C7B2B" w14:textId="4ABCFC62"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1467" w:type="dxa"/>
            <w:tcMar>
              <w:left w:w="28" w:type="dxa"/>
              <w:right w:w="28" w:type="dxa"/>
            </w:tcMar>
            <w:vAlign w:val="center"/>
          </w:tcPr>
          <w:p w14:paraId="5833E65E" w14:textId="6E691121"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1617" w:type="dxa"/>
            <w:tcMar>
              <w:left w:w="28" w:type="dxa"/>
              <w:right w:w="28" w:type="dxa"/>
            </w:tcMar>
            <w:vAlign w:val="center"/>
          </w:tcPr>
          <w:p w14:paraId="4DB4B276" w14:textId="66B40D44"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808" w:type="dxa"/>
            <w:tcMar>
              <w:left w:w="28" w:type="dxa"/>
              <w:right w:w="28" w:type="dxa"/>
            </w:tcMar>
            <w:vAlign w:val="center"/>
          </w:tcPr>
          <w:p w14:paraId="2DC462C9" w14:textId="14F9F90F" w:rsidR="6E806342" w:rsidRDefault="6E806342" w:rsidP="6E806342">
            <w:pPr>
              <w:jc w:val="center"/>
              <w:rPr>
                <w:rFonts w:ascii="Calibri" w:eastAsia="Calibri" w:hAnsi="Calibri" w:cs="Calibri"/>
                <w:sz w:val="22"/>
                <w:szCs w:val="22"/>
              </w:rPr>
            </w:pPr>
          </w:p>
        </w:tc>
        <w:tc>
          <w:tcPr>
            <w:tcW w:w="808" w:type="dxa"/>
            <w:tcMar>
              <w:left w:w="28" w:type="dxa"/>
              <w:right w:w="28" w:type="dxa"/>
            </w:tcMar>
          </w:tcPr>
          <w:p w14:paraId="720593A6" w14:textId="146AA8C6"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3</w:t>
            </w:r>
          </w:p>
        </w:tc>
      </w:tr>
      <w:tr w:rsidR="6E806342" w14:paraId="3EB04C5F" w14:textId="77777777" w:rsidTr="6E806342">
        <w:trPr>
          <w:trHeight w:val="255"/>
        </w:trPr>
        <w:tc>
          <w:tcPr>
            <w:tcW w:w="1197" w:type="dxa"/>
            <w:tcMar>
              <w:left w:w="28" w:type="dxa"/>
              <w:right w:w="28" w:type="dxa"/>
            </w:tcMar>
            <w:vAlign w:val="center"/>
          </w:tcPr>
          <w:p w14:paraId="12306F85" w14:textId="2D6B2A63" w:rsidR="6E806342"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B451</w:t>
            </w:r>
          </w:p>
        </w:tc>
        <w:tc>
          <w:tcPr>
            <w:tcW w:w="4071" w:type="dxa"/>
            <w:tcMar>
              <w:left w:w="28" w:type="dxa"/>
              <w:right w:w="28" w:type="dxa"/>
            </w:tcMar>
            <w:vAlign w:val="center"/>
          </w:tcPr>
          <w:p w14:paraId="2B6C01B2" w14:textId="06E04B30" w:rsidR="6E806342" w:rsidRDefault="6E806342" w:rsidP="6E806342">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Sucul Ekoloji</w:t>
            </w:r>
          </w:p>
        </w:tc>
        <w:tc>
          <w:tcPr>
            <w:tcW w:w="1422" w:type="dxa"/>
            <w:tcMar>
              <w:left w:w="28" w:type="dxa"/>
              <w:right w:w="28" w:type="dxa"/>
            </w:tcMar>
            <w:vAlign w:val="center"/>
          </w:tcPr>
          <w:p w14:paraId="615F82ED" w14:textId="409A5E8D"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452" w:type="dxa"/>
            <w:tcMar>
              <w:left w:w="28" w:type="dxa"/>
              <w:right w:w="28" w:type="dxa"/>
            </w:tcMar>
            <w:vAlign w:val="center"/>
          </w:tcPr>
          <w:p w14:paraId="03E36A5F" w14:textId="01A077F8"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153" w:type="dxa"/>
            <w:tcMar>
              <w:left w:w="28" w:type="dxa"/>
              <w:right w:w="28" w:type="dxa"/>
            </w:tcMar>
            <w:vAlign w:val="center"/>
          </w:tcPr>
          <w:p w14:paraId="1C1C833C" w14:textId="2A1E013A"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1467" w:type="dxa"/>
            <w:tcMar>
              <w:left w:w="28" w:type="dxa"/>
              <w:right w:w="28" w:type="dxa"/>
            </w:tcMar>
            <w:vAlign w:val="center"/>
          </w:tcPr>
          <w:p w14:paraId="5A71A623" w14:textId="150A58CC"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1617" w:type="dxa"/>
            <w:tcMar>
              <w:left w:w="28" w:type="dxa"/>
              <w:right w:w="28" w:type="dxa"/>
            </w:tcMar>
            <w:vAlign w:val="center"/>
          </w:tcPr>
          <w:p w14:paraId="79C0C36C" w14:textId="4B8C3FC9"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808" w:type="dxa"/>
            <w:tcMar>
              <w:left w:w="28" w:type="dxa"/>
              <w:right w:w="28" w:type="dxa"/>
            </w:tcMar>
            <w:vAlign w:val="center"/>
          </w:tcPr>
          <w:p w14:paraId="706595C9" w14:textId="00BADE7D" w:rsidR="6E806342" w:rsidRDefault="6E806342" w:rsidP="6E806342">
            <w:pPr>
              <w:jc w:val="center"/>
              <w:rPr>
                <w:rFonts w:ascii="Calibri" w:eastAsia="Calibri" w:hAnsi="Calibri" w:cs="Calibri"/>
                <w:sz w:val="22"/>
                <w:szCs w:val="22"/>
              </w:rPr>
            </w:pPr>
          </w:p>
        </w:tc>
        <w:tc>
          <w:tcPr>
            <w:tcW w:w="808" w:type="dxa"/>
            <w:tcMar>
              <w:left w:w="28" w:type="dxa"/>
              <w:right w:w="28" w:type="dxa"/>
            </w:tcMar>
          </w:tcPr>
          <w:p w14:paraId="7FF65D7D" w14:textId="3028BE7F"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3</w:t>
            </w:r>
          </w:p>
        </w:tc>
      </w:tr>
      <w:tr w:rsidR="6E806342" w14:paraId="0D5A33A2" w14:textId="77777777" w:rsidTr="6E806342">
        <w:trPr>
          <w:trHeight w:val="255"/>
        </w:trPr>
        <w:tc>
          <w:tcPr>
            <w:tcW w:w="1197" w:type="dxa"/>
            <w:tcMar>
              <w:left w:w="28" w:type="dxa"/>
              <w:right w:w="28" w:type="dxa"/>
            </w:tcMar>
            <w:vAlign w:val="center"/>
          </w:tcPr>
          <w:p w14:paraId="0C7A1F78" w14:textId="59CF10A0" w:rsidR="6E806342"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B453</w:t>
            </w:r>
          </w:p>
        </w:tc>
        <w:tc>
          <w:tcPr>
            <w:tcW w:w="4071" w:type="dxa"/>
            <w:tcMar>
              <w:left w:w="28" w:type="dxa"/>
              <w:right w:w="28" w:type="dxa"/>
            </w:tcMar>
            <w:vAlign w:val="center"/>
          </w:tcPr>
          <w:p w14:paraId="5F2B9D99" w14:textId="2F9662B6" w:rsidR="6E806342" w:rsidRDefault="6E806342" w:rsidP="6E806342">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Parazitoloji</w:t>
            </w:r>
          </w:p>
        </w:tc>
        <w:tc>
          <w:tcPr>
            <w:tcW w:w="1422" w:type="dxa"/>
            <w:tcMar>
              <w:left w:w="28" w:type="dxa"/>
              <w:right w:w="28" w:type="dxa"/>
            </w:tcMar>
            <w:vAlign w:val="center"/>
          </w:tcPr>
          <w:p w14:paraId="7A8ED4B9" w14:textId="409A5E8D"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452" w:type="dxa"/>
            <w:tcMar>
              <w:left w:w="28" w:type="dxa"/>
              <w:right w:w="28" w:type="dxa"/>
            </w:tcMar>
            <w:vAlign w:val="center"/>
          </w:tcPr>
          <w:p w14:paraId="6ECE6AA0" w14:textId="01A077F8"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153" w:type="dxa"/>
            <w:tcMar>
              <w:left w:w="28" w:type="dxa"/>
              <w:right w:w="28" w:type="dxa"/>
            </w:tcMar>
            <w:vAlign w:val="center"/>
          </w:tcPr>
          <w:p w14:paraId="26126F78" w14:textId="35147666"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1467" w:type="dxa"/>
            <w:tcMar>
              <w:left w:w="28" w:type="dxa"/>
              <w:right w:w="28" w:type="dxa"/>
            </w:tcMar>
            <w:vAlign w:val="center"/>
          </w:tcPr>
          <w:p w14:paraId="08F8E076" w14:textId="53C4FD67"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1617" w:type="dxa"/>
            <w:tcMar>
              <w:left w:w="28" w:type="dxa"/>
              <w:right w:w="28" w:type="dxa"/>
            </w:tcMar>
            <w:vAlign w:val="center"/>
          </w:tcPr>
          <w:p w14:paraId="0955C37D" w14:textId="1A394E6C"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808" w:type="dxa"/>
            <w:tcMar>
              <w:left w:w="28" w:type="dxa"/>
              <w:right w:w="28" w:type="dxa"/>
            </w:tcMar>
            <w:vAlign w:val="center"/>
          </w:tcPr>
          <w:p w14:paraId="405FCCCC" w14:textId="4DDFF74D" w:rsidR="6E806342" w:rsidRDefault="6E806342" w:rsidP="6E806342">
            <w:pPr>
              <w:jc w:val="center"/>
              <w:rPr>
                <w:rFonts w:ascii="Calibri" w:eastAsia="Calibri" w:hAnsi="Calibri" w:cs="Calibri"/>
                <w:sz w:val="22"/>
                <w:szCs w:val="22"/>
              </w:rPr>
            </w:pPr>
          </w:p>
        </w:tc>
        <w:tc>
          <w:tcPr>
            <w:tcW w:w="808" w:type="dxa"/>
            <w:tcMar>
              <w:left w:w="28" w:type="dxa"/>
              <w:right w:w="28" w:type="dxa"/>
            </w:tcMar>
          </w:tcPr>
          <w:p w14:paraId="33693560" w14:textId="67938D0B"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3</w:t>
            </w:r>
          </w:p>
        </w:tc>
      </w:tr>
      <w:tr w:rsidR="6E806342" w14:paraId="5C891A05" w14:textId="77777777" w:rsidTr="6E806342">
        <w:trPr>
          <w:trHeight w:val="255"/>
        </w:trPr>
        <w:tc>
          <w:tcPr>
            <w:tcW w:w="1197" w:type="dxa"/>
            <w:tcMar>
              <w:left w:w="28" w:type="dxa"/>
              <w:right w:w="28" w:type="dxa"/>
            </w:tcMar>
            <w:vAlign w:val="center"/>
          </w:tcPr>
          <w:p w14:paraId="06BF4C11" w14:textId="1F351BAD" w:rsidR="6E806342"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B455</w:t>
            </w:r>
          </w:p>
        </w:tc>
        <w:tc>
          <w:tcPr>
            <w:tcW w:w="4071" w:type="dxa"/>
            <w:tcMar>
              <w:left w:w="28" w:type="dxa"/>
              <w:right w:w="28" w:type="dxa"/>
            </w:tcMar>
            <w:vAlign w:val="center"/>
          </w:tcPr>
          <w:p w14:paraId="46887A4E" w14:textId="0E473CA0" w:rsidR="6E806342" w:rsidRDefault="6E806342" w:rsidP="6E806342">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İnsan Anatomisi ve Fizyolojisi</w:t>
            </w:r>
          </w:p>
        </w:tc>
        <w:tc>
          <w:tcPr>
            <w:tcW w:w="1422" w:type="dxa"/>
            <w:tcMar>
              <w:left w:w="28" w:type="dxa"/>
              <w:right w:w="28" w:type="dxa"/>
            </w:tcMar>
            <w:vAlign w:val="center"/>
          </w:tcPr>
          <w:p w14:paraId="0D009BE6" w14:textId="409A5E8D"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452" w:type="dxa"/>
            <w:tcMar>
              <w:left w:w="28" w:type="dxa"/>
              <w:right w:w="28" w:type="dxa"/>
            </w:tcMar>
            <w:vAlign w:val="center"/>
          </w:tcPr>
          <w:p w14:paraId="7EA586EB" w14:textId="01A077F8"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153" w:type="dxa"/>
            <w:tcMar>
              <w:left w:w="28" w:type="dxa"/>
              <w:right w:w="28" w:type="dxa"/>
            </w:tcMar>
            <w:vAlign w:val="center"/>
          </w:tcPr>
          <w:p w14:paraId="71893AF0" w14:textId="24782D2F"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1467" w:type="dxa"/>
            <w:tcMar>
              <w:left w:w="28" w:type="dxa"/>
              <w:right w:w="28" w:type="dxa"/>
            </w:tcMar>
            <w:vAlign w:val="center"/>
          </w:tcPr>
          <w:p w14:paraId="680BE939" w14:textId="49EE741E"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1617" w:type="dxa"/>
            <w:tcMar>
              <w:left w:w="28" w:type="dxa"/>
              <w:right w:w="28" w:type="dxa"/>
            </w:tcMar>
            <w:vAlign w:val="center"/>
          </w:tcPr>
          <w:p w14:paraId="2A7B3F1E" w14:textId="1A6E3085"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808" w:type="dxa"/>
            <w:tcMar>
              <w:left w:w="28" w:type="dxa"/>
              <w:right w:w="28" w:type="dxa"/>
            </w:tcMar>
            <w:vAlign w:val="center"/>
          </w:tcPr>
          <w:p w14:paraId="76A0E889" w14:textId="51B02CA3" w:rsidR="6E806342" w:rsidRDefault="6E806342" w:rsidP="6E806342">
            <w:pPr>
              <w:jc w:val="center"/>
              <w:rPr>
                <w:rFonts w:ascii="Calibri" w:eastAsia="Calibri" w:hAnsi="Calibri" w:cs="Calibri"/>
                <w:sz w:val="22"/>
                <w:szCs w:val="22"/>
              </w:rPr>
            </w:pPr>
          </w:p>
        </w:tc>
        <w:tc>
          <w:tcPr>
            <w:tcW w:w="808" w:type="dxa"/>
            <w:tcMar>
              <w:left w:w="28" w:type="dxa"/>
              <w:right w:w="28" w:type="dxa"/>
            </w:tcMar>
          </w:tcPr>
          <w:p w14:paraId="6368D48A" w14:textId="24A8F31F"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3</w:t>
            </w:r>
          </w:p>
        </w:tc>
      </w:tr>
      <w:tr w:rsidR="6E806342" w14:paraId="3F572470" w14:textId="77777777" w:rsidTr="6E806342">
        <w:trPr>
          <w:trHeight w:val="255"/>
        </w:trPr>
        <w:tc>
          <w:tcPr>
            <w:tcW w:w="1197" w:type="dxa"/>
            <w:tcMar>
              <w:left w:w="28" w:type="dxa"/>
              <w:right w:w="28" w:type="dxa"/>
            </w:tcMar>
            <w:vAlign w:val="center"/>
          </w:tcPr>
          <w:p w14:paraId="78B5F365" w14:textId="3D6979D3" w:rsidR="6E806342"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B457</w:t>
            </w:r>
          </w:p>
        </w:tc>
        <w:tc>
          <w:tcPr>
            <w:tcW w:w="4071" w:type="dxa"/>
            <w:tcMar>
              <w:left w:w="28" w:type="dxa"/>
              <w:right w:w="28" w:type="dxa"/>
            </w:tcMar>
            <w:vAlign w:val="center"/>
          </w:tcPr>
          <w:p w14:paraId="18D57DC0" w14:textId="701F4900" w:rsidR="6E806342" w:rsidRDefault="6E806342" w:rsidP="6E806342">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Hayvan Morfolojisi</w:t>
            </w:r>
          </w:p>
        </w:tc>
        <w:tc>
          <w:tcPr>
            <w:tcW w:w="1422" w:type="dxa"/>
            <w:tcMar>
              <w:left w:w="28" w:type="dxa"/>
              <w:right w:w="28" w:type="dxa"/>
            </w:tcMar>
            <w:vAlign w:val="center"/>
          </w:tcPr>
          <w:p w14:paraId="48C02500" w14:textId="409A5E8D"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452" w:type="dxa"/>
            <w:tcMar>
              <w:left w:w="28" w:type="dxa"/>
              <w:right w:w="28" w:type="dxa"/>
            </w:tcMar>
            <w:vAlign w:val="center"/>
          </w:tcPr>
          <w:p w14:paraId="5FFCA9DD" w14:textId="01A077F8"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153" w:type="dxa"/>
            <w:tcMar>
              <w:left w:w="28" w:type="dxa"/>
              <w:right w:w="28" w:type="dxa"/>
            </w:tcMar>
            <w:vAlign w:val="center"/>
          </w:tcPr>
          <w:p w14:paraId="15A84AB8" w14:textId="3C6A5AA8"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1467" w:type="dxa"/>
            <w:tcMar>
              <w:left w:w="28" w:type="dxa"/>
              <w:right w:w="28" w:type="dxa"/>
            </w:tcMar>
            <w:vAlign w:val="center"/>
          </w:tcPr>
          <w:p w14:paraId="27021549" w14:textId="1B8074F2"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1617" w:type="dxa"/>
            <w:tcMar>
              <w:left w:w="28" w:type="dxa"/>
              <w:right w:w="28" w:type="dxa"/>
            </w:tcMar>
            <w:vAlign w:val="center"/>
          </w:tcPr>
          <w:p w14:paraId="441DE9D9" w14:textId="5D57BA98"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808" w:type="dxa"/>
            <w:tcMar>
              <w:left w:w="28" w:type="dxa"/>
              <w:right w:w="28" w:type="dxa"/>
            </w:tcMar>
            <w:vAlign w:val="center"/>
          </w:tcPr>
          <w:p w14:paraId="7971F361" w14:textId="128D1065" w:rsidR="6E806342" w:rsidRDefault="6E806342" w:rsidP="6E806342">
            <w:pPr>
              <w:jc w:val="center"/>
              <w:rPr>
                <w:rFonts w:ascii="Calibri" w:eastAsia="Calibri" w:hAnsi="Calibri" w:cs="Calibri"/>
                <w:sz w:val="22"/>
                <w:szCs w:val="22"/>
              </w:rPr>
            </w:pPr>
          </w:p>
        </w:tc>
        <w:tc>
          <w:tcPr>
            <w:tcW w:w="808" w:type="dxa"/>
            <w:tcMar>
              <w:left w:w="28" w:type="dxa"/>
              <w:right w:w="28" w:type="dxa"/>
            </w:tcMar>
          </w:tcPr>
          <w:p w14:paraId="5C720D52" w14:textId="1FF0FCFD"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3</w:t>
            </w:r>
          </w:p>
        </w:tc>
      </w:tr>
      <w:tr w:rsidR="6E806342" w14:paraId="54F0E0D4" w14:textId="77777777" w:rsidTr="6E806342">
        <w:trPr>
          <w:trHeight w:val="255"/>
        </w:trPr>
        <w:tc>
          <w:tcPr>
            <w:tcW w:w="1197" w:type="dxa"/>
            <w:tcMar>
              <w:left w:w="28" w:type="dxa"/>
              <w:right w:w="28" w:type="dxa"/>
            </w:tcMar>
            <w:vAlign w:val="center"/>
          </w:tcPr>
          <w:p w14:paraId="2E942E8E" w14:textId="3B83AA7F" w:rsidR="6E806342"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B459</w:t>
            </w:r>
          </w:p>
        </w:tc>
        <w:tc>
          <w:tcPr>
            <w:tcW w:w="4071" w:type="dxa"/>
            <w:tcMar>
              <w:left w:w="28" w:type="dxa"/>
              <w:right w:w="28" w:type="dxa"/>
            </w:tcMar>
            <w:vAlign w:val="center"/>
          </w:tcPr>
          <w:p w14:paraId="412BDD93" w14:textId="34801F30" w:rsidR="6E806342" w:rsidRDefault="6E806342" w:rsidP="6E806342">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Hayvan Coğrafyası</w:t>
            </w:r>
          </w:p>
        </w:tc>
        <w:tc>
          <w:tcPr>
            <w:tcW w:w="1422" w:type="dxa"/>
            <w:tcMar>
              <w:left w:w="28" w:type="dxa"/>
              <w:right w:w="28" w:type="dxa"/>
            </w:tcMar>
            <w:vAlign w:val="center"/>
          </w:tcPr>
          <w:p w14:paraId="604C1055" w14:textId="409A5E8D"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452" w:type="dxa"/>
            <w:tcMar>
              <w:left w:w="28" w:type="dxa"/>
              <w:right w:w="28" w:type="dxa"/>
            </w:tcMar>
            <w:vAlign w:val="center"/>
          </w:tcPr>
          <w:p w14:paraId="0F8CE21A" w14:textId="01A077F8"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153" w:type="dxa"/>
            <w:tcMar>
              <w:left w:w="28" w:type="dxa"/>
              <w:right w:w="28" w:type="dxa"/>
            </w:tcMar>
            <w:vAlign w:val="center"/>
          </w:tcPr>
          <w:p w14:paraId="0F43EE8F" w14:textId="76D96F36"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1467" w:type="dxa"/>
            <w:tcMar>
              <w:left w:w="28" w:type="dxa"/>
              <w:right w:w="28" w:type="dxa"/>
            </w:tcMar>
            <w:vAlign w:val="center"/>
          </w:tcPr>
          <w:p w14:paraId="2F8642BC" w14:textId="1EF3FAA8"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1617" w:type="dxa"/>
            <w:tcMar>
              <w:left w:w="28" w:type="dxa"/>
              <w:right w:w="28" w:type="dxa"/>
            </w:tcMar>
            <w:vAlign w:val="center"/>
          </w:tcPr>
          <w:p w14:paraId="40AB0AAA" w14:textId="75CAFDC4"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808" w:type="dxa"/>
            <w:tcMar>
              <w:left w:w="28" w:type="dxa"/>
              <w:right w:w="28" w:type="dxa"/>
            </w:tcMar>
            <w:vAlign w:val="center"/>
          </w:tcPr>
          <w:p w14:paraId="30734447" w14:textId="416B2EC7" w:rsidR="6E806342" w:rsidRDefault="6E806342" w:rsidP="6E806342">
            <w:pPr>
              <w:jc w:val="center"/>
              <w:rPr>
                <w:rFonts w:ascii="Calibri" w:eastAsia="Calibri" w:hAnsi="Calibri" w:cs="Calibri"/>
                <w:sz w:val="22"/>
                <w:szCs w:val="22"/>
              </w:rPr>
            </w:pPr>
          </w:p>
        </w:tc>
        <w:tc>
          <w:tcPr>
            <w:tcW w:w="808" w:type="dxa"/>
            <w:tcMar>
              <w:left w:w="28" w:type="dxa"/>
              <w:right w:w="28" w:type="dxa"/>
            </w:tcMar>
          </w:tcPr>
          <w:p w14:paraId="639F04E5" w14:textId="61625E82"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3</w:t>
            </w:r>
          </w:p>
        </w:tc>
      </w:tr>
      <w:tr w:rsidR="6E806342" w14:paraId="2D714993" w14:textId="77777777" w:rsidTr="6E806342">
        <w:trPr>
          <w:trHeight w:val="255"/>
        </w:trPr>
        <w:tc>
          <w:tcPr>
            <w:tcW w:w="1197" w:type="dxa"/>
            <w:tcMar>
              <w:left w:w="28" w:type="dxa"/>
              <w:right w:w="28" w:type="dxa"/>
            </w:tcMar>
            <w:vAlign w:val="center"/>
          </w:tcPr>
          <w:p w14:paraId="4121EB52" w14:textId="3E09C2D9" w:rsidR="6E806342"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B461</w:t>
            </w:r>
          </w:p>
        </w:tc>
        <w:tc>
          <w:tcPr>
            <w:tcW w:w="4071" w:type="dxa"/>
            <w:tcMar>
              <w:left w:w="28" w:type="dxa"/>
              <w:right w:w="28" w:type="dxa"/>
            </w:tcMar>
            <w:vAlign w:val="center"/>
          </w:tcPr>
          <w:p w14:paraId="03587592" w14:textId="4833D95F" w:rsidR="6E806342" w:rsidRDefault="6E806342" w:rsidP="6E806342">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Biyoiklim</w:t>
            </w:r>
          </w:p>
        </w:tc>
        <w:tc>
          <w:tcPr>
            <w:tcW w:w="1422" w:type="dxa"/>
            <w:tcMar>
              <w:left w:w="28" w:type="dxa"/>
              <w:right w:w="28" w:type="dxa"/>
            </w:tcMar>
            <w:vAlign w:val="center"/>
          </w:tcPr>
          <w:p w14:paraId="0D7B842B" w14:textId="409A5E8D"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452" w:type="dxa"/>
            <w:tcMar>
              <w:left w:w="28" w:type="dxa"/>
              <w:right w:w="28" w:type="dxa"/>
            </w:tcMar>
            <w:vAlign w:val="center"/>
          </w:tcPr>
          <w:p w14:paraId="0DA4234E" w14:textId="01A077F8"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153" w:type="dxa"/>
            <w:tcMar>
              <w:left w:w="28" w:type="dxa"/>
              <w:right w:w="28" w:type="dxa"/>
            </w:tcMar>
            <w:vAlign w:val="center"/>
          </w:tcPr>
          <w:p w14:paraId="2C86E339" w14:textId="7C0BDEF3"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1467" w:type="dxa"/>
            <w:tcMar>
              <w:left w:w="28" w:type="dxa"/>
              <w:right w:w="28" w:type="dxa"/>
            </w:tcMar>
            <w:vAlign w:val="center"/>
          </w:tcPr>
          <w:p w14:paraId="413AB1D8" w14:textId="1B11766F"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1617" w:type="dxa"/>
            <w:tcMar>
              <w:left w:w="28" w:type="dxa"/>
              <w:right w:w="28" w:type="dxa"/>
            </w:tcMar>
            <w:vAlign w:val="center"/>
          </w:tcPr>
          <w:p w14:paraId="6C7A7A99" w14:textId="19442BFF"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808" w:type="dxa"/>
            <w:tcMar>
              <w:left w:w="28" w:type="dxa"/>
              <w:right w:w="28" w:type="dxa"/>
            </w:tcMar>
            <w:vAlign w:val="center"/>
          </w:tcPr>
          <w:p w14:paraId="105EB19D" w14:textId="19B6DC17" w:rsidR="6E806342" w:rsidRDefault="6E806342" w:rsidP="6E806342">
            <w:pPr>
              <w:jc w:val="center"/>
              <w:rPr>
                <w:rFonts w:ascii="Calibri" w:eastAsia="Calibri" w:hAnsi="Calibri" w:cs="Calibri"/>
                <w:sz w:val="22"/>
                <w:szCs w:val="22"/>
              </w:rPr>
            </w:pPr>
          </w:p>
        </w:tc>
        <w:tc>
          <w:tcPr>
            <w:tcW w:w="808" w:type="dxa"/>
            <w:tcMar>
              <w:left w:w="28" w:type="dxa"/>
              <w:right w:w="28" w:type="dxa"/>
            </w:tcMar>
          </w:tcPr>
          <w:p w14:paraId="3A289461" w14:textId="409C9D01"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3</w:t>
            </w:r>
          </w:p>
        </w:tc>
      </w:tr>
      <w:tr w:rsidR="005E01DD" w14:paraId="0802122A" w14:textId="77777777" w:rsidTr="6E806342">
        <w:trPr>
          <w:trHeight w:val="255"/>
        </w:trPr>
        <w:tc>
          <w:tcPr>
            <w:tcW w:w="1197" w:type="dxa"/>
            <w:tcMar>
              <w:left w:w="28" w:type="dxa"/>
              <w:right w:w="28" w:type="dxa"/>
            </w:tcMar>
            <w:vAlign w:val="center"/>
          </w:tcPr>
          <w:p w14:paraId="57E5DFAF" w14:textId="7F0D7603" w:rsidR="005E01DD"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OSD</w:t>
            </w:r>
          </w:p>
        </w:tc>
        <w:tc>
          <w:tcPr>
            <w:tcW w:w="4071" w:type="dxa"/>
            <w:tcMar>
              <w:left w:w="28" w:type="dxa"/>
              <w:right w:w="28" w:type="dxa"/>
            </w:tcMar>
            <w:vAlign w:val="center"/>
          </w:tcPr>
          <w:p w14:paraId="0AC15AE8" w14:textId="44FC7EF3" w:rsidR="005E01DD"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ORTAK SEÇMELİ DERS</w:t>
            </w:r>
          </w:p>
        </w:tc>
        <w:tc>
          <w:tcPr>
            <w:tcW w:w="1422" w:type="dxa"/>
            <w:tcMar>
              <w:left w:w="28" w:type="dxa"/>
              <w:right w:w="28" w:type="dxa"/>
            </w:tcMar>
            <w:vAlign w:val="center"/>
          </w:tcPr>
          <w:p w14:paraId="4AF6BDF8" w14:textId="6D935E2A" w:rsidR="005E01DD" w:rsidRDefault="6E806342" w:rsidP="005E01DD">
            <w:pPr>
              <w:jc w:val="center"/>
              <w:rPr>
                <w:rFonts w:ascii="Calibri" w:eastAsia="Calibri" w:hAnsi="Calibri" w:cs="Calibri"/>
                <w:sz w:val="22"/>
                <w:szCs w:val="22"/>
              </w:rPr>
            </w:pPr>
            <w:r w:rsidRPr="6E806342">
              <w:rPr>
                <w:rFonts w:ascii="Calibri" w:eastAsia="Calibri" w:hAnsi="Calibri" w:cs="Calibri"/>
                <w:sz w:val="22"/>
                <w:szCs w:val="22"/>
              </w:rPr>
              <w:t xml:space="preserve">1 </w:t>
            </w:r>
          </w:p>
        </w:tc>
        <w:tc>
          <w:tcPr>
            <w:tcW w:w="1452" w:type="dxa"/>
            <w:tcMar>
              <w:left w:w="28" w:type="dxa"/>
              <w:right w:w="28" w:type="dxa"/>
            </w:tcMar>
            <w:vAlign w:val="center"/>
          </w:tcPr>
          <w:p w14:paraId="59A1D3A7" w14:textId="42F9493C" w:rsidR="005E01DD"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30 </w:t>
            </w:r>
          </w:p>
        </w:tc>
        <w:tc>
          <w:tcPr>
            <w:tcW w:w="1153" w:type="dxa"/>
            <w:tcMar>
              <w:left w:w="28" w:type="dxa"/>
              <w:right w:w="28" w:type="dxa"/>
            </w:tcMar>
            <w:vAlign w:val="center"/>
          </w:tcPr>
          <w:p w14:paraId="223E1904" w14:textId="7B8696AA" w:rsidR="005E01DD"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1467" w:type="dxa"/>
            <w:tcMar>
              <w:left w:w="28" w:type="dxa"/>
              <w:right w:w="28" w:type="dxa"/>
            </w:tcMar>
            <w:vAlign w:val="center"/>
          </w:tcPr>
          <w:p w14:paraId="49561923" w14:textId="54B85CC3" w:rsidR="005E01DD"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1617" w:type="dxa"/>
            <w:tcMar>
              <w:left w:w="28" w:type="dxa"/>
              <w:right w:w="28" w:type="dxa"/>
            </w:tcMar>
            <w:vAlign w:val="center"/>
          </w:tcPr>
          <w:p w14:paraId="733FAEF7" w14:textId="7CF85189" w:rsidR="005E01DD"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808" w:type="dxa"/>
            <w:tcMar>
              <w:left w:w="28" w:type="dxa"/>
              <w:right w:w="28" w:type="dxa"/>
            </w:tcMar>
            <w:vAlign w:val="center"/>
          </w:tcPr>
          <w:p w14:paraId="60E6B47C" w14:textId="0EBF3D9C" w:rsidR="005E01DD"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w:t>
            </w:r>
          </w:p>
        </w:tc>
        <w:tc>
          <w:tcPr>
            <w:tcW w:w="808" w:type="dxa"/>
            <w:tcMar>
              <w:left w:w="28" w:type="dxa"/>
              <w:right w:w="28" w:type="dxa"/>
            </w:tcMar>
          </w:tcPr>
          <w:p w14:paraId="666319CE" w14:textId="49A68DD6" w:rsidR="005E01DD"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3</w:t>
            </w:r>
          </w:p>
        </w:tc>
      </w:tr>
      <w:tr w:rsidR="005E01DD" w14:paraId="05710790" w14:textId="77777777" w:rsidTr="6E806342">
        <w:trPr>
          <w:trHeight w:val="255"/>
        </w:trPr>
        <w:tc>
          <w:tcPr>
            <w:tcW w:w="1197" w:type="dxa"/>
            <w:tcMar>
              <w:left w:w="28" w:type="dxa"/>
              <w:right w:w="28" w:type="dxa"/>
            </w:tcMar>
            <w:vAlign w:val="center"/>
          </w:tcPr>
          <w:p w14:paraId="268B2DB5" w14:textId="470FE68A" w:rsidR="005E01DD"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B402</w:t>
            </w:r>
          </w:p>
        </w:tc>
        <w:tc>
          <w:tcPr>
            <w:tcW w:w="4071" w:type="dxa"/>
            <w:tcMar>
              <w:left w:w="28" w:type="dxa"/>
              <w:right w:w="28" w:type="dxa"/>
            </w:tcMar>
            <w:vAlign w:val="center"/>
          </w:tcPr>
          <w:p w14:paraId="7891DBF4" w14:textId="37DB9E28" w:rsidR="005E01DD"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Evrimsel Ekoloji</w:t>
            </w:r>
          </w:p>
        </w:tc>
        <w:tc>
          <w:tcPr>
            <w:tcW w:w="1422" w:type="dxa"/>
            <w:tcMar>
              <w:left w:w="28" w:type="dxa"/>
              <w:right w:w="28" w:type="dxa"/>
            </w:tcMar>
            <w:vAlign w:val="center"/>
          </w:tcPr>
          <w:p w14:paraId="476DBC20" w14:textId="417889C0" w:rsidR="005E01DD"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1 </w:t>
            </w:r>
          </w:p>
        </w:tc>
        <w:tc>
          <w:tcPr>
            <w:tcW w:w="1452" w:type="dxa"/>
            <w:tcMar>
              <w:left w:w="28" w:type="dxa"/>
              <w:right w:w="28" w:type="dxa"/>
            </w:tcMar>
            <w:vAlign w:val="center"/>
          </w:tcPr>
          <w:p w14:paraId="7CC5647D" w14:textId="231142B6" w:rsidR="005E01DD"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25 </w:t>
            </w:r>
          </w:p>
        </w:tc>
        <w:tc>
          <w:tcPr>
            <w:tcW w:w="1153" w:type="dxa"/>
            <w:tcMar>
              <w:left w:w="28" w:type="dxa"/>
              <w:right w:w="28" w:type="dxa"/>
            </w:tcMar>
            <w:vAlign w:val="center"/>
          </w:tcPr>
          <w:p w14:paraId="4C7D1AC5" w14:textId="1A994B5B" w:rsidR="005E01DD"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1467" w:type="dxa"/>
            <w:tcMar>
              <w:left w:w="28" w:type="dxa"/>
              <w:right w:w="28" w:type="dxa"/>
            </w:tcMar>
            <w:vAlign w:val="center"/>
          </w:tcPr>
          <w:p w14:paraId="2C4AC002" w14:textId="3AC2C9E5" w:rsidR="005E01DD"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1617" w:type="dxa"/>
            <w:tcMar>
              <w:left w:w="28" w:type="dxa"/>
              <w:right w:w="28" w:type="dxa"/>
            </w:tcMar>
            <w:vAlign w:val="center"/>
          </w:tcPr>
          <w:p w14:paraId="52E84D8F" w14:textId="35C6BF2B" w:rsidR="005E01DD"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808" w:type="dxa"/>
            <w:tcMar>
              <w:left w:w="28" w:type="dxa"/>
              <w:right w:w="28" w:type="dxa"/>
            </w:tcMar>
            <w:vAlign w:val="center"/>
          </w:tcPr>
          <w:p w14:paraId="7F1AD69A" w14:textId="6239B43A" w:rsidR="005E01DD"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w:t>
            </w:r>
          </w:p>
        </w:tc>
        <w:tc>
          <w:tcPr>
            <w:tcW w:w="808" w:type="dxa"/>
            <w:tcMar>
              <w:left w:w="28" w:type="dxa"/>
              <w:right w:w="28" w:type="dxa"/>
            </w:tcMar>
          </w:tcPr>
          <w:p w14:paraId="75A6F523" w14:textId="7DB6011E" w:rsidR="005E01DD"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3</w:t>
            </w:r>
          </w:p>
        </w:tc>
      </w:tr>
      <w:tr w:rsidR="005E01DD" w14:paraId="5E1DB309" w14:textId="77777777" w:rsidTr="6E806342">
        <w:trPr>
          <w:trHeight w:val="255"/>
        </w:trPr>
        <w:tc>
          <w:tcPr>
            <w:tcW w:w="1197" w:type="dxa"/>
            <w:tcMar>
              <w:left w:w="28" w:type="dxa"/>
              <w:right w:w="28" w:type="dxa"/>
            </w:tcMar>
            <w:vAlign w:val="center"/>
          </w:tcPr>
          <w:p w14:paraId="0A8D397A" w14:textId="5008033A" w:rsidR="005E01DD"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B404</w:t>
            </w:r>
          </w:p>
        </w:tc>
        <w:tc>
          <w:tcPr>
            <w:tcW w:w="4071" w:type="dxa"/>
            <w:tcMar>
              <w:left w:w="28" w:type="dxa"/>
              <w:right w:w="28" w:type="dxa"/>
            </w:tcMar>
            <w:vAlign w:val="center"/>
          </w:tcPr>
          <w:p w14:paraId="79DB9C8F" w14:textId="3FEFA4C6" w:rsidR="005E01DD"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Bitirme Tezi II</w:t>
            </w:r>
          </w:p>
        </w:tc>
        <w:tc>
          <w:tcPr>
            <w:tcW w:w="1422" w:type="dxa"/>
            <w:tcMar>
              <w:left w:w="28" w:type="dxa"/>
              <w:right w:w="28" w:type="dxa"/>
            </w:tcMar>
            <w:vAlign w:val="center"/>
          </w:tcPr>
          <w:p w14:paraId="6B86B3BD" w14:textId="0CF118C2" w:rsidR="005E01DD"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1 </w:t>
            </w:r>
          </w:p>
        </w:tc>
        <w:tc>
          <w:tcPr>
            <w:tcW w:w="1452" w:type="dxa"/>
            <w:tcMar>
              <w:left w:w="28" w:type="dxa"/>
              <w:right w:w="28" w:type="dxa"/>
            </w:tcMar>
            <w:vAlign w:val="center"/>
          </w:tcPr>
          <w:p w14:paraId="34233F3C" w14:textId="6838F5D7" w:rsidR="005E01DD"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3 </w:t>
            </w:r>
          </w:p>
        </w:tc>
        <w:tc>
          <w:tcPr>
            <w:tcW w:w="1153" w:type="dxa"/>
            <w:tcMar>
              <w:left w:w="28" w:type="dxa"/>
              <w:right w:w="28" w:type="dxa"/>
            </w:tcMar>
            <w:vAlign w:val="center"/>
          </w:tcPr>
          <w:p w14:paraId="5351DE5C" w14:textId="7A9D9FE8" w:rsidR="005E01DD"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1467" w:type="dxa"/>
            <w:tcMar>
              <w:left w:w="28" w:type="dxa"/>
              <w:right w:w="28" w:type="dxa"/>
            </w:tcMar>
            <w:vAlign w:val="center"/>
          </w:tcPr>
          <w:p w14:paraId="01942D3B" w14:textId="173DE071" w:rsidR="005E01DD"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1617" w:type="dxa"/>
            <w:tcMar>
              <w:left w:w="28" w:type="dxa"/>
              <w:right w:w="28" w:type="dxa"/>
            </w:tcMar>
            <w:vAlign w:val="center"/>
          </w:tcPr>
          <w:p w14:paraId="5A8729B7" w14:textId="5243B406" w:rsidR="005E01DD"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808" w:type="dxa"/>
            <w:tcMar>
              <w:left w:w="28" w:type="dxa"/>
              <w:right w:w="28" w:type="dxa"/>
            </w:tcMar>
            <w:vAlign w:val="center"/>
          </w:tcPr>
          <w:p w14:paraId="75A88054" w14:textId="4265ED57" w:rsidR="005E01DD"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w:t>
            </w:r>
          </w:p>
        </w:tc>
        <w:tc>
          <w:tcPr>
            <w:tcW w:w="808" w:type="dxa"/>
            <w:tcMar>
              <w:left w:w="28" w:type="dxa"/>
              <w:right w:w="28" w:type="dxa"/>
            </w:tcMar>
          </w:tcPr>
          <w:p w14:paraId="648E19CB" w14:textId="11592A44" w:rsidR="005E01DD"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r>
      <w:tr w:rsidR="005E01DD" w14:paraId="7E1487E7" w14:textId="77777777" w:rsidTr="6E806342">
        <w:trPr>
          <w:trHeight w:val="255"/>
        </w:trPr>
        <w:tc>
          <w:tcPr>
            <w:tcW w:w="1197" w:type="dxa"/>
            <w:tcMar>
              <w:left w:w="28" w:type="dxa"/>
              <w:right w:w="28" w:type="dxa"/>
            </w:tcMar>
            <w:vAlign w:val="center"/>
          </w:tcPr>
          <w:p w14:paraId="3E2E312C" w14:textId="5A23A746" w:rsidR="005E01DD"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B406</w:t>
            </w:r>
          </w:p>
        </w:tc>
        <w:tc>
          <w:tcPr>
            <w:tcW w:w="4071" w:type="dxa"/>
            <w:tcMar>
              <w:left w:w="28" w:type="dxa"/>
              <w:right w:w="28" w:type="dxa"/>
            </w:tcMar>
            <w:vAlign w:val="center"/>
          </w:tcPr>
          <w:p w14:paraId="6942B0F3" w14:textId="5CFA1292" w:rsidR="005E01DD"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Seminer</w:t>
            </w:r>
          </w:p>
        </w:tc>
        <w:tc>
          <w:tcPr>
            <w:tcW w:w="1422" w:type="dxa"/>
            <w:tcMar>
              <w:left w:w="28" w:type="dxa"/>
              <w:right w:w="28" w:type="dxa"/>
            </w:tcMar>
            <w:vAlign w:val="center"/>
          </w:tcPr>
          <w:p w14:paraId="1621F913" w14:textId="687B7666" w:rsidR="005E01DD"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1 </w:t>
            </w:r>
          </w:p>
        </w:tc>
        <w:tc>
          <w:tcPr>
            <w:tcW w:w="1452" w:type="dxa"/>
            <w:tcMar>
              <w:left w:w="28" w:type="dxa"/>
              <w:right w:w="28" w:type="dxa"/>
            </w:tcMar>
            <w:vAlign w:val="center"/>
          </w:tcPr>
          <w:p w14:paraId="3757A904" w14:textId="58925707" w:rsidR="005E01DD"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25 </w:t>
            </w:r>
          </w:p>
        </w:tc>
        <w:tc>
          <w:tcPr>
            <w:tcW w:w="1153" w:type="dxa"/>
            <w:tcMar>
              <w:left w:w="28" w:type="dxa"/>
              <w:right w:w="28" w:type="dxa"/>
            </w:tcMar>
            <w:vAlign w:val="center"/>
          </w:tcPr>
          <w:p w14:paraId="4DBD848A" w14:textId="4EC552E7" w:rsidR="005E01DD"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1467" w:type="dxa"/>
            <w:tcMar>
              <w:left w:w="28" w:type="dxa"/>
              <w:right w:w="28" w:type="dxa"/>
            </w:tcMar>
            <w:vAlign w:val="center"/>
          </w:tcPr>
          <w:p w14:paraId="3ACD65A5" w14:textId="43536B5E" w:rsidR="005E01DD"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1617" w:type="dxa"/>
            <w:tcMar>
              <w:left w:w="28" w:type="dxa"/>
              <w:right w:w="28" w:type="dxa"/>
            </w:tcMar>
            <w:vAlign w:val="center"/>
          </w:tcPr>
          <w:p w14:paraId="224E0B1F" w14:textId="08AE3E5D" w:rsidR="005E01DD"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808" w:type="dxa"/>
            <w:tcMar>
              <w:left w:w="28" w:type="dxa"/>
              <w:right w:w="28" w:type="dxa"/>
            </w:tcMar>
            <w:vAlign w:val="center"/>
          </w:tcPr>
          <w:p w14:paraId="5E138F1B" w14:textId="7DCAF9EE" w:rsidR="005E01DD"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w:t>
            </w:r>
          </w:p>
        </w:tc>
        <w:tc>
          <w:tcPr>
            <w:tcW w:w="808" w:type="dxa"/>
            <w:tcMar>
              <w:left w:w="28" w:type="dxa"/>
              <w:right w:w="28" w:type="dxa"/>
            </w:tcMar>
          </w:tcPr>
          <w:p w14:paraId="50128D35" w14:textId="70116904" w:rsidR="005E01DD"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1</w:t>
            </w:r>
          </w:p>
        </w:tc>
      </w:tr>
      <w:tr w:rsidR="005E01DD" w14:paraId="5F2B119B" w14:textId="77777777" w:rsidTr="6E806342">
        <w:trPr>
          <w:trHeight w:val="255"/>
        </w:trPr>
        <w:tc>
          <w:tcPr>
            <w:tcW w:w="1197" w:type="dxa"/>
            <w:tcMar>
              <w:left w:w="28" w:type="dxa"/>
              <w:right w:w="28" w:type="dxa"/>
            </w:tcMar>
            <w:vAlign w:val="center"/>
          </w:tcPr>
          <w:p w14:paraId="41AEDC4A" w14:textId="00EED324" w:rsidR="005E01DD"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B408</w:t>
            </w:r>
          </w:p>
        </w:tc>
        <w:tc>
          <w:tcPr>
            <w:tcW w:w="4071" w:type="dxa"/>
            <w:tcMar>
              <w:left w:w="28" w:type="dxa"/>
              <w:right w:w="28" w:type="dxa"/>
            </w:tcMar>
            <w:vAlign w:val="center"/>
          </w:tcPr>
          <w:p w14:paraId="2CAE9DE8" w14:textId="188F5496" w:rsidR="005E01DD"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Uygulama ve Arazi</w:t>
            </w:r>
          </w:p>
        </w:tc>
        <w:tc>
          <w:tcPr>
            <w:tcW w:w="1422" w:type="dxa"/>
            <w:tcMar>
              <w:left w:w="28" w:type="dxa"/>
              <w:right w:w="28" w:type="dxa"/>
            </w:tcMar>
            <w:vAlign w:val="center"/>
          </w:tcPr>
          <w:p w14:paraId="26A0F93D" w14:textId="1F4830B5" w:rsidR="005E01DD"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1 </w:t>
            </w:r>
          </w:p>
        </w:tc>
        <w:tc>
          <w:tcPr>
            <w:tcW w:w="1452" w:type="dxa"/>
            <w:tcMar>
              <w:left w:w="28" w:type="dxa"/>
              <w:right w:w="28" w:type="dxa"/>
            </w:tcMar>
            <w:vAlign w:val="center"/>
          </w:tcPr>
          <w:p w14:paraId="4941244C" w14:textId="37948B21" w:rsidR="005E01DD"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25 </w:t>
            </w:r>
          </w:p>
        </w:tc>
        <w:tc>
          <w:tcPr>
            <w:tcW w:w="1153" w:type="dxa"/>
            <w:tcMar>
              <w:left w:w="28" w:type="dxa"/>
              <w:right w:w="28" w:type="dxa"/>
            </w:tcMar>
            <w:vAlign w:val="center"/>
          </w:tcPr>
          <w:p w14:paraId="6FF8219B" w14:textId="31BDCE10" w:rsidR="005E01DD"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1</w:t>
            </w:r>
          </w:p>
        </w:tc>
        <w:tc>
          <w:tcPr>
            <w:tcW w:w="1467" w:type="dxa"/>
            <w:tcMar>
              <w:left w:w="28" w:type="dxa"/>
              <w:right w:w="28" w:type="dxa"/>
            </w:tcMar>
            <w:vAlign w:val="center"/>
          </w:tcPr>
          <w:p w14:paraId="0A3DF64B" w14:textId="68D10267" w:rsidR="005E01DD"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1617" w:type="dxa"/>
            <w:tcMar>
              <w:left w:w="28" w:type="dxa"/>
              <w:right w:w="28" w:type="dxa"/>
            </w:tcMar>
            <w:vAlign w:val="center"/>
          </w:tcPr>
          <w:p w14:paraId="2442B632" w14:textId="435E4029" w:rsidR="005E01DD"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808" w:type="dxa"/>
            <w:tcMar>
              <w:left w:w="28" w:type="dxa"/>
              <w:right w:w="28" w:type="dxa"/>
            </w:tcMar>
            <w:vAlign w:val="center"/>
          </w:tcPr>
          <w:p w14:paraId="37A88728" w14:textId="04C280D5" w:rsidR="005E01DD"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w:t>
            </w:r>
          </w:p>
        </w:tc>
        <w:tc>
          <w:tcPr>
            <w:tcW w:w="808" w:type="dxa"/>
            <w:tcMar>
              <w:left w:w="28" w:type="dxa"/>
              <w:right w:w="28" w:type="dxa"/>
            </w:tcMar>
          </w:tcPr>
          <w:p w14:paraId="4307992F" w14:textId="4790F91C" w:rsidR="005E01DD"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3</w:t>
            </w:r>
          </w:p>
        </w:tc>
      </w:tr>
      <w:tr w:rsidR="6E806342" w14:paraId="13FCE82C" w14:textId="77777777" w:rsidTr="6E806342">
        <w:trPr>
          <w:trHeight w:val="255"/>
        </w:trPr>
        <w:tc>
          <w:tcPr>
            <w:tcW w:w="1197" w:type="dxa"/>
            <w:tcMar>
              <w:left w:w="28" w:type="dxa"/>
              <w:right w:w="28" w:type="dxa"/>
            </w:tcMar>
            <w:vAlign w:val="center"/>
          </w:tcPr>
          <w:p w14:paraId="7CCBC1D4" w14:textId="75548F4A" w:rsidR="6E806342"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B410</w:t>
            </w:r>
          </w:p>
        </w:tc>
        <w:tc>
          <w:tcPr>
            <w:tcW w:w="4071" w:type="dxa"/>
            <w:tcMar>
              <w:left w:w="28" w:type="dxa"/>
              <w:right w:w="28" w:type="dxa"/>
            </w:tcMar>
            <w:vAlign w:val="center"/>
          </w:tcPr>
          <w:p w14:paraId="6E0EF212" w14:textId="4E5EBCC5" w:rsidR="6E806342" w:rsidRDefault="6E806342" w:rsidP="6E806342">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Hidrobotanik</w:t>
            </w:r>
          </w:p>
        </w:tc>
        <w:tc>
          <w:tcPr>
            <w:tcW w:w="1422" w:type="dxa"/>
            <w:tcMar>
              <w:left w:w="28" w:type="dxa"/>
              <w:right w:w="28" w:type="dxa"/>
            </w:tcMar>
            <w:vAlign w:val="center"/>
          </w:tcPr>
          <w:p w14:paraId="2FA40F94" w14:textId="6220A4AB" w:rsidR="6E806342" w:rsidRDefault="6E806342" w:rsidP="6E806342">
            <w:pPr>
              <w:spacing w:line="259" w:lineRule="auto"/>
              <w:jc w:val="center"/>
              <w:rPr>
                <w:rFonts w:ascii="Calibri" w:eastAsia="Calibri" w:hAnsi="Calibri" w:cs="Calibri"/>
                <w:sz w:val="22"/>
                <w:szCs w:val="22"/>
              </w:rPr>
            </w:pPr>
            <w:r w:rsidRPr="6E806342">
              <w:rPr>
                <w:rFonts w:ascii="Calibri" w:eastAsia="Calibri" w:hAnsi="Calibri" w:cs="Calibri"/>
                <w:sz w:val="22"/>
                <w:szCs w:val="22"/>
              </w:rPr>
              <w:t>1</w:t>
            </w:r>
          </w:p>
        </w:tc>
        <w:tc>
          <w:tcPr>
            <w:tcW w:w="1452" w:type="dxa"/>
            <w:tcMar>
              <w:left w:w="28" w:type="dxa"/>
              <w:right w:w="28" w:type="dxa"/>
            </w:tcMar>
            <w:vAlign w:val="center"/>
          </w:tcPr>
          <w:p w14:paraId="2788BE74" w14:textId="3FC06E82" w:rsidR="6E806342" w:rsidRDefault="6E806342" w:rsidP="6E806342">
            <w:pPr>
              <w:spacing w:line="259" w:lineRule="auto"/>
              <w:jc w:val="center"/>
              <w:rPr>
                <w:rFonts w:ascii="Calibri" w:eastAsia="Calibri" w:hAnsi="Calibri" w:cs="Calibri"/>
                <w:sz w:val="22"/>
                <w:szCs w:val="22"/>
              </w:rPr>
            </w:pPr>
            <w:r w:rsidRPr="6E806342">
              <w:rPr>
                <w:rFonts w:ascii="Calibri" w:eastAsia="Calibri" w:hAnsi="Calibri" w:cs="Calibri"/>
                <w:sz w:val="22"/>
                <w:szCs w:val="22"/>
              </w:rPr>
              <w:t>5</w:t>
            </w:r>
          </w:p>
        </w:tc>
        <w:tc>
          <w:tcPr>
            <w:tcW w:w="1153" w:type="dxa"/>
            <w:tcMar>
              <w:left w:w="28" w:type="dxa"/>
              <w:right w:w="28" w:type="dxa"/>
            </w:tcMar>
            <w:vAlign w:val="center"/>
          </w:tcPr>
          <w:p w14:paraId="3811A828" w14:textId="2A0DB959"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1467" w:type="dxa"/>
            <w:tcMar>
              <w:left w:w="28" w:type="dxa"/>
              <w:right w:w="28" w:type="dxa"/>
            </w:tcMar>
            <w:vAlign w:val="center"/>
          </w:tcPr>
          <w:p w14:paraId="2CD863F5" w14:textId="7CF1B8A0"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1617" w:type="dxa"/>
            <w:tcMar>
              <w:left w:w="28" w:type="dxa"/>
              <w:right w:w="28" w:type="dxa"/>
            </w:tcMar>
            <w:vAlign w:val="center"/>
          </w:tcPr>
          <w:p w14:paraId="27B1E04B" w14:textId="74C1AF4D"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808" w:type="dxa"/>
            <w:tcMar>
              <w:left w:w="28" w:type="dxa"/>
              <w:right w:w="28" w:type="dxa"/>
            </w:tcMar>
            <w:vAlign w:val="center"/>
          </w:tcPr>
          <w:p w14:paraId="32D68C26" w14:textId="42AD26FF" w:rsidR="6E806342" w:rsidRDefault="6E806342" w:rsidP="6E806342">
            <w:pPr>
              <w:jc w:val="center"/>
              <w:rPr>
                <w:rFonts w:ascii="Calibri" w:eastAsia="Calibri" w:hAnsi="Calibri" w:cs="Calibri"/>
                <w:sz w:val="22"/>
                <w:szCs w:val="22"/>
              </w:rPr>
            </w:pPr>
          </w:p>
        </w:tc>
        <w:tc>
          <w:tcPr>
            <w:tcW w:w="808" w:type="dxa"/>
            <w:tcMar>
              <w:left w:w="28" w:type="dxa"/>
              <w:right w:w="28" w:type="dxa"/>
            </w:tcMar>
          </w:tcPr>
          <w:p w14:paraId="41AEAF23" w14:textId="4790F91C"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3</w:t>
            </w:r>
          </w:p>
        </w:tc>
      </w:tr>
      <w:tr w:rsidR="6E806342" w14:paraId="327F92E0" w14:textId="77777777" w:rsidTr="6E806342">
        <w:trPr>
          <w:trHeight w:val="255"/>
        </w:trPr>
        <w:tc>
          <w:tcPr>
            <w:tcW w:w="1197" w:type="dxa"/>
            <w:tcMar>
              <w:left w:w="28" w:type="dxa"/>
              <w:right w:w="28" w:type="dxa"/>
            </w:tcMar>
            <w:vAlign w:val="center"/>
          </w:tcPr>
          <w:p w14:paraId="486638E7" w14:textId="75FECFB1" w:rsidR="6E806342"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B412</w:t>
            </w:r>
          </w:p>
        </w:tc>
        <w:tc>
          <w:tcPr>
            <w:tcW w:w="4071" w:type="dxa"/>
            <w:tcMar>
              <w:left w:w="28" w:type="dxa"/>
              <w:right w:w="28" w:type="dxa"/>
            </w:tcMar>
            <w:vAlign w:val="center"/>
          </w:tcPr>
          <w:p w14:paraId="4B0A121C" w14:textId="4FD369A0" w:rsidR="6E806342" w:rsidRDefault="6E806342" w:rsidP="6E806342">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Bitki Morfolojisi</w:t>
            </w:r>
          </w:p>
        </w:tc>
        <w:tc>
          <w:tcPr>
            <w:tcW w:w="1422" w:type="dxa"/>
            <w:tcMar>
              <w:left w:w="28" w:type="dxa"/>
              <w:right w:w="28" w:type="dxa"/>
            </w:tcMar>
            <w:vAlign w:val="center"/>
          </w:tcPr>
          <w:p w14:paraId="4CEA6F24" w14:textId="4A54669D" w:rsidR="6E806342" w:rsidRDefault="6E806342" w:rsidP="6E806342">
            <w:pPr>
              <w:spacing w:line="259" w:lineRule="auto"/>
              <w:jc w:val="center"/>
              <w:rPr>
                <w:rFonts w:ascii="Calibri" w:eastAsia="Calibri" w:hAnsi="Calibri" w:cs="Calibri"/>
                <w:sz w:val="22"/>
                <w:szCs w:val="22"/>
              </w:rPr>
            </w:pPr>
            <w:r w:rsidRPr="6E806342">
              <w:rPr>
                <w:rFonts w:ascii="Calibri" w:eastAsia="Calibri" w:hAnsi="Calibri" w:cs="Calibri"/>
                <w:sz w:val="22"/>
                <w:szCs w:val="22"/>
              </w:rPr>
              <w:t>1</w:t>
            </w:r>
          </w:p>
        </w:tc>
        <w:tc>
          <w:tcPr>
            <w:tcW w:w="1452" w:type="dxa"/>
            <w:tcMar>
              <w:left w:w="28" w:type="dxa"/>
              <w:right w:w="28" w:type="dxa"/>
            </w:tcMar>
            <w:vAlign w:val="center"/>
          </w:tcPr>
          <w:p w14:paraId="5B6095C4" w14:textId="4B7659AB" w:rsidR="6E806342" w:rsidRDefault="6E806342" w:rsidP="6E806342">
            <w:pPr>
              <w:spacing w:line="259" w:lineRule="auto"/>
              <w:jc w:val="center"/>
              <w:rPr>
                <w:rFonts w:ascii="Calibri" w:eastAsia="Calibri" w:hAnsi="Calibri" w:cs="Calibri"/>
                <w:sz w:val="22"/>
                <w:szCs w:val="22"/>
              </w:rPr>
            </w:pPr>
            <w:r w:rsidRPr="6E806342">
              <w:rPr>
                <w:rFonts w:ascii="Calibri" w:eastAsia="Calibri" w:hAnsi="Calibri" w:cs="Calibri"/>
                <w:sz w:val="22"/>
                <w:szCs w:val="22"/>
              </w:rPr>
              <w:t>21</w:t>
            </w:r>
          </w:p>
        </w:tc>
        <w:tc>
          <w:tcPr>
            <w:tcW w:w="1153" w:type="dxa"/>
            <w:tcMar>
              <w:left w:w="28" w:type="dxa"/>
              <w:right w:w="28" w:type="dxa"/>
            </w:tcMar>
            <w:vAlign w:val="center"/>
          </w:tcPr>
          <w:p w14:paraId="26AA136C" w14:textId="5D94FB4C"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1467" w:type="dxa"/>
            <w:tcMar>
              <w:left w:w="28" w:type="dxa"/>
              <w:right w:w="28" w:type="dxa"/>
            </w:tcMar>
            <w:vAlign w:val="center"/>
          </w:tcPr>
          <w:p w14:paraId="49CED6C0" w14:textId="403ABD9C"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1617" w:type="dxa"/>
            <w:tcMar>
              <w:left w:w="28" w:type="dxa"/>
              <w:right w:w="28" w:type="dxa"/>
            </w:tcMar>
            <w:vAlign w:val="center"/>
          </w:tcPr>
          <w:p w14:paraId="10FD292B" w14:textId="262AE377"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808" w:type="dxa"/>
            <w:tcMar>
              <w:left w:w="28" w:type="dxa"/>
              <w:right w:w="28" w:type="dxa"/>
            </w:tcMar>
            <w:vAlign w:val="center"/>
          </w:tcPr>
          <w:p w14:paraId="4CC0EEAB" w14:textId="29D11926" w:rsidR="6E806342" w:rsidRDefault="6E806342" w:rsidP="6E806342">
            <w:pPr>
              <w:jc w:val="center"/>
              <w:rPr>
                <w:rFonts w:ascii="Calibri" w:eastAsia="Calibri" w:hAnsi="Calibri" w:cs="Calibri"/>
                <w:sz w:val="22"/>
                <w:szCs w:val="22"/>
              </w:rPr>
            </w:pPr>
          </w:p>
        </w:tc>
        <w:tc>
          <w:tcPr>
            <w:tcW w:w="808" w:type="dxa"/>
            <w:tcMar>
              <w:left w:w="28" w:type="dxa"/>
              <w:right w:w="28" w:type="dxa"/>
            </w:tcMar>
          </w:tcPr>
          <w:p w14:paraId="39924A24" w14:textId="4D317C7F"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3</w:t>
            </w:r>
          </w:p>
        </w:tc>
      </w:tr>
      <w:tr w:rsidR="6E806342" w14:paraId="3A39EA7B" w14:textId="77777777" w:rsidTr="6E806342">
        <w:trPr>
          <w:trHeight w:val="255"/>
        </w:trPr>
        <w:tc>
          <w:tcPr>
            <w:tcW w:w="1197" w:type="dxa"/>
            <w:tcMar>
              <w:left w:w="28" w:type="dxa"/>
              <w:right w:w="28" w:type="dxa"/>
            </w:tcMar>
            <w:vAlign w:val="center"/>
          </w:tcPr>
          <w:p w14:paraId="2100F89B" w14:textId="757132F6" w:rsidR="6E806342"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B414</w:t>
            </w:r>
          </w:p>
        </w:tc>
        <w:tc>
          <w:tcPr>
            <w:tcW w:w="4071" w:type="dxa"/>
            <w:tcMar>
              <w:left w:w="28" w:type="dxa"/>
              <w:right w:w="28" w:type="dxa"/>
            </w:tcMar>
            <w:vAlign w:val="center"/>
          </w:tcPr>
          <w:p w14:paraId="362D518D" w14:textId="2F2D78D3" w:rsidR="6E806342" w:rsidRDefault="6E806342" w:rsidP="6E806342">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Kansere Karşı Kullanılan Bitkiler</w:t>
            </w:r>
          </w:p>
        </w:tc>
        <w:tc>
          <w:tcPr>
            <w:tcW w:w="1422" w:type="dxa"/>
            <w:tcMar>
              <w:left w:w="28" w:type="dxa"/>
              <w:right w:w="28" w:type="dxa"/>
            </w:tcMar>
            <w:vAlign w:val="center"/>
          </w:tcPr>
          <w:p w14:paraId="1CEDADC2" w14:textId="1BA27B55"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452" w:type="dxa"/>
            <w:tcMar>
              <w:left w:w="28" w:type="dxa"/>
              <w:right w:w="28" w:type="dxa"/>
            </w:tcMar>
            <w:vAlign w:val="center"/>
          </w:tcPr>
          <w:p w14:paraId="0F2C966C" w14:textId="72FEF6AA"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153" w:type="dxa"/>
            <w:tcMar>
              <w:left w:w="28" w:type="dxa"/>
              <w:right w:w="28" w:type="dxa"/>
            </w:tcMar>
            <w:vAlign w:val="center"/>
          </w:tcPr>
          <w:p w14:paraId="66AC559C" w14:textId="0F6AE333"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1467" w:type="dxa"/>
            <w:tcMar>
              <w:left w:w="28" w:type="dxa"/>
              <w:right w:w="28" w:type="dxa"/>
            </w:tcMar>
            <w:vAlign w:val="center"/>
          </w:tcPr>
          <w:p w14:paraId="2A01B118" w14:textId="70123A57"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1617" w:type="dxa"/>
            <w:tcMar>
              <w:left w:w="28" w:type="dxa"/>
              <w:right w:w="28" w:type="dxa"/>
            </w:tcMar>
            <w:vAlign w:val="center"/>
          </w:tcPr>
          <w:p w14:paraId="585ECA74" w14:textId="6DA4A42E"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808" w:type="dxa"/>
            <w:tcMar>
              <w:left w:w="28" w:type="dxa"/>
              <w:right w:w="28" w:type="dxa"/>
            </w:tcMar>
            <w:vAlign w:val="center"/>
          </w:tcPr>
          <w:p w14:paraId="286EF4E9" w14:textId="4D4F9049" w:rsidR="6E806342" w:rsidRDefault="6E806342" w:rsidP="6E806342">
            <w:pPr>
              <w:jc w:val="center"/>
              <w:rPr>
                <w:rFonts w:ascii="Calibri" w:eastAsia="Calibri" w:hAnsi="Calibri" w:cs="Calibri"/>
                <w:sz w:val="22"/>
                <w:szCs w:val="22"/>
              </w:rPr>
            </w:pPr>
          </w:p>
        </w:tc>
        <w:tc>
          <w:tcPr>
            <w:tcW w:w="808" w:type="dxa"/>
            <w:tcMar>
              <w:left w:w="28" w:type="dxa"/>
              <w:right w:w="28" w:type="dxa"/>
            </w:tcMar>
          </w:tcPr>
          <w:p w14:paraId="2D55492A" w14:textId="53481C01"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3</w:t>
            </w:r>
          </w:p>
        </w:tc>
      </w:tr>
      <w:tr w:rsidR="6E806342" w14:paraId="192E6364" w14:textId="77777777" w:rsidTr="6E806342">
        <w:trPr>
          <w:trHeight w:val="255"/>
        </w:trPr>
        <w:tc>
          <w:tcPr>
            <w:tcW w:w="1197" w:type="dxa"/>
            <w:tcMar>
              <w:left w:w="28" w:type="dxa"/>
              <w:right w:w="28" w:type="dxa"/>
            </w:tcMar>
            <w:vAlign w:val="center"/>
          </w:tcPr>
          <w:p w14:paraId="57EDD59F" w14:textId="6211277C" w:rsidR="6E806342"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B416</w:t>
            </w:r>
          </w:p>
        </w:tc>
        <w:tc>
          <w:tcPr>
            <w:tcW w:w="4071" w:type="dxa"/>
            <w:tcMar>
              <w:left w:w="28" w:type="dxa"/>
              <w:right w:w="28" w:type="dxa"/>
            </w:tcMar>
            <w:vAlign w:val="center"/>
          </w:tcPr>
          <w:p w14:paraId="0C4B3CC5" w14:textId="24BC777A" w:rsidR="6E806342" w:rsidRDefault="6E806342" w:rsidP="6E806342">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Mikrobiyoloji II</w:t>
            </w:r>
          </w:p>
        </w:tc>
        <w:tc>
          <w:tcPr>
            <w:tcW w:w="1422" w:type="dxa"/>
            <w:tcMar>
              <w:left w:w="28" w:type="dxa"/>
              <w:right w:w="28" w:type="dxa"/>
            </w:tcMar>
            <w:vAlign w:val="center"/>
          </w:tcPr>
          <w:p w14:paraId="0CF72D1A" w14:textId="57409A8E"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452" w:type="dxa"/>
            <w:tcMar>
              <w:left w:w="28" w:type="dxa"/>
              <w:right w:w="28" w:type="dxa"/>
            </w:tcMar>
            <w:vAlign w:val="center"/>
          </w:tcPr>
          <w:p w14:paraId="02D03F9F" w14:textId="2377D3DA"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153" w:type="dxa"/>
            <w:tcMar>
              <w:left w:w="28" w:type="dxa"/>
              <w:right w:w="28" w:type="dxa"/>
            </w:tcMar>
            <w:vAlign w:val="center"/>
          </w:tcPr>
          <w:p w14:paraId="62BE01DA" w14:textId="2FEE26C4"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1467" w:type="dxa"/>
            <w:tcMar>
              <w:left w:w="28" w:type="dxa"/>
              <w:right w:w="28" w:type="dxa"/>
            </w:tcMar>
            <w:vAlign w:val="center"/>
          </w:tcPr>
          <w:p w14:paraId="501ED852" w14:textId="035D2C1F"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1617" w:type="dxa"/>
            <w:tcMar>
              <w:left w:w="28" w:type="dxa"/>
              <w:right w:w="28" w:type="dxa"/>
            </w:tcMar>
            <w:vAlign w:val="center"/>
          </w:tcPr>
          <w:p w14:paraId="61591C0B" w14:textId="1FD9CFE9"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808" w:type="dxa"/>
            <w:tcMar>
              <w:left w:w="28" w:type="dxa"/>
              <w:right w:w="28" w:type="dxa"/>
            </w:tcMar>
            <w:vAlign w:val="center"/>
          </w:tcPr>
          <w:p w14:paraId="1489F180" w14:textId="09921A7B" w:rsidR="6E806342" w:rsidRDefault="6E806342" w:rsidP="6E806342">
            <w:pPr>
              <w:jc w:val="center"/>
              <w:rPr>
                <w:rFonts w:ascii="Calibri" w:eastAsia="Calibri" w:hAnsi="Calibri" w:cs="Calibri"/>
                <w:sz w:val="22"/>
                <w:szCs w:val="22"/>
              </w:rPr>
            </w:pPr>
          </w:p>
        </w:tc>
        <w:tc>
          <w:tcPr>
            <w:tcW w:w="808" w:type="dxa"/>
            <w:tcMar>
              <w:left w:w="28" w:type="dxa"/>
              <w:right w:w="28" w:type="dxa"/>
            </w:tcMar>
          </w:tcPr>
          <w:p w14:paraId="2EA8D479" w14:textId="1E8B1441"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3</w:t>
            </w:r>
          </w:p>
        </w:tc>
      </w:tr>
      <w:tr w:rsidR="6E806342" w14:paraId="10D780E1" w14:textId="77777777" w:rsidTr="6E806342">
        <w:trPr>
          <w:trHeight w:val="255"/>
        </w:trPr>
        <w:tc>
          <w:tcPr>
            <w:tcW w:w="1197" w:type="dxa"/>
            <w:tcMar>
              <w:left w:w="28" w:type="dxa"/>
              <w:right w:w="28" w:type="dxa"/>
            </w:tcMar>
            <w:vAlign w:val="center"/>
          </w:tcPr>
          <w:p w14:paraId="2AD0C385" w14:textId="35AA90DA" w:rsidR="6E806342"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B418</w:t>
            </w:r>
          </w:p>
        </w:tc>
        <w:tc>
          <w:tcPr>
            <w:tcW w:w="4071" w:type="dxa"/>
            <w:tcMar>
              <w:left w:w="28" w:type="dxa"/>
              <w:right w:w="28" w:type="dxa"/>
            </w:tcMar>
            <w:vAlign w:val="center"/>
          </w:tcPr>
          <w:p w14:paraId="3AE4AB59" w14:textId="20E882B1" w:rsidR="6E806342" w:rsidRDefault="6E806342" w:rsidP="6E806342">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Antibiyotikler ve Etki Mekanizmaları</w:t>
            </w:r>
          </w:p>
        </w:tc>
        <w:tc>
          <w:tcPr>
            <w:tcW w:w="1422" w:type="dxa"/>
            <w:tcMar>
              <w:left w:w="28" w:type="dxa"/>
              <w:right w:w="28" w:type="dxa"/>
            </w:tcMar>
            <w:vAlign w:val="center"/>
          </w:tcPr>
          <w:p w14:paraId="22354D1A" w14:textId="409A5E8D"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452" w:type="dxa"/>
            <w:tcMar>
              <w:left w:w="28" w:type="dxa"/>
              <w:right w:w="28" w:type="dxa"/>
            </w:tcMar>
            <w:vAlign w:val="center"/>
          </w:tcPr>
          <w:p w14:paraId="7C2E45BE" w14:textId="01A077F8"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153" w:type="dxa"/>
            <w:tcMar>
              <w:left w:w="28" w:type="dxa"/>
              <w:right w:w="28" w:type="dxa"/>
            </w:tcMar>
            <w:vAlign w:val="center"/>
          </w:tcPr>
          <w:p w14:paraId="5B0438D8" w14:textId="48E50705"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1467" w:type="dxa"/>
            <w:tcMar>
              <w:left w:w="28" w:type="dxa"/>
              <w:right w:w="28" w:type="dxa"/>
            </w:tcMar>
            <w:vAlign w:val="center"/>
          </w:tcPr>
          <w:p w14:paraId="1763247E" w14:textId="082FC266"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1617" w:type="dxa"/>
            <w:tcMar>
              <w:left w:w="28" w:type="dxa"/>
              <w:right w:w="28" w:type="dxa"/>
            </w:tcMar>
            <w:vAlign w:val="center"/>
          </w:tcPr>
          <w:p w14:paraId="38E7E68B" w14:textId="7E5BCB74"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808" w:type="dxa"/>
            <w:tcMar>
              <w:left w:w="28" w:type="dxa"/>
              <w:right w:w="28" w:type="dxa"/>
            </w:tcMar>
            <w:vAlign w:val="center"/>
          </w:tcPr>
          <w:p w14:paraId="7A7955C7" w14:textId="55F1E2E4" w:rsidR="6E806342" w:rsidRDefault="6E806342" w:rsidP="6E806342">
            <w:pPr>
              <w:jc w:val="center"/>
              <w:rPr>
                <w:rFonts w:ascii="Calibri" w:eastAsia="Calibri" w:hAnsi="Calibri" w:cs="Calibri"/>
                <w:sz w:val="22"/>
                <w:szCs w:val="22"/>
              </w:rPr>
            </w:pPr>
          </w:p>
        </w:tc>
        <w:tc>
          <w:tcPr>
            <w:tcW w:w="808" w:type="dxa"/>
            <w:tcMar>
              <w:left w:w="28" w:type="dxa"/>
              <w:right w:w="28" w:type="dxa"/>
            </w:tcMar>
          </w:tcPr>
          <w:p w14:paraId="219B5713" w14:textId="5C45FC85"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3</w:t>
            </w:r>
          </w:p>
        </w:tc>
      </w:tr>
      <w:tr w:rsidR="6E806342" w14:paraId="04BF9DA7" w14:textId="77777777" w:rsidTr="6E806342">
        <w:trPr>
          <w:trHeight w:val="255"/>
        </w:trPr>
        <w:tc>
          <w:tcPr>
            <w:tcW w:w="1197" w:type="dxa"/>
            <w:tcMar>
              <w:left w:w="28" w:type="dxa"/>
              <w:right w:w="28" w:type="dxa"/>
            </w:tcMar>
            <w:vAlign w:val="center"/>
          </w:tcPr>
          <w:p w14:paraId="6DE73746" w14:textId="03E61EE3" w:rsidR="6E806342"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B420</w:t>
            </w:r>
          </w:p>
        </w:tc>
        <w:tc>
          <w:tcPr>
            <w:tcW w:w="4071" w:type="dxa"/>
            <w:tcMar>
              <w:left w:w="28" w:type="dxa"/>
              <w:right w:w="28" w:type="dxa"/>
            </w:tcMar>
            <w:vAlign w:val="center"/>
          </w:tcPr>
          <w:p w14:paraId="1248625C" w14:textId="7A4972C1" w:rsidR="6E806342" w:rsidRDefault="6E806342" w:rsidP="6E806342">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Bitkilerde Ekofizyoloji</w:t>
            </w:r>
          </w:p>
        </w:tc>
        <w:tc>
          <w:tcPr>
            <w:tcW w:w="1422" w:type="dxa"/>
            <w:tcMar>
              <w:left w:w="28" w:type="dxa"/>
              <w:right w:w="28" w:type="dxa"/>
            </w:tcMar>
            <w:vAlign w:val="center"/>
          </w:tcPr>
          <w:p w14:paraId="0E5124A6" w14:textId="409A5E8D"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452" w:type="dxa"/>
            <w:tcMar>
              <w:left w:w="28" w:type="dxa"/>
              <w:right w:w="28" w:type="dxa"/>
            </w:tcMar>
            <w:vAlign w:val="center"/>
          </w:tcPr>
          <w:p w14:paraId="4D412B85" w14:textId="01A077F8"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153" w:type="dxa"/>
            <w:tcMar>
              <w:left w:w="28" w:type="dxa"/>
              <w:right w:w="28" w:type="dxa"/>
            </w:tcMar>
            <w:vAlign w:val="center"/>
          </w:tcPr>
          <w:p w14:paraId="08A66751" w14:textId="39A3C89F"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1467" w:type="dxa"/>
            <w:tcMar>
              <w:left w:w="28" w:type="dxa"/>
              <w:right w:w="28" w:type="dxa"/>
            </w:tcMar>
            <w:vAlign w:val="center"/>
          </w:tcPr>
          <w:p w14:paraId="00037100" w14:textId="657A21D8"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1617" w:type="dxa"/>
            <w:tcMar>
              <w:left w:w="28" w:type="dxa"/>
              <w:right w:w="28" w:type="dxa"/>
            </w:tcMar>
            <w:vAlign w:val="center"/>
          </w:tcPr>
          <w:p w14:paraId="4BA3FE6F" w14:textId="2B5E31D2"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808" w:type="dxa"/>
            <w:tcMar>
              <w:left w:w="28" w:type="dxa"/>
              <w:right w:w="28" w:type="dxa"/>
            </w:tcMar>
            <w:vAlign w:val="center"/>
          </w:tcPr>
          <w:p w14:paraId="4FF5F597" w14:textId="2DB41A27" w:rsidR="6E806342" w:rsidRDefault="6E806342" w:rsidP="6E806342">
            <w:pPr>
              <w:jc w:val="center"/>
              <w:rPr>
                <w:rFonts w:ascii="Calibri" w:eastAsia="Calibri" w:hAnsi="Calibri" w:cs="Calibri"/>
                <w:sz w:val="22"/>
                <w:szCs w:val="22"/>
              </w:rPr>
            </w:pPr>
          </w:p>
        </w:tc>
        <w:tc>
          <w:tcPr>
            <w:tcW w:w="808" w:type="dxa"/>
            <w:tcMar>
              <w:left w:w="28" w:type="dxa"/>
              <w:right w:w="28" w:type="dxa"/>
            </w:tcMar>
          </w:tcPr>
          <w:p w14:paraId="6E18833B" w14:textId="090CA8A5"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3</w:t>
            </w:r>
          </w:p>
        </w:tc>
      </w:tr>
      <w:tr w:rsidR="6E806342" w14:paraId="7C0F4891" w14:textId="77777777" w:rsidTr="6E806342">
        <w:trPr>
          <w:trHeight w:val="255"/>
        </w:trPr>
        <w:tc>
          <w:tcPr>
            <w:tcW w:w="1197" w:type="dxa"/>
            <w:tcMar>
              <w:left w:w="28" w:type="dxa"/>
              <w:right w:w="28" w:type="dxa"/>
            </w:tcMar>
            <w:vAlign w:val="center"/>
          </w:tcPr>
          <w:p w14:paraId="5FFE1321" w14:textId="579466C7" w:rsidR="6E806342"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B422</w:t>
            </w:r>
          </w:p>
        </w:tc>
        <w:tc>
          <w:tcPr>
            <w:tcW w:w="4071" w:type="dxa"/>
            <w:tcMar>
              <w:left w:w="28" w:type="dxa"/>
              <w:right w:w="28" w:type="dxa"/>
            </w:tcMar>
            <w:vAlign w:val="center"/>
          </w:tcPr>
          <w:p w14:paraId="0B905162" w14:textId="4E55B7EC" w:rsidR="6E806342" w:rsidRDefault="6E806342" w:rsidP="6E806342">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Bitki Yetiştirme Teknikleri</w:t>
            </w:r>
          </w:p>
        </w:tc>
        <w:tc>
          <w:tcPr>
            <w:tcW w:w="1422" w:type="dxa"/>
            <w:tcMar>
              <w:left w:w="28" w:type="dxa"/>
              <w:right w:w="28" w:type="dxa"/>
            </w:tcMar>
            <w:vAlign w:val="center"/>
          </w:tcPr>
          <w:p w14:paraId="4D4ECDA3" w14:textId="409A5E8D"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452" w:type="dxa"/>
            <w:tcMar>
              <w:left w:w="28" w:type="dxa"/>
              <w:right w:w="28" w:type="dxa"/>
            </w:tcMar>
            <w:vAlign w:val="center"/>
          </w:tcPr>
          <w:p w14:paraId="1AA03E60" w14:textId="01A077F8"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153" w:type="dxa"/>
            <w:tcMar>
              <w:left w:w="28" w:type="dxa"/>
              <w:right w:w="28" w:type="dxa"/>
            </w:tcMar>
            <w:vAlign w:val="center"/>
          </w:tcPr>
          <w:p w14:paraId="4FD22230" w14:textId="4FAF4818"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1467" w:type="dxa"/>
            <w:tcMar>
              <w:left w:w="28" w:type="dxa"/>
              <w:right w:w="28" w:type="dxa"/>
            </w:tcMar>
            <w:vAlign w:val="center"/>
          </w:tcPr>
          <w:p w14:paraId="29196764" w14:textId="3D385A7A"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1617" w:type="dxa"/>
            <w:tcMar>
              <w:left w:w="28" w:type="dxa"/>
              <w:right w:w="28" w:type="dxa"/>
            </w:tcMar>
            <w:vAlign w:val="center"/>
          </w:tcPr>
          <w:p w14:paraId="05B5B3CC" w14:textId="18D59D61"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808" w:type="dxa"/>
            <w:tcMar>
              <w:left w:w="28" w:type="dxa"/>
              <w:right w:w="28" w:type="dxa"/>
            </w:tcMar>
            <w:vAlign w:val="center"/>
          </w:tcPr>
          <w:p w14:paraId="7F039D28" w14:textId="420ED556" w:rsidR="6E806342" w:rsidRDefault="6E806342" w:rsidP="6E806342">
            <w:pPr>
              <w:jc w:val="center"/>
              <w:rPr>
                <w:rFonts w:ascii="Calibri" w:eastAsia="Calibri" w:hAnsi="Calibri" w:cs="Calibri"/>
                <w:sz w:val="22"/>
                <w:szCs w:val="22"/>
              </w:rPr>
            </w:pPr>
          </w:p>
        </w:tc>
        <w:tc>
          <w:tcPr>
            <w:tcW w:w="808" w:type="dxa"/>
            <w:tcMar>
              <w:left w:w="28" w:type="dxa"/>
              <w:right w:w="28" w:type="dxa"/>
            </w:tcMar>
          </w:tcPr>
          <w:p w14:paraId="1D7B1B10" w14:textId="3CC8D1DB"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3</w:t>
            </w:r>
          </w:p>
        </w:tc>
      </w:tr>
      <w:tr w:rsidR="6E806342" w14:paraId="1556A278" w14:textId="77777777" w:rsidTr="6E806342">
        <w:trPr>
          <w:trHeight w:val="255"/>
        </w:trPr>
        <w:tc>
          <w:tcPr>
            <w:tcW w:w="1197" w:type="dxa"/>
            <w:tcMar>
              <w:left w:w="28" w:type="dxa"/>
              <w:right w:w="28" w:type="dxa"/>
            </w:tcMar>
            <w:vAlign w:val="center"/>
          </w:tcPr>
          <w:p w14:paraId="2275848B" w14:textId="2C30EB52" w:rsidR="6E806342"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B424</w:t>
            </w:r>
          </w:p>
        </w:tc>
        <w:tc>
          <w:tcPr>
            <w:tcW w:w="4071" w:type="dxa"/>
            <w:tcMar>
              <w:left w:w="28" w:type="dxa"/>
              <w:right w:w="28" w:type="dxa"/>
            </w:tcMar>
            <w:vAlign w:val="center"/>
          </w:tcPr>
          <w:p w14:paraId="5FC16CE4" w14:textId="6DD785EE" w:rsidR="6E806342" w:rsidRDefault="6E806342" w:rsidP="6E806342">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Etnobotanik</w:t>
            </w:r>
          </w:p>
        </w:tc>
        <w:tc>
          <w:tcPr>
            <w:tcW w:w="1422" w:type="dxa"/>
            <w:tcMar>
              <w:left w:w="28" w:type="dxa"/>
              <w:right w:w="28" w:type="dxa"/>
            </w:tcMar>
            <w:vAlign w:val="center"/>
          </w:tcPr>
          <w:p w14:paraId="1F4189FB" w14:textId="409A5E8D"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452" w:type="dxa"/>
            <w:tcMar>
              <w:left w:w="28" w:type="dxa"/>
              <w:right w:w="28" w:type="dxa"/>
            </w:tcMar>
            <w:vAlign w:val="center"/>
          </w:tcPr>
          <w:p w14:paraId="7DD0E55F" w14:textId="01A077F8"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153" w:type="dxa"/>
            <w:tcMar>
              <w:left w:w="28" w:type="dxa"/>
              <w:right w:w="28" w:type="dxa"/>
            </w:tcMar>
            <w:vAlign w:val="center"/>
          </w:tcPr>
          <w:p w14:paraId="3FAB9EEE" w14:textId="04304C5E"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1467" w:type="dxa"/>
            <w:tcMar>
              <w:left w:w="28" w:type="dxa"/>
              <w:right w:w="28" w:type="dxa"/>
            </w:tcMar>
            <w:vAlign w:val="center"/>
          </w:tcPr>
          <w:p w14:paraId="1DBEE069" w14:textId="732F301C"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1617" w:type="dxa"/>
            <w:tcMar>
              <w:left w:w="28" w:type="dxa"/>
              <w:right w:w="28" w:type="dxa"/>
            </w:tcMar>
            <w:vAlign w:val="center"/>
          </w:tcPr>
          <w:p w14:paraId="39123007" w14:textId="43092588"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808" w:type="dxa"/>
            <w:tcMar>
              <w:left w:w="28" w:type="dxa"/>
              <w:right w:w="28" w:type="dxa"/>
            </w:tcMar>
            <w:vAlign w:val="center"/>
          </w:tcPr>
          <w:p w14:paraId="60A8489F" w14:textId="0A3182ED" w:rsidR="6E806342" w:rsidRDefault="6E806342" w:rsidP="6E806342">
            <w:pPr>
              <w:jc w:val="center"/>
              <w:rPr>
                <w:rFonts w:ascii="Calibri" w:eastAsia="Calibri" w:hAnsi="Calibri" w:cs="Calibri"/>
                <w:sz w:val="22"/>
                <w:szCs w:val="22"/>
              </w:rPr>
            </w:pPr>
          </w:p>
        </w:tc>
        <w:tc>
          <w:tcPr>
            <w:tcW w:w="808" w:type="dxa"/>
            <w:tcMar>
              <w:left w:w="28" w:type="dxa"/>
              <w:right w:w="28" w:type="dxa"/>
            </w:tcMar>
          </w:tcPr>
          <w:p w14:paraId="7BEA28A1" w14:textId="4790F91C"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3</w:t>
            </w:r>
          </w:p>
        </w:tc>
      </w:tr>
      <w:tr w:rsidR="6E806342" w14:paraId="02B3A962" w14:textId="77777777" w:rsidTr="6E806342">
        <w:trPr>
          <w:trHeight w:val="255"/>
        </w:trPr>
        <w:tc>
          <w:tcPr>
            <w:tcW w:w="1197" w:type="dxa"/>
            <w:tcMar>
              <w:left w:w="28" w:type="dxa"/>
              <w:right w:w="28" w:type="dxa"/>
            </w:tcMar>
            <w:vAlign w:val="center"/>
          </w:tcPr>
          <w:p w14:paraId="5E075E02" w14:textId="317E59AE" w:rsidR="6E806342"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B426</w:t>
            </w:r>
          </w:p>
        </w:tc>
        <w:tc>
          <w:tcPr>
            <w:tcW w:w="4071" w:type="dxa"/>
            <w:tcMar>
              <w:left w:w="28" w:type="dxa"/>
              <w:right w:w="28" w:type="dxa"/>
            </w:tcMar>
            <w:vAlign w:val="center"/>
          </w:tcPr>
          <w:p w14:paraId="157FF2C7" w14:textId="4F2A657E" w:rsidR="6E806342" w:rsidRDefault="6E806342" w:rsidP="6E806342">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Bitki Biyoteknolojisi</w:t>
            </w:r>
          </w:p>
        </w:tc>
        <w:tc>
          <w:tcPr>
            <w:tcW w:w="1422" w:type="dxa"/>
            <w:tcMar>
              <w:left w:w="28" w:type="dxa"/>
              <w:right w:w="28" w:type="dxa"/>
            </w:tcMar>
            <w:vAlign w:val="center"/>
          </w:tcPr>
          <w:p w14:paraId="1DF17108" w14:textId="409A5E8D"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452" w:type="dxa"/>
            <w:tcMar>
              <w:left w:w="28" w:type="dxa"/>
              <w:right w:w="28" w:type="dxa"/>
            </w:tcMar>
            <w:vAlign w:val="center"/>
          </w:tcPr>
          <w:p w14:paraId="051030B6" w14:textId="01A077F8"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153" w:type="dxa"/>
            <w:tcMar>
              <w:left w:w="28" w:type="dxa"/>
              <w:right w:w="28" w:type="dxa"/>
            </w:tcMar>
            <w:vAlign w:val="center"/>
          </w:tcPr>
          <w:p w14:paraId="0679F22E" w14:textId="51C9B331"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1467" w:type="dxa"/>
            <w:tcMar>
              <w:left w:w="28" w:type="dxa"/>
              <w:right w:w="28" w:type="dxa"/>
            </w:tcMar>
            <w:vAlign w:val="center"/>
          </w:tcPr>
          <w:p w14:paraId="3506101A" w14:textId="65B97AF3"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1617" w:type="dxa"/>
            <w:tcMar>
              <w:left w:w="28" w:type="dxa"/>
              <w:right w:w="28" w:type="dxa"/>
            </w:tcMar>
            <w:vAlign w:val="center"/>
          </w:tcPr>
          <w:p w14:paraId="6661ACC8" w14:textId="560217D7"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808" w:type="dxa"/>
            <w:tcMar>
              <w:left w:w="28" w:type="dxa"/>
              <w:right w:w="28" w:type="dxa"/>
            </w:tcMar>
            <w:vAlign w:val="center"/>
          </w:tcPr>
          <w:p w14:paraId="068D1CFC" w14:textId="2EEA6338" w:rsidR="6E806342" w:rsidRDefault="6E806342" w:rsidP="6E806342">
            <w:pPr>
              <w:jc w:val="center"/>
              <w:rPr>
                <w:rFonts w:ascii="Calibri" w:eastAsia="Calibri" w:hAnsi="Calibri" w:cs="Calibri"/>
                <w:sz w:val="22"/>
                <w:szCs w:val="22"/>
              </w:rPr>
            </w:pPr>
          </w:p>
        </w:tc>
        <w:tc>
          <w:tcPr>
            <w:tcW w:w="808" w:type="dxa"/>
            <w:tcMar>
              <w:left w:w="28" w:type="dxa"/>
              <w:right w:w="28" w:type="dxa"/>
            </w:tcMar>
          </w:tcPr>
          <w:p w14:paraId="168A11BE" w14:textId="4D317C7F"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3</w:t>
            </w:r>
          </w:p>
        </w:tc>
      </w:tr>
      <w:tr w:rsidR="6E806342" w14:paraId="4A31B58A" w14:textId="77777777" w:rsidTr="6E806342">
        <w:trPr>
          <w:trHeight w:val="255"/>
        </w:trPr>
        <w:tc>
          <w:tcPr>
            <w:tcW w:w="1197" w:type="dxa"/>
            <w:tcMar>
              <w:left w:w="28" w:type="dxa"/>
              <w:right w:w="28" w:type="dxa"/>
            </w:tcMar>
            <w:vAlign w:val="center"/>
          </w:tcPr>
          <w:p w14:paraId="129B90C3" w14:textId="0D6DA627" w:rsidR="6E806342"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lastRenderedPageBreak/>
              <w:t>B428</w:t>
            </w:r>
          </w:p>
        </w:tc>
        <w:tc>
          <w:tcPr>
            <w:tcW w:w="4071" w:type="dxa"/>
            <w:tcMar>
              <w:left w:w="28" w:type="dxa"/>
              <w:right w:w="28" w:type="dxa"/>
            </w:tcMar>
            <w:vAlign w:val="center"/>
          </w:tcPr>
          <w:p w14:paraId="725FA08D" w14:textId="6401A390" w:rsidR="6E806342" w:rsidRDefault="6E806342" w:rsidP="6E806342">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Bitki Doku ve Hücre Kültürü</w:t>
            </w:r>
          </w:p>
        </w:tc>
        <w:tc>
          <w:tcPr>
            <w:tcW w:w="1422" w:type="dxa"/>
            <w:tcMar>
              <w:left w:w="28" w:type="dxa"/>
              <w:right w:w="28" w:type="dxa"/>
            </w:tcMar>
            <w:vAlign w:val="center"/>
          </w:tcPr>
          <w:p w14:paraId="0900B819" w14:textId="409A5E8D"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452" w:type="dxa"/>
            <w:tcMar>
              <w:left w:w="28" w:type="dxa"/>
              <w:right w:w="28" w:type="dxa"/>
            </w:tcMar>
            <w:vAlign w:val="center"/>
          </w:tcPr>
          <w:p w14:paraId="41D3A2A0" w14:textId="01A077F8"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153" w:type="dxa"/>
            <w:tcMar>
              <w:left w:w="28" w:type="dxa"/>
              <w:right w:w="28" w:type="dxa"/>
            </w:tcMar>
            <w:vAlign w:val="center"/>
          </w:tcPr>
          <w:p w14:paraId="6DCE4143" w14:textId="3C547FCE"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1467" w:type="dxa"/>
            <w:tcMar>
              <w:left w:w="28" w:type="dxa"/>
              <w:right w:w="28" w:type="dxa"/>
            </w:tcMar>
            <w:vAlign w:val="center"/>
          </w:tcPr>
          <w:p w14:paraId="04605CCD" w14:textId="5CFBDCE8"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1617" w:type="dxa"/>
            <w:tcMar>
              <w:left w:w="28" w:type="dxa"/>
              <w:right w:w="28" w:type="dxa"/>
            </w:tcMar>
            <w:vAlign w:val="center"/>
          </w:tcPr>
          <w:p w14:paraId="50C13644" w14:textId="5300D4BB"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808" w:type="dxa"/>
            <w:tcMar>
              <w:left w:w="28" w:type="dxa"/>
              <w:right w:w="28" w:type="dxa"/>
            </w:tcMar>
            <w:vAlign w:val="center"/>
          </w:tcPr>
          <w:p w14:paraId="72CE4344" w14:textId="7441839E" w:rsidR="6E806342" w:rsidRDefault="6E806342" w:rsidP="6E806342">
            <w:pPr>
              <w:jc w:val="center"/>
              <w:rPr>
                <w:rFonts w:ascii="Calibri" w:eastAsia="Calibri" w:hAnsi="Calibri" w:cs="Calibri"/>
                <w:sz w:val="22"/>
                <w:szCs w:val="22"/>
              </w:rPr>
            </w:pPr>
          </w:p>
        </w:tc>
        <w:tc>
          <w:tcPr>
            <w:tcW w:w="808" w:type="dxa"/>
            <w:tcMar>
              <w:left w:w="28" w:type="dxa"/>
              <w:right w:w="28" w:type="dxa"/>
            </w:tcMar>
          </w:tcPr>
          <w:p w14:paraId="0CA125BE" w14:textId="53481C01"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3</w:t>
            </w:r>
          </w:p>
        </w:tc>
      </w:tr>
      <w:tr w:rsidR="6E806342" w14:paraId="7C3B86EC" w14:textId="77777777" w:rsidTr="6E806342">
        <w:trPr>
          <w:trHeight w:val="255"/>
        </w:trPr>
        <w:tc>
          <w:tcPr>
            <w:tcW w:w="1197" w:type="dxa"/>
            <w:tcMar>
              <w:left w:w="28" w:type="dxa"/>
              <w:right w:w="28" w:type="dxa"/>
            </w:tcMar>
            <w:vAlign w:val="center"/>
          </w:tcPr>
          <w:p w14:paraId="05E4C178" w14:textId="10B76DEB" w:rsidR="6E806342"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B430</w:t>
            </w:r>
          </w:p>
        </w:tc>
        <w:tc>
          <w:tcPr>
            <w:tcW w:w="4071" w:type="dxa"/>
            <w:tcMar>
              <w:left w:w="28" w:type="dxa"/>
              <w:right w:w="28" w:type="dxa"/>
            </w:tcMar>
            <w:vAlign w:val="center"/>
          </w:tcPr>
          <w:p w14:paraId="376F1D6D" w14:textId="5EB151DB" w:rsidR="6E806342" w:rsidRDefault="6E806342" w:rsidP="6E806342">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Kent Ekolojisi</w:t>
            </w:r>
          </w:p>
        </w:tc>
        <w:tc>
          <w:tcPr>
            <w:tcW w:w="1422" w:type="dxa"/>
            <w:tcMar>
              <w:left w:w="28" w:type="dxa"/>
              <w:right w:w="28" w:type="dxa"/>
            </w:tcMar>
            <w:vAlign w:val="center"/>
          </w:tcPr>
          <w:p w14:paraId="541B0BA2" w14:textId="409A5E8D"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452" w:type="dxa"/>
            <w:tcMar>
              <w:left w:w="28" w:type="dxa"/>
              <w:right w:w="28" w:type="dxa"/>
            </w:tcMar>
            <w:vAlign w:val="center"/>
          </w:tcPr>
          <w:p w14:paraId="4BA02638" w14:textId="01A077F8"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153" w:type="dxa"/>
            <w:tcMar>
              <w:left w:w="28" w:type="dxa"/>
              <w:right w:w="28" w:type="dxa"/>
            </w:tcMar>
            <w:vAlign w:val="center"/>
          </w:tcPr>
          <w:p w14:paraId="5D96A953" w14:textId="15171F3B"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1467" w:type="dxa"/>
            <w:tcMar>
              <w:left w:w="28" w:type="dxa"/>
              <w:right w:w="28" w:type="dxa"/>
            </w:tcMar>
            <w:vAlign w:val="center"/>
          </w:tcPr>
          <w:p w14:paraId="3FB761BD" w14:textId="3020BEF9"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1617" w:type="dxa"/>
            <w:tcMar>
              <w:left w:w="28" w:type="dxa"/>
              <w:right w:w="28" w:type="dxa"/>
            </w:tcMar>
            <w:vAlign w:val="center"/>
          </w:tcPr>
          <w:p w14:paraId="4D41F76F" w14:textId="41F43291"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808" w:type="dxa"/>
            <w:tcMar>
              <w:left w:w="28" w:type="dxa"/>
              <w:right w:w="28" w:type="dxa"/>
            </w:tcMar>
            <w:vAlign w:val="center"/>
          </w:tcPr>
          <w:p w14:paraId="1ACDE864" w14:textId="019548BE" w:rsidR="6E806342" w:rsidRDefault="6E806342" w:rsidP="6E806342">
            <w:pPr>
              <w:jc w:val="center"/>
              <w:rPr>
                <w:rFonts w:ascii="Calibri" w:eastAsia="Calibri" w:hAnsi="Calibri" w:cs="Calibri"/>
                <w:sz w:val="22"/>
                <w:szCs w:val="22"/>
              </w:rPr>
            </w:pPr>
          </w:p>
        </w:tc>
        <w:tc>
          <w:tcPr>
            <w:tcW w:w="808" w:type="dxa"/>
            <w:tcMar>
              <w:left w:w="28" w:type="dxa"/>
              <w:right w:w="28" w:type="dxa"/>
            </w:tcMar>
          </w:tcPr>
          <w:p w14:paraId="39729B4D" w14:textId="1E8B1441"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3</w:t>
            </w:r>
          </w:p>
        </w:tc>
      </w:tr>
      <w:tr w:rsidR="6E806342" w14:paraId="33A6813A" w14:textId="77777777" w:rsidTr="6E806342">
        <w:trPr>
          <w:trHeight w:val="255"/>
        </w:trPr>
        <w:tc>
          <w:tcPr>
            <w:tcW w:w="1197" w:type="dxa"/>
            <w:tcMar>
              <w:left w:w="28" w:type="dxa"/>
              <w:right w:w="28" w:type="dxa"/>
            </w:tcMar>
            <w:vAlign w:val="center"/>
          </w:tcPr>
          <w:p w14:paraId="4F687240" w14:textId="685FD81B" w:rsidR="6E806342"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B432</w:t>
            </w:r>
          </w:p>
        </w:tc>
        <w:tc>
          <w:tcPr>
            <w:tcW w:w="4071" w:type="dxa"/>
            <w:tcMar>
              <w:left w:w="28" w:type="dxa"/>
              <w:right w:w="28" w:type="dxa"/>
            </w:tcMar>
            <w:vAlign w:val="center"/>
          </w:tcPr>
          <w:p w14:paraId="06DAFED1" w14:textId="1869F50B" w:rsidR="6E806342" w:rsidRDefault="6E806342" w:rsidP="6E806342">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Uygulamalı Biyoloji</w:t>
            </w:r>
          </w:p>
        </w:tc>
        <w:tc>
          <w:tcPr>
            <w:tcW w:w="1422" w:type="dxa"/>
            <w:tcMar>
              <w:left w:w="28" w:type="dxa"/>
              <w:right w:w="28" w:type="dxa"/>
            </w:tcMar>
            <w:vAlign w:val="center"/>
          </w:tcPr>
          <w:p w14:paraId="007FD870" w14:textId="409A5E8D"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452" w:type="dxa"/>
            <w:tcMar>
              <w:left w:w="28" w:type="dxa"/>
              <w:right w:w="28" w:type="dxa"/>
            </w:tcMar>
            <w:vAlign w:val="center"/>
          </w:tcPr>
          <w:p w14:paraId="0B412D7A" w14:textId="01A077F8"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153" w:type="dxa"/>
            <w:tcMar>
              <w:left w:w="28" w:type="dxa"/>
              <w:right w:w="28" w:type="dxa"/>
            </w:tcMar>
            <w:vAlign w:val="center"/>
          </w:tcPr>
          <w:p w14:paraId="6A2E4B9B" w14:textId="5B74D9CE"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1467" w:type="dxa"/>
            <w:tcMar>
              <w:left w:w="28" w:type="dxa"/>
              <w:right w:w="28" w:type="dxa"/>
            </w:tcMar>
            <w:vAlign w:val="center"/>
          </w:tcPr>
          <w:p w14:paraId="793FF636" w14:textId="56202E67"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1617" w:type="dxa"/>
            <w:tcMar>
              <w:left w:w="28" w:type="dxa"/>
              <w:right w:w="28" w:type="dxa"/>
            </w:tcMar>
            <w:vAlign w:val="center"/>
          </w:tcPr>
          <w:p w14:paraId="2DDB3FA9" w14:textId="24DD9251"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808" w:type="dxa"/>
            <w:tcMar>
              <w:left w:w="28" w:type="dxa"/>
              <w:right w:w="28" w:type="dxa"/>
            </w:tcMar>
            <w:vAlign w:val="center"/>
          </w:tcPr>
          <w:p w14:paraId="7E57385B" w14:textId="5F1EEB14" w:rsidR="6E806342" w:rsidRDefault="6E806342" w:rsidP="6E806342">
            <w:pPr>
              <w:jc w:val="center"/>
              <w:rPr>
                <w:rFonts w:ascii="Calibri" w:eastAsia="Calibri" w:hAnsi="Calibri" w:cs="Calibri"/>
                <w:sz w:val="22"/>
                <w:szCs w:val="22"/>
              </w:rPr>
            </w:pPr>
          </w:p>
        </w:tc>
        <w:tc>
          <w:tcPr>
            <w:tcW w:w="808" w:type="dxa"/>
            <w:tcMar>
              <w:left w:w="28" w:type="dxa"/>
              <w:right w:w="28" w:type="dxa"/>
            </w:tcMar>
          </w:tcPr>
          <w:p w14:paraId="7E8C3FBE" w14:textId="5C45FC85"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3</w:t>
            </w:r>
          </w:p>
        </w:tc>
      </w:tr>
      <w:tr w:rsidR="6E806342" w14:paraId="077D8109" w14:textId="77777777" w:rsidTr="6E806342">
        <w:trPr>
          <w:trHeight w:val="255"/>
        </w:trPr>
        <w:tc>
          <w:tcPr>
            <w:tcW w:w="1197" w:type="dxa"/>
            <w:tcMar>
              <w:left w:w="28" w:type="dxa"/>
              <w:right w:w="28" w:type="dxa"/>
            </w:tcMar>
            <w:vAlign w:val="center"/>
          </w:tcPr>
          <w:p w14:paraId="30285968" w14:textId="1E837654" w:rsidR="6E806342"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B434</w:t>
            </w:r>
          </w:p>
        </w:tc>
        <w:tc>
          <w:tcPr>
            <w:tcW w:w="4071" w:type="dxa"/>
            <w:tcMar>
              <w:left w:w="28" w:type="dxa"/>
              <w:right w:w="28" w:type="dxa"/>
            </w:tcMar>
            <w:vAlign w:val="center"/>
          </w:tcPr>
          <w:p w14:paraId="16961BE3" w14:textId="68632F83" w:rsidR="6E806342" w:rsidRDefault="6E806342" w:rsidP="6E806342">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İmmünoloji</w:t>
            </w:r>
          </w:p>
        </w:tc>
        <w:tc>
          <w:tcPr>
            <w:tcW w:w="1422" w:type="dxa"/>
            <w:tcMar>
              <w:left w:w="28" w:type="dxa"/>
              <w:right w:w="28" w:type="dxa"/>
            </w:tcMar>
            <w:vAlign w:val="center"/>
          </w:tcPr>
          <w:p w14:paraId="0F51CAA6" w14:textId="409A5E8D"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452" w:type="dxa"/>
            <w:tcMar>
              <w:left w:w="28" w:type="dxa"/>
              <w:right w:w="28" w:type="dxa"/>
            </w:tcMar>
            <w:vAlign w:val="center"/>
          </w:tcPr>
          <w:p w14:paraId="2F0485F3" w14:textId="01A077F8"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153" w:type="dxa"/>
            <w:tcMar>
              <w:left w:w="28" w:type="dxa"/>
              <w:right w:w="28" w:type="dxa"/>
            </w:tcMar>
            <w:vAlign w:val="center"/>
          </w:tcPr>
          <w:p w14:paraId="5049413E" w14:textId="7E2E40DD"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1467" w:type="dxa"/>
            <w:tcMar>
              <w:left w:w="28" w:type="dxa"/>
              <w:right w:w="28" w:type="dxa"/>
            </w:tcMar>
            <w:vAlign w:val="center"/>
          </w:tcPr>
          <w:p w14:paraId="1CB75340" w14:textId="2CF5F617"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1617" w:type="dxa"/>
            <w:tcMar>
              <w:left w:w="28" w:type="dxa"/>
              <w:right w:w="28" w:type="dxa"/>
            </w:tcMar>
            <w:vAlign w:val="center"/>
          </w:tcPr>
          <w:p w14:paraId="78668CFB" w14:textId="62F71811"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808" w:type="dxa"/>
            <w:tcMar>
              <w:left w:w="28" w:type="dxa"/>
              <w:right w:w="28" w:type="dxa"/>
            </w:tcMar>
            <w:vAlign w:val="center"/>
          </w:tcPr>
          <w:p w14:paraId="4018521D" w14:textId="164C768F" w:rsidR="6E806342" w:rsidRDefault="6E806342" w:rsidP="6E806342">
            <w:pPr>
              <w:jc w:val="center"/>
              <w:rPr>
                <w:rFonts w:ascii="Calibri" w:eastAsia="Calibri" w:hAnsi="Calibri" w:cs="Calibri"/>
                <w:sz w:val="22"/>
                <w:szCs w:val="22"/>
              </w:rPr>
            </w:pPr>
          </w:p>
        </w:tc>
        <w:tc>
          <w:tcPr>
            <w:tcW w:w="808" w:type="dxa"/>
            <w:tcMar>
              <w:left w:w="28" w:type="dxa"/>
              <w:right w:w="28" w:type="dxa"/>
            </w:tcMar>
          </w:tcPr>
          <w:p w14:paraId="2882DA5F" w14:textId="090CA8A5"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3</w:t>
            </w:r>
          </w:p>
        </w:tc>
      </w:tr>
      <w:tr w:rsidR="6E806342" w14:paraId="68AB098A" w14:textId="77777777" w:rsidTr="6E806342">
        <w:trPr>
          <w:trHeight w:val="255"/>
        </w:trPr>
        <w:tc>
          <w:tcPr>
            <w:tcW w:w="1197" w:type="dxa"/>
            <w:tcMar>
              <w:left w:w="28" w:type="dxa"/>
              <w:right w:w="28" w:type="dxa"/>
            </w:tcMar>
            <w:vAlign w:val="center"/>
          </w:tcPr>
          <w:p w14:paraId="2299033E" w14:textId="7F072700" w:rsidR="6E806342"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B436</w:t>
            </w:r>
          </w:p>
        </w:tc>
        <w:tc>
          <w:tcPr>
            <w:tcW w:w="4071" w:type="dxa"/>
            <w:tcMar>
              <w:left w:w="28" w:type="dxa"/>
              <w:right w:w="28" w:type="dxa"/>
            </w:tcMar>
            <w:vAlign w:val="center"/>
          </w:tcPr>
          <w:p w14:paraId="196C47F5" w14:textId="09056CF2" w:rsidR="6E806342" w:rsidRDefault="6E806342" w:rsidP="6E806342">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Nanobiyoteknoloji</w:t>
            </w:r>
          </w:p>
        </w:tc>
        <w:tc>
          <w:tcPr>
            <w:tcW w:w="1422" w:type="dxa"/>
            <w:tcMar>
              <w:left w:w="28" w:type="dxa"/>
              <w:right w:w="28" w:type="dxa"/>
            </w:tcMar>
            <w:vAlign w:val="center"/>
          </w:tcPr>
          <w:p w14:paraId="466BDC0E" w14:textId="409A5E8D"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452" w:type="dxa"/>
            <w:tcMar>
              <w:left w:w="28" w:type="dxa"/>
              <w:right w:w="28" w:type="dxa"/>
            </w:tcMar>
            <w:vAlign w:val="center"/>
          </w:tcPr>
          <w:p w14:paraId="3D59704B" w14:textId="01A077F8"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153" w:type="dxa"/>
            <w:tcMar>
              <w:left w:w="28" w:type="dxa"/>
              <w:right w:w="28" w:type="dxa"/>
            </w:tcMar>
            <w:vAlign w:val="center"/>
          </w:tcPr>
          <w:p w14:paraId="76AF1867" w14:textId="48EBBB45"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1467" w:type="dxa"/>
            <w:tcMar>
              <w:left w:w="28" w:type="dxa"/>
              <w:right w:w="28" w:type="dxa"/>
            </w:tcMar>
            <w:vAlign w:val="center"/>
          </w:tcPr>
          <w:p w14:paraId="04F77A8B" w14:textId="06882784"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1617" w:type="dxa"/>
            <w:tcMar>
              <w:left w:w="28" w:type="dxa"/>
              <w:right w:w="28" w:type="dxa"/>
            </w:tcMar>
            <w:vAlign w:val="center"/>
          </w:tcPr>
          <w:p w14:paraId="3EAD1690" w14:textId="5BB91E06"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808" w:type="dxa"/>
            <w:tcMar>
              <w:left w:w="28" w:type="dxa"/>
              <w:right w:w="28" w:type="dxa"/>
            </w:tcMar>
            <w:vAlign w:val="center"/>
          </w:tcPr>
          <w:p w14:paraId="38D5A83D" w14:textId="64B58750" w:rsidR="6E806342" w:rsidRDefault="6E806342" w:rsidP="6E806342">
            <w:pPr>
              <w:jc w:val="center"/>
              <w:rPr>
                <w:rFonts w:ascii="Calibri" w:eastAsia="Calibri" w:hAnsi="Calibri" w:cs="Calibri"/>
                <w:sz w:val="22"/>
                <w:szCs w:val="22"/>
              </w:rPr>
            </w:pPr>
          </w:p>
        </w:tc>
        <w:tc>
          <w:tcPr>
            <w:tcW w:w="808" w:type="dxa"/>
            <w:tcMar>
              <w:left w:w="28" w:type="dxa"/>
              <w:right w:w="28" w:type="dxa"/>
            </w:tcMar>
          </w:tcPr>
          <w:p w14:paraId="5630BA56" w14:textId="3CC8D1DB"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3</w:t>
            </w:r>
          </w:p>
        </w:tc>
      </w:tr>
      <w:tr w:rsidR="6E806342" w14:paraId="79FDF615" w14:textId="77777777" w:rsidTr="6E806342">
        <w:trPr>
          <w:trHeight w:val="255"/>
        </w:trPr>
        <w:tc>
          <w:tcPr>
            <w:tcW w:w="1197" w:type="dxa"/>
            <w:tcMar>
              <w:left w:w="28" w:type="dxa"/>
              <w:right w:w="28" w:type="dxa"/>
            </w:tcMar>
            <w:vAlign w:val="center"/>
          </w:tcPr>
          <w:p w14:paraId="6B5B3A8C" w14:textId="3D80E371" w:rsidR="6E806342"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B438</w:t>
            </w:r>
          </w:p>
        </w:tc>
        <w:tc>
          <w:tcPr>
            <w:tcW w:w="4071" w:type="dxa"/>
            <w:tcMar>
              <w:left w:w="28" w:type="dxa"/>
              <w:right w:w="28" w:type="dxa"/>
            </w:tcMar>
            <w:vAlign w:val="center"/>
          </w:tcPr>
          <w:p w14:paraId="130281F2" w14:textId="5D571C97" w:rsidR="6E806342" w:rsidRDefault="6E806342" w:rsidP="6E806342">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Kanser</w:t>
            </w:r>
          </w:p>
        </w:tc>
        <w:tc>
          <w:tcPr>
            <w:tcW w:w="1422" w:type="dxa"/>
            <w:tcMar>
              <w:left w:w="28" w:type="dxa"/>
              <w:right w:w="28" w:type="dxa"/>
            </w:tcMar>
            <w:vAlign w:val="center"/>
          </w:tcPr>
          <w:p w14:paraId="6008E0B6" w14:textId="409A5E8D"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452" w:type="dxa"/>
            <w:tcMar>
              <w:left w:w="28" w:type="dxa"/>
              <w:right w:w="28" w:type="dxa"/>
            </w:tcMar>
            <w:vAlign w:val="center"/>
          </w:tcPr>
          <w:p w14:paraId="25A06255" w14:textId="01A077F8"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153" w:type="dxa"/>
            <w:tcMar>
              <w:left w:w="28" w:type="dxa"/>
              <w:right w:w="28" w:type="dxa"/>
            </w:tcMar>
            <w:vAlign w:val="center"/>
          </w:tcPr>
          <w:p w14:paraId="1322E231" w14:textId="261AE156"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1467" w:type="dxa"/>
            <w:tcMar>
              <w:left w:w="28" w:type="dxa"/>
              <w:right w:w="28" w:type="dxa"/>
            </w:tcMar>
            <w:vAlign w:val="center"/>
          </w:tcPr>
          <w:p w14:paraId="18868DDA" w14:textId="0A28D1DF"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1617" w:type="dxa"/>
            <w:tcMar>
              <w:left w:w="28" w:type="dxa"/>
              <w:right w:w="28" w:type="dxa"/>
            </w:tcMar>
            <w:vAlign w:val="center"/>
          </w:tcPr>
          <w:p w14:paraId="3D7545A7" w14:textId="2A506B51"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808" w:type="dxa"/>
            <w:tcMar>
              <w:left w:w="28" w:type="dxa"/>
              <w:right w:w="28" w:type="dxa"/>
            </w:tcMar>
            <w:vAlign w:val="center"/>
          </w:tcPr>
          <w:p w14:paraId="2971B9C8" w14:textId="290D0F37" w:rsidR="6E806342" w:rsidRDefault="6E806342" w:rsidP="6E806342">
            <w:pPr>
              <w:jc w:val="center"/>
              <w:rPr>
                <w:rFonts w:ascii="Calibri" w:eastAsia="Calibri" w:hAnsi="Calibri" w:cs="Calibri"/>
                <w:sz w:val="22"/>
                <w:szCs w:val="22"/>
              </w:rPr>
            </w:pPr>
          </w:p>
        </w:tc>
        <w:tc>
          <w:tcPr>
            <w:tcW w:w="808" w:type="dxa"/>
            <w:tcMar>
              <w:left w:w="28" w:type="dxa"/>
              <w:right w:w="28" w:type="dxa"/>
            </w:tcMar>
          </w:tcPr>
          <w:p w14:paraId="751E6F26" w14:textId="1C0105CF"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3</w:t>
            </w:r>
          </w:p>
        </w:tc>
      </w:tr>
      <w:tr w:rsidR="6E806342" w14:paraId="25B26C43" w14:textId="77777777" w:rsidTr="6E806342">
        <w:trPr>
          <w:trHeight w:val="255"/>
        </w:trPr>
        <w:tc>
          <w:tcPr>
            <w:tcW w:w="1197" w:type="dxa"/>
            <w:tcMar>
              <w:left w:w="28" w:type="dxa"/>
              <w:right w:w="28" w:type="dxa"/>
            </w:tcMar>
            <w:vAlign w:val="center"/>
          </w:tcPr>
          <w:p w14:paraId="23DA2FFB" w14:textId="5310AE15" w:rsidR="6E806342"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B440</w:t>
            </w:r>
          </w:p>
        </w:tc>
        <w:tc>
          <w:tcPr>
            <w:tcW w:w="4071" w:type="dxa"/>
            <w:tcMar>
              <w:left w:w="28" w:type="dxa"/>
              <w:right w:w="28" w:type="dxa"/>
            </w:tcMar>
            <w:vAlign w:val="center"/>
          </w:tcPr>
          <w:p w14:paraId="308E07F2" w14:textId="4E5EEFB5" w:rsidR="6E806342" w:rsidRDefault="6E806342" w:rsidP="6E806342">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Nörobiyoloji</w:t>
            </w:r>
          </w:p>
        </w:tc>
        <w:tc>
          <w:tcPr>
            <w:tcW w:w="1422" w:type="dxa"/>
            <w:tcMar>
              <w:left w:w="28" w:type="dxa"/>
              <w:right w:w="28" w:type="dxa"/>
            </w:tcMar>
            <w:vAlign w:val="center"/>
          </w:tcPr>
          <w:p w14:paraId="7B20A598" w14:textId="1BA27B55"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452" w:type="dxa"/>
            <w:tcMar>
              <w:left w:w="28" w:type="dxa"/>
              <w:right w:w="28" w:type="dxa"/>
            </w:tcMar>
            <w:vAlign w:val="center"/>
          </w:tcPr>
          <w:p w14:paraId="2EA4496D" w14:textId="72FEF6AA"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153" w:type="dxa"/>
            <w:tcMar>
              <w:left w:w="28" w:type="dxa"/>
              <w:right w:w="28" w:type="dxa"/>
            </w:tcMar>
            <w:vAlign w:val="center"/>
          </w:tcPr>
          <w:p w14:paraId="5AF2E5A4" w14:textId="42ABD3A7"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1467" w:type="dxa"/>
            <w:tcMar>
              <w:left w:w="28" w:type="dxa"/>
              <w:right w:w="28" w:type="dxa"/>
            </w:tcMar>
            <w:vAlign w:val="center"/>
          </w:tcPr>
          <w:p w14:paraId="457473AF" w14:textId="77899BBA"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1617" w:type="dxa"/>
            <w:tcMar>
              <w:left w:w="28" w:type="dxa"/>
              <w:right w:w="28" w:type="dxa"/>
            </w:tcMar>
            <w:vAlign w:val="center"/>
          </w:tcPr>
          <w:p w14:paraId="595E94DA" w14:textId="7A3F7BFF"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808" w:type="dxa"/>
            <w:tcMar>
              <w:left w:w="28" w:type="dxa"/>
              <w:right w:w="28" w:type="dxa"/>
            </w:tcMar>
            <w:vAlign w:val="center"/>
          </w:tcPr>
          <w:p w14:paraId="740042DE" w14:textId="47FF1330" w:rsidR="6E806342" w:rsidRDefault="6E806342" w:rsidP="6E806342">
            <w:pPr>
              <w:jc w:val="center"/>
              <w:rPr>
                <w:rFonts w:ascii="Calibri" w:eastAsia="Calibri" w:hAnsi="Calibri" w:cs="Calibri"/>
                <w:sz w:val="22"/>
                <w:szCs w:val="22"/>
              </w:rPr>
            </w:pPr>
          </w:p>
        </w:tc>
        <w:tc>
          <w:tcPr>
            <w:tcW w:w="808" w:type="dxa"/>
            <w:tcMar>
              <w:left w:w="28" w:type="dxa"/>
              <w:right w:w="28" w:type="dxa"/>
            </w:tcMar>
          </w:tcPr>
          <w:p w14:paraId="104081FE" w14:textId="41083F4A"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3</w:t>
            </w:r>
          </w:p>
        </w:tc>
      </w:tr>
      <w:tr w:rsidR="6E806342" w14:paraId="1F7242C1" w14:textId="77777777" w:rsidTr="6E806342">
        <w:trPr>
          <w:trHeight w:val="255"/>
        </w:trPr>
        <w:tc>
          <w:tcPr>
            <w:tcW w:w="1197" w:type="dxa"/>
            <w:tcMar>
              <w:left w:w="28" w:type="dxa"/>
              <w:right w:w="28" w:type="dxa"/>
            </w:tcMar>
            <w:vAlign w:val="center"/>
          </w:tcPr>
          <w:p w14:paraId="4DC98709" w14:textId="7978E36C" w:rsidR="6E806342"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B442</w:t>
            </w:r>
          </w:p>
        </w:tc>
        <w:tc>
          <w:tcPr>
            <w:tcW w:w="4071" w:type="dxa"/>
            <w:tcMar>
              <w:left w:w="28" w:type="dxa"/>
              <w:right w:w="28" w:type="dxa"/>
            </w:tcMar>
            <w:vAlign w:val="center"/>
          </w:tcPr>
          <w:p w14:paraId="2321C828" w14:textId="2D564A08" w:rsidR="6E806342" w:rsidRDefault="6E806342" w:rsidP="6E806342">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Çevre Kirliliği</w:t>
            </w:r>
          </w:p>
        </w:tc>
        <w:tc>
          <w:tcPr>
            <w:tcW w:w="1422" w:type="dxa"/>
            <w:tcMar>
              <w:left w:w="28" w:type="dxa"/>
              <w:right w:w="28" w:type="dxa"/>
            </w:tcMar>
            <w:vAlign w:val="center"/>
          </w:tcPr>
          <w:p w14:paraId="3BBE51E8" w14:textId="57409A8E"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452" w:type="dxa"/>
            <w:tcMar>
              <w:left w:w="28" w:type="dxa"/>
              <w:right w:w="28" w:type="dxa"/>
            </w:tcMar>
            <w:vAlign w:val="center"/>
          </w:tcPr>
          <w:p w14:paraId="657E8455" w14:textId="2377D3DA"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153" w:type="dxa"/>
            <w:tcMar>
              <w:left w:w="28" w:type="dxa"/>
              <w:right w:w="28" w:type="dxa"/>
            </w:tcMar>
            <w:vAlign w:val="center"/>
          </w:tcPr>
          <w:p w14:paraId="39D9CF4C" w14:textId="5B86E6CD"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1467" w:type="dxa"/>
            <w:tcMar>
              <w:left w:w="28" w:type="dxa"/>
              <w:right w:w="28" w:type="dxa"/>
            </w:tcMar>
            <w:vAlign w:val="center"/>
          </w:tcPr>
          <w:p w14:paraId="57BB34DE" w14:textId="630ABE7E"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1617" w:type="dxa"/>
            <w:tcMar>
              <w:left w:w="28" w:type="dxa"/>
              <w:right w:w="28" w:type="dxa"/>
            </w:tcMar>
            <w:vAlign w:val="center"/>
          </w:tcPr>
          <w:p w14:paraId="1B166B25" w14:textId="38CD3BB9"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808" w:type="dxa"/>
            <w:tcMar>
              <w:left w:w="28" w:type="dxa"/>
              <w:right w:w="28" w:type="dxa"/>
            </w:tcMar>
            <w:vAlign w:val="center"/>
          </w:tcPr>
          <w:p w14:paraId="3BF46E2F" w14:textId="6A06D14C" w:rsidR="6E806342" w:rsidRDefault="6E806342" w:rsidP="6E806342">
            <w:pPr>
              <w:jc w:val="center"/>
              <w:rPr>
                <w:rFonts w:ascii="Calibri" w:eastAsia="Calibri" w:hAnsi="Calibri" w:cs="Calibri"/>
                <w:sz w:val="22"/>
                <w:szCs w:val="22"/>
              </w:rPr>
            </w:pPr>
          </w:p>
        </w:tc>
        <w:tc>
          <w:tcPr>
            <w:tcW w:w="808" w:type="dxa"/>
            <w:tcMar>
              <w:left w:w="28" w:type="dxa"/>
              <w:right w:w="28" w:type="dxa"/>
            </w:tcMar>
          </w:tcPr>
          <w:p w14:paraId="6E7C9AF7" w14:textId="0565B4F1"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3</w:t>
            </w:r>
          </w:p>
        </w:tc>
      </w:tr>
      <w:tr w:rsidR="6E806342" w14:paraId="032FE733" w14:textId="77777777" w:rsidTr="6E806342">
        <w:trPr>
          <w:trHeight w:val="255"/>
        </w:trPr>
        <w:tc>
          <w:tcPr>
            <w:tcW w:w="1197" w:type="dxa"/>
            <w:tcMar>
              <w:left w:w="28" w:type="dxa"/>
              <w:right w:w="28" w:type="dxa"/>
            </w:tcMar>
            <w:vAlign w:val="center"/>
          </w:tcPr>
          <w:p w14:paraId="2EAADC40" w14:textId="124DB762" w:rsidR="6E806342"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B444</w:t>
            </w:r>
          </w:p>
        </w:tc>
        <w:tc>
          <w:tcPr>
            <w:tcW w:w="4071" w:type="dxa"/>
            <w:tcMar>
              <w:left w:w="28" w:type="dxa"/>
              <w:right w:w="28" w:type="dxa"/>
            </w:tcMar>
            <w:vAlign w:val="center"/>
          </w:tcPr>
          <w:p w14:paraId="497EA9D8" w14:textId="6C12F1E9" w:rsidR="6E806342" w:rsidRDefault="6E806342" w:rsidP="6E806342">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Biyoetik</w:t>
            </w:r>
          </w:p>
        </w:tc>
        <w:tc>
          <w:tcPr>
            <w:tcW w:w="1422" w:type="dxa"/>
            <w:tcMar>
              <w:left w:w="28" w:type="dxa"/>
              <w:right w:w="28" w:type="dxa"/>
            </w:tcMar>
            <w:vAlign w:val="center"/>
          </w:tcPr>
          <w:p w14:paraId="14C2D348" w14:textId="409A5E8D"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452" w:type="dxa"/>
            <w:tcMar>
              <w:left w:w="28" w:type="dxa"/>
              <w:right w:w="28" w:type="dxa"/>
            </w:tcMar>
            <w:vAlign w:val="center"/>
          </w:tcPr>
          <w:p w14:paraId="2CED31D2" w14:textId="01A077F8"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153" w:type="dxa"/>
            <w:tcMar>
              <w:left w:w="28" w:type="dxa"/>
              <w:right w:w="28" w:type="dxa"/>
            </w:tcMar>
            <w:vAlign w:val="center"/>
          </w:tcPr>
          <w:p w14:paraId="089BE2A8" w14:textId="43FA0C26"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1467" w:type="dxa"/>
            <w:tcMar>
              <w:left w:w="28" w:type="dxa"/>
              <w:right w:w="28" w:type="dxa"/>
            </w:tcMar>
            <w:vAlign w:val="center"/>
          </w:tcPr>
          <w:p w14:paraId="5117F880" w14:textId="100D2336"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1617" w:type="dxa"/>
            <w:tcMar>
              <w:left w:w="28" w:type="dxa"/>
              <w:right w:w="28" w:type="dxa"/>
            </w:tcMar>
            <w:vAlign w:val="center"/>
          </w:tcPr>
          <w:p w14:paraId="24CAB240" w14:textId="21AE85B5"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808" w:type="dxa"/>
            <w:tcMar>
              <w:left w:w="28" w:type="dxa"/>
              <w:right w:w="28" w:type="dxa"/>
            </w:tcMar>
            <w:vAlign w:val="center"/>
          </w:tcPr>
          <w:p w14:paraId="5EE19DDF" w14:textId="29F6113F" w:rsidR="6E806342" w:rsidRDefault="6E806342" w:rsidP="6E806342">
            <w:pPr>
              <w:jc w:val="center"/>
              <w:rPr>
                <w:rFonts w:ascii="Calibri" w:eastAsia="Calibri" w:hAnsi="Calibri" w:cs="Calibri"/>
                <w:sz w:val="22"/>
                <w:szCs w:val="22"/>
              </w:rPr>
            </w:pPr>
          </w:p>
        </w:tc>
        <w:tc>
          <w:tcPr>
            <w:tcW w:w="808" w:type="dxa"/>
            <w:tcMar>
              <w:left w:w="28" w:type="dxa"/>
              <w:right w:w="28" w:type="dxa"/>
            </w:tcMar>
          </w:tcPr>
          <w:p w14:paraId="2F092E03" w14:textId="4790F91C"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3</w:t>
            </w:r>
          </w:p>
        </w:tc>
      </w:tr>
      <w:tr w:rsidR="6E806342" w14:paraId="5DE33017" w14:textId="77777777" w:rsidTr="6E806342">
        <w:trPr>
          <w:trHeight w:val="255"/>
        </w:trPr>
        <w:tc>
          <w:tcPr>
            <w:tcW w:w="1197" w:type="dxa"/>
            <w:tcMar>
              <w:left w:w="28" w:type="dxa"/>
              <w:right w:w="28" w:type="dxa"/>
            </w:tcMar>
            <w:vAlign w:val="center"/>
          </w:tcPr>
          <w:p w14:paraId="6CEF7169" w14:textId="17EBCE7C" w:rsidR="6E806342"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B446</w:t>
            </w:r>
          </w:p>
        </w:tc>
        <w:tc>
          <w:tcPr>
            <w:tcW w:w="4071" w:type="dxa"/>
            <w:tcMar>
              <w:left w:w="28" w:type="dxa"/>
              <w:right w:w="28" w:type="dxa"/>
            </w:tcMar>
            <w:vAlign w:val="center"/>
          </w:tcPr>
          <w:p w14:paraId="664297C8" w14:textId="00FFF710" w:rsidR="6E806342" w:rsidRDefault="6E806342" w:rsidP="6E806342">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R ile Programlamaya Giriş II</w:t>
            </w:r>
          </w:p>
        </w:tc>
        <w:tc>
          <w:tcPr>
            <w:tcW w:w="1422" w:type="dxa"/>
            <w:tcMar>
              <w:left w:w="28" w:type="dxa"/>
              <w:right w:w="28" w:type="dxa"/>
            </w:tcMar>
            <w:vAlign w:val="center"/>
          </w:tcPr>
          <w:p w14:paraId="7D256E9D" w14:textId="409A5E8D"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452" w:type="dxa"/>
            <w:tcMar>
              <w:left w:w="28" w:type="dxa"/>
              <w:right w:w="28" w:type="dxa"/>
            </w:tcMar>
            <w:vAlign w:val="center"/>
          </w:tcPr>
          <w:p w14:paraId="16E0555D" w14:textId="01A077F8"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153" w:type="dxa"/>
            <w:tcMar>
              <w:left w:w="28" w:type="dxa"/>
              <w:right w:w="28" w:type="dxa"/>
            </w:tcMar>
            <w:vAlign w:val="center"/>
          </w:tcPr>
          <w:p w14:paraId="77C6CE08" w14:textId="3204D758"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1467" w:type="dxa"/>
            <w:tcMar>
              <w:left w:w="28" w:type="dxa"/>
              <w:right w:w="28" w:type="dxa"/>
            </w:tcMar>
            <w:vAlign w:val="center"/>
          </w:tcPr>
          <w:p w14:paraId="64AE9BE9" w14:textId="63AED7DB"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1617" w:type="dxa"/>
            <w:tcMar>
              <w:left w:w="28" w:type="dxa"/>
              <w:right w:w="28" w:type="dxa"/>
            </w:tcMar>
            <w:vAlign w:val="center"/>
          </w:tcPr>
          <w:p w14:paraId="28A2FFC1" w14:textId="08912ED4"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808" w:type="dxa"/>
            <w:tcMar>
              <w:left w:w="28" w:type="dxa"/>
              <w:right w:w="28" w:type="dxa"/>
            </w:tcMar>
            <w:vAlign w:val="center"/>
          </w:tcPr>
          <w:p w14:paraId="3845EDE1" w14:textId="61667356" w:rsidR="6E806342" w:rsidRDefault="6E806342" w:rsidP="6E806342">
            <w:pPr>
              <w:jc w:val="center"/>
              <w:rPr>
                <w:rFonts w:ascii="Calibri" w:eastAsia="Calibri" w:hAnsi="Calibri" w:cs="Calibri"/>
                <w:sz w:val="22"/>
                <w:szCs w:val="22"/>
              </w:rPr>
            </w:pPr>
          </w:p>
        </w:tc>
        <w:tc>
          <w:tcPr>
            <w:tcW w:w="808" w:type="dxa"/>
            <w:tcMar>
              <w:left w:w="28" w:type="dxa"/>
              <w:right w:w="28" w:type="dxa"/>
            </w:tcMar>
          </w:tcPr>
          <w:p w14:paraId="14364EA6" w14:textId="4D317C7F"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3</w:t>
            </w:r>
          </w:p>
        </w:tc>
      </w:tr>
      <w:tr w:rsidR="6E806342" w14:paraId="6FE8DF2B" w14:textId="77777777" w:rsidTr="6E806342">
        <w:trPr>
          <w:trHeight w:val="255"/>
        </w:trPr>
        <w:tc>
          <w:tcPr>
            <w:tcW w:w="1197" w:type="dxa"/>
            <w:tcMar>
              <w:left w:w="28" w:type="dxa"/>
              <w:right w:w="28" w:type="dxa"/>
            </w:tcMar>
            <w:vAlign w:val="center"/>
          </w:tcPr>
          <w:p w14:paraId="513D142F" w14:textId="6E614A4B" w:rsidR="6E806342"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B448</w:t>
            </w:r>
          </w:p>
        </w:tc>
        <w:tc>
          <w:tcPr>
            <w:tcW w:w="4071" w:type="dxa"/>
            <w:tcMar>
              <w:left w:w="28" w:type="dxa"/>
              <w:right w:w="28" w:type="dxa"/>
            </w:tcMar>
            <w:vAlign w:val="center"/>
          </w:tcPr>
          <w:p w14:paraId="263752C0" w14:textId="237EEA86" w:rsidR="6E806342" w:rsidRDefault="6E806342" w:rsidP="6E806342">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Deniz Biyolojisi</w:t>
            </w:r>
          </w:p>
        </w:tc>
        <w:tc>
          <w:tcPr>
            <w:tcW w:w="1422" w:type="dxa"/>
            <w:tcMar>
              <w:left w:w="28" w:type="dxa"/>
              <w:right w:w="28" w:type="dxa"/>
            </w:tcMar>
            <w:vAlign w:val="center"/>
          </w:tcPr>
          <w:p w14:paraId="1F4C400C" w14:textId="409A5E8D"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452" w:type="dxa"/>
            <w:tcMar>
              <w:left w:w="28" w:type="dxa"/>
              <w:right w:w="28" w:type="dxa"/>
            </w:tcMar>
            <w:vAlign w:val="center"/>
          </w:tcPr>
          <w:p w14:paraId="688ECBD6" w14:textId="01A077F8"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153" w:type="dxa"/>
            <w:tcMar>
              <w:left w:w="28" w:type="dxa"/>
              <w:right w:w="28" w:type="dxa"/>
            </w:tcMar>
            <w:vAlign w:val="center"/>
          </w:tcPr>
          <w:p w14:paraId="5B368DEA" w14:textId="61C752FE"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1467" w:type="dxa"/>
            <w:tcMar>
              <w:left w:w="28" w:type="dxa"/>
              <w:right w:w="28" w:type="dxa"/>
            </w:tcMar>
            <w:vAlign w:val="center"/>
          </w:tcPr>
          <w:p w14:paraId="18F19A32" w14:textId="6BBE6FFD"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1617" w:type="dxa"/>
            <w:tcMar>
              <w:left w:w="28" w:type="dxa"/>
              <w:right w:w="28" w:type="dxa"/>
            </w:tcMar>
            <w:vAlign w:val="center"/>
          </w:tcPr>
          <w:p w14:paraId="608011AA" w14:textId="317E137F"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808" w:type="dxa"/>
            <w:tcMar>
              <w:left w:w="28" w:type="dxa"/>
              <w:right w:w="28" w:type="dxa"/>
            </w:tcMar>
            <w:vAlign w:val="center"/>
          </w:tcPr>
          <w:p w14:paraId="2D64B9B7" w14:textId="224E7E47" w:rsidR="6E806342" w:rsidRDefault="6E806342" w:rsidP="6E806342">
            <w:pPr>
              <w:jc w:val="center"/>
              <w:rPr>
                <w:rFonts w:ascii="Calibri" w:eastAsia="Calibri" w:hAnsi="Calibri" w:cs="Calibri"/>
                <w:sz w:val="22"/>
                <w:szCs w:val="22"/>
              </w:rPr>
            </w:pPr>
          </w:p>
        </w:tc>
        <w:tc>
          <w:tcPr>
            <w:tcW w:w="808" w:type="dxa"/>
            <w:tcMar>
              <w:left w:w="28" w:type="dxa"/>
              <w:right w:w="28" w:type="dxa"/>
            </w:tcMar>
          </w:tcPr>
          <w:p w14:paraId="674139FA" w14:textId="53481C01"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3</w:t>
            </w:r>
          </w:p>
        </w:tc>
      </w:tr>
      <w:tr w:rsidR="6E806342" w14:paraId="3DF2F30F" w14:textId="77777777" w:rsidTr="6E806342">
        <w:trPr>
          <w:trHeight w:val="255"/>
        </w:trPr>
        <w:tc>
          <w:tcPr>
            <w:tcW w:w="1197" w:type="dxa"/>
            <w:tcMar>
              <w:left w:w="28" w:type="dxa"/>
              <w:right w:w="28" w:type="dxa"/>
            </w:tcMar>
            <w:vAlign w:val="center"/>
          </w:tcPr>
          <w:p w14:paraId="6FAAF128" w14:textId="7B7414FF" w:rsidR="6E806342"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B450</w:t>
            </w:r>
          </w:p>
        </w:tc>
        <w:tc>
          <w:tcPr>
            <w:tcW w:w="4071" w:type="dxa"/>
            <w:tcMar>
              <w:left w:w="28" w:type="dxa"/>
              <w:right w:w="28" w:type="dxa"/>
            </w:tcMar>
            <w:vAlign w:val="center"/>
          </w:tcPr>
          <w:p w14:paraId="1E21C012" w14:textId="107CB647" w:rsidR="6E806342" w:rsidRDefault="6E806342" w:rsidP="6E806342">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Entomoloji</w:t>
            </w:r>
          </w:p>
        </w:tc>
        <w:tc>
          <w:tcPr>
            <w:tcW w:w="1422" w:type="dxa"/>
            <w:tcMar>
              <w:left w:w="28" w:type="dxa"/>
              <w:right w:w="28" w:type="dxa"/>
            </w:tcMar>
            <w:vAlign w:val="center"/>
          </w:tcPr>
          <w:p w14:paraId="65A0528A" w14:textId="409A5E8D"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452" w:type="dxa"/>
            <w:tcMar>
              <w:left w:w="28" w:type="dxa"/>
              <w:right w:w="28" w:type="dxa"/>
            </w:tcMar>
            <w:vAlign w:val="center"/>
          </w:tcPr>
          <w:p w14:paraId="304F2AB6" w14:textId="01A077F8"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153" w:type="dxa"/>
            <w:tcMar>
              <w:left w:w="28" w:type="dxa"/>
              <w:right w:w="28" w:type="dxa"/>
            </w:tcMar>
            <w:vAlign w:val="center"/>
          </w:tcPr>
          <w:p w14:paraId="79F981B4" w14:textId="3A1CAE14"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1467" w:type="dxa"/>
            <w:tcMar>
              <w:left w:w="28" w:type="dxa"/>
              <w:right w:w="28" w:type="dxa"/>
            </w:tcMar>
            <w:vAlign w:val="center"/>
          </w:tcPr>
          <w:p w14:paraId="00B4F928" w14:textId="481FA5C5"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1617" w:type="dxa"/>
            <w:tcMar>
              <w:left w:w="28" w:type="dxa"/>
              <w:right w:w="28" w:type="dxa"/>
            </w:tcMar>
            <w:vAlign w:val="center"/>
          </w:tcPr>
          <w:p w14:paraId="05ADD553" w14:textId="0AE8292A"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808" w:type="dxa"/>
            <w:tcMar>
              <w:left w:w="28" w:type="dxa"/>
              <w:right w:w="28" w:type="dxa"/>
            </w:tcMar>
            <w:vAlign w:val="center"/>
          </w:tcPr>
          <w:p w14:paraId="06123EEF" w14:textId="6DB964DD" w:rsidR="6E806342" w:rsidRDefault="6E806342" w:rsidP="6E806342">
            <w:pPr>
              <w:jc w:val="center"/>
              <w:rPr>
                <w:rFonts w:ascii="Calibri" w:eastAsia="Calibri" w:hAnsi="Calibri" w:cs="Calibri"/>
                <w:sz w:val="22"/>
                <w:szCs w:val="22"/>
              </w:rPr>
            </w:pPr>
          </w:p>
        </w:tc>
        <w:tc>
          <w:tcPr>
            <w:tcW w:w="808" w:type="dxa"/>
            <w:tcMar>
              <w:left w:w="28" w:type="dxa"/>
              <w:right w:w="28" w:type="dxa"/>
            </w:tcMar>
          </w:tcPr>
          <w:p w14:paraId="60B76A34" w14:textId="1E8B1441"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3</w:t>
            </w:r>
          </w:p>
        </w:tc>
      </w:tr>
      <w:tr w:rsidR="6E806342" w14:paraId="15A62436" w14:textId="77777777" w:rsidTr="6E806342">
        <w:trPr>
          <w:trHeight w:val="255"/>
        </w:trPr>
        <w:tc>
          <w:tcPr>
            <w:tcW w:w="1197" w:type="dxa"/>
            <w:tcMar>
              <w:left w:w="28" w:type="dxa"/>
              <w:right w:w="28" w:type="dxa"/>
            </w:tcMar>
            <w:vAlign w:val="center"/>
          </w:tcPr>
          <w:p w14:paraId="17064CE4" w14:textId="60289945" w:rsidR="6E806342"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B452</w:t>
            </w:r>
          </w:p>
        </w:tc>
        <w:tc>
          <w:tcPr>
            <w:tcW w:w="4071" w:type="dxa"/>
            <w:tcMar>
              <w:left w:w="28" w:type="dxa"/>
              <w:right w:w="28" w:type="dxa"/>
            </w:tcMar>
            <w:vAlign w:val="center"/>
          </w:tcPr>
          <w:p w14:paraId="520D8D1B" w14:textId="4AB9E54B" w:rsidR="6E806342" w:rsidRDefault="6E806342" w:rsidP="6E806342">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Hayvan Embriyolojisi</w:t>
            </w:r>
          </w:p>
        </w:tc>
        <w:tc>
          <w:tcPr>
            <w:tcW w:w="1422" w:type="dxa"/>
            <w:tcMar>
              <w:left w:w="28" w:type="dxa"/>
              <w:right w:w="28" w:type="dxa"/>
            </w:tcMar>
            <w:vAlign w:val="center"/>
          </w:tcPr>
          <w:p w14:paraId="0102FC1B" w14:textId="409A5E8D"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452" w:type="dxa"/>
            <w:tcMar>
              <w:left w:w="28" w:type="dxa"/>
              <w:right w:w="28" w:type="dxa"/>
            </w:tcMar>
            <w:vAlign w:val="center"/>
          </w:tcPr>
          <w:p w14:paraId="6E1AF77A" w14:textId="01A077F8"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153" w:type="dxa"/>
            <w:tcMar>
              <w:left w:w="28" w:type="dxa"/>
              <w:right w:w="28" w:type="dxa"/>
            </w:tcMar>
            <w:vAlign w:val="center"/>
          </w:tcPr>
          <w:p w14:paraId="0EB97D7D" w14:textId="2E3087E9"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1467" w:type="dxa"/>
            <w:tcMar>
              <w:left w:w="28" w:type="dxa"/>
              <w:right w:w="28" w:type="dxa"/>
            </w:tcMar>
            <w:vAlign w:val="center"/>
          </w:tcPr>
          <w:p w14:paraId="0ADE6412" w14:textId="5550FAD2"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1617" w:type="dxa"/>
            <w:tcMar>
              <w:left w:w="28" w:type="dxa"/>
              <w:right w:w="28" w:type="dxa"/>
            </w:tcMar>
            <w:vAlign w:val="center"/>
          </w:tcPr>
          <w:p w14:paraId="35538A09" w14:textId="79122623"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808" w:type="dxa"/>
            <w:tcMar>
              <w:left w:w="28" w:type="dxa"/>
              <w:right w:w="28" w:type="dxa"/>
            </w:tcMar>
            <w:vAlign w:val="center"/>
          </w:tcPr>
          <w:p w14:paraId="6FA027C3" w14:textId="06A07EAC" w:rsidR="6E806342" w:rsidRDefault="6E806342" w:rsidP="6E806342">
            <w:pPr>
              <w:jc w:val="center"/>
              <w:rPr>
                <w:rFonts w:ascii="Calibri" w:eastAsia="Calibri" w:hAnsi="Calibri" w:cs="Calibri"/>
                <w:sz w:val="22"/>
                <w:szCs w:val="22"/>
              </w:rPr>
            </w:pPr>
          </w:p>
        </w:tc>
        <w:tc>
          <w:tcPr>
            <w:tcW w:w="808" w:type="dxa"/>
            <w:tcMar>
              <w:left w:w="28" w:type="dxa"/>
              <w:right w:w="28" w:type="dxa"/>
            </w:tcMar>
          </w:tcPr>
          <w:p w14:paraId="52EB6113" w14:textId="5C45FC85"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3</w:t>
            </w:r>
          </w:p>
        </w:tc>
      </w:tr>
      <w:tr w:rsidR="6E806342" w14:paraId="28B649AF" w14:textId="77777777" w:rsidTr="6E806342">
        <w:trPr>
          <w:trHeight w:val="255"/>
        </w:trPr>
        <w:tc>
          <w:tcPr>
            <w:tcW w:w="1197" w:type="dxa"/>
            <w:tcMar>
              <w:left w:w="28" w:type="dxa"/>
              <w:right w:w="28" w:type="dxa"/>
            </w:tcMar>
            <w:vAlign w:val="center"/>
          </w:tcPr>
          <w:p w14:paraId="04BF6C78" w14:textId="1FD0E68C" w:rsidR="6E806342"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B454</w:t>
            </w:r>
          </w:p>
        </w:tc>
        <w:tc>
          <w:tcPr>
            <w:tcW w:w="4071" w:type="dxa"/>
            <w:tcMar>
              <w:left w:w="28" w:type="dxa"/>
              <w:right w:w="28" w:type="dxa"/>
            </w:tcMar>
            <w:vAlign w:val="center"/>
          </w:tcPr>
          <w:p w14:paraId="1777400E" w14:textId="27DDB509" w:rsidR="6E806342" w:rsidRDefault="6E806342" w:rsidP="6E806342">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Davranış</w:t>
            </w:r>
          </w:p>
        </w:tc>
        <w:tc>
          <w:tcPr>
            <w:tcW w:w="1422" w:type="dxa"/>
            <w:tcMar>
              <w:left w:w="28" w:type="dxa"/>
              <w:right w:w="28" w:type="dxa"/>
            </w:tcMar>
            <w:vAlign w:val="center"/>
          </w:tcPr>
          <w:p w14:paraId="69CDFC96" w14:textId="409A5E8D"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452" w:type="dxa"/>
            <w:tcMar>
              <w:left w:w="28" w:type="dxa"/>
              <w:right w:w="28" w:type="dxa"/>
            </w:tcMar>
            <w:vAlign w:val="center"/>
          </w:tcPr>
          <w:p w14:paraId="0497CED6" w14:textId="01A077F8"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153" w:type="dxa"/>
            <w:tcMar>
              <w:left w:w="28" w:type="dxa"/>
              <w:right w:w="28" w:type="dxa"/>
            </w:tcMar>
            <w:vAlign w:val="center"/>
          </w:tcPr>
          <w:p w14:paraId="17421200" w14:textId="2E413DB9"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1467" w:type="dxa"/>
            <w:tcMar>
              <w:left w:w="28" w:type="dxa"/>
              <w:right w:w="28" w:type="dxa"/>
            </w:tcMar>
            <w:vAlign w:val="center"/>
          </w:tcPr>
          <w:p w14:paraId="35666EBC" w14:textId="66CE8D22"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1617" w:type="dxa"/>
            <w:tcMar>
              <w:left w:w="28" w:type="dxa"/>
              <w:right w:w="28" w:type="dxa"/>
            </w:tcMar>
            <w:vAlign w:val="center"/>
          </w:tcPr>
          <w:p w14:paraId="62FEBDEF" w14:textId="5980191F"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808" w:type="dxa"/>
            <w:tcMar>
              <w:left w:w="28" w:type="dxa"/>
              <w:right w:w="28" w:type="dxa"/>
            </w:tcMar>
            <w:vAlign w:val="center"/>
          </w:tcPr>
          <w:p w14:paraId="5679EA7B" w14:textId="15E2D9E9" w:rsidR="6E806342" w:rsidRDefault="6E806342" w:rsidP="6E806342">
            <w:pPr>
              <w:jc w:val="center"/>
              <w:rPr>
                <w:rFonts w:ascii="Calibri" w:eastAsia="Calibri" w:hAnsi="Calibri" w:cs="Calibri"/>
                <w:sz w:val="22"/>
                <w:szCs w:val="22"/>
              </w:rPr>
            </w:pPr>
          </w:p>
        </w:tc>
        <w:tc>
          <w:tcPr>
            <w:tcW w:w="808" w:type="dxa"/>
            <w:tcMar>
              <w:left w:w="28" w:type="dxa"/>
              <w:right w:w="28" w:type="dxa"/>
            </w:tcMar>
          </w:tcPr>
          <w:p w14:paraId="39526ADE" w14:textId="090CA8A5"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3</w:t>
            </w:r>
          </w:p>
        </w:tc>
      </w:tr>
      <w:tr w:rsidR="6E806342" w14:paraId="709300F2" w14:textId="77777777" w:rsidTr="6E806342">
        <w:trPr>
          <w:trHeight w:val="255"/>
        </w:trPr>
        <w:tc>
          <w:tcPr>
            <w:tcW w:w="1197" w:type="dxa"/>
            <w:tcMar>
              <w:left w:w="28" w:type="dxa"/>
              <w:right w:w="28" w:type="dxa"/>
            </w:tcMar>
            <w:vAlign w:val="center"/>
          </w:tcPr>
          <w:p w14:paraId="7672E0A9" w14:textId="39E11EE8" w:rsidR="6E806342"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B456</w:t>
            </w:r>
          </w:p>
        </w:tc>
        <w:tc>
          <w:tcPr>
            <w:tcW w:w="4071" w:type="dxa"/>
            <w:tcMar>
              <w:left w:w="28" w:type="dxa"/>
              <w:right w:w="28" w:type="dxa"/>
            </w:tcMar>
            <w:vAlign w:val="center"/>
          </w:tcPr>
          <w:p w14:paraId="2FA8F252" w14:textId="0C389AFA" w:rsidR="6E806342" w:rsidRDefault="6E806342" w:rsidP="6E806342">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Genel Endokrinoloji</w:t>
            </w:r>
          </w:p>
        </w:tc>
        <w:tc>
          <w:tcPr>
            <w:tcW w:w="1422" w:type="dxa"/>
            <w:tcMar>
              <w:left w:w="28" w:type="dxa"/>
              <w:right w:w="28" w:type="dxa"/>
            </w:tcMar>
            <w:vAlign w:val="center"/>
          </w:tcPr>
          <w:p w14:paraId="2C690110" w14:textId="409A5E8D"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452" w:type="dxa"/>
            <w:tcMar>
              <w:left w:w="28" w:type="dxa"/>
              <w:right w:w="28" w:type="dxa"/>
            </w:tcMar>
            <w:vAlign w:val="center"/>
          </w:tcPr>
          <w:p w14:paraId="35A9AD3B" w14:textId="01A077F8"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153" w:type="dxa"/>
            <w:tcMar>
              <w:left w:w="28" w:type="dxa"/>
              <w:right w:w="28" w:type="dxa"/>
            </w:tcMar>
            <w:vAlign w:val="center"/>
          </w:tcPr>
          <w:p w14:paraId="6883D7C2" w14:textId="12695F4F"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1467" w:type="dxa"/>
            <w:tcMar>
              <w:left w:w="28" w:type="dxa"/>
              <w:right w:w="28" w:type="dxa"/>
            </w:tcMar>
            <w:vAlign w:val="center"/>
          </w:tcPr>
          <w:p w14:paraId="5292B343" w14:textId="015323C5"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1617" w:type="dxa"/>
            <w:tcMar>
              <w:left w:w="28" w:type="dxa"/>
              <w:right w:w="28" w:type="dxa"/>
            </w:tcMar>
            <w:vAlign w:val="center"/>
          </w:tcPr>
          <w:p w14:paraId="697D9038" w14:textId="649F32FF"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808" w:type="dxa"/>
            <w:tcMar>
              <w:left w:w="28" w:type="dxa"/>
              <w:right w:w="28" w:type="dxa"/>
            </w:tcMar>
            <w:vAlign w:val="center"/>
          </w:tcPr>
          <w:p w14:paraId="513C4065" w14:textId="4739255A" w:rsidR="6E806342" w:rsidRDefault="6E806342" w:rsidP="6E806342">
            <w:pPr>
              <w:jc w:val="center"/>
              <w:rPr>
                <w:rFonts w:ascii="Calibri" w:eastAsia="Calibri" w:hAnsi="Calibri" w:cs="Calibri"/>
                <w:sz w:val="22"/>
                <w:szCs w:val="22"/>
              </w:rPr>
            </w:pPr>
          </w:p>
        </w:tc>
        <w:tc>
          <w:tcPr>
            <w:tcW w:w="808" w:type="dxa"/>
            <w:tcMar>
              <w:left w:w="28" w:type="dxa"/>
              <w:right w:w="28" w:type="dxa"/>
            </w:tcMar>
          </w:tcPr>
          <w:p w14:paraId="23A829CD" w14:textId="3CC8D1DB"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3</w:t>
            </w:r>
          </w:p>
        </w:tc>
      </w:tr>
      <w:tr w:rsidR="6E806342" w14:paraId="09F299D3" w14:textId="77777777" w:rsidTr="6E806342">
        <w:trPr>
          <w:trHeight w:val="255"/>
        </w:trPr>
        <w:tc>
          <w:tcPr>
            <w:tcW w:w="1197" w:type="dxa"/>
            <w:tcMar>
              <w:left w:w="28" w:type="dxa"/>
              <w:right w:w="28" w:type="dxa"/>
            </w:tcMar>
            <w:vAlign w:val="center"/>
          </w:tcPr>
          <w:p w14:paraId="07A5B8F4" w14:textId="59EAEE5E" w:rsidR="6E806342"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B458</w:t>
            </w:r>
          </w:p>
        </w:tc>
        <w:tc>
          <w:tcPr>
            <w:tcW w:w="4071" w:type="dxa"/>
            <w:tcMar>
              <w:left w:w="28" w:type="dxa"/>
              <w:right w:w="28" w:type="dxa"/>
            </w:tcMar>
            <w:vAlign w:val="center"/>
          </w:tcPr>
          <w:p w14:paraId="0CC06D7F" w14:textId="028CFE67" w:rsidR="6E806342" w:rsidRDefault="6E806342" w:rsidP="6E806342">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Bitki Besleme</w:t>
            </w:r>
          </w:p>
        </w:tc>
        <w:tc>
          <w:tcPr>
            <w:tcW w:w="1422" w:type="dxa"/>
            <w:tcMar>
              <w:left w:w="28" w:type="dxa"/>
              <w:right w:w="28" w:type="dxa"/>
            </w:tcMar>
            <w:vAlign w:val="center"/>
          </w:tcPr>
          <w:p w14:paraId="1ECE9F78" w14:textId="409A5E8D"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452" w:type="dxa"/>
            <w:tcMar>
              <w:left w:w="28" w:type="dxa"/>
              <w:right w:w="28" w:type="dxa"/>
            </w:tcMar>
            <w:vAlign w:val="center"/>
          </w:tcPr>
          <w:p w14:paraId="782365E9" w14:textId="01A077F8"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153" w:type="dxa"/>
            <w:tcMar>
              <w:left w:w="28" w:type="dxa"/>
              <w:right w:w="28" w:type="dxa"/>
            </w:tcMar>
            <w:vAlign w:val="center"/>
          </w:tcPr>
          <w:p w14:paraId="21854ECB" w14:textId="5840A31E"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1467" w:type="dxa"/>
            <w:tcMar>
              <w:left w:w="28" w:type="dxa"/>
              <w:right w:w="28" w:type="dxa"/>
            </w:tcMar>
            <w:vAlign w:val="center"/>
          </w:tcPr>
          <w:p w14:paraId="2F8A04A5" w14:textId="321F9534"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1617" w:type="dxa"/>
            <w:tcMar>
              <w:left w:w="28" w:type="dxa"/>
              <w:right w:w="28" w:type="dxa"/>
            </w:tcMar>
            <w:vAlign w:val="center"/>
          </w:tcPr>
          <w:p w14:paraId="272E34AD" w14:textId="409B1CC1"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808" w:type="dxa"/>
            <w:tcMar>
              <w:left w:w="28" w:type="dxa"/>
              <w:right w:w="28" w:type="dxa"/>
            </w:tcMar>
            <w:vAlign w:val="center"/>
          </w:tcPr>
          <w:p w14:paraId="4A366C70" w14:textId="63479604" w:rsidR="6E806342" w:rsidRDefault="6E806342" w:rsidP="6E806342">
            <w:pPr>
              <w:jc w:val="center"/>
              <w:rPr>
                <w:rFonts w:ascii="Calibri" w:eastAsia="Calibri" w:hAnsi="Calibri" w:cs="Calibri"/>
                <w:sz w:val="22"/>
                <w:szCs w:val="22"/>
              </w:rPr>
            </w:pPr>
          </w:p>
        </w:tc>
        <w:tc>
          <w:tcPr>
            <w:tcW w:w="808" w:type="dxa"/>
            <w:tcMar>
              <w:left w:w="28" w:type="dxa"/>
              <w:right w:w="28" w:type="dxa"/>
            </w:tcMar>
          </w:tcPr>
          <w:p w14:paraId="78A55599" w14:textId="4790F91C"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3</w:t>
            </w:r>
          </w:p>
        </w:tc>
      </w:tr>
      <w:tr w:rsidR="6E806342" w14:paraId="4BA264A3" w14:textId="77777777" w:rsidTr="6E806342">
        <w:trPr>
          <w:trHeight w:val="255"/>
        </w:trPr>
        <w:tc>
          <w:tcPr>
            <w:tcW w:w="1197" w:type="dxa"/>
            <w:tcMar>
              <w:left w:w="28" w:type="dxa"/>
              <w:right w:w="28" w:type="dxa"/>
            </w:tcMar>
            <w:vAlign w:val="center"/>
          </w:tcPr>
          <w:p w14:paraId="7447CDD3" w14:textId="365C4B66" w:rsidR="6E806342"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B460</w:t>
            </w:r>
          </w:p>
        </w:tc>
        <w:tc>
          <w:tcPr>
            <w:tcW w:w="4071" w:type="dxa"/>
            <w:tcMar>
              <w:left w:w="28" w:type="dxa"/>
              <w:right w:w="28" w:type="dxa"/>
            </w:tcMar>
            <w:vAlign w:val="center"/>
          </w:tcPr>
          <w:p w14:paraId="6BD82AC6" w14:textId="1232E38E" w:rsidR="6E806342" w:rsidRDefault="6E806342" w:rsidP="6E806342">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Su Kalitesi</w:t>
            </w:r>
          </w:p>
        </w:tc>
        <w:tc>
          <w:tcPr>
            <w:tcW w:w="1422" w:type="dxa"/>
            <w:tcMar>
              <w:left w:w="28" w:type="dxa"/>
              <w:right w:w="28" w:type="dxa"/>
            </w:tcMar>
            <w:vAlign w:val="center"/>
          </w:tcPr>
          <w:p w14:paraId="372B08A7" w14:textId="409A5E8D"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452" w:type="dxa"/>
            <w:tcMar>
              <w:left w:w="28" w:type="dxa"/>
              <w:right w:w="28" w:type="dxa"/>
            </w:tcMar>
            <w:vAlign w:val="center"/>
          </w:tcPr>
          <w:p w14:paraId="76FB2AD3" w14:textId="01A077F8"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153" w:type="dxa"/>
            <w:tcMar>
              <w:left w:w="28" w:type="dxa"/>
              <w:right w:w="28" w:type="dxa"/>
            </w:tcMar>
            <w:vAlign w:val="center"/>
          </w:tcPr>
          <w:p w14:paraId="5A0841C1" w14:textId="7DB22861"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1467" w:type="dxa"/>
            <w:tcMar>
              <w:left w:w="28" w:type="dxa"/>
              <w:right w:w="28" w:type="dxa"/>
            </w:tcMar>
            <w:vAlign w:val="center"/>
          </w:tcPr>
          <w:p w14:paraId="4265E7D6" w14:textId="1C6197E0"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1617" w:type="dxa"/>
            <w:tcMar>
              <w:left w:w="28" w:type="dxa"/>
              <w:right w:w="28" w:type="dxa"/>
            </w:tcMar>
            <w:vAlign w:val="center"/>
          </w:tcPr>
          <w:p w14:paraId="07E2418E" w14:textId="05DDDCD2"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808" w:type="dxa"/>
            <w:tcMar>
              <w:left w:w="28" w:type="dxa"/>
              <w:right w:w="28" w:type="dxa"/>
            </w:tcMar>
            <w:vAlign w:val="center"/>
          </w:tcPr>
          <w:p w14:paraId="455F5AF0" w14:textId="4AB304D3" w:rsidR="6E806342" w:rsidRDefault="6E806342" w:rsidP="6E806342">
            <w:pPr>
              <w:jc w:val="center"/>
              <w:rPr>
                <w:rFonts w:ascii="Calibri" w:eastAsia="Calibri" w:hAnsi="Calibri" w:cs="Calibri"/>
                <w:sz w:val="22"/>
                <w:szCs w:val="22"/>
              </w:rPr>
            </w:pPr>
          </w:p>
        </w:tc>
        <w:tc>
          <w:tcPr>
            <w:tcW w:w="808" w:type="dxa"/>
            <w:tcMar>
              <w:left w:w="28" w:type="dxa"/>
              <w:right w:w="28" w:type="dxa"/>
            </w:tcMar>
          </w:tcPr>
          <w:p w14:paraId="5ED78D1D" w14:textId="4D317C7F"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3</w:t>
            </w:r>
          </w:p>
        </w:tc>
      </w:tr>
      <w:tr w:rsidR="6E806342" w14:paraId="69A75385" w14:textId="77777777" w:rsidTr="6E806342">
        <w:trPr>
          <w:trHeight w:val="255"/>
        </w:trPr>
        <w:tc>
          <w:tcPr>
            <w:tcW w:w="1197" w:type="dxa"/>
            <w:tcMar>
              <w:left w:w="28" w:type="dxa"/>
              <w:right w:w="28" w:type="dxa"/>
            </w:tcMar>
            <w:vAlign w:val="center"/>
          </w:tcPr>
          <w:p w14:paraId="51B6C15D" w14:textId="6E4FC5F7" w:rsidR="6E806342"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B462</w:t>
            </w:r>
          </w:p>
        </w:tc>
        <w:tc>
          <w:tcPr>
            <w:tcW w:w="4071" w:type="dxa"/>
            <w:tcMar>
              <w:left w:w="28" w:type="dxa"/>
              <w:right w:w="28" w:type="dxa"/>
            </w:tcMar>
            <w:vAlign w:val="center"/>
          </w:tcPr>
          <w:p w14:paraId="6C27E257" w14:textId="27E059BF" w:rsidR="6E806342" w:rsidRDefault="6E806342" w:rsidP="6E806342">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Doğal Koruma Alanları</w:t>
            </w:r>
          </w:p>
        </w:tc>
        <w:tc>
          <w:tcPr>
            <w:tcW w:w="1422" w:type="dxa"/>
            <w:tcMar>
              <w:left w:w="28" w:type="dxa"/>
              <w:right w:w="28" w:type="dxa"/>
            </w:tcMar>
            <w:vAlign w:val="center"/>
          </w:tcPr>
          <w:p w14:paraId="30FD321E" w14:textId="409A5E8D"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452" w:type="dxa"/>
            <w:tcMar>
              <w:left w:w="28" w:type="dxa"/>
              <w:right w:w="28" w:type="dxa"/>
            </w:tcMar>
            <w:vAlign w:val="center"/>
          </w:tcPr>
          <w:p w14:paraId="10CAD893" w14:textId="01A077F8"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153" w:type="dxa"/>
            <w:tcMar>
              <w:left w:w="28" w:type="dxa"/>
              <w:right w:w="28" w:type="dxa"/>
            </w:tcMar>
            <w:vAlign w:val="center"/>
          </w:tcPr>
          <w:p w14:paraId="26F604F1" w14:textId="255973C8"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1467" w:type="dxa"/>
            <w:tcMar>
              <w:left w:w="28" w:type="dxa"/>
              <w:right w:w="28" w:type="dxa"/>
            </w:tcMar>
            <w:vAlign w:val="center"/>
          </w:tcPr>
          <w:p w14:paraId="64694DC2" w14:textId="0E0FD1BC"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1617" w:type="dxa"/>
            <w:tcMar>
              <w:left w:w="28" w:type="dxa"/>
              <w:right w:w="28" w:type="dxa"/>
            </w:tcMar>
            <w:vAlign w:val="center"/>
          </w:tcPr>
          <w:p w14:paraId="3D2C220D" w14:textId="2151EB47"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808" w:type="dxa"/>
            <w:tcMar>
              <w:left w:w="28" w:type="dxa"/>
              <w:right w:w="28" w:type="dxa"/>
            </w:tcMar>
            <w:vAlign w:val="center"/>
          </w:tcPr>
          <w:p w14:paraId="4541DBF3" w14:textId="016F3CBE" w:rsidR="6E806342" w:rsidRDefault="6E806342" w:rsidP="6E806342">
            <w:pPr>
              <w:jc w:val="center"/>
              <w:rPr>
                <w:rFonts w:ascii="Calibri" w:eastAsia="Calibri" w:hAnsi="Calibri" w:cs="Calibri"/>
                <w:sz w:val="22"/>
                <w:szCs w:val="22"/>
              </w:rPr>
            </w:pPr>
          </w:p>
        </w:tc>
        <w:tc>
          <w:tcPr>
            <w:tcW w:w="808" w:type="dxa"/>
            <w:tcMar>
              <w:left w:w="28" w:type="dxa"/>
              <w:right w:w="28" w:type="dxa"/>
            </w:tcMar>
          </w:tcPr>
          <w:p w14:paraId="1781077C" w14:textId="53481C01"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3</w:t>
            </w:r>
          </w:p>
        </w:tc>
      </w:tr>
      <w:tr w:rsidR="6E806342" w14:paraId="4E5DD1F1" w14:textId="77777777" w:rsidTr="6E806342">
        <w:trPr>
          <w:trHeight w:val="255"/>
        </w:trPr>
        <w:tc>
          <w:tcPr>
            <w:tcW w:w="1197" w:type="dxa"/>
            <w:tcMar>
              <w:left w:w="28" w:type="dxa"/>
              <w:right w:w="28" w:type="dxa"/>
            </w:tcMar>
            <w:vAlign w:val="center"/>
          </w:tcPr>
          <w:p w14:paraId="06AF25B2" w14:textId="359A43CA" w:rsidR="6E806342"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B464</w:t>
            </w:r>
          </w:p>
        </w:tc>
        <w:tc>
          <w:tcPr>
            <w:tcW w:w="4071" w:type="dxa"/>
            <w:tcMar>
              <w:left w:w="28" w:type="dxa"/>
              <w:right w:w="28" w:type="dxa"/>
            </w:tcMar>
            <w:vAlign w:val="center"/>
          </w:tcPr>
          <w:p w14:paraId="44B09195" w14:textId="0AF2EECC" w:rsidR="6E806342" w:rsidRDefault="6E806342" w:rsidP="6E806342">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Mikrobiyal Biyoteknoloji</w:t>
            </w:r>
          </w:p>
        </w:tc>
        <w:tc>
          <w:tcPr>
            <w:tcW w:w="1422" w:type="dxa"/>
            <w:tcMar>
              <w:left w:w="28" w:type="dxa"/>
              <w:right w:w="28" w:type="dxa"/>
            </w:tcMar>
            <w:vAlign w:val="center"/>
          </w:tcPr>
          <w:p w14:paraId="76E384DD" w14:textId="409A5E8D"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452" w:type="dxa"/>
            <w:tcMar>
              <w:left w:w="28" w:type="dxa"/>
              <w:right w:w="28" w:type="dxa"/>
            </w:tcMar>
            <w:vAlign w:val="center"/>
          </w:tcPr>
          <w:p w14:paraId="209426AC" w14:textId="01A077F8"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0</w:t>
            </w:r>
          </w:p>
        </w:tc>
        <w:tc>
          <w:tcPr>
            <w:tcW w:w="1153" w:type="dxa"/>
            <w:tcMar>
              <w:left w:w="28" w:type="dxa"/>
              <w:right w:w="28" w:type="dxa"/>
            </w:tcMar>
            <w:vAlign w:val="center"/>
          </w:tcPr>
          <w:p w14:paraId="0851517D" w14:textId="1B469899"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1467" w:type="dxa"/>
            <w:tcMar>
              <w:left w:w="28" w:type="dxa"/>
              <w:right w:w="28" w:type="dxa"/>
            </w:tcMar>
            <w:vAlign w:val="center"/>
          </w:tcPr>
          <w:p w14:paraId="2221F13B" w14:textId="3FC51C49"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1617" w:type="dxa"/>
            <w:tcMar>
              <w:left w:w="28" w:type="dxa"/>
              <w:right w:w="28" w:type="dxa"/>
            </w:tcMar>
            <w:vAlign w:val="center"/>
          </w:tcPr>
          <w:p w14:paraId="0177AD25" w14:textId="6FE15D3B"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808" w:type="dxa"/>
            <w:tcMar>
              <w:left w:w="28" w:type="dxa"/>
              <w:right w:w="28" w:type="dxa"/>
            </w:tcMar>
            <w:vAlign w:val="center"/>
          </w:tcPr>
          <w:p w14:paraId="25BD7AE3" w14:textId="2F64EB5B" w:rsidR="6E806342" w:rsidRDefault="6E806342" w:rsidP="6E806342">
            <w:pPr>
              <w:jc w:val="center"/>
              <w:rPr>
                <w:rFonts w:ascii="Calibri" w:eastAsia="Calibri" w:hAnsi="Calibri" w:cs="Calibri"/>
                <w:sz w:val="22"/>
                <w:szCs w:val="22"/>
              </w:rPr>
            </w:pPr>
          </w:p>
        </w:tc>
        <w:tc>
          <w:tcPr>
            <w:tcW w:w="808" w:type="dxa"/>
            <w:tcMar>
              <w:left w:w="28" w:type="dxa"/>
              <w:right w:w="28" w:type="dxa"/>
            </w:tcMar>
          </w:tcPr>
          <w:p w14:paraId="21AC970D" w14:textId="1E8B1441" w:rsidR="6E806342"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3</w:t>
            </w:r>
          </w:p>
        </w:tc>
      </w:tr>
      <w:tr w:rsidR="005E01DD" w14:paraId="39F9BFA5" w14:textId="77777777" w:rsidTr="6E806342">
        <w:trPr>
          <w:trHeight w:val="255"/>
        </w:trPr>
        <w:tc>
          <w:tcPr>
            <w:tcW w:w="1197" w:type="dxa"/>
            <w:tcMar>
              <w:left w:w="28" w:type="dxa"/>
              <w:right w:w="28" w:type="dxa"/>
            </w:tcMar>
            <w:vAlign w:val="center"/>
          </w:tcPr>
          <w:p w14:paraId="43F63995" w14:textId="3C4B6C96" w:rsidR="005E01DD"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OSD</w:t>
            </w:r>
          </w:p>
        </w:tc>
        <w:tc>
          <w:tcPr>
            <w:tcW w:w="4071" w:type="dxa"/>
            <w:tcMar>
              <w:left w:w="28" w:type="dxa"/>
              <w:right w:w="28" w:type="dxa"/>
            </w:tcMar>
            <w:vAlign w:val="center"/>
          </w:tcPr>
          <w:p w14:paraId="1892FA24" w14:textId="2D6122BA" w:rsidR="005E01DD" w:rsidRDefault="6E806342" w:rsidP="6E806342">
            <w:pP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ORTAK SEÇMELİ DERS</w:t>
            </w:r>
          </w:p>
        </w:tc>
        <w:tc>
          <w:tcPr>
            <w:tcW w:w="1422" w:type="dxa"/>
            <w:tcMar>
              <w:left w:w="28" w:type="dxa"/>
              <w:right w:w="28" w:type="dxa"/>
            </w:tcMar>
            <w:vAlign w:val="center"/>
          </w:tcPr>
          <w:p w14:paraId="028C8EE1" w14:textId="1C37D60E" w:rsidR="005E01DD"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1 </w:t>
            </w:r>
          </w:p>
        </w:tc>
        <w:tc>
          <w:tcPr>
            <w:tcW w:w="1452" w:type="dxa"/>
            <w:tcMar>
              <w:left w:w="28" w:type="dxa"/>
              <w:right w:w="28" w:type="dxa"/>
            </w:tcMar>
            <w:vAlign w:val="center"/>
          </w:tcPr>
          <w:p w14:paraId="4E192221" w14:textId="2D1B226D" w:rsidR="005E01DD"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30 </w:t>
            </w:r>
          </w:p>
        </w:tc>
        <w:tc>
          <w:tcPr>
            <w:tcW w:w="1153" w:type="dxa"/>
            <w:tcMar>
              <w:left w:w="28" w:type="dxa"/>
              <w:right w:w="28" w:type="dxa"/>
            </w:tcMar>
            <w:vAlign w:val="center"/>
          </w:tcPr>
          <w:p w14:paraId="1C7180C5" w14:textId="6071902A" w:rsidR="005E01DD"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2</w:t>
            </w:r>
          </w:p>
        </w:tc>
        <w:tc>
          <w:tcPr>
            <w:tcW w:w="1467" w:type="dxa"/>
            <w:tcMar>
              <w:left w:w="28" w:type="dxa"/>
              <w:right w:w="28" w:type="dxa"/>
            </w:tcMar>
            <w:vAlign w:val="center"/>
          </w:tcPr>
          <w:p w14:paraId="6ACF68F5" w14:textId="2E177F94" w:rsidR="005E01DD"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1617" w:type="dxa"/>
            <w:tcMar>
              <w:left w:w="28" w:type="dxa"/>
              <w:right w:w="28" w:type="dxa"/>
            </w:tcMar>
            <w:vAlign w:val="center"/>
          </w:tcPr>
          <w:p w14:paraId="0B2A02EA" w14:textId="4698D97E" w:rsidR="005E01DD"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0</w:t>
            </w:r>
          </w:p>
        </w:tc>
        <w:tc>
          <w:tcPr>
            <w:tcW w:w="808" w:type="dxa"/>
            <w:tcMar>
              <w:left w:w="28" w:type="dxa"/>
              <w:right w:w="28" w:type="dxa"/>
            </w:tcMar>
            <w:vAlign w:val="center"/>
          </w:tcPr>
          <w:p w14:paraId="07004D90" w14:textId="5B25150E" w:rsidR="005E01DD"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 xml:space="preserve"> </w:t>
            </w:r>
          </w:p>
        </w:tc>
        <w:tc>
          <w:tcPr>
            <w:tcW w:w="808" w:type="dxa"/>
            <w:tcMar>
              <w:left w:w="28" w:type="dxa"/>
              <w:right w:w="28" w:type="dxa"/>
            </w:tcMar>
          </w:tcPr>
          <w:p w14:paraId="02F26B86" w14:textId="1EE146D7" w:rsidR="005E01DD" w:rsidRDefault="6E806342" w:rsidP="6E806342">
            <w:pPr>
              <w:jc w:val="center"/>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3</w:t>
            </w:r>
          </w:p>
        </w:tc>
      </w:tr>
    </w:tbl>
    <w:p w14:paraId="1E9C0710" w14:textId="6C8ECF3A" w:rsidR="00DB5A51" w:rsidRPr="00626E88" w:rsidRDefault="00DB5A51" w:rsidP="162C009B">
      <w:pPr>
        <w:sectPr w:rsidR="00DB5A51" w:rsidRPr="00626E88" w:rsidSect="00354F21">
          <w:pgSz w:w="16840" w:h="11900" w:orient="landscape"/>
          <w:pgMar w:top="1418" w:right="1418" w:bottom="1418" w:left="1418" w:header="709" w:footer="709" w:gutter="0"/>
          <w:cols w:space="708"/>
          <w:titlePg/>
          <w:docGrid w:linePitch="360"/>
        </w:sectPr>
      </w:pPr>
    </w:p>
    <w:p w14:paraId="1762896D" w14:textId="380B10A3" w:rsidR="009E22F7" w:rsidRPr="00626E88" w:rsidRDefault="1FD04FCA" w:rsidP="00BB75F6">
      <w:pPr>
        <w:pStyle w:val="GvdeMetni"/>
        <w:rPr>
          <w:rFonts w:ascii="Calibri" w:hAnsi="Calibri"/>
        </w:rPr>
      </w:pPr>
      <w:r w:rsidRPr="427A68BA">
        <w:rPr>
          <w:rFonts w:ascii="Calibri" w:hAnsi="Calibri"/>
        </w:rPr>
        <w:lastRenderedPageBreak/>
        <w:t>4</w:t>
      </w:r>
      <w:r w:rsidR="2FFC0ED3" w:rsidRPr="427A68BA">
        <w:rPr>
          <w:rFonts w:ascii="Calibri" w:hAnsi="Calibri"/>
        </w:rPr>
        <w:t xml:space="preserve">.1.2 </w:t>
      </w:r>
      <w:r w:rsidRPr="427A68BA">
        <w:rPr>
          <w:rFonts w:ascii="Calibri" w:hAnsi="Calibri"/>
        </w:rPr>
        <w:t>Öğretim</w:t>
      </w:r>
      <w:r w:rsidR="2FFC0ED3" w:rsidRPr="427A68BA">
        <w:rPr>
          <w:rFonts w:ascii="Calibri" w:hAnsi="Calibri"/>
        </w:rPr>
        <w:t xml:space="preserve"> planının, öğrenciyi meslek kariyerine veya aynı disiplinde </w:t>
      </w:r>
      <w:r w:rsidR="74441FAB" w:rsidRPr="427A68BA">
        <w:rPr>
          <w:rFonts w:ascii="Calibri" w:hAnsi="Calibri"/>
        </w:rPr>
        <w:t>öğretimi</w:t>
      </w:r>
      <w:r w:rsidR="2FFC0ED3" w:rsidRPr="427A68BA">
        <w:rPr>
          <w:rFonts w:ascii="Calibri" w:hAnsi="Calibri"/>
        </w:rPr>
        <w:t xml:space="preserve">ni sürdürmeye nasıl hazırladığını, program </w:t>
      </w:r>
      <w:r w:rsidRPr="427A68BA">
        <w:rPr>
          <w:rFonts w:ascii="Calibri" w:hAnsi="Calibri"/>
        </w:rPr>
        <w:t>öğretim</w:t>
      </w:r>
      <w:r w:rsidR="2FFC0ED3" w:rsidRPr="427A68BA">
        <w:rPr>
          <w:rFonts w:ascii="Calibri" w:hAnsi="Calibri"/>
        </w:rPr>
        <w:t xml:space="preserve"> amaçlarına ve program çıktılarına erişimi nasıl desteklediğini açıklayınız. Burada, </w:t>
      </w:r>
      <w:r w:rsidRPr="427A68BA">
        <w:rPr>
          <w:rFonts w:ascii="Calibri" w:hAnsi="Calibri"/>
        </w:rPr>
        <w:t>öğretim</w:t>
      </w:r>
      <w:r w:rsidR="2FFC0ED3" w:rsidRPr="427A68BA">
        <w:rPr>
          <w:rFonts w:ascii="Calibri" w:hAnsi="Calibri"/>
        </w:rPr>
        <w:t xml:space="preserve"> planında yer alan her dersin, program </w:t>
      </w:r>
      <w:r w:rsidR="74441FAB" w:rsidRPr="427A68BA">
        <w:rPr>
          <w:rFonts w:ascii="Calibri" w:hAnsi="Calibri"/>
        </w:rPr>
        <w:t>öğretim</w:t>
      </w:r>
      <w:r w:rsidR="2FFC0ED3" w:rsidRPr="427A68BA">
        <w:rPr>
          <w:rFonts w:ascii="Calibri" w:hAnsi="Calibri"/>
        </w:rPr>
        <w:t xml:space="preserve"> amaçları ve program çıktıları bileşenlerine katkılarını gösteren bir tablo kullanılması önerilir. Program çıktılarının her biri için, o çıktıyı tüm öğrencilere edindirmek amacıyla programda kullanılan yaklaşım ve uygulamaları ayrıntılı olarak açıklayınız.</w:t>
      </w:r>
    </w:p>
    <w:p w14:paraId="3B11CDE8" w14:textId="0E0234E8" w:rsidR="0D1D1028" w:rsidRDefault="0D1D1028" w:rsidP="427A68BA">
      <w:pPr>
        <w:spacing w:after="120"/>
      </w:pPr>
      <w:r w:rsidRPr="427A68BA">
        <w:rPr>
          <w:rFonts w:ascii="Calibri" w:eastAsia="Calibri" w:hAnsi="Calibri" w:cs="Calibri"/>
        </w:rPr>
        <w:t xml:space="preserve">Bölümümüzde tıp, tarım ve gıda sanayi, ekoloji ve çevre bilimi, biyoteknoloji, genetik ve eğitim gibi pek çok önemli alanlara katkı sağlayabilmek üzere hazırladığımız teorik ve uygulamalı eğitim programımızı uygulayarak öğrencilerimizi yetiştirmek hedeflenmiştir. Bölümümüz müfredatında, öğrencileri meslek hayatına hazırlayan zorunlu ve seçmeli dersler yer almakta olup, öğrencilerimizin kendilerini yetiştirmeleri ve alanlarında pratik kazanmaları için, müfredatımız laboratuvar ve uygulama dersleriyle desteklenmiştir. Program çıktılarına ulaşmak için, öğrencilerin teorik derslerle temel bilgi ve becerileri artırılacak, birçok seçmeli ders ile de değişik alanlarda yetenekleri geliştirilmeye çalışılacaktır. </w:t>
      </w:r>
    </w:p>
    <w:p w14:paraId="6E571FA3" w14:textId="539B4B16" w:rsidR="0D1D1028" w:rsidRDefault="5406497E" w:rsidP="427A68BA">
      <w:pPr>
        <w:spacing w:after="120"/>
      </w:pPr>
      <w:r w:rsidRPr="5406497E">
        <w:rPr>
          <w:rFonts w:ascii="Calibri" w:eastAsia="Calibri" w:hAnsi="Calibri" w:cs="Calibri"/>
        </w:rPr>
        <w:t>Lisans p</w:t>
      </w:r>
      <w:r w:rsidR="00EB5CFE">
        <w:rPr>
          <w:rFonts w:ascii="Calibri" w:eastAsia="Calibri" w:hAnsi="Calibri" w:cs="Calibri"/>
        </w:rPr>
        <w:t>rogramın birinci ve ikinci yarı</w:t>
      </w:r>
      <w:r w:rsidRPr="5406497E">
        <w:rPr>
          <w:rFonts w:ascii="Calibri" w:eastAsia="Calibri" w:hAnsi="Calibri" w:cs="Calibri"/>
        </w:rPr>
        <w:t xml:space="preserve">yılında öğrencilere mesleki yeteneklerini geliştirmek amacıyla alan ile ilgili temel derslerin yanı sıra temel genel kültür dersleri, Fizik, Kimya, Temel Bilgi Teknolojileri, Matematik ve Biyoistatistik gibi destekleyici dersler de verilecektir. Üçüncü ve dördüncü yarıyıldaki dersler öğrenciye ileride yönelmek isteyebileceği alan ile ilgili beceri ve yetkinlikleri kazandırmaya yöneliktir. Ayrıca Organik kimya, Arazi uygulaması gibi derslerle öğrencilerin alanla ilgili temel dersleri desteklenecektir. Beşinci yarıyılda öğrencilerin Botanik, Ekoloji ve Çevre Biyolojisi, Moleküler Biyoloji ve Biyoteknoloji, Zooloji olmak üzere 4 farklı dalda branşlaşması sağlanmaktadır. Dördüncü yarı yıl sonunda, öğrenci tercihi ve not ortalamasına bakılarak öğrencilerin branş atamaları yapılmakta ve beşinci yarıyıldan itibaren öğrenciler temel derslerine ek olarak branşlarına uygun seçmeli dersleri alabilmektedir. Ayrıca alanlarına uygun içeriklerle hazırlanmış olan Mesleki İngilizce dersi ile beşinci ve altıncı yarıyılda öğrencilerin önceki dönemlerde aldıkları yabancı dil derslerinin desteklenmesi planlanmıştır. Yedinci ve sekizinci yarıyılda öğrenciler aldıkları temel derslerin yanında branşlarına uygun olarak seçebildikleri seçmeli derslerle ilgi duydukları özel konularda bilgi ve becerilerinde uzmanlaşmalarını sağlamak amaçlanmıştır. Ayrıca yedinci yarıyılda alacakları Uygulamalı Girişimcilik dersi ile meslek yaşamlarında öğrencilere yeni ufuklar açmak ve çalışma alanlarını belirlemek için katkı sağlanmaktadır. Yine yedinci ve sekizinci yarıyıllarda öğrencilerin bir akademik danışman eşliğinde hazırlayacakları Bitirme Tezi ile öğrencilerimizin istedikleri bir konuda araştırma yapmaları ve sonuçlarını bir rapor haline getirme kabiliyetini geliştirmeleri hedeflenmiştir. Sekizinci yarıyılda yer alan Uygulama ve Arazi dersinde öğrenciler bu döneme kadar edindikleri bilgi birikimlerini alanda uygulama ve pratik yapma imkanı bulacaklardır. Yine sekizinci yarıyılda öğrencilerimize ilgi duydukları alanlarda derledikleri bilgileri aktarabilecekleri veya yaptıkları çalışmaları anlatabilecekleri Seminer dersi ile öğrencilerimizin meslek hayatlarında kendilerini ifade edebilmelerine hazırlanma imkanı sağlanmaktadır.   </w:t>
      </w:r>
    </w:p>
    <w:p w14:paraId="0B50BF70" w14:textId="58DA2DE7" w:rsidR="0D1D1028" w:rsidRDefault="0D1D1028" w:rsidP="427A68BA">
      <w:pPr>
        <w:spacing w:after="120"/>
      </w:pPr>
      <w:r w:rsidRPr="427A68BA">
        <w:rPr>
          <w:rFonts w:ascii="Calibri" w:eastAsia="Calibri" w:hAnsi="Calibri" w:cs="Calibri"/>
        </w:rPr>
        <w:t xml:space="preserve">Bölümümüz öğretim planı bahsedilen hedefler için düzenlenmiştir. Program öğretim amaçlarına ve program çıktılarına erişimin sağlanabilmesi için; </w:t>
      </w:r>
    </w:p>
    <w:p w14:paraId="3A0D9895" w14:textId="77777777" w:rsidR="00990159" w:rsidRDefault="00990159" w:rsidP="00990159">
      <w:pPr>
        <w:rPr>
          <w:rFonts w:ascii="Calibri" w:eastAsia="Calibri" w:hAnsi="Calibri" w:cs="Calibri"/>
        </w:rPr>
      </w:pPr>
    </w:p>
    <w:p w14:paraId="7D97D07C" w14:textId="41D12EA3" w:rsidR="0D1D1028" w:rsidRPr="00990159" w:rsidRDefault="5406497E" w:rsidP="00990159">
      <w:pPr>
        <w:rPr>
          <w:rFonts w:ascii="Calibri" w:eastAsia="Calibri" w:hAnsi="Calibri" w:cs="Calibri"/>
        </w:rPr>
      </w:pPr>
      <w:r w:rsidRPr="00990159">
        <w:rPr>
          <w:rFonts w:ascii="Calibri" w:eastAsia="Calibri" w:hAnsi="Calibri" w:cs="Calibri"/>
        </w:rPr>
        <w:t xml:space="preserve">I. ve II. yarıyıllarda, Genel Biyoloji, Genel Biyoloji Laboratuvarı, Çevre Biyolojisi ve Mikroteknik temel dersleri verilmektedir. Bunlara ek olarak Üniversite Yaşamına Uyum, Temel Bilgi Teknolojisi Kullanımı, Fizik, Kimya, Matematik, Biyoistatistik, Türk Dili ve İngilizce dersleri verilmektedir. </w:t>
      </w:r>
    </w:p>
    <w:p w14:paraId="1A727CC1" w14:textId="660531D1" w:rsidR="0D1D1028" w:rsidRPr="00990159" w:rsidRDefault="0D1D1028" w:rsidP="00990159">
      <w:pPr>
        <w:rPr>
          <w:rFonts w:ascii="Calibri" w:eastAsia="Calibri" w:hAnsi="Calibri" w:cs="Calibri"/>
        </w:rPr>
      </w:pPr>
      <w:r w:rsidRPr="00990159">
        <w:rPr>
          <w:rFonts w:ascii="Calibri" w:eastAsia="Calibri" w:hAnsi="Calibri" w:cs="Calibri"/>
        </w:rPr>
        <w:lastRenderedPageBreak/>
        <w:t xml:space="preserve">III. ve IV. yarıyıllarda Tohumsuz Bitkiler, Omurgasız Hayvanlar Biyolojisi, Moleküler Biyoloji, Mikrobiyoloji, Sitoloji, Hidrobiyoloji, Hayvan Histolojisi dersleriyle birlikte program altyapısını güçlendirmeye yönelik ve tamamlayıcı nitelikte Organik Kimya, Atatürk İlkeleri ve İnkılap Tarihi, Arazi Uygulaması gibi dersler yer almaktadır. Ayrıca öğrencilerimiz ilgi duydukları alanlarda bilgi birikimlerini zenginleştirmeyi ve kişisel gelişimlerini desteklemeyi amaçlayan üniversitemizin Biyoloji Programının haricindeki diğer programlardan seçebildikleri Ortak Seçmeli Dersi IV yarıyılda almaya başlamaktadır. </w:t>
      </w:r>
    </w:p>
    <w:p w14:paraId="1FE1243A" w14:textId="17DCA065" w:rsidR="0D1D1028" w:rsidRPr="00990159" w:rsidRDefault="0D1D1028" w:rsidP="00990159">
      <w:pPr>
        <w:rPr>
          <w:rFonts w:ascii="Calibri" w:eastAsia="Calibri" w:hAnsi="Calibri" w:cs="Calibri"/>
        </w:rPr>
      </w:pPr>
      <w:r w:rsidRPr="00990159">
        <w:rPr>
          <w:rFonts w:ascii="Calibri" w:eastAsia="Calibri" w:hAnsi="Calibri" w:cs="Calibri"/>
        </w:rPr>
        <w:t>Programımızın V. ve VI. yarıyıllarında Genetik, Biyokimya, Hayvan Fizyolojisi, Bitki Anatomisi, Genel Ekoloji, Bitki Fizyolojisi, Biyoteknoloji, Evrim gibi temel dersler ile temel derslerde gördükleri konuları farklı kaynaklardan araştırabilecekleri ve ileride biyoloji ile ilgili konularda işlerine yarayacak olan kavramları öğrenebilecekleri Mesleki İngilizce dersleri yer almaktadır. Yine öğrencilerimiz her iki dönemde de ilgi alanları doğrultusunda Ortak Seçmeli Ders havuzundan ders seçebileceklerdir. Programımızda öğrencilerimizin V. yarıyılda branş seçebilmeleri planlanmıştır. Bu doğrultuda öğrenciler V. ve VI. yarıyılda branşlarına uygun bir seçmeli dersi bu yarıyıllara ait seçmeli ders havuzundan seçebilmektedir.</w:t>
      </w:r>
    </w:p>
    <w:p w14:paraId="465BB20D" w14:textId="6F4C8550" w:rsidR="0D1D1028" w:rsidRPr="00990159" w:rsidRDefault="6E806342" w:rsidP="00990159">
      <w:pPr>
        <w:rPr>
          <w:rFonts w:ascii="Calibri" w:eastAsia="Calibri" w:hAnsi="Calibri" w:cs="Calibri"/>
        </w:rPr>
      </w:pPr>
      <w:r w:rsidRPr="6E806342">
        <w:rPr>
          <w:rFonts w:ascii="Calibri" w:eastAsia="Calibri" w:hAnsi="Calibri" w:cs="Calibri"/>
        </w:rPr>
        <w:t>VII. ve VIII. yarıyıllarda, Biyolojik Çeşitlilik ve Koruma Biyolojisi, Evrimsel Ekoloji derslerinin yanı sıra, Tablo 4.3’te yer alan VII. ve VIII. yarıyıllar için hazırlanmış seçmeli dersler arasından seçecekleri altı seçmeli ders alabildikleri bir program öğrencilere sunularak mesleklerinde farklı alanlarla ilgili bilgi birikimi edinmeleri hedeflenmiştir. Ayrıca VII. ve VIII. yarıyıllarında yer alan Bitirme Tezi dersi kapsamında bir araştırma konusu üzerinde çalışma yapması ve bu çalışmasını raporlayabilmesi amaçlanmıştır. Öğrenciler yedinci yarıyılda alacakları Uygulamalı Girişimcilik dersi ile öğrencilerimizin meslek yaşamlarında araştırmaya yatkın, yeniliklere açık, planlama yapabilen bireyler olmaları amaçlanmıştır. Sekizinci yarıyılda alacakları Uygulama ve Arazi dersinde öğrenciler bu döneme kadar edindikleri bilgi birikimlerini alanda uygulama ve pratik yapma imkânı bulacaklardır. Yine sekizinci yarıyılda öğrencilerimize ilgi duydukları alanlarda derledikleri bilgileri aktarabilecekleri veya yaptıkları çalışmaları anlatabilecekleri Seminer dersi ile öğrencilerimizin meslek hayatlarında kendilerini ifade edebilmeleri için pratik yapma imkânı sağlanmaktadır.</w:t>
      </w:r>
    </w:p>
    <w:p w14:paraId="54AFFBA3" w14:textId="06D4648B" w:rsidR="0D1D1028" w:rsidRDefault="0D1D1028" w:rsidP="427A68BA">
      <w:pPr>
        <w:pStyle w:val="GvdeMetni"/>
      </w:pPr>
      <w:r w:rsidRPr="49851000">
        <w:rPr>
          <w:rFonts w:ascii="Calibri" w:eastAsia="Calibri" w:hAnsi="Calibri" w:cs="Calibri"/>
        </w:rPr>
        <w:t>Öğretim planında yer alan derslerin, program öğretim amaçları ve program çıktıları bileşenlerine katkıları aşağıdaki tabloda gösterilmiştir.</w:t>
      </w:r>
    </w:p>
    <w:p w14:paraId="73E5D0E9" w14:textId="1ED4EA8F" w:rsidR="1966A50A" w:rsidRDefault="5406497E" w:rsidP="49851000">
      <w:pPr>
        <w:spacing w:after="120" w:line="259" w:lineRule="auto"/>
        <w:jc w:val="center"/>
        <w:rPr>
          <w:rFonts w:ascii="Calibri" w:hAnsi="Calibri"/>
          <w:b/>
          <w:bCs/>
          <w:sz w:val="28"/>
          <w:szCs w:val="28"/>
        </w:rPr>
      </w:pPr>
      <w:r w:rsidRPr="5406497E">
        <w:rPr>
          <w:rFonts w:ascii="Calibri" w:hAnsi="Calibri"/>
          <w:b/>
          <w:bCs/>
          <w:sz w:val="28"/>
          <w:szCs w:val="28"/>
        </w:rPr>
        <w:t>Tablo 4.5 Öğretim planında yer alan derslerin, program öğretim amaçları ve program çıktıları bileşenlerine katkıları</w:t>
      </w:r>
    </w:p>
    <w:tbl>
      <w:tblPr>
        <w:tblStyle w:val="TabloKlavuzuAk1"/>
        <w:tblW w:w="1005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45"/>
        <w:gridCol w:w="2280"/>
        <w:gridCol w:w="600"/>
        <w:gridCol w:w="615"/>
        <w:gridCol w:w="480"/>
        <w:gridCol w:w="450"/>
        <w:gridCol w:w="345"/>
        <w:gridCol w:w="435"/>
        <w:gridCol w:w="435"/>
        <w:gridCol w:w="435"/>
        <w:gridCol w:w="435"/>
        <w:gridCol w:w="435"/>
        <w:gridCol w:w="435"/>
        <w:gridCol w:w="435"/>
        <w:gridCol w:w="435"/>
        <w:gridCol w:w="435"/>
        <w:gridCol w:w="420"/>
      </w:tblGrid>
      <w:tr w:rsidR="00EB5CFE" w:rsidRPr="00EB5CFE" w14:paraId="272653DB" w14:textId="77777777" w:rsidTr="6E806342">
        <w:trPr>
          <w:trHeight w:val="300"/>
        </w:trPr>
        <w:tc>
          <w:tcPr>
            <w:tcW w:w="945" w:type="dxa"/>
          </w:tcPr>
          <w:p w14:paraId="52C2CDE1" w14:textId="6619EFB8" w:rsidR="5406497E" w:rsidRPr="00EB5CFE" w:rsidRDefault="6E806342" w:rsidP="6E806342">
            <w:pPr>
              <w:jc w:val="cente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Ders kodu</w:t>
            </w:r>
          </w:p>
        </w:tc>
        <w:tc>
          <w:tcPr>
            <w:tcW w:w="2280" w:type="dxa"/>
          </w:tcPr>
          <w:p w14:paraId="37F24123" w14:textId="613F08C4"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Ders adı</w:t>
            </w:r>
          </w:p>
        </w:tc>
        <w:tc>
          <w:tcPr>
            <w:tcW w:w="600" w:type="dxa"/>
          </w:tcPr>
          <w:p w14:paraId="48A935D6" w14:textId="4417E3D3"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PÇ1</w:t>
            </w:r>
          </w:p>
        </w:tc>
        <w:tc>
          <w:tcPr>
            <w:tcW w:w="615" w:type="dxa"/>
          </w:tcPr>
          <w:p w14:paraId="6B98D4F1" w14:textId="093819E6"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PÇ2</w:t>
            </w:r>
          </w:p>
        </w:tc>
        <w:tc>
          <w:tcPr>
            <w:tcW w:w="480" w:type="dxa"/>
          </w:tcPr>
          <w:p w14:paraId="434069B5" w14:textId="43996533"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PÇ3</w:t>
            </w:r>
          </w:p>
        </w:tc>
        <w:tc>
          <w:tcPr>
            <w:tcW w:w="450" w:type="dxa"/>
          </w:tcPr>
          <w:p w14:paraId="5788FCF5" w14:textId="48514FC2"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PÇ4</w:t>
            </w:r>
          </w:p>
        </w:tc>
        <w:tc>
          <w:tcPr>
            <w:tcW w:w="345" w:type="dxa"/>
          </w:tcPr>
          <w:p w14:paraId="54244136" w14:textId="20C8954C"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PÇ5</w:t>
            </w:r>
          </w:p>
        </w:tc>
        <w:tc>
          <w:tcPr>
            <w:tcW w:w="435" w:type="dxa"/>
          </w:tcPr>
          <w:p w14:paraId="0B91AD7D" w14:textId="06DB9F0F"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PÇ6</w:t>
            </w:r>
          </w:p>
        </w:tc>
        <w:tc>
          <w:tcPr>
            <w:tcW w:w="435" w:type="dxa"/>
          </w:tcPr>
          <w:p w14:paraId="66487FD3" w14:textId="54D6A1EE"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PÇ7</w:t>
            </w:r>
          </w:p>
        </w:tc>
        <w:tc>
          <w:tcPr>
            <w:tcW w:w="435" w:type="dxa"/>
          </w:tcPr>
          <w:p w14:paraId="5CDFC97C" w14:textId="23EBAC7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PÇ8</w:t>
            </w:r>
          </w:p>
        </w:tc>
        <w:tc>
          <w:tcPr>
            <w:tcW w:w="435" w:type="dxa"/>
          </w:tcPr>
          <w:p w14:paraId="467ACB37" w14:textId="7DA40B4C"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PÇ9</w:t>
            </w:r>
          </w:p>
        </w:tc>
        <w:tc>
          <w:tcPr>
            <w:tcW w:w="435" w:type="dxa"/>
          </w:tcPr>
          <w:p w14:paraId="19B1A966" w14:textId="635F4963"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PÇ10</w:t>
            </w:r>
          </w:p>
        </w:tc>
        <w:tc>
          <w:tcPr>
            <w:tcW w:w="435" w:type="dxa"/>
          </w:tcPr>
          <w:p w14:paraId="2C38336D" w14:textId="067B99AC"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PÇ11</w:t>
            </w:r>
          </w:p>
        </w:tc>
        <w:tc>
          <w:tcPr>
            <w:tcW w:w="435" w:type="dxa"/>
          </w:tcPr>
          <w:p w14:paraId="5DCD5C4D" w14:textId="41B4196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PÇ12</w:t>
            </w:r>
          </w:p>
        </w:tc>
        <w:tc>
          <w:tcPr>
            <w:tcW w:w="435" w:type="dxa"/>
          </w:tcPr>
          <w:p w14:paraId="104224B5" w14:textId="5D969D56"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PÇ13</w:t>
            </w:r>
          </w:p>
        </w:tc>
        <w:tc>
          <w:tcPr>
            <w:tcW w:w="435" w:type="dxa"/>
          </w:tcPr>
          <w:p w14:paraId="0C5C5D12" w14:textId="7DDAC846"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PÇ14</w:t>
            </w:r>
          </w:p>
        </w:tc>
        <w:tc>
          <w:tcPr>
            <w:tcW w:w="420" w:type="dxa"/>
          </w:tcPr>
          <w:p w14:paraId="0A1B8143" w14:textId="24CB7B16"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PÇ15</w:t>
            </w:r>
          </w:p>
        </w:tc>
      </w:tr>
      <w:tr w:rsidR="00EB5CFE" w:rsidRPr="00EB5CFE" w14:paraId="510A459A" w14:textId="77777777" w:rsidTr="6E806342">
        <w:trPr>
          <w:trHeight w:val="300"/>
        </w:trPr>
        <w:tc>
          <w:tcPr>
            <w:tcW w:w="945" w:type="dxa"/>
          </w:tcPr>
          <w:p w14:paraId="6CC1BA19" w14:textId="722880A2" w:rsidR="5406497E" w:rsidRPr="00EB5CFE" w:rsidRDefault="6E806342" w:rsidP="6E806342">
            <w:pPr>
              <w:jc w:val="cente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B101 </w:t>
            </w:r>
          </w:p>
        </w:tc>
        <w:tc>
          <w:tcPr>
            <w:tcW w:w="2280" w:type="dxa"/>
          </w:tcPr>
          <w:p w14:paraId="4E39822E" w14:textId="123A4752"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Genel Biyoloji I </w:t>
            </w:r>
          </w:p>
        </w:tc>
        <w:tc>
          <w:tcPr>
            <w:tcW w:w="600" w:type="dxa"/>
          </w:tcPr>
          <w:p w14:paraId="7C4CFFB7" w14:textId="7030C8A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6E37EE7C" w14:textId="751F85F1"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X</w:t>
            </w:r>
          </w:p>
        </w:tc>
        <w:tc>
          <w:tcPr>
            <w:tcW w:w="480" w:type="dxa"/>
          </w:tcPr>
          <w:p w14:paraId="006469A9" w14:textId="051E9DA3"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50" w:type="dxa"/>
          </w:tcPr>
          <w:p w14:paraId="6C043940" w14:textId="04414145"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345" w:type="dxa"/>
          </w:tcPr>
          <w:p w14:paraId="57E8C0FA" w14:textId="37102552"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7FCF68C3" w14:textId="4366A5D8"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X</w:t>
            </w:r>
          </w:p>
        </w:tc>
        <w:tc>
          <w:tcPr>
            <w:tcW w:w="435" w:type="dxa"/>
          </w:tcPr>
          <w:p w14:paraId="1A29FD3E" w14:textId="59B4F00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X</w:t>
            </w:r>
          </w:p>
        </w:tc>
        <w:tc>
          <w:tcPr>
            <w:tcW w:w="435" w:type="dxa"/>
          </w:tcPr>
          <w:p w14:paraId="5E4EC2C2" w14:textId="3CC1D98C"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2876C671" w14:textId="60BFFA3B"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X</w:t>
            </w:r>
          </w:p>
        </w:tc>
        <w:tc>
          <w:tcPr>
            <w:tcW w:w="435" w:type="dxa"/>
          </w:tcPr>
          <w:p w14:paraId="091AF96B" w14:textId="41C0AE90"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X</w:t>
            </w:r>
          </w:p>
        </w:tc>
        <w:tc>
          <w:tcPr>
            <w:tcW w:w="435" w:type="dxa"/>
          </w:tcPr>
          <w:p w14:paraId="73DDAA0A" w14:textId="688C5F52"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5556231F" w14:textId="2D4A409E"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478C753D" w14:textId="4AB0676B"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1D822D5C" w14:textId="1DCEB5E3"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X</w:t>
            </w:r>
          </w:p>
        </w:tc>
        <w:tc>
          <w:tcPr>
            <w:tcW w:w="420" w:type="dxa"/>
          </w:tcPr>
          <w:p w14:paraId="25513C31" w14:textId="2DE99805"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X</w:t>
            </w:r>
          </w:p>
        </w:tc>
      </w:tr>
      <w:tr w:rsidR="00EB5CFE" w:rsidRPr="00EB5CFE" w14:paraId="7B4B5823" w14:textId="77777777" w:rsidTr="6E806342">
        <w:trPr>
          <w:trHeight w:val="300"/>
        </w:trPr>
        <w:tc>
          <w:tcPr>
            <w:tcW w:w="945" w:type="dxa"/>
          </w:tcPr>
          <w:p w14:paraId="47C2595D" w14:textId="1C3D1036" w:rsidR="5406497E" w:rsidRPr="00EB5CFE" w:rsidRDefault="6E806342" w:rsidP="6E806342">
            <w:pPr>
              <w:jc w:val="cente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B103 </w:t>
            </w:r>
          </w:p>
        </w:tc>
        <w:tc>
          <w:tcPr>
            <w:tcW w:w="2280" w:type="dxa"/>
          </w:tcPr>
          <w:p w14:paraId="5966F617" w14:textId="62E2CB3B"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Genel Biyoloji Laboratuvarı I </w:t>
            </w:r>
          </w:p>
        </w:tc>
        <w:tc>
          <w:tcPr>
            <w:tcW w:w="600" w:type="dxa"/>
          </w:tcPr>
          <w:p w14:paraId="7E9C32A5" w14:textId="3A07E7F6"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0116AFDF" w14:textId="6EE412CD"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80" w:type="dxa"/>
          </w:tcPr>
          <w:p w14:paraId="66740ACA" w14:textId="088B556C"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50" w:type="dxa"/>
          </w:tcPr>
          <w:p w14:paraId="367BD7F0" w14:textId="0EEBAC11"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345" w:type="dxa"/>
          </w:tcPr>
          <w:p w14:paraId="24061B65" w14:textId="3407B9E1"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X</w:t>
            </w:r>
          </w:p>
        </w:tc>
        <w:tc>
          <w:tcPr>
            <w:tcW w:w="435" w:type="dxa"/>
          </w:tcPr>
          <w:p w14:paraId="70E8567F" w14:textId="61E4C76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X</w:t>
            </w:r>
          </w:p>
        </w:tc>
        <w:tc>
          <w:tcPr>
            <w:tcW w:w="435" w:type="dxa"/>
          </w:tcPr>
          <w:p w14:paraId="23AD1C2D" w14:textId="5A6DD601"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X</w:t>
            </w:r>
          </w:p>
        </w:tc>
        <w:tc>
          <w:tcPr>
            <w:tcW w:w="435" w:type="dxa"/>
          </w:tcPr>
          <w:p w14:paraId="513CAF36" w14:textId="54EA1830"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3978B5A9" w14:textId="7F6FDB62"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X</w:t>
            </w:r>
          </w:p>
        </w:tc>
        <w:tc>
          <w:tcPr>
            <w:tcW w:w="435" w:type="dxa"/>
          </w:tcPr>
          <w:p w14:paraId="16AD8C16" w14:textId="66E56B50"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X</w:t>
            </w:r>
          </w:p>
        </w:tc>
        <w:tc>
          <w:tcPr>
            <w:tcW w:w="435" w:type="dxa"/>
          </w:tcPr>
          <w:p w14:paraId="24F84236" w14:textId="2A2E2851"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1F39BBAB" w14:textId="1344131C"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6C357EF5" w14:textId="463BF033"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3494C7D2" w14:textId="5D9D1ED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20" w:type="dxa"/>
          </w:tcPr>
          <w:p w14:paraId="4642C743" w14:textId="16AB495C"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r>
      <w:tr w:rsidR="00EB5CFE" w:rsidRPr="00EB5CFE" w14:paraId="5FDF15EB" w14:textId="77777777" w:rsidTr="6E806342">
        <w:trPr>
          <w:trHeight w:val="300"/>
        </w:trPr>
        <w:tc>
          <w:tcPr>
            <w:tcW w:w="945" w:type="dxa"/>
          </w:tcPr>
          <w:p w14:paraId="6609DED9" w14:textId="4BEA27F6" w:rsidR="5406497E" w:rsidRPr="00EB5CFE" w:rsidRDefault="6E806342" w:rsidP="6E806342">
            <w:pPr>
              <w:jc w:val="cente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B105 </w:t>
            </w:r>
          </w:p>
        </w:tc>
        <w:tc>
          <w:tcPr>
            <w:tcW w:w="2280" w:type="dxa"/>
          </w:tcPr>
          <w:p w14:paraId="5E261A36" w14:textId="2945B4E3"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Çevre Biyolojisi </w:t>
            </w:r>
          </w:p>
        </w:tc>
        <w:tc>
          <w:tcPr>
            <w:tcW w:w="600" w:type="dxa"/>
          </w:tcPr>
          <w:p w14:paraId="22A4F91F" w14:textId="46F60EE4"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692B4B3B" w14:textId="1AA8BB5F"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80" w:type="dxa"/>
          </w:tcPr>
          <w:p w14:paraId="701D2308" w14:textId="5FB13EE6"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50" w:type="dxa"/>
          </w:tcPr>
          <w:p w14:paraId="7F4CDF2D" w14:textId="1494FA3B"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345" w:type="dxa"/>
          </w:tcPr>
          <w:p w14:paraId="7CF5427B" w14:textId="43912F2B"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607803A4" w14:textId="6097DE4C"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77C39B32" w14:textId="48203070"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353CFCFA" w14:textId="4E523746"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5219B870" w14:textId="56CEA2BD"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591A854A" w14:textId="5AB10510"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59B65477" w14:textId="5C7E7256"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6F91FB30" w14:textId="29D559D1"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2E6062CD" w14:textId="4B68F29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6B219FEC" w14:textId="51DCDBC0"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20" w:type="dxa"/>
          </w:tcPr>
          <w:p w14:paraId="63D1DA08" w14:textId="19C10F9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r>
      <w:tr w:rsidR="00EB5CFE" w:rsidRPr="00EB5CFE" w14:paraId="3FE875BF" w14:textId="77777777" w:rsidTr="6E806342">
        <w:trPr>
          <w:trHeight w:val="300"/>
        </w:trPr>
        <w:tc>
          <w:tcPr>
            <w:tcW w:w="945" w:type="dxa"/>
          </w:tcPr>
          <w:p w14:paraId="3F18EB4E" w14:textId="2009DE54" w:rsidR="5406497E" w:rsidRPr="00EB5CFE" w:rsidRDefault="6E806342" w:rsidP="6E806342">
            <w:pPr>
              <w:jc w:val="cente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B107 </w:t>
            </w:r>
          </w:p>
        </w:tc>
        <w:tc>
          <w:tcPr>
            <w:tcW w:w="2280" w:type="dxa"/>
          </w:tcPr>
          <w:p w14:paraId="7FFFF586" w14:textId="763176CD"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Fizik I </w:t>
            </w:r>
          </w:p>
        </w:tc>
        <w:tc>
          <w:tcPr>
            <w:tcW w:w="600" w:type="dxa"/>
          </w:tcPr>
          <w:p w14:paraId="08600B02" w14:textId="6AA600D5"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4440B223" w14:textId="566A7DC2"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80" w:type="dxa"/>
          </w:tcPr>
          <w:p w14:paraId="7ECCAB12" w14:textId="7243B75F"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50" w:type="dxa"/>
          </w:tcPr>
          <w:p w14:paraId="19018F4A" w14:textId="08FD137F"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345" w:type="dxa"/>
          </w:tcPr>
          <w:p w14:paraId="461C6863" w14:textId="6099301E"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6ADBAB33" w14:textId="0F1CE87E"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4424048D" w14:textId="37F7CD0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074D4E6D" w14:textId="04A2B01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468F5695" w14:textId="2EA84D5F"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3CE222E6" w14:textId="7FCFB603"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6C3D2DDF" w14:textId="09613FCB"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6893CC0D" w14:textId="0C4D8F6F"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54D0433E" w14:textId="2E9D3BCD"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4F0AC1AD" w14:textId="55AF53D6"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20" w:type="dxa"/>
          </w:tcPr>
          <w:p w14:paraId="6B38D838" w14:textId="6FE214EE"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r>
      <w:tr w:rsidR="00EB5CFE" w:rsidRPr="00EB5CFE" w14:paraId="6D8BE75C" w14:textId="77777777" w:rsidTr="6E806342">
        <w:trPr>
          <w:trHeight w:val="300"/>
        </w:trPr>
        <w:tc>
          <w:tcPr>
            <w:tcW w:w="945" w:type="dxa"/>
          </w:tcPr>
          <w:p w14:paraId="4BC5DFCA" w14:textId="42E128FD" w:rsidR="5406497E" w:rsidRPr="00EB5CFE" w:rsidRDefault="6E806342" w:rsidP="6E806342">
            <w:pPr>
              <w:jc w:val="cente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B109 </w:t>
            </w:r>
          </w:p>
        </w:tc>
        <w:tc>
          <w:tcPr>
            <w:tcW w:w="2280" w:type="dxa"/>
          </w:tcPr>
          <w:p w14:paraId="4C53E1D7" w14:textId="3F715890"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Kimya I </w:t>
            </w:r>
          </w:p>
        </w:tc>
        <w:tc>
          <w:tcPr>
            <w:tcW w:w="600" w:type="dxa"/>
          </w:tcPr>
          <w:p w14:paraId="167CA595" w14:textId="53F6044A"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469B00AA" w14:textId="02B5235A"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80" w:type="dxa"/>
          </w:tcPr>
          <w:p w14:paraId="25A44762" w14:textId="51C9A670"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50" w:type="dxa"/>
          </w:tcPr>
          <w:p w14:paraId="3A91D3FC" w14:textId="5AC32A4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345" w:type="dxa"/>
          </w:tcPr>
          <w:p w14:paraId="33910520" w14:textId="5DA18D0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1171006E" w14:textId="5A44390D"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412C2A3B" w14:textId="58C57944"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50261084" w14:textId="32A6BCE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1C8ED689" w14:textId="62B73B36"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1CE0B13E" w14:textId="11D543D0"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2AA67B14" w14:textId="6E42CAB2"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3AC2E6F3" w14:textId="7468AC9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3A6C00CE" w14:textId="1FB7913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36B9DDFB" w14:textId="618FFA2D"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20" w:type="dxa"/>
          </w:tcPr>
          <w:p w14:paraId="5937B285" w14:textId="7D662C7E"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r>
      <w:tr w:rsidR="00EB5CFE" w:rsidRPr="00EB5CFE" w14:paraId="46D29C51" w14:textId="77777777" w:rsidTr="6E806342">
        <w:trPr>
          <w:trHeight w:val="300"/>
        </w:trPr>
        <w:tc>
          <w:tcPr>
            <w:tcW w:w="945" w:type="dxa"/>
          </w:tcPr>
          <w:p w14:paraId="57D5A51A" w14:textId="243D071E" w:rsidR="5406497E" w:rsidRPr="00EB5CFE" w:rsidRDefault="6E806342" w:rsidP="6E806342">
            <w:pPr>
              <w:jc w:val="cente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B111 </w:t>
            </w:r>
          </w:p>
        </w:tc>
        <w:tc>
          <w:tcPr>
            <w:tcW w:w="2280" w:type="dxa"/>
          </w:tcPr>
          <w:p w14:paraId="67B7657C" w14:textId="0D8E9164"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Matematik </w:t>
            </w:r>
          </w:p>
        </w:tc>
        <w:tc>
          <w:tcPr>
            <w:tcW w:w="600" w:type="dxa"/>
          </w:tcPr>
          <w:p w14:paraId="683F00A2" w14:textId="3BF2F67E"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7EA965F7" w14:textId="705E370B"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80" w:type="dxa"/>
          </w:tcPr>
          <w:p w14:paraId="304EC563" w14:textId="1A7B496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50" w:type="dxa"/>
          </w:tcPr>
          <w:p w14:paraId="6DD07CFE" w14:textId="558CCD6A"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345" w:type="dxa"/>
          </w:tcPr>
          <w:p w14:paraId="7C4EF7C1" w14:textId="2A3A7C55"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5BE3FE3A" w14:textId="096B5180"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3BA1839C" w14:textId="027DEA8F"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663EBA8C" w14:textId="65A2FE94"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09E38DCA" w14:textId="4F86951E"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08673BB8" w14:textId="2C32059F"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6B8FF4A3" w14:textId="6E63273A"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0A0F4DF7" w14:textId="63F0A57D"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180398A4" w14:textId="7EB62BAE"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5787987C" w14:textId="55917F7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20" w:type="dxa"/>
          </w:tcPr>
          <w:p w14:paraId="2E3A603F" w14:textId="171161DE"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r>
      <w:tr w:rsidR="00EB5CFE" w:rsidRPr="00EB5CFE" w14:paraId="2EAE832E" w14:textId="77777777" w:rsidTr="6E806342">
        <w:trPr>
          <w:trHeight w:val="300"/>
        </w:trPr>
        <w:tc>
          <w:tcPr>
            <w:tcW w:w="945" w:type="dxa"/>
          </w:tcPr>
          <w:p w14:paraId="62E59BE7" w14:textId="5BA8E8C8" w:rsidR="5406497E" w:rsidRPr="00EB5CFE" w:rsidRDefault="6E806342" w:rsidP="6E806342">
            <w:pPr>
              <w:jc w:val="cente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B113 </w:t>
            </w:r>
          </w:p>
        </w:tc>
        <w:tc>
          <w:tcPr>
            <w:tcW w:w="2280" w:type="dxa"/>
          </w:tcPr>
          <w:p w14:paraId="3BC49B10" w14:textId="105A6510"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Üniversite Yaşamına Uyum </w:t>
            </w:r>
          </w:p>
        </w:tc>
        <w:tc>
          <w:tcPr>
            <w:tcW w:w="600" w:type="dxa"/>
          </w:tcPr>
          <w:p w14:paraId="2F11EAD5" w14:textId="3DEF0323"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20F0385E" w14:textId="1800F6FA"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80" w:type="dxa"/>
          </w:tcPr>
          <w:p w14:paraId="7CECEC6B" w14:textId="47BA40B2"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50" w:type="dxa"/>
          </w:tcPr>
          <w:p w14:paraId="12A84AE7" w14:textId="5D546564" w:rsidR="5406497E" w:rsidRPr="00EB5CFE" w:rsidRDefault="5406497E" w:rsidP="6E806342">
            <w:pPr>
              <w:rPr>
                <w:rFonts w:asciiTheme="majorHAnsi" w:eastAsiaTheme="majorEastAsia" w:hAnsiTheme="majorHAnsi" w:cstheme="majorBidi"/>
                <w:sz w:val="16"/>
                <w:szCs w:val="16"/>
                <w:lang w:val="tr"/>
              </w:rPr>
            </w:pPr>
          </w:p>
        </w:tc>
        <w:tc>
          <w:tcPr>
            <w:tcW w:w="345" w:type="dxa"/>
          </w:tcPr>
          <w:p w14:paraId="2D75ACAE" w14:textId="4090A0F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5ABA3CAA" w14:textId="7B4D951F"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X</w:t>
            </w:r>
          </w:p>
        </w:tc>
        <w:tc>
          <w:tcPr>
            <w:tcW w:w="435" w:type="dxa"/>
          </w:tcPr>
          <w:p w14:paraId="52197DE3" w14:textId="52A081B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50C45CCF" w14:textId="5369A84D"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1C8C550C" w14:textId="67DE365B"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X</w:t>
            </w:r>
          </w:p>
        </w:tc>
        <w:tc>
          <w:tcPr>
            <w:tcW w:w="435" w:type="dxa"/>
          </w:tcPr>
          <w:p w14:paraId="61A557F1" w14:textId="1335FF08"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X</w:t>
            </w:r>
          </w:p>
        </w:tc>
        <w:tc>
          <w:tcPr>
            <w:tcW w:w="435" w:type="dxa"/>
          </w:tcPr>
          <w:p w14:paraId="307FCE22" w14:textId="5978B08F"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48FE2FAD" w14:textId="33C991F0"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1154878B" w14:textId="2DFA010F"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X</w:t>
            </w:r>
          </w:p>
        </w:tc>
        <w:tc>
          <w:tcPr>
            <w:tcW w:w="435" w:type="dxa"/>
          </w:tcPr>
          <w:p w14:paraId="47C82DAB" w14:textId="56EF7AA0"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X</w:t>
            </w:r>
          </w:p>
        </w:tc>
        <w:tc>
          <w:tcPr>
            <w:tcW w:w="420" w:type="dxa"/>
          </w:tcPr>
          <w:p w14:paraId="5137AA4F" w14:textId="3328D24A"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r>
      <w:tr w:rsidR="00EB5CFE" w:rsidRPr="00EB5CFE" w14:paraId="15648D28" w14:textId="77777777" w:rsidTr="6E806342">
        <w:trPr>
          <w:trHeight w:val="300"/>
        </w:trPr>
        <w:tc>
          <w:tcPr>
            <w:tcW w:w="945" w:type="dxa"/>
          </w:tcPr>
          <w:p w14:paraId="07B73E62" w14:textId="6ECD777C" w:rsidR="5406497E" w:rsidRPr="00EB5CFE" w:rsidRDefault="6E806342" w:rsidP="6E806342">
            <w:pPr>
              <w:jc w:val="cente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TDE103 </w:t>
            </w:r>
          </w:p>
        </w:tc>
        <w:tc>
          <w:tcPr>
            <w:tcW w:w="2280" w:type="dxa"/>
          </w:tcPr>
          <w:p w14:paraId="235FCEEE" w14:textId="077837B5"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Türk Dili I </w:t>
            </w:r>
          </w:p>
        </w:tc>
        <w:tc>
          <w:tcPr>
            <w:tcW w:w="600" w:type="dxa"/>
          </w:tcPr>
          <w:p w14:paraId="76F0E8D5" w14:textId="53A27D3E"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615" w:type="dxa"/>
          </w:tcPr>
          <w:p w14:paraId="13CD2BDC" w14:textId="08C03A9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80" w:type="dxa"/>
          </w:tcPr>
          <w:p w14:paraId="4A711F0F" w14:textId="096CB9E6"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50" w:type="dxa"/>
          </w:tcPr>
          <w:p w14:paraId="48DE97D6" w14:textId="31ADD5BD"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345" w:type="dxa"/>
          </w:tcPr>
          <w:p w14:paraId="3B3056A6" w14:textId="33280C7A"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07FC9C19" w14:textId="28C5928B"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448F3567" w14:textId="6F7C9E5C"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6B7562EA" w14:textId="0ADAFAD6"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7952F50E" w14:textId="7A7DD500"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668F67FF" w14:textId="1E6B450A"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22900317" w14:textId="761AFACF"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3C0CD830" w14:textId="115236E0"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118166BB" w14:textId="415B84F3"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4315BB1D" w14:textId="09F462E3"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20" w:type="dxa"/>
          </w:tcPr>
          <w:p w14:paraId="3D9E4D8F" w14:textId="362D7CB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r>
      <w:tr w:rsidR="00EB5CFE" w:rsidRPr="00EB5CFE" w14:paraId="209705D7" w14:textId="77777777" w:rsidTr="6E806342">
        <w:trPr>
          <w:trHeight w:val="300"/>
        </w:trPr>
        <w:tc>
          <w:tcPr>
            <w:tcW w:w="945" w:type="dxa"/>
          </w:tcPr>
          <w:p w14:paraId="3606673B" w14:textId="5552540C" w:rsidR="5406497E" w:rsidRPr="00EB5CFE" w:rsidRDefault="6E806342" w:rsidP="6E806342">
            <w:pPr>
              <w:jc w:val="cente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YDL105 </w:t>
            </w:r>
          </w:p>
        </w:tc>
        <w:tc>
          <w:tcPr>
            <w:tcW w:w="2280" w:type="dxa"/>
          </w:tcPr>
          <w:p w14:paraId="6BC15896" w14:textId="3CDE8203"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İngilizce I </w:t>
            </w:r>
          </w:p>
        </w:tc>
        <w:tc>
          <w:tcPr>
            <w:tcW w:w="600" w:type="dxa"/>
          </w:tcPr>
          <w:p w14:paraId="049A7F5D" w14:textId="3D4116FF"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615" w:type="dxa"/>
          </w:tcPr>
          <w:p w14:paraId="31EA89E8" w14:textId="08BF2382"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80" w:type="dxa"/>
          </w:tcPr>
          <w:p w14:paraId="226C0912" w14:textId="31FF510E"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50" w:type="dxa"/>
          </w:tcPr>
          <w:p w14:paraId="168E208A" w14:textId="006069D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345" w:type="dxa"/>
          </w:tcPr>
          <w:p w14:paraId="1CFBAF4E" w14:textId="36F2DDC5"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16023B77" w14:textId="524A95F8"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30E25F4E" w14:textId="3DB4E78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40D5AA1E" w14:textId="04794B55"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39167AD7" w14:textId="35437E4B"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4FD60419" w14:textId="239D9AD3"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6D467C9A" w14:textId="297ACC16"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49C5D115" w14:textId="3B274D30"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6677BE40" w14:textId="5A0DBDEB"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30D11805" w14:textId="48B64EA6"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20" w:type="dxa"/>
          </w:tcPr>
          <w:p w14:paraId="259ABF78" w14:textId="6B38A93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r>
      <w:tr w:rsidR="00EB5CFE" w:rsidRPr="00EB5CFE" w14:paraId="66692B3F" w14:textId="77777777" w:rsidTr="6E806342">
        <w:trPr>
          <w:trHeight w:val="300"/>
        </w:trPr>
        <w:tc>
          <w:tcPr>
            <w:tcW w:w="945" w:type="dxa"/>
          </w:tcPr>
          <w:p w14:paraId="10E1BCD0" w14:textId="5DA5460E" w:rsidR="5406497E" w:rsidRPr="00EB5CFE" w:rsidRDefault="6E806342" w:rsidP="6E806342">
            <w:pPr>
              <w:jc w:val="cente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OSD </w:t>
            </w:r>
          </w:p>
        </w:tc>
        <w:tc>
          <w:tcPr>
            <w:tcW w:w="2280" w:type="dxa"/>
          </w:tcPr>
          <w:p w14:paraId="4A844531" w14:textId="7CB6E08F"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ORTAK SEÇMELİ DERS </w:t>
            </w:r>
          </w:p>
        </w:tc>
        <w:tc>
          <w:tcPr>
            <w:tcW w:w="600" w:type="dxa"/>
          </w:tcPr>
          <w:p w14:paraId="7537A49D" w14:textId="40B9A90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147E2789" w14:textId="3744F5C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80" w:type="dxa"/>
          </w:tcPr>
          <w:p w14:paraId="4D15B045" w14:textId="6EFA3D8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50" w:type="dxa"/>
          </w:tcPr>
          <w:p w14:paraId="78D0E11D" w14:textId="5BC62695"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345" w:type="dxa"/>
          </w:tcPr>
          <w:p w14:paraId="41D422CB" w14:textId="0BF07FE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0EE50046" w14:textId="432A9D1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5725EF4B" w14:textId="34DDECB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0F6157EA" w14:textId="7859BBAC"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756F20C6" w14:textId="7754AF1A"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33D760E7" w14:textId="4594C604"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4D038DD0" w14:textId="5F1C7878"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4A346CE8" w14:textId="45107A0B"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29B517B0" w14:textId="03098995"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1B9A51DE" w14:textId="5DA02463"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20" w:type="dxa"/>
          </w:tcPr>
          <w:p w14:paraId="3E5A299C" w14:textId="17E4D7C5"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r>
      <w:tr w:rsidR="00EB5CFE" w:rsidRPr="00EB5CFE" w14:paraId="414D4664" w14:textId="77777777" w:rsidTr="6E806342">
        <w:trPr>
          <w:trHeight w:val="300"/>
        </w:trPr>
        <w:tc>
          <w:tcPr>
            <w:tcW w:w="945" w:type="dxa"/>
          </w:tcPr>
          <w:p w14:paraId="264BF1D8" w14:textId="47E5838C" w:rsidR="5406497E" w:rsidRPr="00EB5CFE" w:rsidRDefault="6E806342" w:rsidP="6E806342">
            <w:pPr>
              <w:jc w:val="cente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lastRenderedPageBreak/>
              <w:t xml:space="preserve">B102 </w:t>
            </w:r>
          </w:p>
        </w:tc>
        <w:tc>
          <w:tcPr>
            <w:tcW w:w="2280" w:type="dxa"/>
          </w:tcPr>
          <w:p w14:paraId="5402D6C4" w14:textId="4303BBBB"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Genel Biyoloji II </w:t>
            </w:r>
          </w:p>
        </w:tc>
        <w:tc>
          <w:tcPr>
            <w:tcW w:w="600" w:type="dxa"/>
          </w:tcPr>
          <w:p w14:paraId="2C561C3D" w14:textId="542AEB0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5B874CC2" w14:textId="50B7300D"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80" w:type="dxa"/>
          </w:tcPr>
          <w:p w14:paraId="50AD2FDA" w14:textId="7B0F50F6"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50" w:type="dxa"/>
          </w:tcPr>
          <w:p w14:paraId="1215E5F9" w14:textId="6671C10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345" w:type="dxa"/>
          </w:tcPr>
          <w:p w14:paraId="6F0ECFD0" w14:textId="12DACA0C"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79AE0FFE" w14:textId="6ED59FD4"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X</w:t>
            </w:r>
          </w:p>
        </w:tc>
        <w:tc>
          <w:tcPr>
            <w:tcW w:w="435" w:type="dxa"/>
          </w:tcPr>
          <w:p w14:paraId="34230099" w14:textId="0764EFB4"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517679EF" w14:textId="44100495"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249D1B31" w14:textId="2B7A5B0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X</w:t>
            </w:r>
          </w:p>
        </w:tc>
        <w:tc>
          <w:tcPr>
            <w:tcW w:w="435" w:type="dxa"/>
          </w:tcPr>
          <w:p w14:paraId="1A3E9311" w14:textId="31727140"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673D69BD" w14:textId="408E646F"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2D92BC8B" w14:textId="4993BB42"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7599783D" w14:textId="2A69E514"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X</w:t>
            </w:r>
          </w:p>
        </w:tc>
        <w:tc>
          <w:tcPr>
            <w:tcW w:w="435" w:type="dxa"/>
          </w:tcPr>
          <w:p w14:paraId="00648FF6" w14:textId="25CCFD44"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X</w:t>
            </w:r>
          </w:p>
        </w:tc>
        <w:tc>
          <w:tcPr>
            <w:tcW w:w="420" w:type="dxa"/>
          </w:tcPr>
          <w:p w14:paraId="054F57C7" w14:textId="0B8DBD01"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X</w:t>
            </w:r>
          </w:p>
        </w:tc>
      </w:tr>
      <w:tr w:rsidR="00EB5CFE" w:rsidRPr="00EB5CFE" w14:paraId="2654A6BA" w14:textId="77777777" w:rsidTr="6E806342">
        <w:trPr>
          <w:trHeight w:val="300"/>
        </w:trPr>
        <w:tc>
          <w:tcPr>
            <w:tcW w:w="945" w:type="dxa"/>
          </w:tcPr>
          <w:p w14:paraId="62D980BD" w14:textId="24CC7C73" w:rsidR="5406497E" w:rsidRPr="00EB5CFE" w:rsidRDefault="6E806342" w:rsidP="6E806342">
            <w:pPr>
              <w:jc w:val="cente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B104 </w:t>
            </w:r>
          </w:p>
        </w:tc>
        <w:tc>
          <w:tcPr>
            <w:tcW w:w="2280" w:type="dxa"/>
          </w:tcPr>
          <w:p w14:paraId="7824CE6A" w14:textId="221A72B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Genel Biyoloji Laboratuvarı II </w:t>
            </w:r>
          </w:p>
        </w:tc>
        <w:tc>
          <w:tcPr>
            <w:tcW w:w="600" w:type="dxa"/>
          </w:tcPr>
          <w:p w14:paraId="00ED03B3" w14:textId="6AA45320"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41644092" w14:textId="43C31884"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X</w:t>
            </w:r>
          </w:p>
        </w:tc>
        <w:tc>
          <w:tcPr>
            <w:tcW w:w="480" w:type="dxa"/>
          </w:tcPr>
          <w:p w14:paraId="6D724BC3" w14:textId="7D7F7CEC"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50" w:type="dxa"/>
          </w:tcPr>
          <w:p w14:paraId="36FE7A2B" w14:textId="31324105"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345" w:type="dxa"/>
          </w:tcPr>
          <w:p w14:paraId="676C5193" w14:textId="277A1805"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X</w:t>
            </w:r>
          </w:p>
        </w:tc>
        <w:tc>
          <w:tcPr>
            <w:tcW w:w="435" w:type="dxa"/>
          </w:tcPr>
          <w:p w14:paraId="272D8F2A" w14:textId="5637448A"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X</w:t>
            </w:r>
          </w:p>
        </w:tc>
        <w:tc>
          <w:tcPr>
            <w:tcW w:w="435" w:type="dxa"/>
          </w:tcPr>
          <w:p w14:paraId="76E74245" w14:textId="0802999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X </w:t>
            </w:r>
          </w:p>
        </w:tc>
        <w:tc>
          <w:tcPr>
            <w:tcW w:w="435" w:type="dxa"/>
          </w:tcPr>
          <w:p w14:paraId="042773B2" w14:textId="2C897D93"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07ECCD0F" w14:textId="3B5AB34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X</w:t>
            </w:r>
          </w:p>
        </w:tc>
        <w:tc>
          <w:tcPr>
            <w:tcW w:w="435" w:type="dxa"/>
          </w:tcPr>
          <w:p w14:paraId="1A7B06B6" w14:textId="0C0AD6FC"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X</w:t>
            </w:r>
          </w:p>
        </w:tc>
        <w:tc>
          <w:tcPr>
            <w:tcW w:w="435" w:type="dxa"/>
          </w:tcPr>
          <w:p w14:paraId="52794956" w14:textId="0E86F1A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21AC5069" w14:textId="1CEAB114"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0A07A13A" w14:textId="186AAA1B"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720BAB06" w14:textId="74F1EDA5"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20" w:type="dxa"/>
          </w:tcPr>
          <w:p w14:paraId="3290940B" w14:textId="53147EC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X</w:t>
            </w:r>
          </w:p>
        </w:tc>
      </w:tr>
      <w:tr w:rsidR="00EB5CFE" w:rsidRPr="00EB5CFE" w14:paraId="328656BC" w14:textId="77777777" w:rsidTr="6E806342">
        <w:trPr>
          <w:trHeight w:val="300"/>
        </w:trPr>
        <w:tc>
          <w:tcPr>
            <w:tcW w:w="945" w:type="dxa"/>
          </w:tcPr>
          <w:p w14:paraId="3F9FCC6C" w14:textId="75AFA800" w:rsidR="5406497E" w:rsidRPr="00EB5CFE" w:rsidRDefault="6E806342" w:rsidP="6E806342">
            <w:pPr>
              <w:jc w:val="cente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B106 </w:t>
            </w:r>
          </w:p>
        </w:tc>
        <w:tc>
          <w:tcPr>
            <w:tcW w:w="2280" w:type="dxa"/>
          </w:tcPr>
          <w:p w14:paraId="7AF41E4F" w14:textId="6A554FAC"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Mikroteknik </w:t>
            </w:r>
          </w:p>
        </w:tc>
        <w:tc>
          <w:tcPr>
            <w:tcW w:w="600" w:type="dxa"/>
          </w:tcPr>
          <w:p w14:paraId="3EA3665D" w14:textId="5547AB71"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26384C2D" w14:textId="5F69EFC3"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80" w:type="dxa"/>
          </w:tcPr>
          <w:p w14:paraId="537D3F46" w14:textId="070E997B"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50" w:type="dxa"/>
          </w:tcPr>
          <w:p w14:paraId="0961B58D" w14:textId="64DFE1D8"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345" w:type="dxa"/>
          </w:tcPr>
          <w:p w14:paraId="76F9E422" w14:textId="4353693A"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3D98D742" w14:textId="2E47D12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X</w:t>
            </w:r>
          </w:p>
        </w:tc>
        <w:tc>
          <w:tcPr>
            <w:tcW w:w="435" w:type="dxa"/>
          </w:tcPr>
          <w:p w14:paraId="66CBC0FF" w14:textId="2B50B72C"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X </w:t>
            </w:r>
          </w:p>
        </w:tc>
        <w:tc>
          <w:tcPr>
            <w:tcW w:w="435" w:type="dxa"/>
          </w:tcPr>
          <w:p w14:paraId="67614100" w14:textId="1620226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X</w:t>
            </w:r>
          </w:p>
        </w:tc>
        <w:tc>
          <w:tcPr>
            <w:tcW w:w="435" w:type="dxa"/>
          </w:tcPr>
          <w:p w14:paraId="6D420909" w14:textId="3EB9730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X</w:t>
            </w:r>
          </w:p>
        </w:tc>
        <w:tc>
          <w:tcPr>
            <w:tcW w:w="435" w:type="dxa"/>
          </w:tcPr>
          <w:p w14:paraId="4297FD95" w14:textId="4A9BF882"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X </w:t>
            </w:r>
          </w:p>
        </w:tc>
        <w:tc>
          <w:tcPr>
            <w:tcW w:w="435" w:type="dxa"/>
          </w:tcPr>
          <w:p w14:paraId="4E891080" w14:textId="537E298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20CB4977" w14:textId="556FF14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4D8FE2A7" w14:textId="5E7448DF"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4A533D02" w14:textId="3363E33D"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20" w:type="dxa"/>
          </w:tcPr>
          <w:p w14:paraId="4BCD074C" w14:textId="4DC3B33A"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X</w:t>
            </w:r>
          </w:p>
        </w:tc>
      </w:tr>
      <w:tr w:rsidR="00EB5CFE" w:rsidRPr="00EB5CFE" w14:paraId="78BEBC93" w14:textId="77777777" w:rsidTr="6E806342">
        <w:trPr>
          <w:trHeight w:val="300"/>
        </w:trPr>
        <w:tc>
          <w:tcPr>
            <w:tcW w:w="945" w:type="dxa"/>
          </w:tcPr>
          <w:p w14:paraId="1A7239D3" w14:textId="6F381740" w:rsidR="5406497E" w:rsidRPr="00EB5CFE" w:rsidRDefault="6E806342" w:rsidP="6E806342">
            <w:pPr>
              <w:jc w:val="cente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B108 </w:t>
            </w:r>
          </w:p>
        </w:tc>
        <w:tc>
          <w:tcPr>
            <w:tcW w:w="2280" w:type="dxa"/>
          </w:tcPr>
          <w:p w14:paraId="4E0F5C13" w14:textId="2F5B1C8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Fizik II </w:t>
            </w:r>
          </w:p>
        </w:tc>
        <w:tc>
          <w:tcPr>
            <w:tcW w:w="600" w:type="dxa"/>
          </w:tcPr>
          <w:p w14:paraId="61D42D39" w14:textId="590AA0EC"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4B546D80" w14:textId="6078A7CA"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80" w:type="dxa"/>
          </w:tcPr>
          <w:p w14:paraId="18244445" w14:textId="6DCA99A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50" w:type="dxa"/>
          </w:tcPr>
          <w:p w14:paraId="092907B2" w14:textId="5DBCC5A8"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345" w:type="dxa"/>
          </w:tcPr>
          <w:p w14:paraId="4B7BCF0E" w14:textId="535FEBAB"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4D6AF560" w14:textId="33201522"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601BE83E" w14:textId="2412D185"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26AC72F3" w14:textId="4A45377E"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1C5FE725" w14:textId="762989C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733C39FD" w14:textId="51408EF0"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0B2794DE" w14:textId="111D94B5"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67ED3FAE" w14:textId="5117883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3E121F5A" w14:textId="53A421B5"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313218CD" w14:textId="5850675B"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20" w:type="dxa"/>
          </w:tcPr>
          <w:p w14:paraId="28D43E44" w14:textId="4DF63154"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r>
      <w:tr w:rsidR="00EB5CFE" w:rsidRPr="00EB5CFE" w14:paraId="1063D6E6" w14:textId="77777777" w:rsidTr="6E806342">
        <w:trPr>
          <w:trHeight w:val="300"/>
        </w:trPr>
        <w:tc>
          <w:tcPr>
            <w:tcW w:w="945" w:type="dxa"/>
          </w:tcPr>
          <w:p w14:paraId="1533DBFF" w14:textId="6FB11A40" w:rsidR="5406497E" w:rsidRPr="00EB5CFE" w:rsidRDefault="6E806342" w:rsidP="6E806342">
            <w:pPr>
              <w:jc w:val="cente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B110 </w:t>
            </w:r>
          </w:p>
        </w:tc>
        <w:tc>
          <w:tcPr>
            <w:tcW w:w="2280" w:type="dxa"/>
          </w:tcPr>
          <w:p w14:paraId="09C0B862" w14:textId="45576FA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Kimya II </w:t>
            </w:r>
          </w:p>
        </w:tc>
        <w:tc>
          <w:tcPr>
            <w:tcW w:w="600" w:type="dxa"/>
          </w:tcPr>
          <w:p w14:paraId="5C793D30" w14:textId="51AF2C31"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1A3FCB8D" w14:textId="73616922"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80" w:type="dxa"/>
          </w:tcPr>
          <w:p w14:paraId="2AAA3A8A" w14:textId="3DBB25AD"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50" w:type="dxa"/>
          </w:tcPr>
          <w:p w14:paraId="5ABF73E9" w14:textId="700F5F22"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345" w:type="dxa"/>
          </w:tcPr>
          <w:p w14:paraId="18AC1269" w14:textId="6ACACFA6"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75864299" w14:textId="50DC9C48"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4A033291" w14:textId="163A9038"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46DA60B0" w14:textId="790ADFEE"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6F94A3D7" w14:textId="43DBA8C1"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1A52B263" w14:textId="568A0F0F"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63B581AE" w14:textId="6A5BB37E"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2A8B4B77" w14:textId="7FA8C7F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4B6C165F" w14:textId="6EABA500"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60E4E672" w14:textId="1D22DCBD"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20" w:type="dxa"/>
          </w:tcPr>
          <w:p w14:paraId="7C64BCB6" w14:textId="7988175B"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r>
      <w:tr w:rsidR="00EB5CFE" w:rsidRPr="00EB5CFE" w14:paraId="604DACB7" w14:textId="77777777" w:rsidTr="6E806342">
        <w:trPr>
          <w:trHeight w:val="300"/>
        </w:trPr>
        <w:tc>
          <w:tcPr>
            <w:tcW w:w="945" w:type="dxa"/>
          </w:tcPr>
          <w:p w14:paraId="6E577042" w14:textId="49AE329C" w:rsidR="5406497E" w:rsidRPr="00EB5CFE" w:rsidRDefault="6E806342" w:rsidP="6E806342">
            <w:pPr>
              <w:jc w:val="cente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B112 </w:t>
            </w:r>
          </w:p>
        </w:tc>
        <w:tc>
          <w:tcPr>
            <w:tcW w:w="2280" w:type="dxa"/>
          </w:tcPr>
          <w:p w14:paraId="5F588201" w14:textId="2EAD08AE"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Biyoistatistik </w:t>
            </w:r>
          </w:p>
        </w:tc>
        <w:tc>
          <w:tcPr>
            <w:tcW w:w="600" w:type="dxa"/>
          </w:tcPr>
          <w:p w14:paraId="7A30FA2E" w14:textId="0167332A"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249D3322" w14:textId="2F07096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80" w:type="dxa"/>
          </w:tcPr>
          <w:p w14:paraId="1C7C6B08" w14:textId="3C93AF81"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50" w:type="dxa"/>
          </w:tcPr>
          <w:p w14:paraId="7D2516EE" w14:textId="3FF6181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345" w:type="dxa"/>
          </w:tcPr>
          <w:p w14:paraId="1C9A589A" w14:textId="3670AAA8"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2A055C42" w14:textId="0869B294"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6D82B9D4" w14:textId="469798FC"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4E0B4917" w14:textId="0F4B54D5"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322FFFF6" w14:textId="275F403E"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1C5AD2E5" w14:textId="5872A265"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2AA0A04D" w14:textId="072FFF4F"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604EFCD0" w14:textId="5F56F6EE"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427FFA0D" w14:textId="7FE93F71"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7724712A" w14:textId="08DD75E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20" w:type="dxa"/>
          </w:tcPr>
          <w:p w14:paraId="2375FA40" w14:textId="717DCD91"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r>
      <w:tr w:rsidR="00EB5CFE" w:rsidRPr="00EB5CFE" w14:paraId="6569E25F" w14:textId="77777777" w:rsidTr="6E806342">
        <w:trPr>
          <w:trHeight w:val="300"/>
        </w:trPr>
        <w:tc>
          <w:tcPr>
            <w:tcW w:w="945" w:type="dxa"/>
          </w:tcPr>
          <w:p w14:paraId="7F8C39A6" w14:textId="3A9A2DD4" w:rsidR="5406497E" w:rsidRPr="00EB5CFE" w:rsidRDefault="6E806342" w:rsidP="6E806342">
            <w:pPr>
              <w:jc w:val="cente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B114 </w:t>
            </w:r>
          </w:p>
        </w:tc>
        <w:tc>
          <w:tcPr>
            <w:tcW w:w="2280" w:type="dxa"/>
          </w:tcPr>
          <w:p w14:paraId="62B37364" w14:textId="7AADCAD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Temel Bilgi Teknolojisi Kullanımı </w:t>
            </w:r>
          </w:p>
        </w:tc>
        <w:tc>
          <w:tcPr>
            <w:tcW w:w="600" w:type="dxa"/>
          </w:tcPr>
          <w:p w14:paraId="4A70F456" w14:textId="05E26AA5"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2B8D6198" w14:textId="333DE584"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80" w:type="dxa"/>
          </w:tcPr>
          <w:p w14:paraId="338CAAEC" w14:textId="6F165E0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X </w:t>
            </w:r>
          </w:p>
        </w:tc>
        <w:tc>
          <w:tcPr>
            <w:tcW w:w="450" w:type="dxa"/>
          </w:tcPr>
          <w:p w14:paraId="2AA760A0" w14:textId="58231F98"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345" w:type="dxa"/>
          </w:tcPr>
          <w:p w14:paraId="560A97AB" w14:textId="15DCA461"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72DD9170" w14:textId="175317BD"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X</w:t>
            </w:r>
          </w:p>
        </w:tc>
        <w:tc>
          <w:tcPr>
            <w:tcW w:w="435" w:type="dxa"/>
          </w:tcPr>
          <w:p w14:paraId="4BC0BF0E" w14:textId="0E1EEE91"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434EC75F" w14:textId="25856C21"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21959F22" w14:textId="166C298E"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462D313A" w14:textId="15185458"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7B40EC0A" w14:textId="638834B3"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18EDD23A" w14:textId="6AC7D7C1"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43FF49E4" w14:textId="7E40C88F"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X</w:t>
            </w:r>
          </w:p>
        </w:tc>
        <w:tc>
          <w:tcPr>
            <w:tcW w:w="435" w:type="dxa"/>
          </w:tcPr>
          <w:p w14:paraId="4B360736" w14:textId="0A018625"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20" w:type="dxa"/>
          </w:tcPr>
          <w:p w14:paraId="7E386326" w14:textId="7BE4F9D8"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X</w:t>
            </w:r>
          </w:p>
        </w:tc>
      </w:tr>
      <w:tr w:rsidR="00EB5CFE" w:rsidRPr="00EB5CFE" w14:paraId="1B5A78D3" w14:textId="77777777" w:rsidTr="6E806342">
        <w:trPr>
          <w:trHeight w:val="300"/>
        </w:trPr>
        <w:tc>
          <w:tcPr>
            <w:tcW w:w="945" w:type="dxa"/>
          </w:tcPr>
          <w:p w14:paraId="59D67F9D" w14:textId="5A65D51F" w:rsidR="5406497E" w:rsidRPr="00EB5CFE" w:rsidRDefault="6E806342" w:rsidP="6E806342">
            <w:pPr>
              <w:jc w:val="cente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TDE104 </w:t>
            </w:r>
          </w:p>
        </w:tc>
        <w:tc>
          <w:tcPr>
            <w:tcW w:w="2280" w:type="dxa"/>
          </w:tcPr>
          <w:p w14:paraId="2017885F" w14:textId="4BC9C4E3"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Türk Dili II </w:t>
            </w:r>
          </w:p>
        </w:tc>
        <w:tc>
          <w:tcPr>
            <w:tcW w:w="600" w:type="dxa"/>
          </w:tcPr>
          <w:p w14:paraId="7AE7D129" w14:textId="7F18FC46"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752F75CC" w14:textId="34C23376"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80" w:type="dxa"/>
          </w:tcPr>
          <w:p w14:paraId="3EEE8D17" w14:textId="2D73C4FE"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50" w:type="dxa"/>
          </w:tcPr>
          <w:p w14:paraId="457D7F11" w14:textId="0A910FE6"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345" w:type="dxa"/>
          </w:tcPr>
          <w:p w14:paraId="5FD46D0E" w14:textId="28DB9D31"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15D393C4" w14:textId="200B7621"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2EC09F27" w14:textId="14F3C7C0"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0A7FB0CF" w14:textId="03398FD2"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25A26427" w14:textId="05CC4E5A"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6482BF96" w14:textId="2D533A2A"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779A1F7E" w14:textId="75D2290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084B7901" w14:textId="4F4D4CD3"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061C8F1D" w14:textId="7A0A7791"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5977585F" w14:textId="6FABEF8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20" w:type="dxa"/>
          </w:tcPr>
          <w:p w14:paraId="15D19E19" w14:textId="14178CE6"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r>
      <w:tr w:rsidR="00EB5CFE" w:rsidRPr="00EB5CFE" w14:paraId="0D6E2C81" w14:textId="77777777" w:rsidTr="6E806342">
        <w:trPr>
          <w:trHeight w:val="300"/>
        </w:trPr>
        <w:tc>
          <w:tcPr>
            <w:tcW w:w="945" w:type="dxa"/>
          </w:tcPr>
          <w:p w14:paraId="00AEB18A" w14:textId="03CE187C" w:rsidR="5406497E" w:rsidRPr="00EB5CFE" w:rsidRDefault="6E806342" w:rsidP="6E806342">
            <w:pPr>
              <w:jc w:val="cente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YDL106 </w:t>
            </w:r>
          </w:p>
        </w:tc>
        <w:tc>
          <w:tcPr>
            <w:tcW w:w="2280" w:type="dxa"/>
          </w:tcPr>
          <w:p w14:paraId="481CA633" w14:textId="4A90E99E"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İngilizce II </w:t>
            </w:r>
          </w:p>
        </w:tc>
        <w:tc>
          <w:tcPr>
            <w:tcW w:w="600" w:type="dxa"/>
          </w:tcPr>
          <w:p w14:paraId="28B6AFD8" w14:textId="486D32E6"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03A03CC5" w14:textId="2C7BA65F"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80" w:type="dxa"/>
          </w:tcPr>
          <w:p w14:paraId="5C46845C" w14:textId="7CCA1353"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50" w:type="dxa"/>
          </w:tcPr>
          <w:p w14:paraId="55BB5BCC" w14:textId="40371FAA"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345" w:type="dxa"/>
          </w:tcPr>
          <w:p w14:paraId="7F7D9F57" w14:textId="488A6FEF"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06BEAD49" w14:textId="42A1C6B2"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45D1C5F7" w14:textId="2DB62633"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680C9D85" w14:textId="56CA5473"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6AE0DEF9" w14:textId="4551AD33"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3D116E81" w14:textId="0C3410D3"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2D28F104" w14:textId="5F3BCCAC"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36341CD4" w14:textId="1AD3540A"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5C1F9273" w14:textId="5E0AE63F"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56322C41" w14:textId="54295D65"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20" w:type="dxa"/>
          </w:tcPr>
          <w:p w14:paraId="292DCB9E" w14:textId="7AD4C685"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r>
      <w:tr w:rsidR="00EB5CFE" w:rsidRPr="00EB5CFE" w14:paraId="30631100" w14:textId="77777777" w:rsidTr="6E806342">
        <w:trPr>
          <w:trHeight w:val="300"/>
        </w:trPr>
        <w:tc>
          <w:tcPr>
            <w:tcW w:w="945" w:type="dxa"/>
          </w:tcPr>
          <w:p w14:paraId="03487C97" w14:textId="56CDB74A" w:rsidR="5406497E" w:rsidRPr="00EB5CFE" w:rsidRDefault="6E806342" w:rsidP="6E806342">
            <w:pPr>
              <w:jc w:val="cente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B201 </w:t>
            </w:r>
          </w:p>
        </w:tc>
        <w:tc>
          <w:tcPr>
            <w:tcW w:w="2280" w:type="dxa"/>
          </w:tcPr>
          <w:p w14:paraId="3E22E047" w14:textId="6A90534D"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Tohumsuz Bitkiler I </w:t>
            </w:r>
          </w:p>
        </w:tc>
        <w:tc>
          <w:tcPr>
            <w:tcW w:w="600" w:type="dxa"/>
          </w:tcPr>
          <w:p w14:paraId="0E049331" w14:textId="1BCA67E3" w:rsidR="6E806342"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615" w:type="dxa"/>
          </w:tcPr>
          <w:p w14:paraId="158F83A8" w14:textId="0E34A470" w:rsidR="6E806342"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X</w:t>
            </w:r>
          </w:p>
        </w:tc>
        <w:tc>
          <w:tcPr>
            <w:tcW w:w="480" w:type="dxa"/>
          </w:tcPr>
          <w:p w14:paraId="30F25C2F" w14:textId="4A8CDDD8" w:rsidR="6E806342"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50" w:type="dxa"/>
          </w:tcPr>
          <w:p w14:paraId="3490DED2" w14:textId="59A68D47" w:rsidR="6E806342"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X </w:t>
            </w:r>
          </w:p>
        </w:tc>
        <w:tc>
          <w:tcPr>
            <w:tcW w:w="345" w:type="dxa"/>
          </w:tcPr>
          <w:p w14:paraId="30B173CC" w14:textId="35036F21" w:rsidR="6E806342"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X</w:t>
            </w:r>
          </w:p>
        </w:tc>
        <w:tc>
          <w:tcPr>
            <w:tcW w:w="435" w:type="dxa"/>
          </w:tcPr>
          <w:p w14:paraId="37B62A8F" w14:textId="5DB62119" w:rsidR="6E806342"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X</w:t>
            </w:r>
          </w:p>
        </w:tc>
        <w:tc>
          <w:tcPr>
            <w:tcW w:w="435" w:type="dxa"/>
          </w:tcPr>
          <w:p w14:paraId="377F1CC2" w14:textId="0D3F31EF" w:rsidR="6E806342"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435" w:type="dxa"/>
          </w:tcPr>
          <w:p w14:paraId="542187B8" w14:textId="39673490" w:rsidR="6E806342"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575F049B" w14:textId="24A67981" w:rsidR="6E806342"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X</w:t>
            </w:r>
          </w:p>
        </w:tc>
        <w:tc>
          <w:tcPr>
            <w:tcW w:w="435" w:type="dxa"/>
          </w:tcPr>
          <w:p w14:paraId="3BCE6D79" w14:textId="0A133134" w:rsidR="6E806342"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X</w:t>
            </w:r>
          </w:p>
        </w:tc>
        <w:tc>
          <w:tcPr>
            <w:tcW w:w="435" w:type="dxa"/>
          </w:tcPr>
          <w:p w14:paraId="39D2744F" w14:textId="3B1218CB" w:rsidR="6E806342"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09C6C7F7" w14:textId="22178A76" w:rsidR="6E806342"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X</w:t>
            </w:r>
          </w:p>
        </w:tc>
        <w:tc>
          <w:tcPr>
            <w:tcW w:w="435" w:type="dxa"/>
          </w:tcPr>
          <w:p w14:paraId="6AAA80C0" w14:textId="5732F3CE" w:rsidR="6E806342"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5AD5C653" w14:textId="24879AC1" w:rsidR="6E806342"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X</w:t>
            </w:r>
          </w:p>
        </w:tc>
        <w:tc>
          <w:tcPr>
            <w:tcW w:w="420" w:type="dxa"/>
          </w:tcPr>
          <w:p w14:paraId="4B8D2577" w14:textId="190CDA35" w:rsidR="5406497E" w:rsidRPr="00EB5CFE" w:rsidRDefault="5406497E" w:rsidP="6E806342">
            <w:pPr>
              <w:rPr>
                <w:rFonts w:asciiTheme="majorHAnsi" w:eastAsiaTheme="majorEastAsia" w:hAnsiTheme="majorHAnsi" w:cstheme="majorBidi"/>
                <w:sz w:val="16"/>
                <w:szCs w:val="16"/>
                <w:lang w:val="tr"/>
              </w:rPr>
            </w:pPr>
          </w:p>
        </w:tc>
      </w:tr>
      <w:tr w:rsidR="00EB5CFE" w:rsidRPr="00EB5CFE" w14:paraId="32A93243" w14:textId="77777777" w:rsidTr="6E806342">
        <w:trPr>
          <w:trHeight w:val="300"/>
        </w:trPr>
        <w:tc>
          <w:tcPr>
            <w:tcW w:w="945" w:type="dxa"/>
          </w:tcPr>
          <w:p w14:paraId="009365F4" w14:textId="6BAC8BB3" w:rsidR="5406497E" w:rsidRPr="00EB5CFE" w:rsidRDefault="6E806342" w:rsidP="6E806342">
            <w:pPr>
              <w:jc w:val="cente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B203 </w:t>
            </w:r>
          </w:p>
        </w:tc>
        <w:tc>
          <w:tcPr>
            <w:tcW w:w="2280" w:type="dxa"/>
          </w:tcPr>
          <w:p w14:paraId="7ABCE4F7" w14:textId="3357B8CE"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Omurgasız Hayvanlar Biyolojisi I </w:t>
            </w:r>
          </w:p>
        </w:tc>
        <w:tc>
          <w:tcPr>
            <w:tcW w:w="600" w:type="dxa"/>
          </w:tcPr>
          <w:p w14:paraId="3FB9A9E6" w14:textId="092E6D06"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50344A07" w14:textId="6C317520"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80" w:type="dxa"/>
          </w:tcPr>
          <w:p w14:paraId="7B157457" w14:textId="1657307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50" w:type="dxa"/>
          </w:tcPr>
          <w:p w14:paraId="2415D05C" w14:textId="07BCC235"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345" w:type="dxa"/>
          </w:tcPr>
          <w:p w14:paraId="5A160085" w14:textId="4085A693"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X </w:t>
            </w:r>
          </w:p>
        </w:tc>
        <w:tc>
          <w:tcPr>
            <w:tcW w:w="435" w:type="dxa"/>
          </w:tcPr>
          <w:p w14:paraId="39025B97" w14:textId="059F8616"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X</w:t>
            </w:r>
          </w:p>
        </w:tc>
        <w:tc>
          <w:tcPr>
            <w:tcW w:w="435" w:type="dxa"/>
          </w:tcPr>
          <w:p w14:paraId="71AB9E15" w14:textId="2907C360"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X</w:t>
            </w:r>
          </w:p>
        </w:tc>
        <w:tc>
          <w:tcPr>
            <w:tcW w:w="435" w:type="dxa"/>
          </w:tcPr>
          <w:p w14:paraId="7B6A5333" w14:textId="0DD8B7F0"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1AFF70E8" w14:textId="6B4AAEAB"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X</w:t>
            </w:r>
          </w:p>
        </w:tc>
        <w:tc>
          <w:tcPr>
            <w:tcW w:w="435" w:type="dxa"/>
          </w:tcPr>
          <w:p w14:paraId="255C21EA" w14:textId="5D275F0A"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X</w:t>
            </w:r>
          </w:p>
        </w:tc>
        <w:tc>
          <w:tcPr>
            <w:tcW w:w="435" w:type="dxa"/>
          </w:tcPr>
          <w:p w14:paraId="22092E9A" w14:textId="5F5FD89B"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X</w:t>
            </w:r>
          </w:p>
        </w:tc>
        <w:tc>
          <w:tcPr>
            <w:tcW w:w="435" w:type="dxa"/>
          </w:tcPr>
          <w:p w14:paraId="43533543" w14:textId="400E6594"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1D5302DF" w14:textId="14FB397A"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10190417" w14:textId="6592B2E4"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20" w:type="dxa"/>
          </w:tcPr>
          <w:p w14:paraId="6D1C9D3A" w14:textId="5637120A"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r>
      <w:tr w:rsidR="00EB5CFE" w:rsidRPr="00EB5CFE" w14:paraId="780DE8AF" w14:textId="77777777" w:rsidTr="6E806342">
        <w:trPr>
          <w:trHeight w:val="300"/>
        </w:trPr>
        <w:tc>
          <w:tcPr>
            <w:tcW w:w="945" w:type="dxa"/>
          </w:tcPr>
          <w:p w14:paraId="355DDC34" w14:textId="3DBCEFEA" w:rsidR="5406497E" w:rsidRPr="00EB5CFE" w:rsidRDefault="6E806342" w:rsidP="6E806342">
            <w:pPr>
              <w:jc w:val="cente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B205 </w:t>
            </w:r>
          </w:p>
        </w:tc>
        <w:tc>
          <w:tcPr>
            <w:tcW w:w="2280" w:type="dxa"/>
          </w:tcPr>
          <w:p w14:paraId="49ECEE39" w14:textId="70E6256F"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Moleküler Biyoloji </w:t>
            </w:r>
          </w:p>
        </w:tc>
        <w:tc>
          <w:tcPr>
            <w:tcW w:w="600" w:type="dxa"/>
          </w:tcPr>
          <w:p w14:paraId="42A21CE7" w14:textId="39671836"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584C1D27" w14:textId="5C82EFE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80" w:type="dxa"/>
          </w:tcPr>
          <w:p w14:paraId="3CC31888" w14:textId="0FADEFE3"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50" w:type="dxa"/>
          </w:tcPr>
          <w:p w14:paraId="083470A5" w14:textId="4E522393"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345" w:type="dxa"/>
          </w:tcPr>
          <w:p w14:paraId="584BDC5A" w14:textId="171B3372"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28ACCE0A" w14:textId="507EB455"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40080CB9" w14:textId="59944C0B"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0CD28408" w14:textId="3DF89862"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0161C821" w14:textId="38278BDD"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3E9F1573" w14:textId="2C6F8AE2"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0E3A9E81" w14:textId="3572A87B"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6287CB86" w14:textId="6DC4D201"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42CC58D8" w14:textId="1F113EE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2516E5DF" w14:textId="50CD3A0D"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20" w:type="dxa"/>
          </w:tcPr>
          <w:p w14:paraId="470CE424" w14:textId="5D60009D"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r>
      <w:tr w:rsidR="00EB5CFE" w:rsidRPr="00EB5CFE" w14:paraId="6A829284" w14:textId="77777777" w:rsidTr="6E806342">
        <w:trPr>
          <w:trHeight w:val="300"/>
        </w:trPr>
        <w:tc>
          <w:tcPr>
            <w:tcW w:w="945" w:type="dxa"/>
          </w:tcPr>
          <w:p w14:paraId="321BAEED" w14:textId="5AEB3CFE" w:rsidR="5406497E" w:rsidRPr="00EB5CFE" w:rsidRDefault="6E806342" w:rsidP="6E806342">
            <w:pPr>
              <w:jc w:val="cente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B207 </w:t>
            </w:r>
          </w:p>
        </w:tc>
        <w:tc>
          <w:tcPr>
            <w:tcW w:w="2280" w:type="dxa"/>
          </w:tcPr>
          <w:p w14:paraId="65F3506E" w14:textId="3A289D5C"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Mikrobiyoloji I </w:t>
            </w:r>
          </w:p>
        </w:tc>
        <w:tc>
          <w:tcPr>
            <w:tcW w:w="600" w:type="dxa"/>
          </w:tcPr>
          <w:p w14:paraId="3E3B40A5" w14:textId="3FE17C3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7A5ADA93" w14:textId="798CA3D5"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80" w:type="dxa"/>
          </w:tcPr>
          <w:p w14:paraId="620B8F3A" w14:textId="1D6FFA5C"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50" w:type="dxa"/>
          </w:tcPr>
          <w:p w14:paraId="0CB237DF" w14:textId="4772E87A"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345" w:type="dxa"/>
          </w:tcPr>
          <w:p w14:paraId="5140434A" w14:textId="4BD464DC"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5A77EA7A" w14:textId="41DAFC26"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6E47C3DE" w14:textId="3CFD1345"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694CB679" w14:textId="54C57EA8"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68E0A925" w14:textId="5D13B9EF"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6880DC49" w14:textId="18F714B2"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7CB9ED21" w14:textId="2901B70F"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4E059301" w14:textId="5FC25B83"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22174D29" w14:textId="05732EDC"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16546C66" w14:textId="7C7E5DD5"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20" w:type="dxa"/>
          </w:tcPr>
          <w:p w14:paraId="37DC859D" w14:textId="7981B192"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r>
      <w:tr w:rsidR="00EB5CFE" w:rsidRPr="00EB5CFE" w14:paraId="5D044F69" w14:textId="77777777" w:rsidTr="6E806342">
        <w:trPr>
          <w:trHeight w:val="300"/>
        </w:trPr>
        <w:tc>
          <w:tcPr>
            <w:tcW w:w="945" w:type="dxa"/>
          </w:tcPr>
          <w:p w14:paraId="06F017EB" w14:textId="3F195BF9" w:rsidR="5406497E" w:rsidRPr="00EB5CFE" w:rsidRDefault="6E806342" w:rsidP="6E806342">
            <w:pPr>
              <w:jc w:val="cente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B209 </w:t>
            </w:r>
          </w:p>
        </w:tc>
        <w:tc>
          <w:tcPr>
            <w:tcW w:w="2280" w:type="dxa"/>
          </w:tcPr>
          <w:p w14:paraId="0AAC6741" w14:textId="56AD830E"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Organik Kimya I </w:t>
            </w:r>
          </w:p>
        </w:tc>
        <w:tc>
          <w:tcPr>
            <w:tcW w:w="600" w:type="dxa"/>
          </w:tcPr>
          <w:p w14:paraId="4891EA25" w14:textId="74E40F3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620B1637" w14:textId="04D4E1EB"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80" w:type="dxa"/>
          </w:tcPr>
          <w:p w14:paraId="1AB63CD4" w14:textId="1A3C53E0"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50" w:type="dxa"/>
          </w:tcPr>
          <w:p w14:paraId="72D73673" w14:textId="4092A38A"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345" w:type="dxa"/>
          </w:tcPr>
          <w:p w14:paraId="7350E1E2" w14:textId="2D76892F"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7B8FDA56" w14:textId="2D8C2491"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0AE7BCDA" w14:textId="69232A76"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608BA3A2" w14:textId="76C9451A"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073D059E" w14:textId="4ABDD0C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1F3AAB1F" w14:textId="73EDA043"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04221541" w14:textId="3F25F2A1"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1D550AFA" w14:textId="5A513BFC"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2DFCE39D" w14:textId="40AC8413"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51326A9D" w14:textId="5AC0227F"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20" w:type="dxa"/>
          </w:tcPr>
          <w:p w14:paraId="41F72B17" w14:textId="03B012D6"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r>
      <w:tr w:rsidR="00EB5CFE" w:rsidRPr="00EB5CFE" w14:paraId="0114F04E" w14:textId="77777777" w:rsidTr="6E806342">
        <w:trPr>
          <w:trHeight w:val="300"/>
        </w:trPr>
        <w:tc>
          <w:tcPr>
            <w:tcW w:w="945" w:type="dxa"/>
          </w:tcPr>
          <w:p w14:paraId="5E6F2ADD" w14:textId="65D0B1E7" w:rsidR="5406497E" w:rsidRPr="00EB5CFE" w:rsidRDefault="6E806342" w:rsidP="6E806342">
            <w:pPr>
              <w:jc w:val="cente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B211 </w:t>
            </w:r>
          </w:p>
        </w:tc>
        <w:tc>
          <w:tcPr>
            <w:tcW w:w="2280" w:type="dxa"/>
          </w:tcPr>
          <w:p w14:paraId="52B504A0" w14:textId="39131ADB"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Sitoloji </w:t>
            </w:r>
          </w:p>
        </w:tc>
        <w:tc>
          <w:tcPr>
            <w:tcW w:w="600" w:type="dxa"/>
          </w:tcPr>
          <w:p w14:paraId="25CC77ED" w14:textId="6635382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0B136B81" w14:textId="3D93A7E6"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80" w:type="dxa"/>
          </w:tcPr>
          <w:p w14:paraId="0FC2AD9D" w14:textId="4CA0E6DB"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50" w:type="dxa"/>
          </w:tcPr>
          <w:p w14:paraId="759D7979" w14:textId="2B3BE7E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345" w:type="dxa"/>
          </w:tcPr>
          <w:p w14:paraId="0A43C191" w14:textId="6DDD69E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7FBE0A3B" w14:textId="2AEBBD40"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586DAAF7" w14:textId="1B8B08C4"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X</w:t>
            </w:r>
          </w:p>
        </w:tc>
        <w:tc>
          <w:tcPr>
            <w:tcW w:w="435" w:type="dxa"/>
          </w:tcPr>
          <w:p w14:paraId="5C1CB5F0" w14:textId="2AD00210"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0406DDF4" w14:textId="5091E55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063DE2C3" w14:textId="4797DCD2"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2D3C1285" w14:textId="672848FB"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503B4599" w14:textId="0BF2EC2C"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X </w:t>
            </w:r>
          </w:p>
        </w:tc>
        <w:tc>
          <w:tcPr>
            <w:tcW w:w="435" w:type="dxa"/>
          </w:tcPr>
          <w:p w14:paraId="580DCD01" w14:textId="01F5EEB8"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X</w:t>
            </w:r>
          </w:p>
        </w:tc>
        <w:tc>
          <w:tcPr>
            <w:tcW w:w="435" w:type="dxa"/>
          </w:tcPr>
          <w:p w14:paraId="2F917982" w14:textId="35AB5C43"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20" w:type="dxa"/>
          </w:tcPr>
          <w:p w14:paraId="64276357" w14:textId="70C909BD"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r>
      <w:tr w:rsidR="00EB5CFE" w:rsidRPr="00EB5CFE" w14:paraId="4AE5651D" w14:textId="77777777" w:rsidTr="6E806342">
        <w:trPr>
          <w:trHeight w:val="300"/>
        </w:trPr>
        <w:tc>
          <w:tcPr>
            <w:tcW w:w="945" w:type="dxa"/>
          </w:tcPr>
          <w:p w14:paraId="157779ED" w14:textId="4063285F" w:rsidR="5406497E" w:rsidRPr="00EB5CFE" w:rsidRDefault="6E806342" w:rsidP="6E806342">
            <w:pPr>
              <w:jc w:val="cente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AIITL101 </w:t>
            </w:r>
          </w:p>
        </w:tc>
        <w:tc>
          <w:tcPr>
            <w:tcW w:w="2280" w:type="dxa"/>
          </w:tcPr>
          <w:p w14:paraId="6B6EFD31" w14:textId="719613D8"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Atatürk İlkeleri ve İnkılap Tarihi I </w:t>
            </w:r>
          </w:p>
        </w:tc>
        <w:tc>
          <w:tcPr>
            <w:tcW w:w="600" w:type="dxa"/>
          </w:tcPr>
          <w:p w14:paraId="76DA6C6C" w14:textId="2C17BB1A"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7E52AFB8" w14:textId="632186D2"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80" w:type="dxa"/>
          </w:tcPr>
          <w:p w14:paraId="5BF2EF7C" w14:textId="6201B970"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50" w:type="dxa"/>
          </w:tcPr>
          <w:p w14:paraId="1AB18EEA" w14:textId="4CBE1C6A"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345" w:type="dxa"/>
          </w:tcPr>
          <w:p w14:paraId="22C8FAC2" w14:textId="4CC24B5B"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5840CC69" w14:textId="34DA266F"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04387E60" w14:textId="4C39A3B1"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3F72F2A8" w14:textId="72F8DCCB"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3280A93D" w14:textId="02A9CDBE"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155506DB" w14:textId="190FDDC4"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37761F54" w14:textId="47C7391A"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762D8C5D" w14:textId="3F4C73A3"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680E1C17" w14:textId="087C7764"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73210F6D" w14:textId="381A5784"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20" w:type="dxa"/>
          </w:tcPr>
          <w:p w14:paraId="2161B69B" w14:textId="27342F10"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r>
      <w:tr w:rsidR="00EB5CFE" w:rsidRPr="00EB5CFE" w14:paraId="4B6B5029" w14:textId="77777777" w:rsidTr="6E806342">
        <w:trPr>
          <w:trHeight w:val="300"/>
        </w:trPr>
        <w:tc>
          <w:tcPr>
            <w:tcW w:w="945" w:type="dxa"/>
          </w:tcPr>
          <w:p w14:paraId="0B431C8A" w14:textId="7C7CE8A4" w:rsidR="5406497E" w:rsidRPr="00EB5CFE" w:rsidRDefault="6E806342" w:rsidP="6E806342">
            <w:pPr>
              <w:jc w:val="cente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B202 </w:t>
            </w:r>
          </w:p>
        </w:tc>
        <w:tc>
          <w:tcPr>
            <w:tcW w:w="2280" w:type="dxa"/>
          </w:tcPr>
          <w:p w14:paraId="1F566ECD" w14:textId="5C02D702"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Tohumlu Bitkiler I </w:t>
            </w:r>
          </w:p>
        </w:tc>
        <w:tc>
          <w:tcPr>
            <w:tcW w:w="600" w:type="dxa"/>
          </w:tcPr>
          <w:p w14:paraId="059E8C8A" w14:textId="47F4EA13" w:rsidR="6E806342"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615" w:type="dxa"/>
          </w:tcPr>
          <w:p w14:paraId="1FB1AE53" w14:textId="5D44B8AF" w:rsidR="6E806342"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480" w:type="dxa"/>
          </w:tcPr>
          <w:p w14:paraId="71E1F8A1" w14:textId="6B807279" w:rsidR="6E806342"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X</w:t>
            </w:r>
          </w:p>
        </w:tc>
        <w:tc>
          <w:tcPr>
            <w:tcW w:w="450" w:type="dxa"/>
          </w:tcPr>
          <w:p w14:paraId="51BF1473" w14:textId="60574AE3" w:rsidR="6E806342"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345" w:type="dxa"/>
          </w:tcPr>
          <w:p w14:paraId="6E55AA90" w14:textId="128CCAFD" w:rsidR="6E806342"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x</w:t>
            </w:r>
          </w:p>
        </w:tc>
        <w:tc>
          <w:tcPr>
            <w:tcW w:w="435" w:type="dxa"/>
          </w:tcPr>
          <w:p w14:paraId="1C385D1B" w14:textId="306CDDFD" w:rsidR="6E806342"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X</w:t>
            </w:r>
          </w:p>
        </w:tc>
        <w:tc>
          <w:tcPr>
            <w:tcW w:w="435" w:type="dxa"/>
          </w:tcPr>
          <w:p w14:paraId="28917C39" w14:textId="5D5E1B70" w:rsidR="6E806342"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c>
          <w:tcPr>
            <w:tcW w:w="435" w:type="dxa"/>
          </w:tcPr>
          <w:p w14:paraId="5228E9EE" w14:textId="221C447B" w:rsidR="6E806342"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7FE49052" w14:textId="24310642" w:rsidR="6E806342"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3C1102DC" w14:textId="6AF7BEB9" w:rsidR="6E806342"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X</w:t>
            </w:r>
          </w:p>
        </w:tc>
        <w:tc>
          <w:tcPr>
            <w:tcW w:w="435" w:type="dxa"/>
          </w:tcPr>
          <w:p w14:paraId="20F7756A" w14:textId="7B6532F3" w:rsidR="6E806342"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243E1439" w14:textId="1E0B68F5" w:rsidR="6E806342"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X</w:t>
            </w:r>
          </w:p>
        </w:tc>
        <w:tc>
          <w:tcPr>
            <w:tcW w:w="435" w:type="dxa"/>
          </w:tcPr>
          <w:p w14:paraId="01218B3B" w14:textId="7D0E090A" w:rsidR="6E806342"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w:t>
            </w:r>
          </w:p>
        </w:tc>
        <w:tc>
          <w:tcPr>
            <w:tcW w:w="435" w:type="dxa"/>
          </w:tcPr>
          <w:p w14:paraId="2C21646C" w14:textId="3114B49B" w:rsidR="6E806342"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 xml:space="preserve"> x</w:t>
            </w:r>
          </w:p>
        </w:tc>
        <w:tc>
          <w:tcPr>
            <w:tcW w:w="420" w:type="dxa"/>
          </w:tcPr>
          <w:p w14:paraId="04C6D07B" w14:textId="1BD9076B" w:rsidR="6E806342"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8"/>
                <w:szCs w:val="18"/>
                <w:lang w:val="tr"/>
              </w:rPr>
              <w:t>X</w:t>
            </w:r>
          </w:p>
        </w:tc>
      </w:tr>
      <w:tr w:rsidR="00EB5CFE" w:rsidRPr="00EB5CFE" w14:paraId="4EFF075B" w14:textId="77777777" w:rsidTr="6E806342">
        <w:trPr>
          <w:trHeight w:val="300"/>
        </w:trPr>
        <w:tc>
          <w:tcPr>
            <w:tcW w:w="945" w:type="dxa"/>
          </w:tcPr>
          <w:p w14:paraId="246152E7" w14:textId="5459027A" w:rsidR="5406497E" w:rsidRPr="00EB5CFE" w:rsidRDefault="6E806342" w:rsidP="6E806342">
            <w:pPr>
              <w:jc w:val="cente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B204 </w:t>
            </w:r>
          </w:p>
        </w:tc>
        <w:tc>
          <w:tcPr>
            <w:tcW w:w="2280" w:type="dxa"/>
          </w:tcPr>
          <w:p w14:paraId="39B12B30" w14:textId="03FDC99E"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Omurgalı Hayvanlar Biyolojisi I </w:t>
            </w:r>
          </w:p>
        </w:tc>
        <w:tc>
          <w:tcPr>
            <w:tcW w:w="600" w:type="dxa"/>
          </w:tcPr>
          <w:p w14:paraId="05D3D029" w14:textId="30B72DE3"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362DDE71" w14:textId="497D1D51"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80" w:type="dxa"/>
          </w:tcPr>
          <w:p w14:paraId="298D78AD" w14:textId="4359659E"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50" w:type="dxa"/>
          </w:tcPr>
          <w:p w14:paraId="47874357" w14:textId="5DDA32B8"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345" w:type="dxa"/>
          </w:tcPr>
          <w:p w14:paraId="1EE716A7" w14:textId="034B39AA"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2DA082E6" w14:textId="56FB28A3"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6F40C667" w14:textId="2AACAEE4"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7FBFC7CB" w14:textId="403491A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13B64961" w14:textId="19E35C8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37082902" w14:textId="1A01ACA3"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255AD3A4" w14:textId="2CCEF946"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2454B44A" w14:textId="4AB14D36"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7026379A" w14:textId="042A0E0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4E48B359" w14:textId="2F85AAD2"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20" w:type="dxa"/>
          </w:tcPr>
          <w:p w14:paraId="18654798" w14:textId="3F587CD5"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r>
      <w:tr w:rsidR="00EB5CFE" w:rsidRPr="00EB5CFE" w14:paraId="34F4A0BA" w14:textId="77777777" w:rsidTr="6E806342">
        <w:trPr>
          <w:trHeight w:val="300"/>
        </w:trPr>
        <w:tc>
          <w:tcPr>
            <w:tcW w:w="945" w:type="dxa"/>
          </w:tcPr>
          <w:p w14:paraId="5771A8D5" w14:textId="301F56BE" w:rsidR="5406497E" w:rsidRPr="00EB5CFE" w:rsidRDefault="6E806342" w:rsidP="6E806342">
            <w:pPr>
              <w:jc w:val="cente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B206 </w:t>
            </w:r>
          </w:p>
        </w:tc>
        <w:tc>
          <w:tcPr>
            <w:tcW w:w="2280" w:type="dxa"/>
          </w:tcPr>
          <w:p w14:paraId="4278E045" w14:textId="7599571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Hidrobiyoloji </w:t>
            </w:r>
          </w:p>
        </w:tc>
        <w:tc>
          <w:tcPr>
            <w:tcW w:w="600" w:type="dxa"/>
          </w:tcPr>
          <w:p w14:paraId="7418BF4E" w14:textId="726E85A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0E28BF9D" w14:textId="1E3D9DB1"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80" w:type="dxa"/>
          </w:tcPr>
          <w:p w14:paraId="33A8D094" w14:textId="6622941A"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50" w:type="dxa"/>
          </w:tcPr>
          <w:p w14:paraId="552DA0C1" w14:textId="236D23DD"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345" w:type="dxa"/>
          </w:tcPr>
          <w:p w14:paraId="08DD7DA6" w14:textId="49A113F1"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X</w:t>
            </w:r>
          </w:p>
        </w:tc>
        <w:tc>
          <w:tcPr>
            <w:tcW w:w="435" w:type="dxa"/>
          </w:tcPr>
          <w:p w14:paraId="0EF3D22A" w14:textId="52C6CA6E"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X</w:t>
            </w:r>
          </w:p>
        </w:tc>
        <w:tc>
          <w:tcPr>
            <w:tcW w:w="435" w:type="dxa"/>
          </w:tcPr>
          <w:p w14:paraId="4852E3A7" w14:textId="48A3672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X </w:t>
            </w:r>
          </w:p>
        </w:tc>
        <w:tc>
          <w:tcPr>
            <w:tcW w:w="435" w:type="dxa"/>
          </w:tcPr>
          <w:p w14:paraId="2E06DEE5" w14:textId="3BAF3A8D"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7BC3EE2B" w14:textId="2BAF8841"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04C8822D" w14:textId="1CC70690"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27E791B1" w14:textId="438F65E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700C067A" w14:textId="2861F213"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0A0BC302" w14:textId="3FB89678"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702902F1" w14:textId="279B0EED"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X </w:t>
            </w:r>
          </w:p>
        </w:tc>
        <w:tc>
          <w:tcPr>
            <w:tcW w:w="420" w:type="dxa"/>
          </w:tcPr>
          <w:p w14:paraId="7101A10A" w14:textId="113A2B7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X </w:t>
            </w:r>
          </w:p>
        </w:tc>
      </w:tr>
      <w:tr w:rsidR="00EB5CFE" w:rsidRPr="00EB5CFE" w14:paraId="71DCC56F" w14:textId="77777777" w:rsidTr="6E806342">
        <w:trPr>
          <w:trHeight w:val="300"/>
        </w:trPr>
        <w:tc>
          <w:tcPr>
            <w:tcW w:w="945" w:type="dxa"/>
          </w:tcPr>
          <w:p w14:paraId="4927B625" w14:textId="3E007FAA" w:rsidR="5406497E" w:rsidRPr="00EB5CFE" w:rsidRDefault="6E806342" w:rsidP="6E806342">
            <w:pPr>
              <w:jc w:val="cente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B208 </w:t>
            </w:r>
          </w:p>
        </w:tc>
        <w:tc>
          <w:tcPr>
            <w:tcW w:w="2280" w:type="dxa"/>
          </w:tcPr>
          <w:p w14:paraId="3FA03317" w14:textId="0F426A8F"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Hayvan Histolojisi </w:t>
            </w:r>
          </w:p>
        </w:tc>
        <w:tc>
          <w:tcPr>
            <w:tcW w:w="600" w:type="dxa"/>
          </w:tcPr>
          <w:p w14:paraId="28B21BFA" w14:textId="66DA2595"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66AE7CEF" w14:textId="3FA20703"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X</w:t>
            </w:r>
          </w:p>
        </w:tc>
        <w:tc>
          <w:tcPr>
            <w:tcW w:w="480" w:type="dxa"/>
          </w:tcPr>
          <w:p w14:paraId="49FCE6B5" w14:textId="747C25DF"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50" w:type="dxa"/>
          </w:tcPr>
          <w:p w14:paraId="3C159B40" w14:textId="3AD2D7D3"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345" w:type="dxa"/>
          </w:tcPr>
          <w:p w14:paraId="2D30D635" w14:textId="66EE2DFF"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13301AD7" w14:textId="4A43C00D"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464726BC" w14:textId="4D215C4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X</w:t>
            </w:r>
          </w:p>
        </w:tc>
        <w:tc>
          <w:tcPr>
            <w:tcW w:w="435" w:type="dxa"/>
          </w:tcPr>
          <w:p w14:paraId="707CFAC2" w14:textId="6861BFC3"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32870314" w14:textId="55E5C11B"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4D92F2EF" w14:textId="47096360"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X</w:t>
            </w:r>
          </w:p>
        </w:tc>
        <w:tc>
          <w:tcPr>
            <w:tcW w:w="435" w:type="dxa"/>
          </w:tcPr>
          <w:p w14:paraId="034DE20C" w14:textId="0D45B10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X</w:t>
            </w:r>
          </w:p>
        </w:tc>
        <w:tc>
          <w:tcPr>
            <w:tcW w:w="435" w:type="dxa"/>
          </w:tcPr>
          <w:p w14:paraId="1F148466" w14:textId="0770713D"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3D3889C9" w14:textId="37A783B1"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X </w:t>
            </w:r>
          </w:p>
        </w:tc>
        <w:tc>
          <w:tcPr>
            <w:tcW w:w="435" w:type="dxa"/>
          </w:tcPr>
          <w:p w14:paraId="38758584" w14:textId="5129C6DD"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20" w:type="dxa"/>
          </w:tcPr>
          <w:p w14:paraId="0F0E35CE" w14:textId="5817B20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r>
      <w:tr w:rsidR="00EB5CFE" w:rsidRPr="00EB5CFE" w14:paraId="336C531A" w14:textId="77777777" w:rsidTr="6E806342">
        <w:trPr>
          <w:trHeight w:val="300"/>
        </w:trPr>
        <w:tc>
          <w:tcPr>
            <w:tcW w:w="945" w:type="dxa"/>
          </w:tcPr>
          <w:p w14:paraId="67CFE536" w14:textId="1AA296BD" w:rsidR="5406497E" w:rsidRPr="00EB5CFE" w:rsidRDefault="6E806342" w:rsidP="6E806342">
            <w:pPr>
              <w:jc w:val="cente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B210 </w:t>
            </w:r>
          </w:p>
        </w:tc>
        <w:tc>
          <w:tcPr>
            <w:tcW w:w="2280" w:type="dxa"/>
          </w:tcPr>
          <w:p w14:paraId="0012F7AA" w14:textId="078F0B1C"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Organik Kimya II </w:t>
            </w:r>
          </w:p>
        </w:tc>
        <w:tc>
          <w:tcPr>
            <w:tcW w:w="600" w:type="dxa"/>
          </w:tcPr>
          <w:p w14:paraId="7F7B8E05" w14:textId="3073BE9E"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3AF29D89" w14:textId="5022CC44"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80" w:type="dxa"/>
          </w:tcPr>
          <w:p w14:paraId="7782FDAB" w14:textId="56303AFE"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50" w:type="dxa"/>
          </w:tcPr>
          <w:p w14:paraId="77B7AB9E" w14:textId="69850F7B"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345" w:type="dxa"/>
          </w:tcPr>
          <w:p w14:paraId="5B0D2A85" w14:textId="79458835"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5CAFCAF6" w14:textId="452B62E4"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18FF0A70" w14:textId="0AC3389A"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46BD5818" w14:textId="0817971C"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34377323" w14:textId="7F43B1B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051E0391" w14:textId="0D625E3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454BA4BE" w14:textId="629E638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6740579C" w14:textId="470378FC"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33691506" w14:textId="1FE77D5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5C9D5321" w14:textId="2AC1E552"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20" w:type="dxa"/>
          </w:tcPr>
          <w:p w14:paraId="1320A4F7" w14:textId="2071A3AC"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r>
      <w:tr w:rsidR="00EB5CFE" w:rsidRPr="00EB5CFE" w14:paraId="77E168F8" w14:textId="77777777" w:rsidTr="6E806342">
        <w:trPr>
          <w:trHeight w:val="300"/>
        </w:trPr>
        <w:tc>
          <w:tcPr>
            <w:tcW w:w="945" w:type="dxa"/>
          </w:tcPr>
          <w:p w14:paraId="19954737" w14:textId="0246DFE3" w:rsidR="5406497E" w:rsidRPr="00EB5CFE" w:rsidRDefault="6E806342" w:rsidP="6E806342">
            <w:pPr>
              <w:jc w:val="cente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B212 </w:t>
            </w:r>
          </w:p>
        </w:tc>
        <w:tc>
          <w:tcPr>
            <w:tcW w:w="2280" w:type="dxa"/>
          </w:tcPr>
          <w:p w14:paraId="5C5F9631" w14:textId="13D203CB"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Arazi Uygulaması </w:t>
            </w:r>
          </w:p>
        </w:tc>
        <w:tc>
          <w:tcPr>
            <w:tcW w:w="600" w:type="dxa"/>
          </w:tcPr>
          <w:p w14:paraId="7D64BA7F" w14:textId="6B9EC80A"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14BF5424" w14:textId="2E3CAE0C"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80" w:type="dxa"/>
          </w:tcPr>
          <w:p w14:paraId="160E2DD7" w14:textId="5B6BD9B1"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50" w:type="dxa"/>
          </w:tcPr>
          <w:p w14:paraId="77CBD1D0" w14:textId="0C50A77D"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345" w:type="dxa"/>
          </w:tcPr>
          <w:p w14:paraId="21869133" w14:textId="1BD2032A"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0727B11D" w14:textId="4D9E15B2"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2CBB604D" w14:textId="27754B5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270839FE" w14:textId="115239B1"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612298B3" w14:textId="12D57C6B"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6380F562" w14:textId="43FC569F"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66F11046" w14:textId="7BCB6F35"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3831ECDA" w14:textId="1BA7CFD4"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6DA9FC16" w14:textId="019BDEC3"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0A03C9E5" w14:textId="5E1113DA"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20" w:type="dxa"/>
          </w:tcPr>
          <w:p w14:paraId="4EC1CF74" w14:textId="46C3EE4F"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r>
      <w:tr w:rsidR="00EB5CFE" w:rsidRPr="00EB5CFE" w14:paraId="5192EBB3" w14:textId="77777777" w:rsidTr="6E806342">
        <w:trPr>
          <w:trHeight w:val="300"/>
        </w:trPr>
        <w:tc>
          <w:tcPr>
            <w:tcW w:w="945" w:type="dxa"/>
          </w:tcPr>
          <w:p w14:paraId="395B5574" w14:textId="1C854EEF" w:rsidR="5406497E" w:rsidRPr="00EB5CFE" w:rsidRDefault="6E806342" w:rsidP="6E806342">
            <w:pPr>
              <w:jc w:val="cente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AIITL102 </w:t>
            </w:r>
          </w:p>
        </w:tc>
        <w:tc>
          <w:tcPr>
            <w:tcW w:w="2280" w:type="dxa"/>
          </w:tcPr>
          <w:p w14:paraId="69F04757" w14:textId="7A3ED9C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Atatürk İlkeleri ve İnkılap Tarihi II </w:t>
            </w:r>
          </w:p>
        </w:tc>
        <w:tc>
          <w:tcPr>
            <w:tcW w:w="600" w:type="dxa"/>
          </w:tcPr>
          <w:p w14:paraId="0F4C9ACE" w14:textId="0CDBEC20"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612FA12F" w14:textId="17A7D30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80" w:type="dxa"/>
          </w:tcPr>
          <w:p w14:paraId="2DF34363" w14:textId="72B0230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50" w:type="dxa"/>
          </w:tcPr>
          <w:p w14:paraId="44A0DF1F" w14:textId="10490776"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345" w:type="dxa"/>
          </w:tcPr>
          <w:p w14:paraId="4449C7D3" w14:textId="060F42F2"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02BB5DA6" w14:textId="557C5A93"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2D0EEE6A" w14:textId="3C145474"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038B833A" w14:textId="6CD1340A"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35E8DF3A" w14:textId="3338FEC2"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63A1C73D" w14:textId="61D6F6BD"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7DFDC172" w14:textId="04061CA2"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384D62F3" w14:textId="7F931381"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73F650FF" w14:textId="2CD026F2"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38B6F365" w14:textId="4A7AEC8C"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20" w:type="dxa"/>
          </w:tcPr>
          <w:p w14:paraId="7A178596" w14:textId="6558DDBD"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r>
      <w:tr w:rsidR="00EB5CFE" w:rsidRPr="00EB5CFE" w14:paraId="360819CE" w14:textId="77777777" w:rsidTr="6E806342">
        <w:trPr>
          <w:trHeight w:val="300"/>
        </w:trPr>
        <w:tc>
          <w:tcPr>
            <w:tcW w:w="945" w:type="dxa"/>
          </w:tcPr>
          <w:p w14:paraId="111A452E" w14:textId="7A078F62" w:rsidR="5406497E" w:rsidRPr="00EB5CFE" w:rsidRDefault="6E806342" w:rsidP="6E806342">
            <w:pPr>
              <w:jc w:val="cente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OSD </w:t>
            </w:r>
          </w:p>
        </w:tc>
        <w:tc>
          <w:tcPr>
            <w:tcW w:w="2280" w:type="dxa"/>
          </w:tcPr>
          <w:p w14:paraId="722C30BA" w14:textId="075304D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ORTAK SEÇMELİ DERS </w:t>
            </w:r>
          </w:p>
        </w:tc>
        <w:tc>
          <w:tcPr>
            <w:tcW w:w="600" w:type="dxa"/>
          </w:tcPr>
          <w:p w14:paraId="36876AAB" w14:textId="03ACBD50"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033DD236" w14:textId="23C7127F"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80" w:type="dxa"/>
          </w:tcPr>
          <w:p w14:paraId="6BCFCC7D" w14:textId="185F48A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50" w:type="dxa"/>
          </w:tcPr>
          <w:p w14:paraId="0BA43D1A" w14:textId="4EEC6758"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345" w:type="dxa"/>
          </w:tcPr>
          <w:p w14:paraId="565E3F7D" w14:textId="7C3398B1"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2208CA41" w14:textId="3F05ADAC"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5D81288A" w14:textId="448C0751"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147A3AF6" w14:textId="1FDF7D5F"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48BDA7F3" w14:textId="5807BC3B"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5C1A9957" w14:textId="789178FC"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03F2B83C" w14:textId="4A8319FE"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428967F7" w14:textId="6CD2F580"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43CC6BF0" w14:textId="177DAA73"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28904D33" w14:textId="5A5821E8"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20" w:type="dxa"/>
          </w:tcPr>
          <w:p w14:paraId="43144C1C" w14:textId="411099E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r>
      <w:tr w:rsidR="00EB5CFE" w:rsidRPr="00EB5CFE" w14:paraId="6C62C94E" w14:textId="77777777" w:rsidTr="6E806342">
        <w:trPr>
          <w:trHeight w:val="300"/>
        </w:trPr>
        <w:tc>
          <w:tcPr>
            <w:tcW w:w="945" w:type="dxa"/>
          </w:tcPr>
          <w:p w14:paraId="4936C5D5" w14:textId="79D6BD83" w:rsidR="5406497E" w:rsidRPr="00EB5CFE" w:rsidRDefault="6E806342" w:rsidP="6E806342">
            <w:pPr>
              <w:jc w:val="cente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B301 </w:t>
            </w:r>
          </w:p>
        </w:tc>
        <w:tc>
          <w:tcPr>
            <w:tcW w:w="2280" w:type="dxa"/>
          </w:tcPr>
          <w:p w14:paraId="72735DB8" w14:textId="0A188030"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Genetik I </w:t>
            </w:r>
          </w:p>
        </w:tc>
        <w:tc>
          <w:tcPr>
            <w:tcW w:w="600" w:type="dxa"/>
          </w:tcPr>
          <w:p w14:paraId="3381680B" w14:textId="17213D30"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353FD07A" w14:textId="46ACD90B"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80" w:type="dxa"/>
          </w:tcPr>
          <w:p w14:paraId="77819585" w14:textId="6966255F"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50" w:type="dxa"/>
          </w:tcPr>
          <w:p w14:paraId="3F346DBE" w14:textId="4B9DF5C5"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345" w:type="dxa"/>
          </w:tcPr>
          <w:p w14:paraId="660008FC" w14:textId="75ECBB4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3CD2E107" w14:textId="7CD355F5"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395E8FE5" w14:textId="64396DD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661826E2" w14:textId="7E39F9CD"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2B9B7698" w14:textId="4CE71E46"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7E7D36A6" w14:textId="76CDD0A1"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20953B50" w14:textId="77F7B70D"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6CBBB66E" w14:textId="72FFC61C"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370E9F23" w14:textId="553E5410"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711C728C" w14:textId="61B2F00F"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20" w:type="dxa"/>
          </w:tcPr>
          <w:p w14:paraId="027946C5" w14:textId="292CF85B"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r>
      <w:tr w:rsidR="00EB5CFE" w:rsidRPr="00EB5CFE" w14:paraId="41A84033" w14:textId="77777777" w:rsidTr="6E806342">
        <w:trPr>
          <w:trHeight w:val="300"/>
        </w:trPr>
        <w:tc>
          <w:tcPr>
            <w:tcW w:w="945" w:type="dxa"/>
          </w:tcPr>
          <w:p w14:paraId="458990ED" w14:textId="7D777FA6" w:rsidR="5406497E" w:rsidRPr="00EB5CFE" w:rsidRDefault="6E806342" w:rsidP="6E806342">
            <w:pPr>
              <w:jc w:val="cente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B303 </w:t>
            </w:r>
          </w:p>
        </w:tc>
        <w:tc>
          <w:tcPr>
            <w:tcW w:w="2280" w:type="dxa"/>
          </w:tcPr>
          <w:p w14:paraId="7CA737E3" w14:textId="43CDC262"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Biyokimya I </w:t>
            </w:r>
          </w:p>
        </w:tc>
        <w:tc>
          <w:tcPr>
            <w:tcW w:w="600" w:type="dxa"/>
          </w:tcPr>
          <w:p w14:paraId="6B20DAB1" w14:textId="678F4B1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4E5BB39D" w14:textId="332B77CD"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80" w:type="dxa"/>
          </w:tcPr>
          <w:p w14:paraId="6D514719" w14:textId="4561E9C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50" w:type="dxa"/>
          </w:tcPr>
          <w:p w14:paraId="079DA578" w14:textId="59EFAECD"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345" w:type="dxa"/>
          </w:tcPr>
          <w:p w14:paraId="79101858" w14:textId="66382D06"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1660B82D" w14:textId="1A1BFFB8"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50E8EA7C" w14:textId="70C06A4D"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298FD9B0" w14:textId="32D0A1FB"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04CCB1A8" w14:textId="1BEE8C21"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45063ABB" w14:textId="594DFFF2"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7DCF1A79" w14:textId="599ACC44"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477E58C8" w14:textId="1C81C14E"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089C6C97" w14:textId="25AE86AA"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3D5F3837" w14:textId="1DC91A5A"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20" w:type="dxa"/>
          </w:tcPr>
          <w:p w14:paraId="16735CCE" w14:textId="6C99EE6B"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r>
      <w:tr w:rsidR="00EB5CFE" w:rsidRPr="00EB5CFE" w14:paraId="225A1505" w14:textId="77777777" w:rsidTr="6E806342">
        <w:trPr>
          <w:trHeight w:val="300"/>
        </w:trPr>
        <w:tc>
          <w:tcPr>
            <w:tcW w:w="945" w:type="dxa"/>
          </w:tcPr>
          <w:p w14:paraId="0098F02B" w14:textId="36939F6E" w:rsidR="5406497E" w:rsidRPr="00EB5CFE" w:rsidRDefault="6E806342" w:rsidP="6E806342">
            <w:pPr>
              <w:jc w:val="cente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B305 </w:t>
            </w:r>
          </w:p>
        </w:tc>
        <w:tc>
          <w:tcPr>
            <w:tcW w:w="2280" w:type="dxa"/>
          </w:tcPr>
          <w:p w14:paraId="247979E6" w14:textId="6606AA2E"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Hayvan Fizyolojisi </w:t>
            </w:r>
          </w:p>
        </w:tc>
        <w:tc>
          <w:tcPr>
            <w:tcW w:w="600" w:type="dxa"/>
          </w:tcPr>
          <w:p w14:paraId="13502C8F" w14:textId="27A4030A"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1213E09A" w14:textId="4F96A190"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80" w:type="dxa"/>
          </w:tcPr>
          <w:p w14:paraId="56801506" w14:textId="5E0DF6DC"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50" w:type="dxa"/>
          </w:tcPr>
          <w:p w14:paraId="41E11226" w14:textId="1FC6CC4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345" w:type="dxa"/>
          </w:tcPr>
          <w:p w14:paraId="5E36D5CF" w14:textId="07FEB892"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394A6C07" w14:textId="34811E03"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X </w:t>
            </w:r>
          </w:p>
        </w:tc>
        <w:tc>
          <w:tcPr>
            <w:tcW w:w="435" w:type="dxa"/>
          </w:tcPr>
          <w:p w14:paraId="5B6D5B95" w14:textId="0783B801"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X</w:t>
            </w:r>
          </w:p>
        </w:tc>
        <w:tc>
          <w:tcPr>
            <w:tcW w:w="435" w:type="dxa"/>
          </w:tcPr>
          <w:p w14:paraId="7DB8767C" w14:textId="226D954B"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15722877" w14:textId="3746CD66"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X</w:t>
            </w:r>
          </w:p>
        </w:tc>
        <w:tc>
          <w:tcPr>
            <w:tcW w:w="435" w:type="dxa"/>
          </w:tcPr>
          <w:p w14:paraId="2CFF4A02" w14:textId="4BCACF9A"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50C108D2" w14:textId="1618BFD1"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5F81366E" w14:textId="4457422D"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479E8EC8" w14:textId="654594D5"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2D542716" w14:textId="28483701"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20" w:type="dxa"/>
          </w:tcPr>
          <w:p w14:paraId="07F2FC9B" w14:textId="57413AD0"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r>
      <w:tr w:rsidR="00EB5CFE" w:rsidRPr="00EB5CFE" w14:paraId="5F6C7FED" w14:textId="77777777" w:rsidTr="6E806342">
        <w:trPr>
          <w:trHeight w:val="451"/>
        </w:trPr>
        <w:tc>
          <w:tcPr>
            <w:tcW w:w="945" w:type="dxa"/>
          </w:tcPr>
          <w:p w14:paraId="5D7EC24C" w14:textId="3A0DE3F8" w:rsidR="5406497E" w:rsidRPr="00EB5CFE" w:rsidRDefault="6E806342" w:rsidP="6E806342">
            <w:pPr>
              <w:jc w:val="cente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B307 </w:t>
            </w:r>
          </w:p>
        </w:tc>
        <w:tc>
          <w:tcPr>
            <w:tcW w:w="2280" w:type="dxa"/>
          </w:tcPr>
          <w:p w14:paraId="5BC0EF46" w14:textId="2AA6442B"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Bitki Anatomisi </w:t>
            </w:r>
          </w:p>
        </w:tc>
        <w:tc>
          <w:tcPr>
            <w:tcW w:w="600" w:type="dxa"/>
          </w:tcPr>
          <w:p w14:paraId="05C2F446" w14:textId="35F6DB2B"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304BB9D7" w14:textId="13400883"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X</w:t>
            </w:r>
          </w:p>
        </w:tc>
        <w:tc>
          <w:tcPr>
            <w:tcW w:w="480" w:type="dxa"/>
          </w:tcPr>
          <w:p w14:paraId="233EEDF8" w14:textId="5457DA0B"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50" w:type="dxa"/>
          </w:tcPr>
          <w:p w14:paraId="04896668" w14:textId="27A2762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345" w:type="dxa"/>
          </w:tcPr>
          <w:p w14:paraId="148AFB1E" w14:textId="0435B8C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X</w:t>
            </w:r>
          </w:p>
        </w:tc>
        <w:tc>
          <w:tcPr>
            <w:tcW w:w="435" w:type="dxa"/>
          </w:tcPr>
          <w:p w14:paraId="202781AB" w14:textId="4D708FEB"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X </w:t>
            </w:r>
          </w:p>
        </w:tc>
        <w:tc>
          <w:tcPr>
            <w:tcW w:w="435" w:type="dxa"/>
          </w:tcPr>
          <w:p w14:paraId="5C27B9C4" w14:textId="7D593F8C"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X </w:t>
            </w:r>
          </w:p>
        </w:tc>
        <w:tc>
          <w:tcPr>
            <w:tcW w:w="435" w:type="dxa"/>
          </w:tcPr>
          <w:p w14:paraId="5D795166" w14:textId="4458241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778AC820" w14:textId="71CA92DB"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3500811D" w14:textId="4A147145"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618C8CA8" w14:textId="13BE48F5"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0894E69F" w14:textId="351DA31C"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1DDFCDCE" w14:textId="746E1325"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511DC220" w14:textId="632F354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20" w:type="dxa"/>
          </w:tcPr>
          <w:p w14:paraId="0E9CF5B5" w14:textId="5844F7C5"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r>
      <w:tr w:rsidR="00EB5CFE" w:rsidRPr="00EB5CFE" w14:paraId="46C1B8D4" w14:textId="77777777" w:rsidTr="6E806342">
        <w:trPr>
          <w:trHeight w:val="300"/>
        </w:trPr>
        <w:tc>
          <w:tcPr>
            <w:tcW w:w="945" w:type="dxa"/>
          </w:tcPr>
          <w:p w14:paraId="13BCEE6C" w14:textId="2096D9E3" w:rsidR="5406497E" w:rsidRPr="00EB5CFE" w:rsidRDefault="6E806342" w:rsidP="6E806342">
            <w:pPr>
              <w:jc w:val="cente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B309 </w:t>
            </w:r>
          </w:p>
        </w:tc>
        <w:tc>
          <w:tcPr>
            <w:tcW w:w="2280" w:type="dxa"/>
          </w:tcPr>
          <w:p w14:paraId="2B356933" w14:textId="5BC3421F"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Genel Ekoloji </w:t>
            </w:r>
          </w:p>
        </w:tc>
        <w:tc>
          <w:tcPr>
            <w:tcW w:w="600" w:type="dxa"/>
          </w:tcPr>
          <w:p w14:paraId="023A256D" w14:textId="66228F9C"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3117DAF4" w14:textId="7AE3F350"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80" w:type="dxa"/>
          </w:tcPr>
          <w:p w14:paraId="1F0A25AA" w14:textId="075EF0E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50" w:type="dxa"/>
          </w:tcPr>
          <w:p w14:paraId="5FD8B18E" w14:textId="342D1A0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345" w:type="dxa"/>
          </w:tcPr>
          <w:p w14:paraId="42A5C2BA" w14:textId="50CEBC3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4EF05D67" w14:textId="46F0A121"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45F95A46" w14:textId="052D95C2"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557C0836" w14:textId="4B50FF8E"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442E3617" w14:textId="27645F55"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79B6235B" w14:textId="1B753F01"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06BE416A" w14:textId="65FFC5A0"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5D000590" w14:textId="6334C4FC"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461E1CA7" w14:textId="7B3470C3"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4B8E104B" w14:textId="04AE0290"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20" w:type="dxa"/>
          </w:tcPr>
          <w:p w14:paraId="62442523" w14:textId="6D0BA7B0"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r>
      <w:tr w:rsidR="00EB5CFE" w:rsidRPr="00EB5CFE" w14:paraId="06535690" w14:textId="77777777" w:rsidTr="6E806342">
        <w:trPr>
          <w:trHeight w:val="300"/>
        </w:trPr>
        <w:tc>
          <w:tcPr>
            <w:tcW w:w="945" w:type="dxa"/>
          </w:tcPr>
          <w:p w14:paraId="22943513" w14:textId="5D112C2A" w:rsidR="5406497E" w:rsidRPr="00EB5CFE" w:rsidRDefault="6E806342" w:rsidP="6E806342">
            <w:pPr>
              <w:jc w:val="cente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B311 </w:t>
            </w:r>
          </w:p>
        </w:tc>
        <w:tc>
          <w:tcPr>
            <w:tcW w:w="2280" w:type="dxa"/>
          </w:tcPr>
          <w:p w14:paraId="53FDE65C" w14:textId="2DF8A60E"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Mesleki İngilizce I </w:t>
            </w:r>
          </w:p>
        </w:tc>
        <w:tc>
          <w:tcPr>
            <w:tcW w:w="600" w:type="dxa"/>
          </w:tcPr>
          <w:p w14:paraId="10E76FD0" w14:textId="097E558A"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3D561C04" w14:textId="1ADAFFBD"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80" w:type="dxa"/>
          </w:tcPr>
          <w:p w14:paraId="6C27D5B7" w14:textId="3742295E"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50" w:type="dxa"/>
          </w:tcPr>
          <w:p w14:paraId="27BC93CE" w14:textId="62AF6AF6"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X </w:t>
            </w:r>
          </w:p>
        </w:tc>
        <w:tc>
          <w:tcPr>
            <w:tcW w:w="345" w:type="dxa"/>
          </w:tcPr>
          <w:p w14:paraId="15AFDC8D" w14:textId="7AD9B0F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6E019F44" w14:textId="722C0BFE"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78A2C9D7" w14:textId="56F7365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0AFD0E86" w14:textId="5EC50622"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5C0738F4" w14:textId="0EAE5BCE"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1B7C73A1" w14:textId="067A5046"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70AC6D4F" w14:textId="72F45D4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51CD9731" w14:textId="6C1FC305"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4B11D056" w14:textId="12807C06"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X</w:t>
            </w:r>
          </w:p>
        </w:tc>
        <w:tc>
          <w:tcPr>
            <w:tcW w:w="435" w:type="dxa"/>
          </w:tcPr>
          <w:p w14:paraId="678A8F69" w14:textId="5746836B"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20" w:type="dxa"/>
          </w:tcPr>
          <w:p w14:paraId="3FA4211A" w14:textId="25DBB652"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r>
      <w:tr w:rsidR="6E806342" w14:paraId="3108457C" w14:textId="77777777" w:rsidTr="6E806342">
        <w:trPr>
          <w:trHeight w:val="300"/>
        </w:trPr>
        <w:tc>
          <w:tcPr>
            <w:tcW w:w="945" w:type="dxa"/>
          </w:tcPr>
          <w:p w14:paraId="55D3942D" w14:textId="7CE11528" w:rsidR="6E806342" w:rsidRDefault="6E806342" w:rsidP="6E806342">
            <w:pPr>
              <w:spacing w:line="259" w:lineRule="auto"/>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B313</w:t>
            </w:r>
          </w:p>
        </w:tc>
        <w:tc>
          <w:tcPr>
            <w:tcW w:w="2280" w:type="dxa"/>
          </w:tcPr>
          <w:p w14:paraId="643322B3" w14:textId="79B1CB34" w:rsidR="6E806342" w:rsidRDefault="6E806342" w:rsidP="6E806342">
            <w:pPr>
              <w:jc w:val="left"/>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Tohumsuz Bitkiler II</w:t>
            </w:r>
          </w:p>
        </w:tc>
        <w:tc>
          <w:tcPr>
            <w:tcW w:w="600" w:type="dxa"/>
          </w:tcPr>
          <w:p w14:paraId="0F3DA908" w14:textId="19BB2740" w:rsidR="6E806342" w:rsidRDefault="6E806342" w:rsidP="6E806342">
            <w:pPr>
              <w:rPr>
                <w:rFonts w:asciiTheme="majorHAnsi" w:eastAsiaTheme="majorEastAsia" w:hAnsiTheme="majorHAnsi" w:cstheme="majorBidi"/>
                <w:sz w:val="16"/>
                <w:szCs w:val="16"/>
                <w:lang w:val="tr"/>
              </w:rPr>
            </w:pPr>
          </w:p>
        </w:tc>
        <w:tc>
          <w:tcPr>
            <w:tcW w:w="615" w:type="dxa"/>
          </w:tcPr>
          <w:p w14:paraId="44DDA51C" w14:textId="56F3B985" w:rsidR="6E806342" w:rsidRDefault="6E806342" w:rsidP="6E806342">
            <w:pPr>
              <w:rPr>
                <w:rFonts w:asciiTheme="majorHAnsi" w:eastAsiaTheme="majorEastAsia" w:hAnsiTheme="majorHAnsi" w:cstheme="majorBidi"/>
                <w:sz w:val="16"/>
                <w:szCs w:val="16"/>
                <w:lang w:val="tr"/>
              </w:rPr>
            </w:pPr>
          </w:p>
        </w:tc>
        <w:tc>
          <w:tcPr>
            <w:tcW w:w="480" w:type="dxa"/>
          </w:tcPr>
          <w:p w14:paraId="13D24208" w14:textId="4F53BF35" w:rsidR="6E806342" w:rsidRDefault="6E806342" w:rsidP="6E806342">
            <w:pPr>
              <w:rPr>
                <w:rFonts w:asciiTheme="majorHAnsi" w:eastAsiaTheme="majorEastAsia" w:hAnsiTheme="majorHAnsi" w:cstheme="majorBidi"/>
                <w:sz w:val="16"/>
                <w:szCs w:val="16"/>
                <w:lang w:val="tr"/>
              </w:rPr>
            </w:pPr>
          </w:p>
        </w:tc>
        <w:tc>
          <w:tcPr>
            <w:tcW w:w="450" w:type="dxa"/>
          </w:tcPr>
          <w:p w14:paraId="73A56E6D" w14:textId="17662DDD" w:rsidR="6E806342" w:rsidRDefault="6E806342" w:rsidP="6E806342">
            <w:pPr>
              <w:rPr>
                <w:rFonts w:asciiTheme="majorHAnsi" w:eastAsiaTheme="majorEastAsia" w:hAnsiTheme="majorHAnsi" w:cstheme="majorBidi"/>
                <w:sz w:val="16"/>
                <w:szCs w:val="16"/>
                <w:lang w:val="tr"/>
              </w:rPr>
            </w:pPr>
          </w:p>
        </w:tc>
        <w:tc>
          <w:tcPr>
            <w:tcW w:w="345" w:type="dxa"/>
          </w:tcPr>
          <w:p w14:paraId="6C00577B" w14:textId="4C777459" w:rsidR="6E806342" w:rsidRDefault="6E806342" w:rsidP="6E806342">
            <w:pPr>
              <w:rPr>
                <w:rFonts w:asciiTheme="majorHAnsi" w:eastAsiaTheme="majorEastAsia" w:hAnsiTheme="majorHAnsi" w:cstheme="majorBidi"/>
                <w:sz w:val="16"/>
                <w:szCs w:val="16"/>
                <w:lang w:val="tr"/>
              </w:rPr>
            </w:pPr>
          </w:p>
        </w:tc>
        <w:tc>
          <w:tcPr>
            <w:tcW w:w="435" w:type="dxa"/>
          </w:tcPr>
          <w:p w14:paraId="5B100AE2" w14:textId="25291431" w:rsidR="6E806342" w:rsidRDefault="6E806342" w:rsidP="6E806342">
            <w:pPr>
              <w:rPr>
                <w:rFonts w:asciiTheme="majorHAnsi" w:eastAsiaTheme="majorEastAsia" w:hAnsiTheme="majorHAnsi" w:cstheme="majorBidi"/>
                <w:sz w:val="16"/>
                <w:szCs w:val="16"/>
                <w:lang w:val="tr"/>
              </w:rPr>
            </w:pPr>
          </w:p>
        </w:tc>
        <w:tc>
          <w:tcPr>
            <w:tcW w:w="435" w:type="dxa"/>
          </w:tcPr>
          <w:p w14:paraId="50196E5C" w14:textId="1EEA822D" w:rsidR="6E806342" w:rsidRDefault="6E806342" w:rsidP="6E806342">
            <w:pPr>
              <w:rPr>
                <w:rFonts w:asciiTheme="majorHAnsi" w:eastAsiaTheme="majorEastAsia" w:hAnsiTheme="majorHAnsi" w:cstheme="majorBidi"/>
                <w:sz w:val="16"/>
                <w:szCs w:val="16"/>
                <w:lang w:val="tr"/>
              </w:rPr>
            </w:pPr>
          </w:p>
        </w:tc>
        <w:tc>
          <w:tcPr>
            <w:tcW w:w="435" w:type="dxa"/>
          </w:tcPr>
          <w:p w14:paraId="1316973B" w14:textId="20869846" w:rsidR="6E806342" w:rsidRDefault="6E806342" w:rsidP="6E806342">
            <w:pPr>
              <w:rPr>
                <w:rFonts w:asciiTheme="majorHAnsi" w:eastAsiaTheme="majorEastAsia" w:hAnsiTheme="majorHAnsi" w:cstheme="majorBidi"/>
                <w:sz w:val="16"/>
                <w:szCs w:val="16"/>
                <w:lang w:val="tr"/>
              </w:rPr>
            </w:pPr>
          </w:p>
        </w:tc>
        <w:tc>
          <w:tcPr>
            <w:tcW w:w="435" w:type="dxa"/>
          </w:tcPr>
          <w:p w14:paraId="0A6CD02F" w14:textId="3429C608" w:rsidR="6E806342" w:rsidRDefault="6E806342" w:rsidP="6E806342">
            <w:pPr>
              <w:rPr>
                <w:rFonts w:asciiTheme="majorHAnsi" w:eastAsiaTheme="majorEastAsia" w:hAnsiTheme="majorHAnsi" w:cstheme="majorBidi"/>
                <w:sz w:val="16"/>
                <w:szCs w:val="16"/>
                <w:lang w:val="tr"/>
              </w:rPr>
            </w:pPr>
          </w:p>
        </w:tc>
        <w:tc>
          <w:tcPr>
            <w:tcW w:w="435" w:type="dxa"/>
          </w:tcPr>
          <w:p w14:paraId="6339AD9A" w14:textId="297EA1A4" w:rsidR="6E806342" w:rsidRDefault="6E806342" w:rsidP="6E806342">
            <w:pPr>
              <w:rPr>
                <w:rFonts w:asciiTheme="majorHAnsi" w:eastAsiaTheme="majorEastAsia" w:hAnsiTheme="majorHAnsi" w:cstheme="majorBidi"/>
                <w:sz w:val="16"/>
                <w:szCs w:val="16"/>
                <w:lang w:val="tr"/>
              </w:rPr>
            </w:pPr>
          </w:p>
        </w:tc>
        <w:tc>
          <w:tcPr>
            <w:tcW w:w="435" w:type="dxa"/>
          </w:tcPr>
          <w:p w14:paraId="647AA8C2" w14:textId="269065DE" w:rsidR="6E806342" w:rsidRDefault="6E806342" w:rsidP="6E806342">
            <w:pPr>
              <w:rPr>
                <w:rFonts w:asciiTheme="majorHAnsi" w:eastAsiaTheme="majorEastAsia" w:hAnsiTheme="majorHAnsi" w:cstheme="majorBidi"/>
                <w:sz w:val="16"/>
                <w:szCs w:val="16"/>
                <w:lang w:val="tr"/>
              </w:rPr>
            </w:pPr>
          </w:p>
        </w:tc>
        <w:tc>
          <w:tcPr>
            <w:tcW w:w="435" w:type="dxa"/>
          </w:tcPr>
          <w:p w14:paraId="45F9C9B7" w14:textId="7300331D" w:rsidR="6E806342" w:rsidRDefault="6E806342" w:rsidP="6E806342">
            <w:pPr>
              <w:rPr>
                <w:rFonts w:asciiTheme="majorHAnsi" w:eastAsiaTheme="majorEastAsia" w:hAnsiTheme="majorHAnsi" w:cstheme="majorBidi"/>
                <w:sz w:val="16"/>
                <w:szCs w:val="16"/>
                <w:lang w:val="tr"/>
              </w:rPr>
            </w:pPr>
          </w:p>
        </w:tc>
        <w:tc>
          <w:tcPr>
            <w:tcW w:w="435" w:type="dxa"/>
          </w:tcPr>
          <w:p w14:paraId="57F85A23" w14:textId="4C2A845D" w:rsidR="6E806342" w:rsidRDefault="6E806342" w:rsidP="6E806342">
            <w:pPr>
              <w:rPr>
                <w:rFonts w:asciiTheme="majorHAnsi" w:eastAsiaTheme="majorEastAsia" w:hAnsiTheme="majorHAnsi" w:cstheme="majorBidi"/>
                <w:sz w:val="16"/>
                <w:szCs w:val="16"/>
                <w:lang w:val="tr"/>
              </w:rPr>
            </w:pPr>
          </w:p>
        </w:tc>
        <w:tc>
          <w:tcPr>
            <w:tcW w:w="435" w:type="dxa"/>
          </w:tcPr>
          <w:p w14:paraId="6B47B55F" w14:textId="0D10BFDD" w:rsidR="6E806342" w:rsidRDefault="6E806342" w:rsidP="6E806342">
            <w:pPr>
              <w:rPr>
                <w:rFonts w:asciiTheme="majorHAnsi" w:eastAsiaTheme="majorEastAsia" w:hAnsiTheme="majorHAnsi" w:cstheme="majorBidi"/>
                <w:sz w:val="16"/>
                <w:szCs w:val="16"/>
                <w:lang w:val="tr"/>
              </w:rPr>
            </w:pPr>
          </w:p>
        </w:tc>
        <w:tc>
          <w:tcPr>
            <w:tcW w:w="420" w:type="dxa"/>
          </w:tcPr>
          <w:p w14:paraId="11119821" w14:textId="0DD04222" w:rsidR="6E806342" w:rsidRDefault="6E806342" w:rsidP="6E806342">
            <w:pPr>
              <w:rPr>
                <w:rFonts w:asciiTheme="majorHAnsi" w:eastAsiaTheme="majorEastAsia" w:hAnsiTheme="majorHAnsi" w:cstheme="majorBidi"/>
                <w:sz w:val="16"/>
                <w:szCs w:val="16"/>
                <w:lang w:val="tr"/>
              </w:rPr>
            </w:pPr>
          </w:p>
        </w:tc>
      </w:tr>
      <w:tr w:rsidR="6E806342" w14:paraId="4D9E4977" w14:textId="77777777" w:rsidTr="6E806342">
        <w:trPr>
          <w:trHeight w:val="300"/>
        </w:trPr>
        <w:tc>
          <w:tcPr>
            <w:tcW w:w="945" w:type="dxa"/>
          </w:tcPr>
          <w:p w14:paraId="51ABD1B6" w14:textId="6A2FC7C1" w:rsidR="6E806342" w:rsidRDefault="6E806342" w:rsidP="6E806342">
            <w:pPr>
              <w:spacing w:line="259" w:lineRule="auto"/>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B315</w:t>
            </w:r>
          </w:p>
        </w:tc>
        <w:tc>
          <w:tcPr>
            <w:tcW w:w="2280" w:type="dxa"/>
          </w:tcPr>
          <w:p w14:paraId="5E677593" w14:textId="7EEFB045" w:rsidR="6E806342" w:rsidRDefault="6E806342" w:rsidP="6E806342">
            <w:pPr>
              <w:jc w:val="left"/>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Omurgasız Hayvanlar Biyolojisi II</w:t>
            </w:r>
          </w:p>
        </w:tc>
        <w:tc>
          <w:tcPr>
            <w:tcW w:w="600" w:type="dxa"/>
          </w:tcPr>
          <w:p w14:paraId="13D0E9D4" w14:textId="45F848A1" w:rsidR="6E806342" w:rsidRDefault="6E806342" w:rsidP="6E806342">
            <w:pPr>
              <w:rPr>
                <w:rFonts w:asciiTheme="majorHAnsi" w:eastAsiaTheme="majorEastAsia" w:hAnsiTheme="majorHAnsi" w:cstheme="majorBidi"/>
                <w:sz w:val="16"/>
                <w:szCs w:val="16"/>
                <w:lang w:val="tr"/>
              </w:rPr>
            </w:pPr>
          </w:p>
        </w:tc>
        <w:tc>
          <w:tcPr>
            <w:tcW w:w="615" w:type="dxa"/>
          </w:tcPr>
          <w:p w14:paraId="4520E06C" w14:textId="63929621" w:rsidR="6E806342" w:rsidRDefault="6E806342" w:rsidP="6E806342">
            <w:pPr>
              <w:rPr>
                <w:rFonts w:asciiTheme="majorHAnsi" w:eastAsiaTheme="majorEastAsia" w:hAnsiTheme="majorHAnsi" w:cstheme="majorBidi"/>
                <w:sz w:val="16"/>
                <w:szCs w:val="16"/>
                <w:lang w:val="tr"/>
              </w:rPr>
            </w:pPr>
          </w:p>
        </w:tc>
        <w:tc>
          <w:tcPr>
            <w:tcW w:w="480" w:type="dxa"/>
          </w:tcPr>
          <w:p w14:paraId="40E22A73" w14:textId="43888B33" w:rsidR="6E806342" w:rsidRDefault="6E806342" w:rsidP="6E806342">
            <w:pPr>
              <w:rPr>
                <w:rFonts w:asciiTheme="majorHAnsi" w:eastAsiaTheme="majorEastAsia" w:hAnsiTheme="majorHAnsi" w:cstheme="majorBidi"/>
                <w:sz w:val="16"/>
                <w:szCs w:val="16"/>
                <w:lang w:val="tr"/>
              </w:rPr>
            </w:pPr>
          </w:p>
        </w:tc>
        <w:tc>
          <w:tcPr>
            <w:tcW w:w="450" w:type="dxa"/>
          </w:tcPr>
          <w:p w14:paraId="6F5D7B00" w14:textId="42AD7502" w:rsidR="6E806342" w:rsidRDefault="6E806342" w:rsidP="6E806342">
            <w:pPr>
              <w:rPr>
                <w:rFonts w:asciiTheme="majorHAnsi" w:eastAsiaTheme="majorEastAsia" w:hAnsiTheme="majorHAnsi" w:cstheme="majorBidi"/>
                <w:sz w:val="16"/>
                <w:szCs w:val="16"/>
                <w:lang w:val="tr"/>
              </w:rPr>
            </w:pPr>
          </w:p>
        </w:tc>
        <w:tc>
          <w:tcPr>
            <w:tcW w:w="345" w:type="dxa"/>
          </w:tcPr>
          <w:p w14:paraId="6C0DB7BC" w14:textId="685B5EE9" w:rsidR="6E806342" w:rsidRDefault="6E806342" w:rsidP="6E806342">
            <w:pPr>
              <w:rPr>
                <w:rFonts w:asciiTheme="majorHAnsi" w:eastAsiaTheme="majorEastAsia" w:hAnsiTheme="majorHAnsi" w:cstheme="majorBidi"/>
                <w:sz w:val="16"/>
                <w:szCs w:val="16"/>
                <w:lang w:val="tr"/>
              </w:rPr>
            </w:pPr>
          </w:p>
        </w:tc>
        <w:tc>
          <w:tcPr>
            <w:tcW w:w="435" w:type="dxa"/>
          </w:tcPr>
          <w:p w14:paraId="41B5847E" w14:textId="4109A96A" w:rsidR="6E806342" w:rsidRDefault="6E806342" w:rsidP="6E806342">
            <w:pPr>
              <w:rPr>
                <w:rFonts w:asciiTheme="majorHAnsi" w:eastAsiaTheme="majorEastAsia" w:hAnsiTheme="majorHAnsi" w:cstheme="majorBidi"/>
                <w:sz w:val="16"/>
                <w:szCs w:val="16"/>
                <w:lang w:val="tr"/>
              </w:rPr>
            </w:pPr>
          </w:p>
        </w:tc>
        <w:tc>
          <w:tcPr>
            <w:tcW w:w="435" w:type="dxa"/>
          </w:tcPr>
          <w:p w14:paraId="31B1AC66" w14:textId="77358F09" w:rsidR="6E806342" w:rsidRDefault="6E806342" w:rsidP="6E806342">
            <w:pPr>
              <w:rPr>
                <w:rFonts w:asciiTheme="majorHAnsi" w:eastAsiaTheme="majorEastAsia" w:hAnsiTheme="majorHAnsi" w:cstheme="majorBidi"/>
                <w:sz w:val="16"/>
                <w:szCs w:val="16"/>
                <w:lang w:val="tr"/>
              </w:rPr>
            </w:pPr>
          </w:p>
        </w:tc>
        <w:tc>
          <w:tcPr>
            <w:tcW w:w="435" w:type="dxa"/>
          </w:tcPr>
          <w:p w14:paraId="19F0FD50" w14:textId="6724626F" w:rsidR="6E806342" w:rsidRDefault="6E806342" w:rsidP="6E806342">
            <w:pPr>
              <w:rPr>
                <w:rFonts w:asciiTheme="majorHAnsi" w:eastAsiaTheme="majorEastAsia" w:hAnsiTheme="majorHAnsi" w:cstheme="majorBidi"/>
                <w:sz w:val="16"/>
                <w:szCs w:val="16"/>
                <w:lang w:val="tr"/>
              </w:rPr>
            </w:pPr>
          </w:p>
        </w:tc>
        <w:tc>
          <w:tcPr>
            <w:tcW w:w="435" w:type="dxa"/>
          </w:tcPr>
          <w:p w14:paraId="5665F77F" w14:textId="05A432BB" w:rsidR="6E806342" w:rsidRDefault="6E806342" w:rsidP="6E806342">
            <w:pPr>
              <w:rPr>
                <w:rFonts w:asciiTheme="majorHAnsi" w:eastAsiaTheme="majorEastAsia" w:hAnsiTheme="majorHAnsi" w:cstheme="majorBidi"/>
                <w:sz w:val="16"/>
                <w:szCs w:val="16"/>
                <w:lang w:val="tr"/>
              </w:rPr>
            </w:pPr>
          </w:p>
        </w:tc>
        <w:tc>
          <w:tcPr>
            <w:tcW w:w="435" w:type="dxa"/>
          </w:tcPr>
          <w:p w14:paraId="0965D18A" w14:textId="39B28AF2" w:rsidR="6E806342" w:rsidRDefault="6E806342" w:rsidP="6E806342">
            <w:pPr>
              <w:rPr>
                <w:rFonts w:asciiTheme="majorHAnsi" w:eastAsiaTheme="majorEastAsia" w:hAnsiTheme="majorHAnsi" w:cstheme="majorBidi"/>
                <w:sz w:val="16"/>
                <w:szCs w:val="16"/>
                <w:lang w:val="tr"/>
              </w:rPr>
            </w:pPr>
          </w:p>
        </w:tc>
        <w:tc>
          <w:tcPr>
            <w:tcW w:w="435" w:type="dxa"/>
          </w:tcPr>
          <w:p w14:paraId="755305F8" w14:textId="4B11631E" w:rsidR="6E806342" w:rsidRDefault="6E806342" w:rsidP="6E806342">
            <w:pPr>
              <w:rPr>
                <w:rFonts w:asciiTheme="majorHAnsi" w:eastAsiaTheme="majorEastAsia" w:hAnsiTheme="majorHAnsi" w:cstheme="majorBidi"/>
                <w:sz w:val="16"/>
                <w:szCs w:val="16"/>
                <w:lang w:val="tr"/>
              </w:rPr>
            </w:pPr>
          </w:p>
        </w:tc>
        <w:tc>
          <w:tcPr>
            <w:tcW w:w="435" w:type="dxa"/>
          </w:tcPr>
          <w:p w14:paraId="7178A49F" w14:textId="7A2A4EFD" w:rsidR="6E806342" w:rsidRDefault="6E806342" w:rsidP="6E806342">
            <w:pPr>
              <w:rPr>
                <w:rFonts w:asciiTheme="majorHAnsi" w:eastAsiaTheme="majorEastAsia" w:hAnsiTheme="majorHAnsi" w:cstheme="majorBidi"/>
                <w:sz w:val="16"/>
                <w:szCs w:val="16"/>
                <w:lang w:val="tr"/>
              </w:rPr>
            </w:pPr>
          </w:p>
        </w:tc>
        <w:tc>
          <w:tcPr>
            <w:tcW w:w="435" w:type="dxa"/>
          </w:tcPr>
          <w:p w14:paraId="5A9D07EA" w14:textId="12B2273C" w:rsidR="6E806342" w:rsidRDefault="6E806342" w:rsidP="6E806342">
            <w:pPr>
              <w:rPr>
                <w:rFonts w:asciiTheme="majorHAnsi" w:eastAsiaTheme="majorEastAsia" w:hAnsiTheme="majorHAnsi" w:cstheme="majorBidi"/>
                <w:sz w:val="16"/>
                <w:szCs w:val="16"/>
                <w:lang w:val="tr"/>
              </w:rPr>
            </w:pPr>
          </w:p>
        </w:tc>
        <w:tc>
          <w:tcPr>
            <w:tcW w:w="435" w:type="dxa"/>
          </w:tcPr>
          <w:p w14:paraId="1E244FB6" w14:textId="7E0A4F6C" w:rsidR="6E806342" w:rsidRDefault="6E806342" w:rsidP="6E806342">
            <w:pPr>
              <w:rPr>
                <w:rFonts w:asciiTheme="majorHAnsi" w:eastAsiaTheme="majorEastAsia" w:hAnsiTheme="majorHAnsi" w:cstheme="majorBidi"/>
                <w:sz w:val="16"/>
                <w:szCs w:val="16"/>
                <w:lang w:val="tr"/>
              </w:rPr>
            </w:pPr>
          </w:p>
        </w:tc>
        <w:tc>
          <w:tcPr>
            <w:tcW w:w="420" w:type="dxa"/>
          </w:tcPr>
          <w:p w14:paraId="07D5E07C" w14:textId="7F8E2978" w:rsidR="6E806342" w:rsidRDefault="6E806342" w:rsidP="6E806342">
            <w:pPr>
              <w:rPr>
                <w:rFonts w:asciiTheme="majorHAnsi" w:eastAsiaTheme="majorEastAsia" w:hAnsiTheme="majorHAnsi" w:cstheme="majorBidi"/>
                <w:sz w:val="16"/>
                <w:szCs w:val="16"/>
                <w:lang w:val="tr"/>
              </w:rPr>
            </w:pPr>
          </w:p>
        </w:tc>
      </w:tr>
      <w:tr w:rsidR="6E806342" w14:paraId="699492AD" w14:textId="77777777" w:rsidTr="6E806342">
        <w:trPr>
          <w:trHeight w:val="300"/>
        </w:trPr>
        <w:tc>
          <w:tcPr>
            <w:tcW w:w="945" w:type="dxa"/>
          </w:tcPr>
          <w:p w14:paraId="25455166" w14:textId="5DB519A5" w:rsidR="6E806342" w:rsidRDefault="6E806342" w:rsidP="6E806342">
            <w:pPr>
              <w:spacing w:line="259" w:lineRule="auto"/>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B317</w:t>
            </w:r>
          </w:p>
        </w:tc>
        <w:tc>
          <w:tcPr>
            <w:tcW w:w="2280" w:type="dxa"/>
          </w:tcPr>
          <w:p w14:paraId="522C6379" w14:textId="344A3BDF" w:rsidR="6E806342" w:rsidRDefault="6E806342" w:rsidP="6E806342">
            <w:pPr>
              <w:jc w:val="left"/>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Limnoloji</w:t>
            </w:r>
          </w:p>
        </w:tc>
        <w:tc>
          <w:tcPr>
            <w:tcW w:w="600" w:type="dxa"/>
          </w:tcPr>
          <w:p w14:paraId="62FF5C7C" w14:textId="3F4568A5"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1EECDE93" w14:textId="3A438CAF"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80" w:type="dxa"/>
          </w:tcPr>
          <w:p w14:paraId="007536E7" w14:textId="3823AE6D"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50" w:type="dxa"/>
          </w:tcPr>
          <w:p w14:paraId="116038BC" w14:textId="6BE1226F"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345" w:type="dxa"/>
          </w:tcPr>
          <w:p w14:paraId="3BB947B5" w14:textId="1C6CD0E4" w:rsidR="6E806342" w:rsidRDefault="6E806342" w:rsidP="6E806342">
            <w:pPr>
              <w:rPr>
                <w:rFonts w:asciiTheme="majorHAnsi" w:eastAsiaTheme="majorEastAsia" w:hAnsiTheme="majorHAnsi" w:cstheme="majorBidi"/>
                <w:sz w:val="16"/>
                <w:szCs w:val="16"/>
                <w:lang w:val="tr"/>
              </w:rPr>
            </w:pPr>
          </w:p>
        </w:tc>
        <w:tc>
          <w:tcPr>
            <w:tcW w:w="435" w:type="dxa"/>
          </w:tcPr>
          <w:p w14:paraId="0CFA547B" w14:textId="654ED697"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5C438E04" w14:textId="536E4B28"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319F9FCB" w14:textId="35B58369" w:rsidR="6E806342" w:rsidRDefault="6E806342" w:rsidP="6E806342">
            <w:pPr>
              <w:rPr>
                <w:rFonts w:asciiTheme="majorHAnsi" w:eastAsiaTheme="majorEastAsia" w:hAnsiTheme="majorHAnsi" w:cstheme="majorBidi"/>
                <w:sz w:val="16"/>
                <w:szCs w:val="16"/>
                <w:lang w:val="tr"/>
              </w:rPr>
            </w:pPr>
          </w:p>
        </w:tc>
        <w:tc>
          <w:tcPr>
            <w:tcW w:w="435" w:type="dxa"/>
          </w:tcPr>
          <w:p w14:paraId="08999CFC" w14:textId="79B4287F" w:rsidR="6E806342" w:rsidRDefault="6E806342" w:rsidP="6E806342">
            <w:pPr>
              <w:rPr>
                <w:rFonts w:asciiTheme="majorHAnsi" w:eastAsiaTheme="majorEastAsia" w:hAnsiTheme="majorHAnsi" w:cstheme="majorBidi"/>
                <w:sz w:val="16"/>
                <w:szCs w:val="16"/>
                <w:lang w:val="tr"/>
              </w:rPr>
            </w:pPr>
          </w:p>
        </w:tc>
        <w:tc>
          <w:tcPr>
            <w:tcW w:w="435" w:type="dxa"/>
          </w:tcPr>
          <w:p w14:paraId="1B8A2233" w14:textId="67FECAA9"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5C040327" w14:textId="741FE0C8"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2388297E" w14:textId="5F33320E"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0EF85AB9" w14:textId="43391731"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5F3A5B49" w14:textId="18AC8CE8"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20" w:type="dxa"/>
          </w:tcPr>
          <w:p w14:paraId="08AA9214" w14:textId="68E06A07"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r>
      <w:tr w:rsidR="6E806342" w14:paraId="087C41DC" w14:textId="77777777" w:rsidTr="6E806342">
        <w:trPr>
          <w:trHeight w:val="300"/>
        </w:trPr>
        <w:tc>
          <w:tcPr>
            <w:tcW w:w="945" w:type="dxa"/>
          </w:tcPr>
          <w:p w14:paraId="24420F1C" w14:textId="2A33FE6A" w:rsidR="6E806342" w:rsidRDefault="6E806342" w:rsidP="6E806342">
            <w:pPr>
              <w:spacing w:line="259" w:lineRule="auto"/>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B319</w:t>
            </w:r>
          </w:p>
        </w:tc>
        <w:tc>
          <w:tcPr>
            <w:tcW w:w="2280" w:type="dxa"/>
          </w:tcPr>
          <w:p w14:paraId="1306A3C1" w14:textId="17A159C1" w:rsidR="6E806342" w:rsidRDefault="6E806342" w:rsidP="6E806342">
            <w:pPr>
              <w:jc w:val="left"/>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Yapı Tayini</w:t>
            </w:r>
          </w:p>
        </w:tc>
        <w:tc>
          <w:tcPr>
            <w:tcW w:w="600" w:type="dxa"/>
          </w:tcPr>
          <w:p w14:paraId="242B85F1" w14:textId="718C97B4" w:rsidR="6E806342" w:rsidRDefault="6E806342" w:rsidP="6E806342">
            <w:pPr>
              <w:rPr>
                <w:rFonts w:asciiTheme="majorHAnsi" w:eastAsiaTheme="majorEastAsia" w:hAnsiTheme="majorHAnsi" w:cstheme="majorBidi"/>
                <w:sz w:val="16"/>
                <w:szCs w:val="16"/>
                <w:lang w:val="tr"/>
              </w:rPr>
            </w:pPr>
          </w:p>
        </w:tc>
        <w:tc>
          <w:tcPr>
            <w:tcW w:w="615" w:type="dxa"/>
          </w:tcPr>
          <w:p w14:paraId="3BD56D1B" w14:textId="637CD2EE"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80" w:type="dxa"/>
          </w:tcPr>
          <w:p w14:paraId="1265E0D6" w14:textId="7924A253" w:rsidR="6E806342" w:rsidRDefault="6E806342" w:rsidP="6E806342">
            <w:pPr>
              <w:rPr>
                <w:rFonts w:asciiTheme="majorHAnsi" w:eastAsiaTheme="majorEastAsia" w:hAnsiTheme="majorHAnsi" w:cstheme="majorBidi"/>
                <w:sz w:val="16"/>
                <w:szCs w:val="16"/>
                <w:lang w:val="tr"/>
              </w:rPr>
            </w:pPr>
          </w:p>
        </w:tc>
        <w:tc>
          <w:tcPr>
            <w:tcW w:w="450" w:type="dxa"/>
          </w:tcPr>
          <w:p w14:paraId="2394C8C7" w14:textId="0C4F9B2D" w:rsidR="6E806342" w:rsidRDefault="6E806342" w:rsidP="6E806342">
            <w:pPr>
              <w:rPr>
                <w:rFonts w:asciiTheme="majorHAnsi" w:eastAsiaTheme="majorEastAsia" w:hAnsiTheme="majorHAnsi" w:cstheme="majorBidi"/>
                <w:sz w:val="16"/>
                <w:szCs w:val="16"/>
                <w:lang w:val="tr"/>
              </w:rPr>
            </w:pPr>
          </w:p>
        </w:tc>
        <w:tc>
          <w:tcPr>
            <w:tcW w:w="345" w:type="dxa"/>
          </w:tcPr>
          <w:p w14:paraId="6F6F3DC0" w14:textId="1E07EAE4" w:rsidR="6E806342" w:rsidRDefault="6E806342" w:rsidP="6E806342">
            <w:pPr>
              <w:rPr>
                <w:rFonts w:asciiTheme="majorHAnsi" w:eastAsiaTheme="majorEastAsia" w:hAnsiTheme="majorHAnsi" w:cstheme="majorBidi"/>
                <w:sz w:val="16"/>
                <w:szCs w:val="16"/>
                <w:lang w:val="tr"/>
              </w:rPr>
            </w:pPr>
          </w:p>
        </w:tc>
        <w:tc>
          <w:tcPr>
            <w:tcW w:w="435" w:type="dxa"/>
          </w:tcPr>
          <w:p w14:paraId="721E256B" w14:textId="69B85085" w:rsidR="6E806342" w:rsidRDefault="6E806342" w:rsidP="6E806342">
            <w:pPr>
              <w:rPr>
                <w:rFonts w:asciiTheme="majorHAnsi" w:eastAsiaTheme="majorEastAsia" w:hAnsiTheme="majorHAnsi" w:cstheme="majorBidi"/>
                <w:sz w:val="16"/>
                <w:szCs w:val="16"/>
                <w:lang w:val="tr"/>
              </w:rPr>
            </w:pPr>
          </w:p>
        </w:tc>
        <w:tc>
          <w:tcPr>
            <w:tcW w:w="435" w:type="dxa"/>
          </w:tcPr>
          <w:p w14:paraId="30DD715F" w14:textId="5C0C6036" w:rsidR="6E806342" w:rsidRDefault="6E806342" w:rsidP="6E806342">
            <w:pPr>
              <w:rPr>
                <w:rFonts w:asciiTheme="majorHAnsi" w:eastAsiaTheme="majorEastAsia" w:hAnsiTheme="majorHAnsi" w:cstheme="majorBidi"/>
                <w:sz w:val="16"/>
                <w:szCs w:val="16"/>
                <w:lang w:val="tr"/>
              </w:rPr>
            </w:pPr>
          </w:p>
        </w:tc>
        <w:tc>
          <w:tcPr>
            <w:tcW w:w="435" w:type="dxa"/>
          </w:tcPr>
          <w:p w14:paraId="532688FA" w14:textId="13292C68" w:rsidR="6E806342" w:rsidRDefault="6E806342" w:rsidP="6E806342">
            <w:pPr>
              <w:rPr>
                <w:rFonts w:asciiTheme="majorHAnsi" w:eastAsiaTheme="majorEastAsia" w:hAnsiTheme="majorHAnsi" w:cstheme="majorBidi"/>
                <w:sz w:val="16"/>
                <w:szCs w:val="16"/>
                <w:lang w:val="tr"/>
              </w:rPr>
            </w:pPr>
          </w:p>
        </w:tc>
        <w:tc>
          <w:tcPr>
            <w:tcW w:w="435" w:type="dxa"/>
          </w:tcPr>
          <w:p w14:paraId="7F7646D6" w14:textId="6BADD9E6"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2E19B413" w14:textId="7BA364E3" w:rsidR="6E806342" w:rsidRDefault="6E806342" w:rsidP="6E806342">
            <w:pPr>
              <w:rPr>
                <w:rFonts w:asciiTheme="majorHAnsi" w:eastAsiaTheme="majorEastAsia" w:hAnsiTheme="majorHAnsi" w:cstheme="majorBidi"/>
                <w:sz w:val="16"/>
                <w:szCs w:val="16"/>
                <w:lang w:val="tr"/>
              </w:rPr>
            </w:pPr>
          </w:p>
        </w:tc>
        <w:tc>
          <w:tcPr>
            <w:tcW w:w="435" w:type="dxa"/>
          </w:tcPr>
          <w:p w14:paraId="75895536" w14:textId="6FF86D1E" w:rsidR="6E806342" w:rsidRDefault="6E806342" w:rsidP="6E806342">
            <w:pPr>
              <w:rPr>
                <w:rFonts w:asciiTheme="majorHAnsi" w:eastAsiaTheme="majorEastAsia" w:hAnsiTheme="majorHAnsi" w:cstheme="majorBidi"/>
                <w:sz w:val="16"/>
                <w:szCs w:val="16"/>
                <w:lang w:val="tr"/>
              </w:rPr>
            </w:pPr>
          </w:p>
        </w:tc>
        <w:tc>
          <w:tcPr>
            <w:tcW w:w="435" w:type="dxa"/>
          </w:tcPr>
          <w:p w14:paraId="6B0FDB4D" w14:textId="7C49427F"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5FF5E817" w14:textId="546C8BBA"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6FCC26FB" w14:textId="38909BE7" w:rsidR="6E806342" w:rsidRDefault="6E806342" w:rsidP="6E806342">
            <w:pPr>
              <w:rPr>
                <w:rFonts w:asciiTheme="majorHAnsi" w:eastAsiaTheme="majorEastAsia" w:hAnsiTheme="majorHAnsi" w:cstheme="majorBidi"/>
                <w:sz w:val="16"/>
                <w:szCs w:val="16"/>
                <w:lang w:val="tr"/>
              </w:rPr>
            </w:pPr>
          </w:p>
        </w:tc>
        <w:tc>
          <w:tcPr>
            <w:tcW w:w="420" w:type="dxa"/>
          </w:tcPr>
          <w:p w14:paraId="3FC8B08E" w14:textId="13B7EE43"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r>
      <w:tr w:rsidR="00EB5CFE" w:rsidRPr="00EB5CFE" w14:paraId="49EE9AC3" w14:textId="77777777" w:rsidTr="6E806342">
        <w:trPr>
          <w:trHeight w:val="300"/>
        </w:trPr>
        <w:tc>
          <w:tcPr>
            <w:tcW w:w="945" w:type="dxa"/>
          </w:tcPr>
          <w:p w14:paraId="3EBA9A1D" w14:textId="04EB3440" w:rsidR="5406497E" w:rsidRPr="00EB5CFE" w:rsidRDefault="6E806342" w:rsidP="6E806342">
            <w:pPr>
              <w:jc w:val="cente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OSD </w:t>
            </w:r>
          </w:p>
        </w:tc>
        <w:tc>
          <w:tcPr>
            <w:tcW w:w="2280" w:type="dxa"/>
          </w:tcPr>
          <w:p w14:paraId="2939025B" w14:textId="16D8CE60"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ORTAK SEÇMELİ DERS </w:t>
            </w:r>
          </w:p>
        </w:tc>
        <w:tc>
          <w:tcPr>
            <w:tcW w:w="600" w:type="dxa"/>
          </w:tcPr>
          <w:p w14:paraId="6CDFD852" w14:textId="0D4ACAC8"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32024A8B" w14:textId="6F46882F"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80" w:type="dxa"/>
          </w:tcPr>
          <w:p w14:paraId="53718920" w14:textId="08D5BB4D"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50" w:type="dxa"/>
          </w:tcPr>
          <w:p w14:paraId="57B967E4" w14:textId="5A8B2D0A"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345" w:type="dxa"/>
          </w:tcPr>
          <w:p w14:paraId="0C2A93D5" w14:textId="22CACECD"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378787B7" w14:textId="6987BBBA"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43108F02" w14:textId="5809D936"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1EE1E944" w14:textId="1CA714D4"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091C1696" w14:textId="1A6822D1"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3CBC8750" w14:textId="3932D7ED"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5D081FE7" w14:textId="077688CA"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194EEF8C" w14:textId="3AB91E8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22A8791E" w14:textId="72D494C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23AD2757" w14:textId="0AF4875C"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20" w:type="dxa"/>
          </w:tcPr>
          <w:p w14:paraId="1C85068C" w14:textId="4C82921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r>
      <w:tr w:rsidR="00EB5CFE" w:rsidRPr="00EB5CFE" w14:paraId="4F75EBF7" w14:textId="77777777" w:rsidTr="6E806342">
        <w:trPr>
          <w:trHeight w:val="300"/>
        </w:trPr>
        <w:tc>
          <w:tcPr>
            <w:tcW w:w="945" w:type="dxa"/>
          </w:tcPr>
          <w:p w14:paraId="797F9CEA" w14:textId="526C167A" w:rsidR="5406497E" w:rsidRPr="00EB5CFE" w:rsidRDefault="6E806342" w:rsidP="6E806342">
            <w:pPr>
              <w:jc w:val="cente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B302 </w:t>
            </w:r>
          </w:p>
        </w:tc>
        <w:tc>
          <w:tcPr>
            <w:tcW w:w="2280" w:type="dxa"/>
          </w:tcPr>
          <w:p w14:paraId="73A48BB9" w14:textId="52A47BF5"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Genetik II </w:t>
            </w:r>
          </w:p>
        </w:tc>
        <w:tc>
          <w:tcPr>
            <w:tcW w:w="600" w:type="dxa"/>
          </w:tcPr>
          <w:p w14:paraId="11A5FB70" w14:textId="34B83C3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410EAE13" w14:textId="60998F9D"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80" w:type="dxa"/>
          </w:tcPr>
          <w:p w14:paraId="208395B3" w14:textId="661BA44C"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50" w:type="dxa"/>
          </w:tcPr>
          <w:p w14:paraId="6A9880CE" w14:textId="2BCD42E3"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345" w:type="dxa"/>
          </w:tcPr>
          <w:p w14:paraId="7F905121" w14:textId="59B1AC4B"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2C639DE5" w14:textId="3C06AB62"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18A5DF5E" w14:textId="507BF95E"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1F2876F4" w14:textId="47336CD3"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01D8E92D" w14:textId="32525BEA"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78CE9B7E" w14:textId="3DEA63E8"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66C61D1E" w14:textId="5E2F5E4D"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1FFABC77" w14:textId="42D17E63"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5E60F835" w14:textId="528BF241"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35084BAE" w14:textId="0CF2E26A"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20" w:type="dxa"/>
          </w:tcPr>
          <w:p w14:paraId="103B691E" w14:textId="50889B6E"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r>
      <w:tr w:rsidR="00EB5CFE" w:rsidRPr="00EB5CFE" w14:paraId="765B04B2" w14:textId="77777777" w:rsidTr="6E806342">
        <w:trPr>
          <w:trHeight w:val="300"/>
        </w:trPr>
        <w:tc>
          <w:tcPr>
            <w:tcW w:w="945" w:type="dxa"/>
          </w:tcPr>
          <w:p w14:paraId="51D9641E" w14:textId="0348FA6C" w:rsidR="5406497E" w:rsidRPr="00EB5CFE" w:rsidRDefault="6E806342" w:rsidP="6E806342">
            <w:pPr>
              <w:jc w:val="cente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B304 </w:t>
            </w:r>
          </w:p>
        </w:tc>
        <w:tc>
          <w:tcPr>
            <w:tcW w:w="2280" w:type="dxa"/>
          </w:tcPr>
          <w:p w14:paraId="517849B6" w14:textId="591DC78B"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Biyokimya II </w:t>
            </w:r>
          </w:p>
        </w:tc>
        <w:tc>
          <w:tcPr>
            <w:tcW w:w="600" w:type="dxa"/>
          </w:tcPr>
          <w:p w14:paraId="6F021552" w14:textId="5DD90A43"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2F1FE4D4" w14:textId="2DF450DC"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80" w:type="dxa"/>
          </w:tcPr>
          <w:p w14:paraId="529312D5" w14:textId="46AF31EB"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50" w:type="dxa"/>
          </w:tcPr>
          <w:p w14:paraId="3266A205" w14:textId="6840F1D4"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345" w:type="dxa"/>
          </w:tcPr>
          <w:p w14:paraId="4BCCE7DF" w14:textId="1EE5B158"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44D4B685" w14:textId="2539D12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49FDB84D" w14:textId="3A5C811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4CF96654" w14:textId="1024350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71B413AF" w14:textId="75E4D65D"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04E302F8" w14:textId="7A64E11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77728EB3" w14:textId="756D63B5"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2A369B98" w14:textId="2B57D78F"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10208B63" w14:textId="365B0E63"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04AA67BD" w14:textId="09203D8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20" w:type="dxa"/>
          </w:tcPr>
          <w:p w14:paraId="2B0CE238" w14:textId="7C4552CF"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r>
      <w:tr w:rsidR="00EB5CFE" w:rsidRPr="00EB5CFE" w14:paraId="60ADEE38" w14:textId="77777777" w:rsidTr="6E806342">
        <w:trPr>
          <w:trHeight w:val="300"/>
        </w:trPr>
        <w:tc>
          <w:tcPr>
            <w:tcW w:w="945" w:type="dxa"/>
          </w:tcPr>
          <w:p w14:paraId="2044516B" w14:textId="7B943EE5" w:rsidR="5406497E" w:rsidRPr="00EB5CFE" w:rsidRDefault="6E806342" w:rsidP="6E806342">
            <w:pPr>
              <w:jc w:val="cente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B306 </w:t>
            </w:r>
          </w:p>
        </w:tc>
        <w:tc>
          <w:tcPr>
            <w:tcW w:w="2280" w:type="dxa"/>
          </w:tcPr>
          <w:p w14:paraId="489FA068" w14:textId="6EE55C6B"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Bitki Fizyolojisi </w:t>
            </w:r>
          </w:p>
        </w:tc>
        <w:tc>
          <w:tcPr>
            <w:tcW w:w="600" w:type="dxa"/>
          </w:tcPr>
          <w:p w14:paraId="607B1581" w14:textId="64190CE3"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1C209B51" w14:textId="4AC2A535"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X</w:t>
            </w:r>
          </w:p>
        </w:tc>
        <w:tc>
          <w:tcPr>
            <w:tcW w:w="480" w:type="dxa"/>
          </w:tcPr>
          <w:p w14:paraId="0AE04F18" w14:textId="72B2BC5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50" w:type="dxa"/>
          </w:tcPr>
          <w:p w14:paraId="0809EA01" w14:textId="3C6DFEDE"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345" w:type="dxa"/>
          </w:tcPr>
          <w:p w14:paraId="084513BE" w14:textId="0298CCD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X</w:t>
            </w:r>
          </w:p>
        </w:tc>
        <w:tc>
          <w:tcPr>
            <w:tcW w:w="435" w:type="dxa"/>
          </w:tcPr>
          <w:p w14:paraId="2345ED13" w14:textId="1D3F83BE"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X</w:t>
            </w:r>
          </w:p>
        </w:tc>
        <w:tc>
          <w:tcPr>
            <w:tcW w:w="435" w:type="dxa"/>
          </w:tcPr>
          <w:p w14:paraId="0D4185BF" w14:textId="2D13E411"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0BEF246E" w14:textId="7DFEAC2C"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382194B3" w14:textId="7935A6BB"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X </w:t>
            </w:r>
          </w:p>
        </w:tc>
        <w:tc>
          <w:tcPr>
            <w:tcW w:w="435" w:type="dxa"/>
          </w:tcPr>
          <w:p w14:paraId="4A41D9FE" w14:textId="4B3D7C21"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43D29AD1" w14:textId="2E283BDD"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60AEDDFE" w14:textId="36CD27C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77E6456C" w14:textId="5ACAFB63"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6B12C802" w14:textId="5AB8C0A8"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X </w:t>
            </w:r>
          </w:p>
        </w:tc>
        <w:tc>
          <w:tcPr>
            <w:tcW w:w="420" w:type="dxa"/>
          </w:tcPr>
          <w:p w14:paraId="0510B026" w14:textId="5B0F27F6"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X</w:t>
            </w:r>
          </w:p>
        </w:tc>
      </w:tr>
      <w:tr w:rsidR="00EB5CFE" w:rsidRPr="00EB5CFE" w14:paraId="777A8EEF" w14:textId="77777777" w:rsidTr="6E806342">
        <w:trPr>
          <w:trHeight w:val="300"/>
        </w:trPr>
        <w:tc>
          <w:tcPr>
            <w:tcW w:w="945" w:type="dxa"/>
          </w:tcPr>
          <w:p w14:paraId="632CB382" w14:textId="69902511" w:rsidR="5406497E" w:rsidRPr="00EB5CFE" w:rsidRDefault="6E806342" w:rsidP="6E806342">
            <w:pPr>
              <w:jc w:val="cente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lastRenderedPageBreak/>
              <w:t xml:space="preserve">B308 </w:t>
            </w:r>
          </w:p>
        </w:tc>
        <w:tc>
          <w:tcPr>
            <w:tcW w:w="2280" w:type="dxa"/>
          </w:tcPr>
          <w:p w14:paraId="436972A9" w14:textId="5CF5AC4F"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Biyoteknoloji </w:t>
            </w:r>
          </w:p>
        </w:tc>
        <w:tc>
          <w:tcPr>
            <w:tcW w:w="600" w:type="dxa"/>
          </w:tcPr>
          <w:p w14:paraId="7341A2E7" w14:textId="7777E8BD"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0F8DD433" w14:textId="6294FB2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80" w:type="dxa"/>
          </w:tcPr>
          <w:p w14:paraId="328E2BDD" w14:textId="4B5D75E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50" w:type="dxa"/>
          </w:tcPr>
          <w:p w14:paraId="58D48ECF" w14:textId="63EA11B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345" w:type="dxa"/>
          </w:tcPr>
          <w:p w14:paraId="4724D93F" w14:textId="16CBFB2E"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676CBB55" w14:textId="28AB322D"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5728E6DD" w14:textId="19DB16F4"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42DB01DB" w14:textId="4EF07622"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32BC96C5" w14:textId="0F28F8B1"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5A30F65B" w14:textId="7D4FDD5D"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25CB5FC8" w14:textId="211F8BE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1144126E" w14:textId="3B284B03"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197D46C2" w14:textId="717C05D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0D4AF47C" w14:textId="3F8F9D55"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20" w:type="dxa"/>
          </w:tcPr>
          <w:p w14:paraId="366291B1" w14:textId="01A562F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r>
      <w:tr w:rsidR="00EB5CFE" w:rsidRPr="00EB5CFE" w14:paraId="5236794E" w14:textId="77777777" w:rsidTr="6E806342">
        <w:trPr>
          <w:trHeight w:val="300"/>
        </w:trPr>
        <w:tc>
          <w:tcPr>
            <w:tcW w:w="945" w:type="dxa"/>
          </w:tcPr>
          <w:p w14:paraId="6C9B178A" w14:textId="739CD01F" w:rsidR="5406497E" w:rsidRPr="00EB5CFE" w:rsidRDefault="6E806342" w:rsidP="6E806342">
            <w:pPr>
              <w:jc w:val="cente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B310 </w:t>
            </w:r>
          </w:p>
        </w:tc>
        <w:tc>
          <w:tcPr>
            <w:tcW w:w="2280" w:type="dxa"/>
          </w:tcPr>
          <w:p w14:paraId="3AD55350" w14:textId="2AC1C8B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Evrim </w:t>
            </w:r>
          </w:p>
        </w:tc>
        <w:tc>
          <w:tcPr>
            <w:tcW w:w="600" w:type="dxa"/>
          </w:tcPr>
          <w:p w14:paraId="61021299" w14:textId="1896838A"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782D8948" w14:textId="50ADC12E"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80" w:type="dxa"/>
          </w:tcPr>
          <w:p w14:paraId="304CA043" w14:textId="03B10C5C"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50" w:type="dxa"/>
          </w:tcPr>
          <w:p w14:paraId="6D425EBC" w14:textId="784E2E4A"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345" w:type="dxa"/>
          </w:tcPr>
          <w:p w14:paraId="43160A16" w14:textId="5FCECA7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16924438" w14:textId="30B65EE4"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X</w:t>
            </w:r>
          </w:p>
        </w:tc>
        <w:tc>
          <w:tcPr>
            <w:tcW w:w="435" w:type="dxa"/>
          </w:tcPr>
          <w:p w14:paraId="0DD15A5A" w14:textId="3B76A4E1"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207327FF" w14:textId="0A6236A0"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475607B4" w14:textId="74CCC60D"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548B0547" w14:textId="073930CD"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08940B57" w14:textId="12396570"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241424A4" w14:textId="7963C19E"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02B605AB" w14:textId="77C8EF11"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X </w:t>
            </w:r>
          </w:p>
        </w:tc>
        <w:tc>
          <w:tcPr>
            <w:tcW w:w="435" w:type="dxa"/>
          </w:tcPr>
          <w:p w14:paraId="324E154E" w14:textId="000789D6"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20" w:type="dxa"/>
          </w:tcPr>
          <w:p w14:paraId="3EE7D0B3" w14:textId="25EB75F2"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r>
      <w:tr w:rsidR="00EB5CFE" w:rsidRPr="00EB5CFE" w14:paraId="5DDC1DF3" w14:textId="77777777" w:rsidTr="6E806342">
        <w:trPr>
          <w:trHeight w:val="300"/>
        </w:trPr>
        <w:tc>
          <w:tcPr>
            <w:tcW w:w="945" w:type="dxa"/>
          </w:tcPr>
          <w:p w14:paraId="30185CA8" w14:textId="51BB5518" w:rsidR="5406497E" w:rsidRPr="00EB5CFE" w:rsidRDefault="6E806342" w:rsidP="6E806342">
            <w:pPr>
              <w:jc w:val="cente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B312 </w:t>
            </w:r>
          </w:p>
        </w:tc>
        <w:tc>
          <w:tcPr>
            <w:tcW w:w="2280" w:type="dxa"/>
          </w:tcPr>
          <w:p w14:paraId="58C03D64" w14:textId="63D1472C"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Mesleki İngilizce II </w:t>
            </w:r>
          </w:p>
        </w:tc>
        <w:tc>
          <w:tcPr>
            <w:tcW w:w="600" w:type="dxa"/>
          </w:tcPr>
          <w:p w14:paraId="25EF0E75" w14:textId="471AFA1B"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283228A1" w14:textId="349D4A45"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80" w:type="dxa"/>
          </w:tcPr>
          <w:p w14:paraId="517EA433" w14:textId="55EA9C10"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50" w:type="dxa"/>
          </w:tcPr>
          <w:p w14:paraId="5A064783" w14:textId="41C5895E"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345" w:type="dxa"/>
          </w:tcPr>
          <w:p w14:paraId="03E490CE" w14:textId="05964A44"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34E0FD96" w14:textId="51846634"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6C73DFC6" w14:textId="0B1B280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3FCDFC0B" w14:textId="3C475838"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2BE19790" w14:textId="141D02E1"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3A48C639" w14:textId="15ACAC3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4B2B3BFE" w14:textId="2D241C95"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5B3EABC7" w14:textId="7D6D567E"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2469637F" w14:textId="2601B6D5"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712858CF" w14:textId="69F5B772"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20" w:type="dxa"/>
          </w:tcPr>
          <w:p w14:paraId="66DEC14C" w14:textId="7D0BF17A"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r>
      <w:tr w:rsidR="6E806342" w14:paraId="7C83FCF6" w14:textId="77777777" w:rsidTr="6E806342">
        <w:trPr>
          <w:trHeight w:val="300"/>
        </w:trPr>
        <w:tc>
          <w:tcPr>
            <w:tcW w:w="945" w:type="dxa"/>
          </w:tcPr>
          <w:p w14:paraId="2349830C" w14:textId="1A0E8EEA" w:rsidR="6E806342" w:rsidRDefault="6E806342" w:rsidP="6E806342">
            <w:pPr>
              <w:spacing w:line="259" w:lineRule="auto"/>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B314</w:t>
            </w:r>
          </w:p>
        </w:tc>
        <w:tc>
          <w:tcPr>
            <w:tcW w:w="2280" w:type="dxa"/>
          </w:tcPr>
          <w:p w14:paraId="1CB3924B" w14:textId="0C9866F2" w:rsidR="6E806342" w:rsidRDefault="6E806342" w:rsidP="6E806342">
            <w:pPr>
              <w:jc w:val="left"/>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Tohumlu Bitkiler II</w:t>
            </w:r>
          </w:p>
        </w:tc>
        <w:tc>
          <w:tcPr>
            <w:tcW w:w="600" w:type="dxa"/>
          </w:tcPr>
          <w:p w14:paraId="4287E610" w14:textId="3489A889" w:rsidR="6E806342" w:rsidRDefault="6E806342" w:rsidP="6E806342">
            <w:pPr>
              <w:rPr>
                <w:rFonts w:asciiTheme="majorHAnsi" w:eastAsiaTheme="majorEastAsia" w:hAnsiTheme="majorHAnsi" w:cstheme="majorBidi"/>
                <w:sz w:val="16"/>
                <w:szCs w:val="16"/>
                <w:lang w:val="tr"/>
              </w:rPr>
            </w:pPr>
          </w:p>
        </w:tc>
        <w:tc>
          <w:tcPr>
            <w:tcW w:w="615" w:type="dxa"/>
          </w:tcPr>
          <w:p w14:paraId="5D30066D" w14:textId="0C4AA91D" w:rsidR="6E806342" w:rsidRDefault="6E806342" w:rsidP="6E806342">
            <w:pPr>
              <w:rPr>
                <w:rFonts w:asciiTheme="majorHAnsi" w:eastAsiaTheme="majorEastAsia" w:hAnsiTheme="majorHAnsi" w:cstheme="majorBidi"/>
                <w:sz w:val="16"/>
                <w:szCs w:val="16"/>
                <w:lang w:val="tr"/>
              </w:rPr>
            </w:pPr>
          </w:p>
        </w:tc>
        <w:tc>
          <w:tcPr>
            <w:tcW w:w="480" w:type="dxa"/>
          </w:tcPr>
          <w:p w14:paraId="218C34A9" w14:textId="1CC9D28A" w:rsidR="6E806342" w:rsidRDefault="6E806342" w:rsidP="6E806342">
            <w:pPr>
              <w:rPr>
                <w:rFonts w:asciiTheme="majorHAnsi" w:eastAsiaTheme="majorEastAsia" w:hAnsiTheme="majorHAnsi" w:cstheme="majorBidi"/>
                <w:sz w:val="16"/>
                <w:szCs w:val="16"/>
                <w:lang w:val="tr"/>
              </w:rPr>
            </w:pPr>
          </w:p>
        </w:tc>
        <w:tc>
          <w:tcPr>
            <w:tcW w:w="450" w:type="dxa"/>
          </w:tcPr>
          <w:p w14:paraId="7D23FF3E" w14:textId="4A149093" w:rsidR="6E806342" w:rsidRDefault="6E806342" w:rsidP="6E806342">
            <w:pPr>
              <w:rPr>
                <w:rFonts w:asciiTheme="majorHAnsi" w:eastAsiaTheme="majorEastAsia" w:hAnsiTheme="majorHAnsi" w:cstheme="majorBidi"/>
                <w:sz w:val="16"/>
                <w:szCs w:val="16"/>
                <w:lang w:val="tr"/>
              </w:rPr>
            </w:pPr>
          </w:p>
        </w:tc>
        <w:tc>
          <w:tcPr>
            <w:tcW w:w="345" w:type="dxa"/>
          </w:tcPr>
          <w:p w14:paraId="6ECB9BDF" w14:textId="1FB78274" w:rsidR="6E806342" w:rsidRDefault="6E806342" w:rsidP="6E806342">
            <w:pPr>
              <w:rPr>
                <w:rFonts w:asciiTheme="majorHAnsi" w:eastAsiaTheme="majorEastAsia" w:hAnsiTheme="majorHAnsi" w:cstheme="majorBidi"/>
                <w:sz w:val="16"/>
                <w:szCs w:val="16"/>
                <w:lang w:val="tr"/>
              </w:rPr>
            </w:pPr>
          </w:p>
        </w:tc>
        <w:tc>
          <w:tcPr>
            <w:tcW w:w="435" w:type="dxa"/>
          </w:tcPr>
          <w:p w14:paraId="57CAC701" w14:textId="00817640" w:rsidR="6E806342" w:rsidRDefault="6E806342" w:rsidP="6E806342">
            <w:pPr>
              <w:rPr>
                <w:rFonts w:asciiTheme="majorHAnsi" w:eastAsiaTheme="majorEastAsia" w:hAnsiTheme="majorHAnsi" w:cstheme="majorBidi"/>
                <w:sz w:val="16"/>
                <w:szCs w:val="16"/>
                <w:lang w:val="tr"/>
              </w:rPr>
            </w:pPr>
          </w:p>
        </w:tc>
        <w:tc>
          <w:tcPr>
            <w:tcW w:w="435" w:type="dxa"/>
          </w:tcPr>
          <w:p w14:paraId="0F0CE480" w14:textId="03283479" w:rsidR="6E806342" w:rsidRDefault="6E806342" w:rsidP="6E806342">
            <w:pPr>
              <w:rPr>
                <w:rFonts w:asciiTheme="majorHAnsi" w:eastAsiaTheme="majorEastAsia" w:hAnsiTheme="majorHAnsi" w:cstheme="majorBidi"/>
                <w:sz w:val="16"/>
                <w:szCs w:val="16"/>
                <w:lang w:val="tr"/>
              </w:rPr>
            </w:pPr>
          </w:p>
        </w:tc>
        <w:tc>
          <w:tcPr>
            <w:tcW w:w="435" w:type="dxa"/>
          </w:tcPr>
          <w:p w14:paraId="1F86C64A" w14:textId="6223D58C" w:rsidR="6E806342" w:rsidRDefault="6E806342" w:rsidP="6E806342">
            <w:pPr>
              <w:rPr>
                <w:rFonts w:asciiTheme="majorHAnsi" w:eastAsiaTheme="majorEastAsia" w:hAnsiTheme="majorHAnsi" w:cstheme="majorBidi"/>
                <w:sz w:val="16"/>
                <w:szCs w:val="16"/>
                <w:lang w:val="tr"/>
              </w:rPr>
            </w:pPr>
          </w:p>
        </w:tc>
        <w:tc>
          <w:tcPr>
            <w:tcW w:w="435" w:type="dxa"/>
          </w:tcPr>
          <w:p w14:paraId="354D8843" w14:textId="67583E49" w:rsidR="6E806342" w:rsidRDefault="6E806342" w:rsidP="6E806342">
            <w:pPr>
              <w:rPr>
                <w:rFonts w:asciiTheme="majorHAnsi" w:eastAsiaTheme="majorEastAsia" w:hAnsiTheme="majorHAnsi" w:cstheme="majorBidi"/>
                <w:sz w:val="16"/>
                <w:szCs w:val="16"/>
                <w:lang w:val="tr"/>
              </w:rPr>
            </w:pPr>
          </w:p>
        </w:tc>
        <w:tc>
          <w:tcPr>
            <w:tcW w:w="435" w:type="dxa"/>
          </w:tcPr>
          <w:p w14:paraId="3C5696DD" w14:textId="2F9F404D" w:rsidR="6E806342" w:rsidRDefault="6E806342" w:rsidP="6E806342">
            <w:pPr>
              <w:rPr>
                <w:rFonts w:asciiTheme="majorHAnsi" w:eastAsiaTheme="majorEastAsia" w:hAnsiTheme="majorHAnsi" w:cstheme="majorBidi"/>
                <w:sz w:val="16"/>
                <w:szCs w:val="16"/>
                <w:lang w:val="tr"/>
              </w:rPr>
            </w:pPr>
          </w:p>
        </w:tc>
        <w:tc>
          <w:tcPr>
            <w:tcW w:w="435" w:type="dxa"/>
          </w:tcPr>
          <w:p w14:paraId="74E70AC6" w14:textId="5905382B" w:rsidR="6E806342" w:rsidRDefault="6E806342" w:rsidP="6E806342">
            <w:pPr>
              <w:rPr>
                <w:rFonts w:asciiTheme="majorHAnsi" w:eastAsiaTheme="majorEastAsia" w:hAnsiTheme="majorHAnsi" w:cstheme="majorBidi"/>
                <w:sz w:val="16"/>
                <w:szCs w:val="16"/>
                <w:lang w:val="tr"/>
              </w:rPr>
            </w:pPr>
          </w:p>
        </w:tc>
        <w:tc>
          <w:tcPr>
            <w:tcW w:w="435" w:type="dxa"/>
          </w:tcPr>
          <w:p w14:paraId="3C7A94CF" w14:textId="20B2853E" w:rsidR="6E806342" w:rsidRDefault="6E806342" w:rsidP="6E806342">
            <w:pPr>
              <w:rPr>
                <w:rFonts w:asciiTheme="majorHAnsi" w:eastAsiaTheme="majorEastAsia" w:hAnsiTheme="majorHAnsi" w:cstheme="majorBidi"/>
                <w:sz w:val="16"/>
                <w:szCs w:val="16"/>
                <w:lang w:val="tr"/>
              </w:rPr>
            </w:pPr>
          </w:p>
        </w:tc>
        <w:tc>
          <w:tcPr>
            <w:tcW w:w="435" w:type="dxa"/>
          </w:tcPr>
          <w:p w14:paraId="6066C9F5" w14:textId="26FBADFA" w:rsidR="6E806342" w:rsidRDefault="6E806342" w:rsidP="6E806342">
            <w:pPr>
              <w:rPr>
                <w:rFonts w:asciiTheme="majorHAnsi" w:eastAsiaTheme="majorEastAsia" w:hAnsiTheme="majorHAnsi" w:cstheme="majorBidi"/>
                <w:sz w:val="16"/>
                <w:szCs w:val="16"/>
                <w:lang w:val="tr"/>
              </w:rPr>
            </w:pPr>
          </w:p>
        </w:tc>
        <w:tc>
          <w:tcPr>
            <w:tcW w:w="435" w:type="dxa"/>
          </w:tcPr>
          <w:p w14:paraId="452C29E5" w14:textId="18D50999" w:rsidR="6E806342" w:rsidRDefault="6E806342" w:rsidP="6E806342">
            <w:pPr>
              <w:rPr>
                <w:rFonts w:asciiTheme="majorHAnsi" w:eastAsiaTheme="majorEastAsia" w:hAnsiTheme="majorHAnsi" w:cstheme="majorBidi"/>
                <w:sz w:val="16"/>
                <w:szCs w:val="16"/>
                <w:lang w:val="tr"/>
              </w:rPr>
            </w:pPr>
          </w:p>
        </w:tc>
        <w:tc>
          <w:tcPr>
            <w:tcW w:w="420" w:type="dxa"/>
          </w:tcPr>
          <w:p w14:paraId="04A23F13" w14:textId="003C7F23" w:rsidR="6E806342" w:rsidRDefault="6E806342" w:rsidP="6E806342">
            <w:pPr>
              <w:rPr>
                <w:rFonts w:asciiTheme="majorHAnsi" w:eastAsiaTheme="majorEastAsia" w:hAnsiTheme="majorHAnsi" w:cstheme="majorBidi"/>
                <w:sz w:val="16"/>
                <w:szCs w:val="16"/>
                <w:lang w:val="tr"/>
              </w:rPr>
            </w:pPr>
          </w:p>
        </w:tc>
      </w:tr>
      <w:tr w:rsidR="6E806342" w14:paraId="5E92DB3B" w14:textId="77777777" w:rsidTr="6E806342">
        <w:trPr>
          <w:trHeight w:val="300"/>
        </w:trPr>
        <w:tc>
          <w:tcPr>
            <w:tcW w:w="945" w:type="dxa"/>
          </w:tcPr>
          <w:p w14:paraId="01F8736A" w14:textId="7D4581AF" w:rsidR="6E806342" w:rsidRDefault="6E806342" w:rsidP="6E806342">
            <w:pPr>
              <w:spacing w:line="259" w:lineRule="auto"/>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B316</w:t>
            </w:r>
          </w:p>
        </w:tc>
        <w:tc>
          <w:tcPr>
            <w:tcW w:w="2280" w:type="dxa"/>
          </w:tcPr>
          <w:p w14:paraId="38664190" w14:textId="474C6825" w:rsidR="6E806342" w:rsidRDefault="6E806342" w:rsidP="6E806342">
            <w:pPr>
              <w:jc w:val="left"/>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Omurgalı Hayvanlar Biyolojisi II</w:t>
            </w:r>
          </w:p>
        </w:tc>
        <w:tc>
          <w:tcPr>
            <w:tcW w:w="600" w:type="dxa"/>
          </w:tcPr>
          <w:p w14:paraId="58988FA3" w14:textId="5ED92491" w:rsidR="6E806342" w:rsidRDefault="6E806342" w:rsidP="6E806342">
            <w:pPr>
              <w:rPr>
                <w:rFonts w:asciiTheme="majorHAnsi" w:eastAsiaTheme="majorEastAsia" w:hAnsiTheme="majorHAnsi" w:cstheme="majorBidi"/>
                <w:sz w:val="16"/>
                <w:szCs w:val="16"/>
                <w:lang w:val="tr"/>
              </w:rPr>
            </w:pPr>
          </w:p>
        </w:tc>
        <w:tc>
          <w:tcPr>
            <w:tcW w:w="615" w:type="dxa"/>
          </w:tcPr>
          <w:p w14:paraId="059B1F1F" w14:textId="53B2BF05" w:rsidR="6E806342" w:rsidRDefault="6E806342" w:rsidP="6E806342">
            <w:pPr>
              <w:rPr>
                <w:rFonts w:asciiTheme="majorHAnsi" w:eastAsiaTheme="majorEastAsia" w:hAnsiTheme="majorHAnsi" w:cstheme="majorBidi"/>
                <w:sz w:val="16"/>
                <w:szCs w:val="16"/>
                <w:lang w:val="tr"/>
              </w:rPr>
            </w:pPr>
          </w:p>
        </w:tc>
        <w:tc>
          <w:tcPr>
            <w:tcW w:w="480" w:type="dxa"/>
          </w:tcPr>
          <w:p w14:paraId="063E2F63" w14:textId="3B7FE1F5" w:rsidR="6E806342" w:rsidRDefault="6E806342" w:rsidP="6E806342">
            <w:pPr>
              <w:rPr>
                <w:rFonts w:asciiTheme="majorHAnsi" w:eastAsiaTheme="majorEastAsia" w:hAnsiTheme="majorHAnsi" w:cstheme="majorBidi"/>
                <w:sz w:val="16"/>
                <w:szCs w:val="16"/>
                <w:lang w:val="tr"/>
              </w:rPr>
            </w:pPr>
          </w:p>
        </w:tc>
        <w:tc>
          <w:tcPr>
            <w:tcW w:w="450" w:type="dxa"/>
          </w:tcPr>
          <w:p w14:paraId="4F0EDADA" w14:textId="044EC3A8" w:rsidR="6E806342" w:rsidRDefault="6E806342" w:rsidP="6E806342">
            <w:pPr>
              <w:rPr>
                <w:rFonts w:asciiTheme="majorHAnsi" w:eastAsiaTheme="majorEastAsia" w:hAnsiTheme="majorHAnsi" w:cstheme="majorBidi"/>
                <w:sz w:val="16"/>
                <w:szCs w:val="16"/>
                <w:lang w:val="tr"/>
              </w:rPr>
            </w:pPr>
          </w:p>
        </w:tc>
        <w:tc>
          <w:tcPr>
            <w:tcW w:w="345" w:type="dxa"/>
          </w:tcPr>
          <w:p w14:paraId="7307BD76" w14:textId="523B6FDA" w:rsidR="6E806342" w:rsidRDefault="6E806342" w:rsidP="6E806342">
            <w:pPr>
              <w:rPr>
                <w:rFonts w:asciiTheme="majorHAnsi" w:eastAsiaTheme="majorEastAsia" w:hAnsiTheme="majorHAnsi" w:cstheme="majorBidi"/>
                <w:sz w:val="16"/>
                <w:szCs w:val="16"/>
                <w:lang w:val="tr"/>
              </w:rPr>
            </w:pPr>
          </w:p>
        </w:tc>
        <w:tc>
          <w:tcPr>
            <w:tcW w:w="435" w:type="dxa"/>
          </w:tcPr>
          <w:p w14:paraId="448AF9E5" w14:textId="5B5CC4F7" w:rsidR="6E806342" w:rsidRDefault="6E806342" w:rsidP="6E806342">
            <w:pPr>
              <w:rPr>
                <w:rFonts w:asciiTheme="majorHAnsi" w:eastAsiaTheme="majorEastAsia" w:hAnsiTheme="majorHAnsi" w:cstheme="majorBidi"/>
                <w:sz w:val="16"/>
                <w:szCs w:val="16"/>
                <w:lang w:val="tr"/>
              </w:rPr>
            </w:pPr>
          </w:p>
        </w:tc>
        <w:tc>
          <w:tcPr>
            <w:tcW w:w="435" w:type="dxa"/>
          </w:tcPr>
          <w:p w14:paraId="21903907" w14:textId="7E23A14C" w:rsidR="6E806342" w:rsidRDefault="6E806342" w:rsidP="6E806342">
            <w:pPr>
              <w:rPr>
                <w:rFonts w:asciiTheme="majorHAnsi" w:eastAsiaTheme="majorEastAsia" w:hAnsiTheme="majorHAnsi" w:cstheme="majorBidi"/>
                <w:sz w:val="16"/>
                <w:szCs w:val="16"/>
                <w:lang w:val="tr"/>
              </w:rPr>
            </w:pPr>
          </w:p>
        </w:tc>
        <w:tc>
          <w:tcPr>
            <w:tcW w:w="435" w:type="dxa"/>
          </w:tcPr>
          <w:p w14:paraId="55C99CAD" w14:textId="3A056A26" w:rsidR="6E806342" w:rsidRDefault="6E806342" w:rsidP="6E806342">
            <w:pPr>
              <w:rPr>
                <w:rFonts w:asciiTheme="majorHAnsi" w:eastAsiaTheme="majorEastAsia" w:hAnsiTheme="majorHAnsi" w:cstheme="majorBidi"/>
                <w:sz w:val="16"/>
                <w:szCs w:val="16"/>
                <w:lang w:val="tr"/>
              </w:rPr>
            </w:pPr>
          </w:p>
        </w:tc>
        <w:tc>
          <w:tcPr>
            <w:tcW w:w="435" w:type="dxa"/>
          </w:tcPr>
          <w:p w14:paraId="7050F7D2" w14:textId="0293CBA4" w:rsidR="6E806342" w:rsidRDefault="6E806342" w:rsidP="6E806342">
            <w:pPr>
              <w:rPr>
                <w:rFonts w:asciiTheme="majorHAnsi" w:eastAsiaTheme="majorEastAsia" w:hAnsiTheme="majorHAnsi" w:cstheme="majorBidi"/>
                <w:sz w:val="16"/>
                <w:szCs w:val="16"/>
                <w:lang w:val="tr"/>
              </w:rPr>
            </w:pPr>
          </w:p>
        </w:tc>
        <w:tc>
          <w:tcPr>
            <w:tcW w:w="435" w:type="dxa"/>
          </w:tcPr>
          <w:p w14:paraId="57BD2492" w14:textId="266E84D8" w:rsidR="6E806342" w:rsidRDefault="6E806342" w:rsidP="6E806342">
            <w:pPr>
              <w:rPr>
                <w:rFonts w:asciiTheme="majorHAnsi" w:eastAsiaTheme="majorEastAsia" w:hAnsiTheme="majorHAnsi" w:cstheme="majorBidi"/>
                <w:sz w:val="16"/>
                <w:szCs w:val="16"/>
                <w:lang w:val="tr"/>
              </w:rPr>
            </w:pPr>
          </w:p>
        </w:tc>
        <w:tc>
          <w:tcPr>
            <w:tcW w:w="435" w:type="dxa"/>
          </w:tcPr>
          <w:p w14:paraId="1096E129" w14:textId="4EE922F8" w:rsidR="6E806342" w:rsidRDefault="6E806342" w:rsidP="6E806342">
            <w:pPr>
              <w:rPr>
                <w:rFonts w:asciiTheme="majorHAnsi" w:eastAsiaTheme="majorEastAsia" w:hAnsiTheme="majorHAnsi" w:cstheme="majorBidi"/>
                <w:sz w:val="16"/>
                <w:szCs w:val="16"/>
                <w:lang w:val="tr"/>
              </w:rPr>
            </w:pPr>
          </w:p>
        </w:tc>
        <w:tc>
          <w:tcPr>
            <w:tcW w:w="435" w:type="dxa"/>
          </w:tcPr>
          <w:p w14:paraId="6F85615C" w14:textId="56ED5D6C" w:rsidR="6E806342" w:rsidRDefault="6E806342" w:rsidP="6E806342">
            <w:pPr>
              <w:rPr>
                <w:rFonts w:asciiTheme="majorHAnsi" w:eastAsiaTheme="majorEastAsia" w:hAnsiTheme="majorHAnsi" w:cstheme="majorBidi"/>
                <w:sz w:val="16"/>
                <w:szCs w:val="16"/>
                <w:lang w:val="tr"/>
              </w:rPr>
            </w:pPr>
          </w:p>
        </w:tc>
        <w:tc>
          <w:tcPr>
            <w:tcW w:w="435" w:type="dxa"/>
          </w:tcPr>
          <w:p w14:paraId="3ABD8FC5" w14:textId="7368658F" w:rsidR="6E806342" w:rsidRDefault="6E806342" w:rsidP="6E806342">
            <w:pPr>
              <w:rPr>
                <w:rFonts w:asciiTheme="majorHAnsi" w:eastAsiaTheme="majorEastAsia" w:hAnsiTheme="majorHAnsi" w:cstheme="majorBidi"/>
                <w:sz w:val="16"/>
                <w:szCs w:val="16"/>
                <w:lang w:val="tr"/>
              </w:rPr>
            </w:pPr>
          </w:p>
        </w:tc>
        <w:tc>
          <w:tcPr>
            <w:tcW w:w="435" w:type="dxa"/>
          </w:tcPr>
          <w:p w14:paraId="4B412064" w14:textId="0CFB209C" w:rsidR="6E806342" w:rsidRDefault="6E806342" w:rsidP="6E806342">
            <w:pPr>
              <w:rPr>
                <w:rFonts w:asciiTheme="majorHAnsi" w:eastAsiaTheme="majorEastAsia" w:hAnsiTheme="majorHAnsi" w:cstheme="majorBidi"/>
                <w:sz w:val="16"/>
                <w:szCs w:val="16"/>
                <w:lang w:val="tr"/>
              </w:rPr>
            </w:pPr>
          </w:p>
        </w:tc>
        <w:tc>
          <w:tcPr>
            <w:tcW w:w="420" w:type="dxa"/>
          </w:tcPr>
          <w:p w14:paraId="49CBE865" w14:textId="1C310745" w:rsidR="6E806342" w:rsidRDefault="6E806342" w:rsidP="6E806342">
            <w:pPr>
              <w:rPr>
                <w:rFonts w:asciiTheme="majorHAnsi" w:eastAsiaTheme="majorEastAsia" w:hAnsiTheme="majorHAnsi" w:cstheme="majorBidi"/>
                <w:sz w:val="16"/>
                <w:szCs w:val="16"/>
                <w:lang w:val="tr"/>
              </w:rPr>
            </w:pPr>
          </w:p>
        </w:tc>
      </w:tr>
      <w:tr w:rsidR="6E806342" w14:paraId="4B951781" w14:textId="77777777" w:rsidTr="6E806342">
        <w:trPr>
          <w:trHeight w:val="300"/>
        </w:trPr>
        <w:tc>
          <w:tcPr>
            <w:tcW w:w="945" w:type="dxa"/>
          </w:tcPr>
          <w:p w14:paraId="689BEE2D" w14:textId="31F51E2B" w:rsidR="6E806342" w:rsidRDefault="6E806342" w:rsidP="6E806342">
            <w:pPr>
              <w:spacing w:line="259" w:lineRule="auto"/>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B318</w:t>
            </w:r>
          </w:p>
        </w:tc>
        <w:tc>
          <w:tcPr>
            <w:tcW w:w="2280" w:type="dxa"/>
          </w:tcPr>
          <w:p w14:paraId="3BEB20C2" w14:textId="513D5B09" w:rsidR="6E806342" w:rsidRDefault="6E806342" w:rsidP="6E806342">
            <w:pPr>
              <w:jc w:val="left"/>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Biyocoğrafya</w:t>
            </w:r>
          </w:p>
        </w:tc>
        <w:tc>
          <w:tcPr>
            <w:tcW w:w="600" w:type="dxa"/>
          </w:tcPr>
          <w:p w14:paraId="1479BFBB" w14:textId="49B7BB52" w:rsidR="6E806342" w:rsidRDefault="6E806342" w:rsidP="6E806342">
            <w:pPr>
              <w:rPr>
                <w:rFonts w:asciiTheme="majorHAnsi" w:eastAsiaTheme="majorEastAsia" w:hAnsiTheme="majorHAnsi" w:cstheme="majorBidi"/>
                <w:sz w:val="16"/>
                <w:szCs w:val="16"/>
                <w:lang w:val="tr"/>
              </w:rPr>
            </w:pPr>
          </w:p>
        </w:tc>
        <w:tc>
          <w:tcPr>
            <w:tcW w:w="615" w:type="dxa"/>
          </w:tcPr>
          <w:p w14:paraId="61C23E07" w14:textId="724D76ED" w:rsidR="6E806342" w:rsidRDefault="6E806342" w:rsidP="6E806342">
            <w:pPr>
              <w:rPr>
                <w:rFonts w:asciiTheme="majorHAnsi" w:eastAsiaTheme="majorEastAsia" w:hAnsiTheme="majorHAnsi" w:cstheme="majorBidi"/>
                <w:sz w:val="16"/>
                <w:szCs w:val="16"/>
                <w:lang w:val="tr"/>
              </w:rPr>
            </w:pPr>
          </w:p>
        </w:tc>
        <w:tc>
          <w:tcPr>
            <w:tcW w:w="480" w:type="dxa"/>
          </w:tcPr>
          <w:p w14:paraId="111A15EF" w14:textId="323F986F" w:rsidR="6E806342" w:rsidRDefault="6E806342" w:rsidP="6E806342">
            <w:pPr>
              <w:rPr>
                <w:rFonts w:asciiTheme="majorHAnsi" w:eastAsiaTheme="majorEastAsia" w:hAnsiTheme="majorHAnsi" w:cstheme="majorBidi"/>
                <w:sz w:val="16"/>
                <w:szCs w:val="16"/>
                <w:lang w:val="tr"/>
              </w:rPr>
            </w:pPr>
          </w:p>
        </w:tc>
        <w:tc>
          <w:tcPr>
            <w:tcW w:w="450" w:type="dxa"/>
          </w:tcPr>
          <w:p w14:paraId="3C2B99CA" w14:textId="2B318EFC" w:rsidR="6E806342" w:rsidRDefault="6E806342" w:rsidP="6E806342">
            <w:pPr>
              <w:rPr>
                <w:rFonts w:asciiTheme="majorHAnsi" w:eastAsiaTheme="majorEastAsia" w:hAnsiTheme="majorHAnsi" w:cstheme="majorBidi"/>
                <w:sz w:val="16"/>
                <w:szCs w:val="16"/>
                <w:lang w:val="tr"/>
              </w:rPr>
            </w:pPr>
          </w:p>
        </w:tc>
        <w:tc>
          <w:tcPr>
            <w:tcW w:w="345" w:type="dxa"/>
          </w:tcPr>
          <w:p w14:paraId="0BD049F9" w14:textId="15A06286" w:rsidR="6E806342" w:rsidRDefault="6E806342" w:rsidP="6E806342">
            <w:pPr>
              <w:rPr>
                <w:rFonts w:asciiTheme="majorHAnsi" w:eastAsiaTheme="majorEastAsia" w:hAnsiTheme="majorHAnsi" w:cstheme="majorBidi"/>
                <w:sz w:val="16"/>
                <w:szCs w:val="16"/>
                <w:lang w:val="tr"/>
              </w:rPr>
            </w:pPr>
          </w:p>
        </w:tc>
        <w:tc>
          <w:tcPr>
            <w:tcW w:w="435" w:type="dxa"/>
          </w:tcPr>
          <w:p w14:paraId="122AA32F" w14:textId="25402450" w:rsidR="6E806342" w:rsidRDefault="6E806342" w:rsidP="6E806342">
            <w:pPr>
              <w:rPr>
                <w:rFonts w:asciiTheme="majorHAnsi" w:eastAsiaTheme="majorEastAsia" w:hAnsiTheme="majorHAnsi" w:cstheme="majorBidi"/>
                <w:sz w:val="16"/>
                <w:szCs w:val="16"/>
                <w:lang w:val="tr"/>
              </w:rPr>
            </w:pPr>
          </w:p>
        </w:tc>
        <w:tc>
          <w:tcPr>
            <w:tcW w:w="435" w:type="dxa"/>
          </w:tcPr>
          <w:p w14:paraId="5B2EFCBE" w14:textId="50C01D55" w:rsidR="6E806342" w:rsidRDefault="6E806342" w:rsidP="6E806342">
            <w:pPr>
              <w:rPr>
                <w:rFonts w:asciiTheme="majorHAnsi" w:eastAsiaTheme="majorEastAsia" w:hAnsiTheme="majorHAnsi" w:cstheme="majorBidi"/>
                <w:sz w:val="16"/>
                <w:szCs w:val="16"/>
                <w:lang w:val="tr"/>
              </w:rPr>
            </w:pPr>
          </w:p>
        </w:tc>
        <w:tc>
          <w:tcPr>
            <w:tcW w:w="435" w:type="dxa"/>
          </w:tcPr>
          <w:p w14:paraId="759238DC" w14:textId="1598AA57" w:rsidR="6E806342" w:rsidRDefault="6E806342" w:rsidP="6E806342">
            <w:pPr>
              <w:rPr>
                <w:rFonts w:asciiTheme="majorHAnsi" w:eastAsiaTheme="majorEastAsia" w:hAnsiTheme="majorHAnsi" w:cstheme="majorBidi"/>
                <w:sz w:val="16"/>
                <w:szCs w:val="16"/>
                <w:lang w:val="tr"/>
              </w:rPr>
            </w:pPr>
          </w:p>
        </w:tc>
        <w:tc>
          <w:tcPr>
            <w:tcW w:w="435" w:type="dxa"/>
          </w:tcPr>
          <w:p w14:paraId="78D422DF" w14:textId="4EEE1768" w:rsidR="6E806342" w:rsidRDefault="6E806342" w:rsidP="6E806342">
            <w:pPr>
              <w:rPr>
                <w:rFonts w:asciiTheme="majorHAnsi" w:eastAsiaTheme="majorEastAsia" w:hAnsiTheme="majorHAnsi" w:cstheme="majorBidi"/>
                <w:sz w:val="16"/>
                <w:szCs w:val="16"/>
                <w:lang w:val="tr"/>
              </w:rPr>
            </w:pPr>
          </w:p>
        </w:tc>
        <w:tc>
          <w:tcPr>
            <w:tcW w:w="435" w:type="dxa"/>
          </w:tcPr>
          <w:p w14:paraId="39499341" w14:textId="38926EAC" w:rsidR="6E806342" w:rsidRDefault="6E806342" w:rsidP="6E806342">
            <w:pPr>
              <w:rPr>
                <w:rFonts w:asciiTheme="majorHAnsi" w:eastAsiaTheme="majorEastAsia" w:hAnsiTheme="majorHAnsi" w:cstheme="majorBidi"/>
                <w:sz w:val="16"/>
                <w:szCs w:val="16"/>
                <w:lang w:val="tr"/>
              </w:rPr>
            </w:pPr>
          </w:p>
        </w:tc>
        <w:tc>
          <w:tcPr>
            <w:tcW w:w="435" w:type="dxa"/>
          </w:tcPr>
          <w:p w14:paraId="3B1E181B" w14:textId="59413AD9" w:rsidR="6E806342" w:rsidRDefault="6E806342" w:rsidP="6E806342">
            <w:pPr>
              <w:rPr>
                <w:rFonts w:asciiTheme="majorHAnsi" w:eastAsiaTheme="majorEastAsia" w:hAnsiTheme="majorHAnsi" w:cstheme="majorBidi"/>
                <w:sz w:val="16"/>
                <w:szCs w:val="16"/>
                <w:lang w:val="tr"/>
              </w:rPr>
            </w:pPr>
          </w:p>
        </w:tc>
        <w:tc>
          <w:tcPr>
            <w:tcW w:w="435" w:type="dxa"/>
          </w:tcPr>
          <w:p w14:paraId="0376D6F1" w14:textId="10541363" w:rsidR="6E806342" w:rsidRDefault="6E806342" w:rsidP="6E806342">
            <w:pPr>
              <w:rPr>
                <w:rFonts w:asciiTheme="majorHAnsi" w:eastAsiaTheme="majorEastAsia" w:hAnsiTheme="majorHAnsi" w:cstheme="majorBidi"/>
                <w:sz w:val="16"/>
                <w:szCs w:val="16"/>
                <w:lang w:val="tr"/>
              </w:rPr>
            </w:pPr>
          </w:p>
        </w:tc>
        <w:tc>
          <w:tcPr>
            <w:tcW w:w="435" w:type="dxa"/>
          </w:tcPr>
          <w:p w14:paraId="5C9E2CAA" w14:textId="69259058" w:rsidR="6E806342" w:rsidRDefault="6E806342" w:rsidP="6E806342">
            <w:pPr>
              <w:rPr>
                <w:rFonts w:asciiTheme="majorHAnsi" w:eastAsiaTheme="majorEastAsia" w:hAnsiTheme="majorHAnsi" w:cstheme="majorBidi"/>
                <w:sz w:val="16"/>
                <w:szCs w:val="16"/>
                <w:lang w:val="tr"/>
              </w:rPr>
            </w:pPr>
          </w:p>
        </w:tc>
        <w:tc>
          <w:tcPr>
            <w:tcW w:w="435" w:type="dxa"/>
          </w:tcPr>
          <w:p w14:paraId="32A8E7F3" w14:textId="6A52C7F4" w:rsidR="6E806342" w:rsidRDefault="6E806342" w:rsidP="6E806342">
            <w:pPr>
              <w:rPr>
                <w:rFonts w:asciiTheme="majorHAnsi" w:eastAsiaTheme="majorEastAsia" w:hAnsiTheme="majorHAnsi" w:cstheme="majorBidi"/>
                <w:sz w:val="16"/>
                <w:szCs w:val="16"/>
                <w:lang w:val="tr"/>
              </w:rPr>
            </w:pPr>
          </w:p>
        </w:tc>
        <w:tc>
          <w:tcPr>
            <w:tcW w:w="420" w:type="dxa"/>
          </w:tcPr>
          <w:p w14:paraId="0CF44ED3" w14:textId="595037B4" w:rsidR="6E806342" w:rsidRDefault="6E806342" w:rsidP="6E806342">
            <w:pPr>
              <w:rPr>
                <w:rFonts w:asciiTheme="majorHAnsi" w:eastAsiaTheme="majorEastAsia" w:hAnsiTheme="majorHAnsi" w:cstheme="majorBidi"/>
                <w:sz w:val="16"/>
                <w:szCs w:val="16"/>
                <w:lang w:val="tr"/>
              </w:rPr>
            </w:pPr>
          </w:p>
        </w:tc>
      </w:tr>
      <w:tr w:rsidR="6E806342" w14:paraId="7BA30C14" w14:textId="77777777" w:rsidTr="6E806342">
        <w:trPr>
          <w:trHeight w:val="300"/>
        </w:trPr>
        <w:tc>
          <w:tcPr>
            <w:tcW w:w="945" w:type="dxa"/>
          </w:tcPr>
          <w:p w14:paraId="5BD729FC" w14:textId="0E1298B7" w:rsidR="6E806342" w:rsidRDefault="6E806342" w:rsidP="6E806342">
            <w:pPr>
              <w:spacing w:line="259" w:lineRule="auto"/>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B320</w:t>
            </w:r>
          </w:p>
        </w:tc>
        <w:tc>
          <w:tcPr>
            <w:tcW w:w="2280" w:type="dxa"/>
          </w:tcPr>
          <w:p w14:paraId="66E850AD" w14:textId="51D2F429" w:rsidR="6E806342" w:rsidRDefault="6E806342" w:rsidP="6E806342">
            <w:pPr>
              <w:jc w:val="left"/>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Model Organizmalar</w:t>
            </w:r>
          </w:p>
        </w:tc>
        <w:tc>
          <w:tcPr>
            <w:tcW w:w="600" w:type="dxa"/>
          </w:tcPr>
          <w:p w14:paraId="6CCF7696" w14:textId="06ED658F" w:rsidR="6E806342" w:rsidRDefault="6E806342" w:rsidP="6E806342">
            <w:pPr>
              <w:rPr>
                <w:rFonts w:asciiTheme="majorHAnsi" w:eastAsiaTheme="majorEastAsia" w:hAnsiTheme="majorHAnsi" w:cstheme="majorBidi"/>
                <w:sz w:val="16"/>
                <w:szCs w:val="16"/>
                <w:lang w:val="tr"/>
              </w:rPr>
            </w:pPr>
          </w:p>
        </w:tc>
        <w:tc>
          <w:tcPr>
            <w:tcW w:w="615" w:type="dxa"/>
          </w:tcPr>
          <w:p w14:paraId="6D16FF7D" w14:textId="37BD781F" w:rsidR="6E806342" w:rsidRDefault="6E806342" w:rsidP="6E806342">
            <w:pPr>
              <w:rPr>
                <w:rFonts w:asciiTheme="majorHAnsi" w:eastAsiaTheme="majorEastAsia" w:hAnsiTheme="majorHAnsi" w:cstheme="majorBidi"/>
                <w:sz w:val="16"/>
                <w:szCs w:val="16"/>
                <w:lang w:val="tr"/>
              </w:rPr>
            </w:pPr>
          </w:p>
        </w:tc>
        <w:tc>
          <w:tcPr>
            <w:tcW w:w="480" w:type="dxa"/>
          </w:tcPr>
          <w:p w14:paraId="7E89CADA" w14:textId="4AFB7121" w:rsidR="6E806342" w:rsidRDefault="6E806342" w:rsidP="6E806342">
            <w:pPr>
              <w:rPr>
                <w:rFonts w:asciiTheme="majorHAnsi" w:eastAsiaTheme="majorEastAsia" w:hAnsiTheme="majorHAnsi" w:cstheme="majorBidi"/>
                <w:sz w:val="16"/>
                <w:szCs w:val="16"/>
                <w:lang w:val="tr"/>
              </w:rPr>
            </w:pPr>
          </w:p>
        </w:tc>
        <w:tc>
          <w:tcPr>
            <w:tcW w:w="450" w:type="dxa"/>
          </w:tcPr>
          <w:p w14:paraId="4E8468D9" w14:textId="7CAF6A29" w:rsidR="6E806342" w:rsidRDefault="6E806342" w:rsidP="6E806342">
            <w:pPr>
              <w:rPr>
                <w:rFonts w:asciiTheme="majorHAnsi" w:eastAsiaTheme="majorEastAsia" w:hAnsiTheme="majorHAnsi" w:cstheme="majorBidi"/>
                <w:sz w:val="16"/>
                <w:szCs w:val="16"/>
                <w:lang w:val="tr"/>
              </w:rPr>
            </w:pPr>
          </w:p>
        </w:tc>
        <w:tc>
          <w:tcPr>
            <w:tcW w:w="345" w:type="dxa"/>
          </w:tcPr>
          <w:p w14:paraId="1C9502AE" w14:textId="3E32222B" w:rsidR="6E806342" w:rsidRDefault="6E806342" w:rsidP="6E806342">
            <w:pPr>
              <w:rPr>
                <w:rFonts w:asciiTheme="majorHAnsi" w:eastAsiaTheme="majorEastAsia" w:hAnsiTheme="majorHAnsi" w:cstheme="majorBidi"/>
                <w:sz w:val="16"/>
                <w:szCs w:val="16"/>
                <w:lang w:val="tr"/>
              </w:rPr>
            </w:pPr>
          </w:p>
        </w:tc>
        <w:tc>
          <w:tcPr>
            <w:tcW w:w="435" w:type="dxa"/>
          </w:tcPr>
          <w:p w14:paraId="3CD93283" w14:textId="42DB117B" w:rsidR="6E806342" w:rsidRDefault="6E806342" w:rsidP="6E806342">
            <w:pPr>
              <w:rPr>
                <w:rFonts w:asciiTheme="majorHAnsi" w:eastAsiaTheme="majorEastAsia" w:hAnsiTheme="majorHAnsi" w:cstheme="majorBidi"/>
                <w:sz w:val="16"/>
                <w:szCs w:val="16"/>
                <w:lang w:val="tr"/>
              </w:rPr>
            </w:pPr>
          </w:p>
        </w:tc>
        <w:tc>
          <w:tcPr>
            <w:tcW w:w="435" w:type="dxa"/>
          </w:tcPr>
          <w:p w14:paraId="67065950" w14:textId="5FC9736A" w:rsidR="6E806342" w:rsidRDefault="6E806342" w:rsidP="6E806342">
            <w:pPr>
              <w:rPr>
                <w:rFonts w:asciiTheme="majorHAnsi" w:eastAsiaTheme="majorEastAsia" w:hAnsiTheme="majorHAnsi" w:cstheme="majorBidi"/>
                <w:sz w:val="16"/>
                <w:szCs w:val="16"/>
                <w:lang w:val="tr"/>
              </w:rPr>
            </w:pPr>
          </w:p>
        </w:tc>
        <w:tc>
          <w:tcPr>
            <w:tcW w:w="435" w:type="dxa"/>
          </w:tcPr>
          <w:p w14:paraId="2D7231C6" w14:textId="77726294" w:rsidR="6E806342" w:rsidRDefault="6E806342" w:rsidP="6E806342">
            <w:pPr>
              <w:rPr>
                <w:rFonts w:asciiTheme="majorHAnsi" w:eastAsiaTheme="majorEastAsia" w:hAnsiTheme="majorHAnsi" w:cstheme="majorBidi"/>
                <w:sz w:val="16"/>
                <w:szCs w:val="16"/>
                <w:lang w:val="tr"/>
              </w:rPr>
            </w:pPr>
          </w:p>
        </w:tc>
        <w:tc>
          <w:tcPr>
            <w:tcW w:w="435" w:type="dxa"/>
          </w:tcPr>
          <w:p w14:paraId="6F9A4212" w14:textId="7EEC9501" w:rsidR="6E806342" w:rsidRDefault="6E806342" w:rsidP="6E806342">
            <w:pPr>
              <w:rPr>
                <w:rFonts w:asciiTheme="majorHAnsi" w:eastAsiaTheme="majorEastAsia" w:hAnsiTheme="majorHAnsi" w:cstheme="majorBidi"/>
                <w:sz w:val="16"/>
                <w:szCs w:val="16"/>
                <w:lang w:val="tr"/>
              </w:rPr>
            </w:pPr>
          </w:p>
        </w:tc>
        <w:tc>
          <w:tcPr>
            <w:tcW w:w="435" w:type="dxa"/>
          </w:tcPr>
          <w:p w14:paraId="66629400" w14:textId="50677A5E" w:rsidR="6E806342" w:rsidRDefault="6E806342" w:rsidP="6E806342">
            <w:pPr>
              <w:rPr>
                <w:rFonts w:asciiTheme="majorHAnsi" w:eastAsiaTheme="majorEastAsia" w:hAnsiTheme="majorHAnsi" w:cstheme="majorBidi"/>
                <w:sz w:val="16"/>
                <w:szCs w:val="16"/>
                <w:lang w:val="tr"/>
              </w:rPr>
            </w:pPr>
          </w:p>
        </w:tc>
        <w:tc>
          <w:tcPr>
            <w:tcW w:w="435" w:type="dxa"/>
          </w:tcPr>
          <w:p w14:paraId="406189B6" w14:textId="11489F38" w:rsidR="6E806342" w:rsidRDefault="6E806342" w:rsidP="6E806342">
            <w:pPr>
              <w:rPr>
                <w:rFonts w:asciiTheme="majorHAnsi" w:eastAsiaTheme="majorEastAsia" w:hAnsiTheme="majorHAnsi" w:cstheme="majorBidi"/>
                <w:sz w:val="16"/>
                <w:szCs w:val="16"/>
                <w:lang w:val="tr"/>
              </w:rPr>
            </w:pPr>
          </w:p>
        </w:tc>
        <w:tc>
          <w:tcPr>
            <w:tcW w:w="435" w:type="dxa"/>
          </w:tcPr>
          <w:p w14:paraId="5106831A" w14:textId="4E4FCAA8" w:rsidR="6E806342" w:rsidRDefault="6E806342" w:rsidP="6E806342">
            <w:pPr>
              <w:rPr>
                <w:rFonts w:asciiTheme="majorHAnsi" w:eastAsiaTheme="majorEastAsia" w:hAnsiTheme="majorHAnsi" w:cstheme="majorBidi"/>
                <w:sz w:val="16"/>
                <w:szCs w:val="16"/>
                <w:lang w:val="tr"/>
              </w:rPr>
            </w:pPr>
          </w:p>
        </w:tc>
        <w:tc>
          <w:tcPr>
            <w:tcW w:w="435" w:type="dxa"/>
          </w:tcPr>
          <w:p w14:paraId="5D2877BA" w14:textId="4C9068C0" w:rsidR="6E806342" w:rsidRDefault="6E806342" w:rsidP="6E806342">
            <w:pPr>
              <w:rPr>
                <w:rFonts w:asciiTheme="majorHAnsi" w:eastAsiaTheme="majorEastAsia" w:hAnsiTheme="majorHAnsi" w:cstheme="majorBidi"/>
                <w:sz w:val="16"/>
                <w:szCs w:val="16"/>
                <w:lang w:val="tr"/>
              </w:rPr>
            </w:pPr>
          </w:p>
        </w:tc>
        <w:tc>
          <w:tcPr>
            <w:tcW w:w="435" w:type="dxa"/>
          </w:tcPr>
          <w:p w14:paraId="3143130F" w14:textId="1EB74FAB" w:rsidR="6E806342" w:rsidRDefault="6E806342" w:rsidP="6E806342">
            <w:pPr>
              <w:rPr>
                <w:rFonts w:asciiTheme="majorHAnsi" w:eastAsiaTheme="majorEastAsia" w:hAnsiTheme="majorHAnsi" w:cstheme="majorBidi"/>
                <w:sz w:val="16"/>
                <w:szCs w:val="16"/>
                <w:lang w:val="tr"/>
              </w:rPr>
            </w:pPr>
          </w:p>
        </w:tc>
        <w:tc>
          <w:tcPr>
            <w:tcW w:w="420" w:type="dxa"/>
          </w:tcPr>
          <w:p w14:paraId="24A9BD19" w14:textId="46C3B3A8" w:rsidR="6E806342" w:rsidRDefault="6E806342" w:rsidP="6E806342">
            <w:pPr>
              <w:rPr>
                <w:rFonts w:asciiTheme="majorHAnsi" w:eastAsiaTheme="majorEastAsia" w:hAnsiTheme="majorHAnsi" w:cstheme="majorBidi"/>
                <w:sz w:val="16"/>
                <w:szCs w:val="16"/>
                <w:lang w:val="tr"/>
              </w:rPr>
            </w:pPr>
          </w:p>
        </w:tc>
      </w:tr>
      <w:tr w:rsidR="00EB5CFE" w:rsidRPr="00EB5CFE" w14:paraId="3CC66E7D" w14:textId="77777777" w:rsidTr="6E806342">
        <w:trPr>
          <w:trHeight w:val="300"/>
        </w:trPr>
        <w:tc>
          <w:tcPr>
            <w:tcW w:w="945" w:type="dxa"/>
          </w:tcPr>
          <w:p w14:paraId="5599655E" w14:textId="5EF17815" w:rsidR="5406497E" w:rsidRPr="00EB5CFE" w:rsidRDefault="6E806342" w:rsidP="6E806342">
            <w:pPr>
              <w:jc w:val="cente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OSD </w:t>
            </w:r>
          </w:p>
        </w:tc>
        <w:tc>
          <w:tcPr>
            <w:tcW w:w="2280" w:type="dxa"/>
          </w:tcPr>
          <w:p w14:paraId="184846DE" w14:textId="4A7333E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ORTAK SEÇMELİ DERS </w:t>
            </w:r>
          </w:p>
        </w:tc>
        <w:tc>
          <w:tcPr>
            <w:tcW w:w="600" w:type="dxa"/>
          </w:tcPr>
          <w:p w14:paraId="53E6C574" w14:textId="72D7BDED"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2745A4AA" w14:textId="1CFBAA56"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80" w:type="dxa"/>
          </w:tcPr>
          <w:p w14:paraId="1D2BA63E" w14:textId="4A406393"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50" w:type="dxa"/>
          </w:tcPr>
          <w:p w14:paraId="1251BBBE" w14:textId="51AFA23B"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345" w:type="dxa"/>
          </w:tcPr>
          <w:p w14:paraId="6BC389AC" w14:textId="6EA3FBD8"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2A3FCA87" w14:textId="1F34C6AD"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53A5E413" w14:textId="3A27F8FA"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1F2BA117" w14:textId="1A55DA76"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4B03FBD9" w14:textId="0E098346"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3203A86B" w14:textId="737F8395"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3915F3C7" w14:textId="1675D94B"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67666370" w14:textId="11FAED53"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08B037BC" w14:textId="1A9847CD"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41BACA3F" w14:textId="392624EB"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20" w:type="dxa"/>
          </w:tcPr>
          <w:p w14:paraId="435F85F5" w14:textId="186C838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r>
      <w:tr w:rsidR="00EB5CFE" w:rsidRPr="00EB5CFE" w14:paraId="4C124564" w14:textId="77777777" w:rsidTr="6E806342">
        <w:trPr>
          <w:trHeight w:val="300"/>
        </w:trPr>
        <w:tc>
          <w:tcPr>
            <w:tcW w:w="945" w:type="dxa"/>
          </w:tcPr>
          <w:p w14:paraId="56A921E2" w14:textId="425F446F" w:rsidR="5406497E" w:rsidRPr="00EB5CFE" w:rsidRDefault="6E806342" w:rsidP="6E806342">
            <w:pPr>
              <w:jc w:val="cente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B401 </w:t>
            </w:r>
          </w:p>
        </w:tc>
        <w:tc>
          <w:tcPr>
            <w:tcW w:w="2280" w:type="dxa"/>
          </w:tcPr>
          <w:p w14:paraId="7006D785" w14:textId="6054B9D6"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Biyolojik Çeşitlilik ve Koruma Biyolojisi </w:t>
            </w:r>
          </w:p>
        </w:tc>
        <w:tc>
          <w:tcPr>
            <w:tcW w:w="600" w:type="dxa"/>
          </w:tcPr>
          <w:p w14:paraId="6697F9DD" w14:textId="64061793"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1DF00EB5" w14:textId="2E72A008"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80" w:type="dxa"/>
          </w:tcPr>
          <w:p w14:paraId="68D54A0C" w14:textId="1BCDB122"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50" w:type="dxa"/>
          </w:tcPr>
          <w:p w14:paraId="7EB2FA1C" w14:textId="0695E992"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345" w:type="dxa"/>
          </w:tcPr>
          <w:p w14:paraId="5B6653EA" w14:textId="78B2185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2F761461" w14:textId="5CC9416C"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443D8523" w14:textId="6322C1C2"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5C6E18EC" w14:textId="6820D773"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7C3A0A4A" w14:textId="4FE0C754"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22A170F7" w14:textId="09B8E613"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3DBB5A40" w14:textId="2AAB8E7C"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7079853F" w14:textId="4A39DEFD"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10EEE6A5" w14:textId="2C6E29DC"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377086B1" w14:textId="6985B2C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20" w:type="dxa"/>
          </w:tcPr>
          <w:p w14:paraId="0CA70DF4" w14:textId="777B33FF"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r>
      <w:tr w:rsidR="00EB5CFE" w:rsidRPr="00EB5CFE" w14:paraId="3239F5CC" w14:textId="77777777" w:rsidTr="6E806342">
        <w:trPr>
          <w:trHeight w:val="300"/>
        </w:trPr>
        <w:tc>
          <w:tcPr>
            <w:tcW w:w="945" w:type="dxa"/>
          </w:tcPr>
          <w:p w14:paraId="169BE961" w14:textId="0D8E2E3B" w:rsidR="5406497E" w:rsidRPr="00EB5CFE" w:rsidRDefault="6E806342" w:rsidP="6E806342">
            <w:pPr>
              <w:jc w:val="cente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B403 </w:t>
            </w:r>
          </w:p>
        </w:tc>
        <w:tc>
          <w:tcPr>
            <w:tcW w:w="2280" w:type="dxa"/>
          </w:tcPr>
          <w:p w14:paraId="7BD46993" w14:textId="33551D6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Bitirme Tezi I </w:t>
            </w:r>
          </w:p>
        </w:tc>
        <w:tc>
          <w:tcPr>
            <w:tcW w:w="600" w:type="dxa"/>
          </w:tcPr>
          <w:p w14:paraId="580F754F" w14:textId="5804FF95"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63A99095" w14:textId="2BDECBF1"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80" w:type="dxa"/>
          </w:tcPr>
          <w:p w14:paraId="4F2AD9E3" w14:textId="71089384"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50" w:type="dxa"/>
          </w:tcPr>
          <w:p w14:paraId="7090F181" w14:textId="5A8B7F02"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345" w:type="dxa"/>
          </w:tcPr>
          <w:p w14:paraId="404B0178" w14:textId="36E1EBD2"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2D0EDCF2" w14:textId="4CFAFB13"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0698551C" w14:textId="1AD20216"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693C1D6C" w14:textId="2F1F31F0"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7CAB8559" w14:textId="686AEE9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3ED6D55B" w14:textId="5D81D852"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1F276F8C" w14:textId="4E7D841B"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1644B92D" w14:textId="50416AF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3C192DF3" w14:textId="4A091B83"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1722AC8A" w14:textId="25075302"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20" w:type="dxa"/>
          </w:tcPr>
          <w:p w14:paraId="08BB8000" w14:textId="47838320"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r>
      <w:tr w:rsidR="00EB5CFE" w:rsidRPr="00EB5CFE" w14:paraId="2F66FFB6" w14:textId="77777777" w:rsidTr="6E806342">
        <w:trPr>
          <w:trHeight w:val="300"/>
        </w:trPr>
        <w:tc>
          <w:tcPr>
            <w:tcW w:w="945" w:type="dxa"/>
          </w:tcPr>
          <w:p w14:paraId="2F4C332D" w14:textId="054D78DE" w:rsidR="5406497E" w:rsidRPr="00EB5CFE" w:rsidRDefault="6E806342" w:rsidP="6E806342">
            <w:pPr>
              <w:jc w:val="cente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ISL26008 </w:t>
            </w:r>
          </w:p>
        </w:tc>
        <w:tc>
          <w:tcPr>
            <w:tcW w:w="2280" w:type="dxa"/>
          </w:tcPr>
          <w:p w14:paraId="0E746262" w14:textId="40916D3A"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Uygulamalı Girişimcilik </w:t>
            </w:r>
          </w:p>
        </w:tc>
        <w:tc>
          <w:tcPr>
            <w:tcW w:w="600" w:type="dxa"/>
          </w:tcPr>
          <w:p w14:paraId="6E2B7152" w14:textId="3C3B649F"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71CDF608" w14:textId="19374CD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80" w:type="dxa"/>
          </w:tcPr>
          <w:p w14:paraId="4D099ED8" w14:textId="4FE1D03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50" w:type="dxa"/>
          </w:tcPr>
          <w:p w14:paraId="4A6F315D" w14:textId="345C4B3D"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345" w:type="dxa"/>
          </w:tcPr>
          <w:p w14:paraId="01F2C3BE" w14:textId="5726EFD2"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20EF049B" w14:textId="771FD30A"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19345902" w14:textId="7191CAE5"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6139066A" w14:textId="146A2D3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0839D9D2" w14:textId="629D392F"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656A7636" w14:textId="1FFFE70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3A10F58C" w14:textId="4BA5911C"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2B2699B6" w14:textId="45198DD5"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40A4AD8A" w14:textId="00754A8A"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667215DD" w14:textId="034ADBEC"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20" w:type="dxa"/>
          </w:tcPr>
          <w:p w14:paraId="74BA3D61" w14:textId="6AAD4708"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r>
      <w:tr w:rsidR="6E806342" w14:paraId="7E6314CC" w14:textId="77777777" w:rsidTr="6E806342">
        <w:trPr>
          <w:trHeight w:val="300"/>
        </w:trPr>
        <w:tc>
          <w:tcPr>
            <w:tcW w:w="945" w:type="dxa"/>
          </w:tcPr>
          <w:p w14:paraId="607EBA28" w14:textId="25B19712" w:rsidR="6E806342" w:rsidRDefault="6E806342" w:rsidP="6E806342">
            <w:pPr>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B405</w:t>
            </w:r>
          </w:p>
        </w:tc>
        <w:tc>
          <w:tcPr>
            <w:tcW w:w="2280" w:type="dxa"/>
          </w:tcPr>
          <w:p w14:paraId="757F220B" w14:textId="200900D7" w:rsidR="6E806342" w:rsidRDefault="6E806342" w:rsidP="6E806342">
            <w:pPr>
              <w:jc w:val="left"/>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Palinolojiye Giriş</w:t>
            </w:r>
          </w:p>
        </w:tc>
        <w:tc>
          <w:tcPr>
            <w:tcW w:w="600" w:type="dxa"/>
          </w:tcPr>
          <w:p w14:paraId="75995C3F" w14:textId="4E1DB287"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5ED864F3" w14:textId="3FB60C45"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80" w:type="dxa"/>
          </w:tcPr>
          <w:p w14:paraId="1D9DBFA8" w14:textId="7ADEB097" w:rsidR="6E806342" w:rsidRDefault="6E806342" w:rsidP="6E806342">
            <w:pPr>
              <w:rPr>
                <w:rFonts w:asciiTheme="majorHAnsi" w:eastAsiaTheme="majorEastAsia" w:hAnsiTheme="majorHAnsi" w:cstheme="majorBidi"/>
                <w:sz w:val="16"/>
                <w:szCs w:val="16"/>
                <w:lang w:val="tr"/>
              </w:rPr>
            </w:pPr>
          </w:p>
        </w:tc>
        <w:tc>
          <w:tcPr>
            <w:tcW w:w="450" w:type="dxa"/>
          </w:tcPr>
          <w:p w14:paraId="1D701AEB" w14:textId="4411F297" w:rsidR="6E806342" w:rsidRDefault="6E806342" w:rsidP="6E806342">
            <w:pPr>
              <w:rPr>
                <w:rFonts w:asciiTheme="majorHAnsi" w:eastAsiaTheme="majorEastAsia" w:hAnsiTheme="majorHAnsi" w:cstheme="majorBidi"/>
                <w:sz w:val="16"/>
                <w:szCs w:val="16"/>
                <w:lang w:val="tr"/>
              </w:rPr>
            </w:pPr>
          </w:p>
        </w:tc>
        <w:tc>
          <w:tcPr>
            <w:tcW w:w="345" w:type="dxa"/>
          </w:tcPr>
          <w:p w14:paraId="14233A57" w14:textId="7A79262D" w:rsidR="6E806342" w:rsidRDefault="6E806342" w:rsidP="6E806342">
            <w:pPr>
              <w:rPr>
                <w:rFonts w:asciiTheme="majorHAnsi" w:eastAsiaTheme="majorEastAsia" w:hAnsiTheme="majorHAnsi" w:cstheme="majorBidi"/>
                <w:sz w:val="18"/>
                <w:szCs w:val="18"/>
                <w:lang w:val="tr"/>
              </w:rPr>
            </w:pPr>
            <w:r w:rsidRPr="6E806342">
              <w:rPr>
                <w:rFonts w:asciiTheme="majorHAnsi" w:eastAsiaTheme="majorEastAsia" w:hAnsiTheme="majorHAnsi" w:cstheme="majorBidi"/>
                <w:sz w:val="16"/>
                <w:szCs w:val="16"/>
                <w:lang w:val="tr"/>
              </w:rPr>
              <w:t>X</w:t>
            </w:r>
          </w:p>
        </w:tc>
        <w:tc>
          <w:tcPr>
            <w:tcW w:w="435" w:type="dxa"/>
          </w:tcPr>
          <w:p w14:paraId="41B13C28" w14:textId="69245A01"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5FB26A1F" w14:textId="05DFFD60"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0C4733B7" w14:textId="575E1FA4"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6C64F477" w14:textId="302D8E37"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54804EFC" w14:textId="302728E9" w:rsidR="6E806342" w:rsidRDefault="6E806342" w:rsidP="6E806342">
            <w:pPr>
              <w:rPr>
                <w:rFonts w:asciiTheme="majorHAnsi" w:eastAsiaTheme="majorEastAsia" w:hAnsiTheme="majorHAnsi" w:cstheme="majorBidi"/>
                <w:sz w:val="16"/>
                <w:szCs w:val="16"/>
                <w:lang w:val="tr"/>
              </w:rPr>
            </w:pPr>
          </w:p>
        </w:tc>
        <w:tc>
          <w:tcPr>
            <w:tcW w:w="435" w:type="dxa"/>
          </w:tcPr>
          <w:p w14:paraId="4E91E9BB" w14:textId="6EC34007" w:rsidR="6E806342" w:rsidRDefault="6E806342" w:rsidP="6E806342">
            <w:pPr>
              <w:rPr>
                <w:rFonts w:asciiTheme="majorHAnsi" w:eastAsiaTheme="majorEastAsia" w:hAnsiTheme="majorHAnsi" w:cstheme="majorBidi"/>
                <w:sz w:val="16"/>
                <w:szCs w:val="16"/>
                <w:lang w:val="tr"/>
              </w:rPr>
            </w:pPr>
          </w:p>
        </w:tc>
        <w:tc>
          <w:tcPr>
            <w:tcW w:w="435" w:type="dxa"/>
          </w:tcPr>
          <w:p w14:paraId="695131A6" w14:textId="085EBE6C" w:rsidR="6E806342" w:rsidRDefault="6E806342" w:rsidP="6E806342">
            <w:pPr>
              <w:rPr>
                <w:rFonts w:asciiTheme="majorHAnsi" w:eastAsiaTheme="majorEastAsia" w:hAnsiTheme="majorHAnsi" w:cstheme="majorBidi"/>
                <w:sz w:val="16"/>
                <w:szCs w:val="16"/>
                <w:lang w:val="tr"/>
              </w:rPr>
            </w:pPr>
          </w:p>
        </w:tc>
        <w:tc>
          <w:tcPr>
            <w:tcW w:w="435" w:type="dxa"/>
          </w:tcPr>
          <w:p w14:paraId="490D6353" w14:textId="6271C687" w:rsidR="6E806342" w:rsidRDefault="6E806342" w:rsidP="6E806342">
            <w:pPr>
              <w:rPr>
                <w:rFonts w:asciiTheme="majorHAnsi" w:eastAsiaTheme="majorEastAsia" w:hAnsiTheme="majorHAnsi" w:cstheme="majorBidi"/>
                <w:sz w:val="16"/>
                <w:szCs w:val="16"/>
                <w:lang w:val="tr"/>
              </w:rPr>
            </w:pPr>
          </w:p>
        </w:tc>
        <w:tc>
          <w:tcPr>
            <w:tcW w:w="435" w:type="dxa"/>
          </w:tcPr>
          <w:p w14:paraId="2D7BEA81" w14:textId="5900A045"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20" w:type="dxa"/>
          </w:tcPr>
          <w:p w14:paraId="03425907" w14:textId="420BF5A0"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r>
      <w:tr w:rsidR="6E806342" w14:paraId="58CEF275" w14:textId="77777777" w:rsidTr="6E806342">
        <w:trPr>
          <w:trHeight w:val="300"/>
        </w:trPr>
        <w:tc>
          <w:tcPr>
            <w:tcW w:w="945" w:type="dxa"/>
          </w:tcPr>
          <w:p w14:paraId="14D6FB44" w14:textId="2A46577D" w:rsidR="6E806342" w:rsidRDefault="6E806342" w:rsidP="6E806342">
            <w:pPr>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B407</w:t>
            </w:r>
          </w:p>
        </w:tc>
        <w:tc>
          <w:tcPr>
            <w:tcW w:w="2280" w:type="dxa"/>
          </w:tcPr>
          <w:p w14:paraId="500E1E6A" w14:textId="27D72360" w:rsidR="6E806342" w:rsidRDefault="6E806342" w:rsidP="6E806342">
            <w:pPr>
              <w:jc w:val="left"/>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Türkiye Vejetasyonu</w:t>
            </w:r>
          </w:p>
        </w:tc>
        <w:tc>
          <w:tcPr>
            <w:tcW w:w="600" w:type="dxa"/>
          </w:tcPr>
          <w:p w14:paraId="028D3C05" w14:textId="5C650786" w:rsidR="6E806342" w:rsidRDefault="6E806342" w:rsidP="6E806342">
            <w:pPr>
              <w:rPr>
                <w:rFonts w:asciiTheme="majorHAnsi" w:eastAsiaTheme="majorEastAsia" w:hAnsiTheme="majorHAnsi" w:cstheme="majorBidi"/>
                <w:sz w:val="16"/>
                <w:szCs w:val="16"/>
                <w:lang w:val="tr"/>
              </w:rPr>
            </w:pPr>
          </w:p>
        </w:tc>
        <w:tc>
          <w:tcPr>
            <w:tcW w:w="615" w:type="dxa"/>
          </w:tcPr>
          <w:p w14:paraId="31BA2A2B" w14:textId="601CBE52" w:rsidR="6E806342" w:rsidRDefault="6E806342" w:rsidP="6E806342">
            <w:pPr>
              <w:rPr>
                <w:rFonts w:asciiTheme="majorHAnsi" w:eastAsiaTheme="majorEastAsia" w:hAnsiTheme="majorHAnsi" w:cstheme="majorBidi"/>
                <w:sz w:val="16"/>
                <w:szCs w:val="16"/>
                <w:lang w:val="tr"/>
              </w:rPr>
            </w:pPr>
          </w:p>
        </w:tc>
        <w:tc>
          <w:tcPr>
            <w:tcW w:w="480" w:type="dxa"/>
          </w:tcPr>
          <w:p w14:paraId="19F08DEB" w14:textId="1E6B5517" w:rsidR="6E806342" w:rsidRDefault="6E806342" w:rsidP="6E806342">
            <w:pPr>
              <w:rPr>
                <w:rFonts w:asciiTheme="majorHAnsi" w:eastAsiaTheme="majorEastAsia" w:hAnsiTheme="majorHAnsi" w:cstheme="majorBidi"/>
                <w:sz w:val="16"/>
                <w:szCs w:val="16"/>
                <w:lang w:val="tr"/>
              </w:rPr>
            </w:pPr>
          </w:p>
        </w:tc>
        <w:tc>
          <w:tcPr>
            <w:tcW w:w="450" w:type="dxa"/>
          </w:tcPr>
          <w:p w14:paraId="71683854" w14:textId="5A0906DC" w:rsidR="6E806342" w:rsidRDefault="6E806342" w:rsidP="6E806342">
            <w:pPr>
              <w:rPr>
                <w:rFonts w:asciiTheme="majorHAnsi" w:eastAsiaTheme="majorEastAsia" w:hAnsiTheme="majorHAnsi" w:cstheme="majorBidi"/>
                <w:sz w:val="16"/>
                <w:szCs w:val="16"/>
                <w:lang w:val="tr"/>
              </w:rPr>
            </w:pPr>
          </w:p>
        </w:tc>
        <w:tc>
          <w:tcPr>
            <w:tcW w:w="345" w:type="dxa"/>
          </w:tcPr>
          <w:p w14:paraId="2CD192BD" w14:textId="161A4225" w:rsidR="6E806342" w:rsidRDefault="6E806342" w:rsidP="6E806342">
            <w:pPr>
              <w:rPr>
                <w:rFonts w:asciiTheme="majorHAnsi" w:eastAsiaTheme="majorEastAsia" w:hAnsiTheme="majorHAnsi" w:cstheme="majorBidi"/>
                <w:sz w:val="16"/>
                <w:szCs w:val="16"/>
                <w:lang w:val="tr"/>
              </w:rPr>
            </w:pPr>
          </w:p>
        </w:tc>
        <w:tc>
          <w:tcPr>
            <w:tcW w:w="435" w:type="dxa"/>
          </w:tcPr>
          <w:p w14:paraId="4D7F49FC" w14:textId="19BE02E5" w:rsidR="6E806342" w:rsidRDefault="6E806342" w:rsidP="6E806342">
            <w:pPr>
              <w:rPr>
                <w:rFonts w:asciiTheme="majorHAnsi" w:eastAsiaTheme="majorEastAsia" w:hAnsiTheme="majorHAnsi" w:cstheme="majorBidi"/>
                <w:sz w:val="16"/>
                <w:szCs w:val="16"/>
                <w:lang w:val="tr"/>
              </w:rPr>
            </w:pPr>
          </w:p>
        </w:tc>
        <w:tc>
          <w:tcPr>
            <w:tcW w:w="435" w:type="dxa"/>
          </w:tcPr>
          <w:p w14:paraId="025581B7" w14:textId="00C9B385" w:rsidR="6E806342" w:rsidRDefault="6E806342" w:rsidP="6E806342">
            <w:pPr>
              <w:rPr>
                <w:rFonts w:asciiTheme="majorHAnsi" w:eastAsiaTheme="majorEastAsia" w:hAnsiTheme="majorHAnsi" w:cstheme="majorBidi"/>
                <w:sz w:val="16"/>
                <w:szCs w:val="16"/>
                <w:lang w:val="tr"/>
              </w:rPr>
            </w:pPr>
          </w:p>
        </w:tc>
        <w:tc>
          <w:tcPr>
            <w:tcW w:w="435" w:type="dxa"/>
          </w:tcPr>
          <w:p w14:paraId="0694A0B2" w14:textId="23795CF6" w:rsidR="6E806342" w:rsidRDefault="6E806342" w:rsidP="6E806342">
            <w:pPr>
              <w:rPr>
                <w:rFonts w:asciiTheme="majorHAnsi" w:eastAsiaTheme="majorEastAsia" w:hAnsiTheme="majorHAnsi" w:cstheme="majorBidi"/>
                <w:sz w:val="16"/>
                <w:szCs w:val="16"/>
                <w:lang w:val="tr"/>
              </w:rPr>
            </w:pPr>
          </w:p>
        </w:tc>
        <w:tc>
          <w:tcPr>
            <w:tcW w:w="435" w:type="dxa"/>
          </w:tcPr>
          <w:p w14:paraId="6AB89CE7" w14:textId="6B14CB77" w:rsidR="6E806342" w:rsidRDefault="6E806342" w:rsidP="6E806342">
            <w:pPr>
              <w:rPr>
                <w:rFonts w:asciiTheme="majorHAnsi" w:eastAsiaTheme="majorEastAsia" w:hAnsiTheme="majorHAnsi" w:cstheme="majorBidi"/>
                <w:sz w:val="16"/>
                <w:szCs w:val="16"/>
                <w:lang w:val="tr"/>
              </w:rPr>
            </w:pPr>
          </w:p>
        </w:tc>
        <w:tc>
          <w:tcPr>
            <w:tcW w:w="435" w:type="dxa"/>
          </w:tcPr>
          <w:p w14:paraId="7F928C60" w14:textId="47AFAB3A" w:rsidR="6E806342" w:rsidRDefault="6E806342" w:rsidP="6E806342">
            <w:pPr>
              <w:rPr>
                <w:rFonts w:asciiTheme="majorHAnsi" w:eastAsiaTheme="majorEastAsia" w:hAnsiTheme="majorHAnsi" w:cstheme="majorBidi"/>
                <w:sz w:val="16"/>
                <w:szCs w:val="16"/>
                <w:lang w:val="tr"/>
              </w:rPr>
            </w:pPr>
          </w:p>
        </w:tc>
        <w:tc>
          <w:tcPr>
            <w:tcW w:w="435" w:type="dxa"/>
          </w:tcPr>
          <w:p w14:paraId="2CB9200D" w14:textId="6E1AA05F" w:rsidR="6E806342" w:rsidRDefault="6E806342" w:rsidP="6E806342">
            <w:pPr>
              <w:rPr>
                <w:rFonts w:asciiTheme="majorHAnsi" w:eastAsiaTheme="majorEastAsia" w:hAnsiTheme="majorHAnsi" w:cstheme="majorBidi"/>
                <w:sz w:val="16"/>
                <w:szCs w:val="16"/>
                <w:lang w:val="tr"/>
              </w:rPr>
            </w:pPr>
          </w:p>
        </w:tc>
        <w:tc>
          <w:tcPr>
            <w:tcW w:w="435" w:type="dxa"/>
          </w:tcPr>
          <w:p w14:paraId="440F1772" w14:textId="0FB0B7B3" w:rsidR="6E806342" w:rsidRDefault="6E806342" w:rsidP="6E806342">
            <w:pPr>
              <w:rPr>
                <w:rFonts w:asciiTheme="majorHAnsi" w:eastAsiaTheme="majorEastAsia" w:hAnsiTheme="majorHAnsi" w:cstheme="majorBidi"/>
                <w:sz w:val="16"/>
                <w:szCs w:val="16"/>
                <w:lang w:val="tr"/>
              </w:rPr>
            </w:pPr>
          </w:p>
        </w:tc>
        <w:tc>
          <w:tcPr>
            <w:tcW w:w="435" w:type="dxa"/>
          </w:tcPr>
          <w:p w14:paraId="5438F3E6" w14:textId="61085639" w:rsidR="6E806342" w:rsidRDefault="6E806342" w:rsidP="6E806342">
            <w:pPr>
              <w:rPr>
                <w:rFonts w:asciiTheme="majorHAnsi" w:eastAsiaTheme="majorEastAsia" w:hAnsiTheme="majorHAnsi" w:cstheme="majorBidi"/>
                <w:sz w:val="16"/>
                <w:szCs w:val="16"/>
                <w:lang w:val="tr"/>
              </w:rPr>
            </w:pPr>
          </w:p>
        </w:tc>
        <w:tc>
          <w:tcPr>
            <w:tcW w:w="435" w:type="dxa"/>
          </w:tcPr>
          <w:p w14:paraId="73E05FDF" w14:textId="42640D99" w:rsidR="6E806342" w:rsidRDefault="6E806342" w:rsidP="6E806342">
            <w:pPr>
              <w:rPr>
                <w:rFonts w:asciiTheme="majorHAnsi" w:eastAsiaTheme="majorEastAsia" w:hAnsiTheme="majorHAnsi" w:cstheme="majorBidi"/>
                <w:sz w:val="16"/>
                <w:szCs w:val="16"/>
                <w:lang w:val="tr"/>
              </w:rPr>
            </w:pPr>
          </w:p>
        </w:tc>
        <w:tc>
          <w:tcPr>
            <w:tcW w:w="420" w:type="dxa"/>
          </w:tcPr>
          <w:p w14:paraId="540B0DA8" w14:textId="31A55740" w:rsidR="6E806342" w:rsidRDefault="6E806342" w:rsidP="6E806342">
            <w:pPr>
              <w:rPr>
                <w:rFonts w:asciiTheme="majorHAnsi" w:eastAsiaTheme="majorEastAsia" w:hAnsiTheme="majorHAnsi" w:cstheme="majorBidi"/>
                <w:sz w:val="16"/>
                <w:szCs w:val="16"/>
                <w:lang w:val="tr"/>
              </w:rPr>
            </w:pPr>
          </w:p>
        </w:tc>
      </w:tr>
      <w:tr w:rsidR="6E806342" w14:paraId="03C02A09" w14:textId="77777777" w:rsidTr="6E806342">
        <w:trPr>
          <w:trHeight w:val="300"/>
        </w:trPr>
        <w:tc>
          <w:tcPr>
            <w:tcW w:w="945" w:type="dxa"/>
          </w:tcPr>
          <w:p w14:paraId="46D433EA" w14:textId="10ABB0DF" w:rsidR="6E806342" w:rsidRDefault="6E806342" w:rsidP="6E806342">
            <w:pPr>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B409</w:t>
            </w:r>
          </w:p>
        </w:tc>
        <w:tc>
          <w:tcPr>
            <w:tcW w:w="2280" w:type="dxa"/>
          </w:tcPr>
          <w:p w14:paraId="59AFB314" w14:textId="35940362" w:rsidR="6E806342" w:rsidRDefault="6E806342" w:rsidP="6E806342">
            <w:pPr>
              <w:jc w:val="left"/>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Fenolik Bileşiklerin Biyokimyası</w:t>
            </w:r>
          </w:p>
        </w:tc>
        <w:tc>
          <w:tcPr>
            <w:tcW w:w="600" w:type="dxa"/>
          </w:tcPr>
          <w:p w14:paraId="37A010D5" w14:textId="1EF53A4D"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5E93B47A" w14:textId="531CD1DE" w:rsidR="6E806342" w:rsidRDefault="6E806342" w:rsidP="6E806342">
            <w:pPr>
              <w:rPr>
                <w:rFonts w:asciiTheme="majorHAnsi" w:eastAsiaTheme="majorEastAsia" w:hAnsiTheme="majorHAnsi" w:cstheme="majorBidi"/>
                <w:sz w:val="16"/>
                <w:szCs w:val="16"/>
                <w:lang w:val="tr"/>
              </w:rPr>
            </w:pPr>
          </w:p>
        </w:tc>
        <w:tc>
          <w:tcPr>
            <w:tcW w:w="480" w:type="dxa"/>
          </w:tcPr>
          <w:p w14:paraId="218C1FD0" w14:textId="39692078" w:rsidR="6E806342" w:rsidRDefault="6E806342" w:rsidP="6E806342">
            <w:pPr>
              <w:rPr>
                <w:rFonts w:asciiTheme="majorHAnsi" w:eastAsiaTheme="majorEastAsia" w:hAnsiTheme="majorHAnsi" w:cstheme="majorBidi"/>
                <w:sz w:val="16"/>
                <w:szCs w:val="16"/>
                <w:lang w:val="tr"/>
              </w:rPr>
            </w:pPr>
          </w:p>
        </w:tc>
        <w:tc>
          <w:tcPr>
            <w:tcW w:w="450" w:type="dxa"/>
          </w:tcPr>
          <w:p w14:paraId="0E4E2B12" w14:textId="485EA3F0" w:rsidR="6E806342" w:rsidRDefault="6E806342" w:rsidP="6E806342">
            <w:pPr>
              <w:rPr>
                <w:rFonts w:asciiTheme="majorHAnsi" w:eastAsiaTheme="majorEastAsia" w:hAnsiTheme="majorHAnsi" w:cstheme="majorBidi"/>
                <w:sz w:val="16"/>
                <w:szCs w:val="16"/>
                <w:lang w:val="tr"/>
              </w:rPr>
            </w:pPr>
          </w:p>
        </w:tc>
        <w:tc>
          <w:tcPr>
            <w:tcW w:w="345" w:type="dxa"/>
          </w:tcPr>
          <w:p w14:paraId="30207CE6" w14:textId="57BD75DA" w:rsidR="6E806342" w:rsidRDefault="6E806342" w:rsidP="6E806342">
            <w:pPr>
              <w:rPr>
                <w:rFonts w:asciiTheme="majorHAnsi" w:eastAsiaTheme="majorEastAsia" w:hAnsiTheme="majorHAnsi" w:cstheme="majorBidi"/>
                <w:sz w:val="16"/>
                <w:szCs w:val="16"/>
                <w:lang w:val="tr"/>
              </w:rPr>
            </w:pPr>
          </w:p>
        </w:tc>
        <w:tc>
          <w:tcPr>
            <w:tcW w:w="435" w:type="dxa"/>
          </w:tcPr>
          <w:p w14:paraId="189FDF73" w14:textId="1EF53A4D"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p w14:paraId="62EC8ECF" w14:textId="47E8252E" w:rsidR="6E806342" w:rsidRDefault="6E806342" w:rsidP="6E806342">
            <w:pPr>
              <w:rPr>
                <w:rFonts w:asciiTheme="majorHAnsi" w:eastAsiaTheme="majorEastAsia" w:hAnsiTheme="majorHAnsi" w:cstheme="majorBidi"/>
                <w:sz w:val="16"/>
                <w:szCs w:val="16"/>
                <w:lang w:val="tr"/>
              </w:rPr>
            </w:pPr>
          </w:p>
        </w:tc>
        <w:tc>
          <w:tcPr>
            <w:tcW w:w="435" w:type="dxa"/>
          </w:tcPr>
          <w:p w14:paraId="09737D1D" w14:textId="3733260F" w:rsidR="6E806342" w:rsidRDefault="6E806342" w:rsidP="6E806342">
            <w:pPr>
              <w:rPr>
                <w:rFonts w:asciiTheme="majorHAnsi" w:eastAsiaTheme="majorEastAsia" w:hAnsiTheme="majorHAnsi" w:cstheme="majorBidi"/>
                <w:sz w:val="16"/>
                <w:szCs w:val="16"/>
                <w:lang w:val="tr"/>
              </w:rPr>
            </w:pPr>
          </w:p>
        </w:tc>
        <w:tc>
          <w:tcPr>
            <w:tcW w:w="435" w:type="dxa"/>
          </w:tcPr>
          <w:p w14:paraId="0845ADCB" w14:textId="43238442"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p w14:paraId="1D5DF894" w14:textId="08DAE85E" w:rsidR="6E806342" w:rsidRDefault="6E806342" w:rsidP="6E806342">
            <w:pPr>
              <w:rPr>
                <w:rFonts w:asciiTheme="majorHAnsi" w:eastAsiaTheme="majorEastAsia" w:hAnsiTheme="majorHAnsi" w:cstheme="majorBidi"/>
                <w:sz w:val="16"/>
                <w:szCs w:val="16"/>
                <w:lang w:val="tr"/>
              </w:rPr>
            </w:pPr>
          </w:p>
        </w:tc>
        <w:tc>
          <w:tcPr>
            <w:tcW w:w="435" w:type="dxa"/>
          </w:tcPr>
          <w:p w14:paraId="1DEB0367" w14:textId="77D39B54" w:rsidR="6E806342" w:rsidRDefault="6E806342" w:rsidP="6E806342">
            <w:pPr>
              <w:rPr>
                <w:rFonts w:asciiTheme="majorHAnsi" w:eastAsiaTheme="majorEastAsia" w:hAnsiTheme="majorHAnsi" w:cstheme="majorBidi"/>
                <w:sz w:val="16"/>
                <w:szCs w:val="16"/>
                <w:lang w:val="tr"/>
              </w:rPr>
            </w:pPr>
          </w:p>
        </w:tc>
        <w:tc>
          <w:tcPr>
            <w:tcW w:w="435" w:type="dxa"/>
          </w:tcPr>
          <w:p w14:paraId="0445107E" w14:textId="2965FEC1" w:rsidR="6E806342" w:rsidRDefault="6E806342" w:rsidP="6E806342">
            <w:pPr>
              <w:rPr>
                <w:rFonts w:asciiTheme="majorHAnsi" w:eastAsiaTheme="majorEastAsia" w:hAnsiTheme="majorHAnsi" w:cstheme="majorBidi"/>
                <w:sz w:val="16"/>
                <w:szCs w:val="16"/>
                <w:lang w:val="tr"/>
              </w:rPr>
            </w:pPr>
          </w:p>
        </w:tc>
        <w:tc>
          <w:tcPr>
            <w:tcW w:w="435" w:type="dxa"/>
          </w:tcPr>
          <w:p w14:paraId="3355C70E" w14:textId="402DF6DD" w:rsidR="6E806342" w:rsidRDefault="6E806342" w:rsidP="6E806342">
            <w:pPr>
              <w:rPr>
                <w:rFonts w:asciiTheme="majorHAnsi" w:eastAsiaTheme="majorEastAsia" w:hAnsiTheme="majorHAnsi" w:cstheme="majorBidi"/>
                <w:sz w:val="16"/>
                <w:szCs w:val="16"/>
                <w:lang w:val="tr"/>
              </w:rPr>
            </w:pPr>
          </w:p>
        </w:tc>
        <w:tc>
          <w:tcPr>
            <w:tcW w:w="435" w:type="dxa"/>
          </w:tcPr>
          <w:p w14:paraId="648DA7A2" w14:textId="20B7F464" w:rsidR="6E806342" w:rsidRDefault="6E806342" w:rsidP="6E806342">
            <w:pPr>
              <w:rPr>
                <w:rFonts w:asciiTheme="majorHAnsi" w:eastAsiaTheme="majorEastAsia" w:hAnsiTheme="majorHAnsi" w:cstheme="majorBidi"/>
                <w:sz w:val="16"/>
                <w:szCs w:val="16"/>
                <w:lang w:val="tr"/>
              </w:rPr>
            </w:pPr>
          </w:p>
        </w:tc>
        <w:tc>
          <w:tcPr>
            <w:tcW w:w="435" w:type="dxa"/>
          </w:tcPr>
          <w:p w14:paraId="72674296" w14:textId="4DF5DE4C" w:rsidR="6E806342" w:rsidRDefault="6E806342" w:rsidP="6E806342">
            <w:pPr>
              <w:rPr>
                <w:rFonts w:asciiTheme="majorHAnsi" w:eastAsiaTheme="majorEastAsia" w:hAnsiTheme="majorHAnsi" w:cstheme="majorBidi"/>
                <w:sz w:val="16"/>
                <w:szCs w:val="16"/>
                <w:lang w:val="tr"/>
              </w:rPr>
            </w:pPr>
          </w:p>
        </w:tc>
        <w:tc>
          <w:tcPr>
            <w:tcW w:w="435" w:type="dxa"/>
          </w:tcPr>
          <w:p w14:paraId="6BDA3389" w14:textId="15063239" w:rsidR="6E806342" w:rsidRDefault="6E806342" w:rsidP="6E806342">
            <w:pPr>
              <w:rPr>
                <w:rFonts w:asciiTheme="majorHAnsi" w:eastAsiaTheme="majorEastAsia" w:hAnsiTheme="majorHAnsi" w:cstheme="majorBidi"/>
                <w:sz w:val="16"/>
                <w:szCs w:val="16"/>
                <w:lang w:val="tr"/>
              </w:rPr>
            </w:pPr>
          </w:p>
        </w:tc>
        <w:tc>
          <w:tcPr>
            <w:tcW w:w="420" w:type="dxa"/>
          </w:tcPr>
          <w:p w14:paraId="4EF14384" w14:textId="29AF41AE"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p w14:paraId="4E52181A" w14:textId="64DC044A" w:rsidR="6E806342" w:rsidRDefault="6E806342" w:rsidP="6E806342">
            <w:pPr>
              <w:rPr>
                <w:rFonts w:asciiTheme="majorHAnsi" w:eastAsiaTheme="majorEastAsia" w:hAnsiTheme="majorHAnsi" w:cstheme="majorBidi"/>
                <w:sz w:val="16"/>
                <w:szCs w:val="16"/>
                <w:lang w:val="tr"/>
              </w:rPr>
            </w:pPr>
          </w:p>
        </w:tc>
      </w:tr>
      <w:tr w:rsidR="6E806342" w14:paraId="43F5AA61" w14:textId="77777777" w:rsidTr="6E806342">
        <w:trPr>
          <w:trHeight w:val="300"/>
        </w:trPr>
        <w:tc>
          <w:tcPr>
            <w:tcW w:w="945" w:type="dxa"/>
          </w:tcPr>
          <w:p w14:paraId="6BF29C7B" w14:textId="30621025" w:rsidR="6E806342" w:rsidRDefault="6E806342" w:rsidP="6E806342">
            <w:pPr>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B411</w:t>
            </w:r>
          </w:p>
        </w:tc>
        <w:tc>
          <w:tcPr>
            <w:tcW w:w="2280" w:type="dxa"/>
          </w:tcPr>
          <w:p w14:paraId="55AF11AF" w14:textId="2465BBDC" w:rsidR="6E806342" w:rsidRDefault="6E806342" w:rsidP="6E806342">
            <w:pPr>
              <w:jc w:val="left"/>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Bitki Kökenli Antimikrobiyal Ajanların Keşfi</w:t>
            </w:r>
          </w:p>
        </w:tc>
        <w:tc>
          <w:tcPr>
            <w:tcW w:w="600" w:type="dxa"/>
          </w:tcPr>
          <w:p w14:paraId="20535F35" w14:textId="22FB11C4"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p w14:paraId="211AF580" w14:textId="63F14983" w:rsidR="6E806342" w:rsidRDefault="6E806342" w:rsidP="6E806342">
            <w:pPr>
              <w:rPr>
                <w:rFonts w:asciiTheme="majorHAnsi" w:eastAsiaTheme="majorEastAsia" w:hAnsiTheme="majorHAnsi" w:cstheme="majorBidi"/>
                <w:sz w:val="16"/>
                <w:szCs w:val="16"/>
                <w:lang w:val="tr"/>
              </w:rPr>
            </w:pPr>
          </w:p>
        </w:tc>
        <w:tc>
          <w:tcPr>
            <w:tcW w:w="615" w:type="dxa"/>
          </w:tcPr>
          <w:p w14:paraId="52983FFA" w14:textId="1EF53A4D"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p w14:paraId="7F8DD019" w14:textId="69F80D10" w:rsidR="6E806342" w:rsidRDefault="6E806342" w:rsidP="6E806342">
            <w:pPr>
              <w:rPr>
                <w:rFonts w:asciiTheme="majorHAnsi" w:eastAsiaTheme="majorEastAsia" w:hAnsiTheme="majorHAnsi" w:cstheme="majorBidi"/>
                <w:sz w:val="16"/>
                <w:szCs w:val="16"/>
                <w:lang w:val="tr"/>
              </w:rPr>
            </w:pPr>
          </w:p>
        </w:tc>
        <w:tc>
          <w:tcPr>
            <w:tcW w:w="480" w:type="dxa"/>
          </w:tcPr>
          <w:p w14:paraId="5B4F1E65" w14:textId="493993D6" w:rsidR="6E806342" w:rsidRDefault="6E806342" w:rsidP="6E806342">
            <w:pPr>
              <w:rPr>
                <w:rFonts w:asciiTheme="majorHAnsi" w:eastAsiaTheme="majorEastAsia" w:hAnsiTheme="majorHAnsi" w:cstheme="majorBidi"/>
                <w:sz w:val="16"/>
                <w:szCs w:val="16"/>
                <w:lang w:val="tr"/>
              </w:rPr>
            </w:pPr>
          </w:p>
        </w:tc>
        <w:tc>
          <w:tcPr>
            <w:tcW w:w="450" w:type="dxa"/>
          </w:tcPr>
          <w:p w14:paraId="1FA203DF" w14:textId="79DA79BF" w:rsidR="6E806342" w:rsidRDefault="6E806342" w:rsidP="6E806342">
            <w:pPr>
              <w:rPr>
                <w:rFonts w:asciiTheme="majorHAnsi" w:eastAsiaTheme="majorEastAsia" w:hAnsiTheme="majorHAnsi" w:cstheme="majorBidi"/>
                <w:sz w:val="16"/>
                <w:szCs w:val="16"/>
                <w:lang w:val="tr"/>
              </w:rPr>
            </w:pPr>
          </w:p>
        </w:tc>
        <w:tc>
          <w:tcPr>
            <w:tcW w:w="345" w:type="dxa"/>
          </w:tcPr>
          <w:p w14:paraId="54BECB2A" w14:textId="52A8197C" w:rsidR="6E806342" w:rsidRDefault="6E806342" w:rsidP="6E806342">
            <w:pPr>
              <w:rPr>
                <w:rFonts w:asciiTheme="majorHAnsi" w:eastAsiaTheme="majorEastAsia" w:hAnsiTheme="majorHAnsi" w:cstheme="majorBidi"/>
                <w:sz w:val="16"/>
                <w:szCs w:val="16"/>
                <w:lang w:val="tr"/>
              </w:rPr>
            </w:pPr>
          </w:p>
        </w:tc>
        <w:tc>
          <w:tcPr>
            <w:tcW w:w="435" w:type="dxa"/>
          </w:tcPr>
          <w:p w14:paraId="6DD465ED" w14:textId="1EF53A4D"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p w14:paraId="6719AA23" w14:textId="49277F30" w:rsidR="6E806342" w:rsidRDefault="6E806342" w:rsidP="6E806342">
            <w:pPr>
              <w:rPr>
                <w:rFonts w:asciiTheme="majorHAnsi" w:eastAsiaTheme="majorEastAsia" w:hAnsiTheme="majorHAnsi" w:cstheme="majorBidi"/>
                <w:sz w:val="16"/>
                <w:szCs w:val="16"/>
                <w:lang w:val="tr"/>
              </w:rPr>
            </w:pPr>
          </w:p>
        </w:tc>
        <w:tc>
          <w:tcPr>
            <w:tcW w:w="435" w:type="dxa"/>
          </w:tcPr>
          <w:p w14:paraId="41B39042" w14:textId="2A051053"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p w14:paraId="6BD9CDFE" w14:textId="40DC64FF" w:rsidR="6E806342" w:rsidRDefault="6E806342" w:rsidP="6E806342">
            <w:pPr>
              <w:rPr>
                <w:rFonts w:asciiTheme="majorHAnsi" w:eastAsiaTheme="majorEastAsia" w:hAnsiTheme="majorHAnsi" w:cstheme="majorBidi"/>
                <w:sz w:val="16"/>
                <w:szCs w:val="16"/>
                <w:lang w:val="tr"/>
              </w:rPr>
            </w:pPr>
          </w:p>
        </w:tc>
        <w:tc>
          <w:tcPr>
            <w:tcW w:w="435" w:type="dxa"/>
          </w:tcPr>
          <w:p w14:paraId="5F33EBA9" w14:textId="28367760" w:rsidR="6E806342" w:rsidRDefault="6E806342" w:rsidP="6E806342">
            <w:pPr>
              <w:rPr>
                <w:rFonts w:asciiTheme="majorHAnsi" w:eastAsiaTheme="majorEastAsia" w:hAnsiTheme="majorHAnsi" w:cstheme="majorBidi"/>
                <w:sz w:val="16"/>
                <w:szCs w:val="16"/>
                <w:lang w:val="tr"/>
              </w:rPr>
            </w:pPr>
          </w:p>
        </w:tc>
        <w:tc>
          <w:tcPr>
            <w:tcW w:w="435" w:type="dxa"/>
          </w:tcPr>
          <w:p w14:paraId="45691A10" w14:textId="50D795FC"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p w14:paraId="55B3DBB1" w14:textId="70BB94A1" w:rsidR="6E806342" w:rsidRDefault="6E806342" w:rsidP="6E806342">
            <w:pPr>
              <w:rPr>
                <w:rFonts w:asciiTheme="majorHAnsi" w:eastAsiaTheme="majorEastAsia" w:hAnsiTheme="majorHAnsi" w:cstheme="majorBidi"/>
                <w:sz w:val="16"/>
                <w:szCs w:val="16"/>
                <w:lang w:val="tr"/>
              </w:rPr>
            </w:pPr>
          </w:p>
        </w:tc>
        <w:tc>
          <w:tcPr>
            <w:tcW w:w="435" w:type="dxa"/>
          </w:tcPr>
          <w:p w14:paraId="4849C0E5" w14:textId="5F4DC77D"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p w14:paraId="730A36BC" w14:textId="6AE463AB" w:rsidR="6E806342" w:rsidRDefault="6E806342" w:rsidP="6E806342">
            <w:pPr>
              <w:rPr>
                <w:rFonts w:asciiTheme="majorHAnsi" w:eastAsiaTheme="majorEastAsia" w:hAnsiTheme="majorHAnsi" w:cstheme="majorBidi"/>
                <w:sz w:val="16"/>
                <w:szCs w:val="16"/>
                <w:lang w:val="tr"/>
              </w:rPr>
            </w:pPr>
          </w:p>
        </w:tc>
        <w:tc>
          <w:tcPr>
            <w:tcW w:w="435" w:type="dxa"/>
          </w:tcPr>
          <w:p w14:paraId="50CFB352" w14:textId="77C781A7" w:rsidR="6E806342" w:rsidRDefault="6E806342" w:rsidP="6E806342">
            <w:pPr>
              <w:rPr>
                <w:rFonts w:asciiTheme="majorHAnsi" w:eastAsiaTheme="majorEastAsia" w:hAnsiTheme="majorHAnsi" w:cstheme="majorBidi"/>
                <w:sz w:val="16"/>
                <w:szCs w:val="16"/>
                <w:lang w:val="tr"/>
              </w:rPr>
            </w:pPr>
          </w:p>
        </w:tc>
        <w:tc>
          <w:tcPr>
            <w:tcW w:w="435" w:type="dxa"/>
          </w:tcPr>
          <w:p w14:paraId="1F1D918D" w14:textId="26687A2F" w:rsidR="6E806342" w:rsidRDefault="6E806342" w:rsidP="6E806342">
            <w:pPr>
              <w:rPr>
                <w:rFonts w:asciiTheme="majorHAnsi" w:eastAsiaTheme="majorEastAsia" w:hAnsiTheme="majorHAnsi" w:cstheme="majorBidi"/>
                <w:sz w:val="16"/>
                <w:szCs w:val="16"/>
                <w:lang w:val="tr"/>
              </w:rPr>
            </w:pPr>
          </w:p>
        </w:tc>
        <w:tc>
          <w:tcPr>
            <w:tcW w:w="435" w:type="dxa"/>
          </w:tcPr>
          <w:p w14:paraId="001DD58D" w14:textId="1E7110FD" w:rsidR="6E806342" w:rsidRDefault="6E806342" w:rsidP="6E806342">
            <w:pPr>
              <w:rPr>
                <w:rFonts w:asciiTheme="majorHAnsi" w:eastAsiaTheme="majorEastAsia" w:hAnsiTheme="majorHAnsi" w:cstheme="majorBidi"/>
                <w:sz w:val="16"/>
                <w:szCs w:val="16"/>
                <w:lang w:val="tr"/>
              </w:rPr>
            </w:pPr>
          </w:p>
        </w:tc>
        <w:tc>
          <w:tcPr>
            <w:tcW w:w="435" w:type="dxa"/>
          </w:tcPr>
          <w:p w14:paraId="00267029" w14:textId="263EBCE0"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p w14:paraId="1FB12DE3" w14:textId="2A1F427D" w:rsidR="6E806342" w:rsidRDefault="6E806342" w:rsidP="6E806342">
            <w:pPr>
              <w:rPr>
                <w:rFonts w:asciiTheme="majorHAnsi" w:eastAsiaTheme="majorEastAsia" w:hAnsiTheme="majorHAnsi" w:cstheme="majorBidi"/>
                <w:sz w:val="16"/>
                <w:szCs w:val="16"/>
                <w:lang w:val="tr"/>
              </w:rPr>
            </w:pPr>
          </w:p>
        </w:tc>
        <w:tc>
          <w:tcPr>
            <w:tcW w:w="420" w:type="dxa"/>
          </w:tcPr>
          <w:p w14:paraId="3A81A5D7" w14:textId="3D9705F6" w:rsidR="6E806342" w:rsidRDefault="6E806342" w:rsidP="6E806342">
            <w:pPr>
              <w:rPr>
                <w:rFonts w:asciiTheme="majorHAnsi" w:eastAsiaTheme="majorEastAsia" w:hAnsiTheme="majorHAnsi" w:cstheme="majorBidi"/>
                <w:sz w:val="16"/>
                <w:szCs w:val="16"/>
                <w:lang w:val="tr"/>
              </w:rPr>
            </w:pPr>
          </w:p>
        </w:tc>
      </w:tr>
      <w:tr w:rsidR="6E806342" w14:paraId="16A6AD83" w14:textId="77777777" w:rsidTr="6E806342">
        <w:trPr>
          <w:trHeight w:val="300"/>
        </w:trPr>
        <w:tc>
          <w:tcPr>
            <w:tcW w:w="945" w:type="dxa"/>
          </w:tcPr>
          <w:p w14:paraId="49B691B4" w14:textId="4A83AE39" w:rsidR="6E806342" w:rsidRDefault="6E806342" w:rsidP="6E806342">
            <w:pPr>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B413</w:t>
            </w:r>
          </w:p>
        </w:tc>
        <w:tc>
          <w:tcPr>
            <w:tcW w:w="2280" w:type="dxa"/>
          </w:tcPr>
          <w:p w14:paraId="37E72FDE" w14:textId="7E555AA4" w:rsidR="6E806342" w:rsidRDefault="6E806342" w:rsidP="6E806342">
            <w:pPr>
              <w:jc w:val="left"/>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Tıbbi Mikrobiyoloji</w:t>
            </w:r>
          </w:p>
        </w:tc>
        <w:tc>
          <w:tcPr>
            <w:tcW w:w="600" w:type="dxa"/>
          </w:tcPr>
          <w:p w14:paraId="7041EBF6" w14:textId="08178FE0"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p w14:paraId="0DEEB39E" w14:textId="1449CA28" w:rsidR="6E806342" w:rsidRDefault="6E806342" w:rsidP="6E806342">
            <w:pPr>
              <w:rPr>
                <w:rFonts w:asciiTheme="majorHAnsi" w:eastAsiaTheme="majorEastAsia" w:hAnsiTheme="majorHAnsi" w:cstheme="majorBidi"/>
                <w:sz w:val="16"/>
                <w:szCs w:val="16"/>
                <w:lang w:val="tr"/>
              </w:rPr>
            </w:pPr>
          </w:p>
        </w:tc>
        <w:tc>
          <w:tcPr>
            <w:tcW w:w="615" w:type="dxa"/>
          </w:tcPr>
          <w:p w14:paraId="67F9C48C" w14:textId="74E39D0A" w:rsidR="6E806342" w:rsidRDefault="6E806342" w:rsidP="6E806342">
            <w:pPr>
              <w:rPr>
                <w:rFonts w:asciiTheme="majorHAnsi" w:eastAsiaTheme="majorEastAsia" w:hAnsiTheme="majorHAnsi" w:cstheme="majorBidi"/>
                <w:sz w:val="16"/>
                <w:szCs w:val="16"/>
                <w:lang w:val="tr"/>
              </w:rPr>
            </w:pPr>
          </w:p>
        </w:tc>
        <w:tc>
          <w:tcPr>
            <w:tcW w:w="480" w:type="dxa"/>
          </w:tcPr>
          <w:p w14:paraId="606CE96B" w14:textId="629E8D46" w:rsidR="6E806342" w:rsidRDefault="6E806342" w:rsidP="6E806342">
            <w:pPr>
              <w:rPr>
                <w:rFonts w:asciiTheme="majorHAnsi" w:eastAsiaTheme="majorEastAsia" w:hAnsiTheme="majorHAnsi" w:cstheme="majorBidi"/>
                <w:sz w:val="16"/>
                <w:szCs w:val="16"/>
                <w:lang w:val="tr"/>
              </w:rPr>
            </w:pPr>
          </w:p>
        </w:tc>
        <w:tc>
          <w:tcPr>
            <w:tcW w:w="450" w:type="dxa"/>
          </w:tcPr>
          <w:p w14:paraId="6CFD9FBC" w14:textId="6147F3BB" w:rsidR="6E806342" w:rsidRDefault="6E806342" w:rsidP="6E806342">
            <w:pPr>
              <w:rPr>
                <w:rFonts w:asciiTheme="majorHAnsi" w:eastAsiaTheme="majorEastAsia" w:hAnsiTheme="majorHAnsi" w:cstheme="majorBidi"/>
                <w:sz w:val="16"/>
                <w:szCs w:val="16"/>
                <w:lang w:val="tr"/>
              </w:rPr>
            </w:pPr>
          </w:p>
        </w:tc>
        <w:tc>
          <w:tcPr>
            <w:tcW w:w="345" w:type="dxa"/>
          </w:tcPr>
          <w:p w14:paraId="234AB85D" w14:textId="2C8259C8" w:rsidR="6E806342" w:rsidRDefault="6E806342" w:rsidP="6E806342">
            <w:pPr>
              <w:rPr>
                <w:rFonts w:asciiTheme="majorHAnsi" w:eastAsiaTheme="majorEastAsia" w:hAnsiTheme="majorHAnsi" w:cstheme="majorBidi"/>
                <w:sz w:val="16"/>
                <w:szCs w:val="16"/>
                <w:lang w:val="tr"/>
              </w:rPr>
            </w:pPr>
          </w:p>
        </w:tc>
        <w:tc>
          <w:tcPr>
            <w:tcW w:w="435" w:type="dxa"/>
          </w:tcPr>
          <w:p w14:paraId="53334A47" w14:textId="1EF53A4D"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p w14:paraId="2F04FC0C" w14:textId="5C17C742" w:rsidR="6E806342" w:rsidRDefault="6E806342" w:rsidP="6E806342">
            <w:pPr>
              <w:rPr>
                <w:rFonts w:asciiTheme="majorHAnsi" w:eastAsiaTheme="majorEastAsia" w:hAnsiTheme="majorHAnsi" w:cstheme="majorBidi"/>
                <w:sz w:val="16"/>
                <w:szCs w:val="16"/>
                <w:lang w:val="tr"/>
              </w:rPr>
            </w:pPr>
          </w:p>
        </w:tc>
        <w:tc>
          <w:tcPr>
            <w:tcW w:w="435" w:type="dxa"/>
          </w:tcPr>
          <w:p w14:paraId="32BF8287" w14:textId="382E4945" w:rsidR="6E806342" w:rsidRDefault="6E806342" w:rsidP="6E806342">
            <w:pPr>
              <w:rPr>
                <w:rFonts w:asciiTheme="majorHAnsi" w:eastAsiaTheme="majorEastAsia" w:hAnsiTheme="majorHAnsi" w:cstheme="majorBidi"/>
                <w:sz w:val="16"/>
                <w:szCs w:val="16"/>
                <w:lang w:val="tr"/>
              </w:rPr>
            </w:pPr>
          </w:p>
        </w:tc>
        <w:tc>
          <w:tcPr>
            <w:tcW w:w="435" w:type="dxa"/>
          </w:tcPr>
          <w:p w14:paraId="0FEA1688" w14:textId="73EF3410" w:rsidR="6E806342" w:rsidRDefault="6E806342" w:rsidP="6E806342">
            <w:pPr>
              <w:rPr>
                <w:rFonts w:asciiTheme="majorHAnsi" w:eastAsiaTheme="majorEastAsia" w:hAnsiTheme="majorHAnsi" w:cstheme="majorBidi"/>
                <w:sz w:val="16"/>
                <w:szCs w:val="16"/>
                <w:lang w:val="tr"/>
              </w:rPr>
            </w:pPr>
          </w:p>
        </w:tc>
        <w:tc>
          <w:tcPr>
            <w:tcW w:w="435" w:type="dxa"/>
          </w:tcPr>
          <w:p w14:paraId="0C1F4142" w14:textId="49A7394F"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p w14:paraId="43F71C46" w14:textId="71CBE0F8" w:rsidR="6E806342" w:rsidRDefault="6E806342" w:rsidP="6E806342">
            <w:pPr>
              <w:rPr>
                <w:rFonts w:asciiTheme="majorHAnsi" w:eastAsiaTheme="majorEastAsia" w:hAnsiTheme="majorHAnsi" w:cstheme="majorBidi"/>
                <w:sz w:val="16"/>
                <w:szCs w:val="16"/>
                <w:lang w:val="tr"/>
              </w:rPr>
            </w:pPr>
          </w:p>
        </w:tc>
        <w:tc>
          <w:tcPr>
            <w:tcW w:w="435" w:type="dxa"/>
          </w:tcPr>
          <w:p w14:paraId="470D8C2F" w14:textId="43B76CB2" w:rsidR="6E806342" w:rsidRDefault="6E806342" w:rsidP="6E806342">
            <w:pPr>
              <w:rPr>
                <w:rFonts w:asciiTheme="majorHAnsi" w:eastAsiaTheme="majorEastAsia" w:hAnsiTheme="majorHAnsi" w:cstheme="majorBidi"/>
                <w:sz w:val="16"/>
                <w:szCs w:val="16"/>
                <w:lang w:val="tr"/>
              </w:rPr>
            </w:pPr>
          </w:p>
        </w:tc>
        <w:tc>
          <w:tcPr>
            <w:tcW w:w="435" w:type="dxa"/>
          </w:tcPr>
          <w:p w14:paraId="66F59F30" w14:textId="155BA99E" w:rsidR="6E806342" w:rsidRDefault="6E806342" w:rsidP="6E806342">
            <w:pPr>
              <w:rPr>
                <w:rFonts w:asciiTheme="majorHAnsi" w:eastAsiaTheme="majorEastAsia" w:hAnsiTheme="majorHAnsi" w:cstheme="majorBidi"/>
                <w:sz w:val="16"/>
                <w:szCs w:val="16"/>
                <w:lang w:val="tr"/>
              </w:rPr>
            </w:pPr>
          </w:p>
        </w:tc>
        <w:tc>
          <w:tcPr>
            <w:tcW w:w="435" w:type="dxa"/>
          </w:tcPr>
          <w:p w14:paraId="4DB82560" w14:textId="03A22E4E" w:rsidR="6E806342" w:rsidRDefault="6E806342" w:rsidP="6E806342">
            <w:pPr>
              <w:rPr>
                <w:rFonts w:asciiTheme="majorHAnsi" w:eastAsiaTheme="majorEastAsia" w:hAnsiTheme="majorHAnsi" w:cstheme="majorBidi"/>
                <w:sz w:val="16"/>
                <w:szCs w:val="16"/>
                <w:lang w:val="tr"/>
              </w:rPr>
            </w:pPr>
          </w:p>
        </w:tc>
        <w:tc>
          <w:tcPr>
            <w:tcW w:w="435" w:type="dxa"/>
          </w:tcPr>
          <w:p w14:paraId="1E64CFE5" w14:textId="18C7B3D4" w:rsidR="6E806342" w:rsidRDefault="6E806342" w:rsidP="6E806342">
            <w:pPr>
              <w:rPr>
                <w:rFonts w:asciiTheme="majorHAnsi" w:eastAsiaTheme="majorEastAsia" w:hAnsiTheme="majorHAnsi" w:cstheme="majorBidi"/>
                <w:sz w:val="16"/>
                <w:szCs w:val="16"/>
                <w:lang w:val="tr"/>
              </w:rPr>
            </w:pPr>
          </w:p>
        </w:tc>
        <w:tc>
          <w:tcPr>
            <w:tcW w:w="435" w:type="dxa"/>
          </w:tcPr>
          <w:p w14:paraId="62DAEAD2" w14:textId="6D272739" w:rsidR="6E806342" w:rsidRDefault="6E806342" w:rsidP="6E806342">
            <w:pPr>
              <w:rPr>
                <w:rFonts w:asciiTheme="majorHAnsi" w:eastAsiaTheme="majorEastAsia" w:hAnsiTheme="majorHAnsi" w:cstheme="majorBidi"/>
                <w:sz w:val="16"/>
                <w:szCs w:val="16"/>
                <w:lang w:val="tr"/>
              </w:rPr>
            </w:pPr>
          </w:p>
        </w:tc>
        <w:tc>
          <w:tcPr>
            <w:tcW w:w="420" w:type="dxa"/>
          </w:tcPr>
          <w:p w14:paraId="0F3BE6CD" w14:textId="3DF8429E"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p w14:paraId="21C3880D" w14:textId="502307C5" w:rsidR="6E806342" w:rsidRDefault="6E806342" w:rsidP="6E806342">
            <w:pPr>
              <w:rPr>
                <w:rFonts w:asciiTheme="majorHAnsi" w:eastAsiaTheme="majorEastAsia" w:hAnsiTheme="majorHAnsi" w:cstheme="majorBidi"/>
                <w:sz w:val="16"/>
                <w:szCs w:val="16"/>
                <w:lang w:val="tr"/>
              </w:rPr>
            </w:pPr>
          </w:p>
        </w:tc>
      </w:tr>
      <w:tr w:rsidR="6E806342" w14:paraId="08A8A38D" w14:textId="77777777" w:rsidTr="6E806342">
        <w:trPr>
          <w:trHeight w:val="300"/>
        </w:trPr>
        <w:tc>
          <w:tcPr>
            <w:tcW w:w="945" w:type="dxa"/>
          </w:tcPr>
          <w:p w14:paraId="3C81C565" w14:textId="38C44430" w:rsidR="6E806342" w:rsidRDefault="6E806342" w:rsidP="6E806342">
            <w:pPr>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B415</w:t>
            </w:r>
          </w:p>
        </w:tc>
        <w:tc>
          <w:tcPr>
            <w:tcW w:w="2280" w:type="dxa"/>
          </w:tcPr>
          <w:p w14:paraId="5F0D95E5" w14:textId="758698F9" w:rsidR="6E806342" w:rsidRDefault="6E806342" w:rsidP="6E806342">
            <w:pPr>
              <w:jc w:val="left"/>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İlaç Direnç Mekanizmaları</w:t>
            </w:r>
          </w:p>
        </w:tc>
        <w:tc>
          <w:tcPr>
            <w:tcW w:w="600" w:type="dxa"/>
          </w:tcPr>
          <w:p w14:paraId="1CF3C6C4" w14:textId="43F40AA4"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p w14:paraId="5344F9FD" w14:textId="190C1B73" w:rsidR="6E806342" w:rsidRDefault="6E806342" w:rsidP="6E806342">
            <w:pPr>
              <w:rPr>
                <w:rFonts w:asciiTheme="majorHAnsi" w:eastAsiaTheme="majorEastAsia" w:hAnsiTheme="majorHAnsi" w:cstheme="majorBidi"/>
                <w:sz w:val="16"/>
                <w:szCs w:val="16"/>
                <w:lang w:val="tr"/>
              </w:rPr>
            </w:pPr>
          </w:p>
        </w:tc>
        <w:tc>
          <w:tcPr>
            <w:tcW w:w="615" w:type="dxa"/>
          </w:tcPr>
          <w:p w14:paraId="2666435C" w14:textId="52F6E44F" w:rsidR="6E806342" w:rsidRDefault="6E806342" w:rsidP="6E806342">
            <w:pPr>
              <w:rPr>
                <w:rFonts w:asciiTheme="majorHAnsi" w:eastAsiaTheme="majorEastAsia" w:hAnsiTheme="majorHAnsi" w:cstheme="majorBidi"/>
                <w:sz w:val="16"/>
                <w:szCs w:val="16"/>
                <w:lang w:val="tr"/>
              </w:rPr>
            </w:pPr>
          </w:p>
        </w:tc>
        <w:tc>
          <w:tcPr>
            <w:tcW w:w="480" w:type="dxa"/>
          </w:tcPr>
          <w:p w14:paraId="3E8172D6" w14:textId="4F826BE5" w:rsidR="6E806342" w:rsidRDefault="6E806342" w:rsidP="6E806342">
            <w:pPr>
              <w:rPr>
                <w:rFonts w:asciiTheme="majorHAnsi" w:eastAsiaTheme="majorEastAsia" w:hAnsiTheme="majorHAnsi" w:cstheme="majorBidi"/>
                <w:sz w:val="16"/>
                <w:szCs w:val="16"/>
                <w:lang w:val="tr"/>
              </w:rPr>
            </w:pPr>
          </w:p>
        </w:tc>
        <w:tc>
          <w:tcPr>
            <w:tcW w:w="450" w:type="dxa"/>
          </w:tcPr>
          <w:p w14:paraId="025E7981" w14:textId="575273B1" w:rsidR="6E806342" w:rsidRDefault="6E806342" w:rsidP="6E806342">
            <w:pPr>
              <w:rPr>
                <w:rFonts w:asciiTheme="majorHAnsi" w:eastAsiaTheme="majorEastAsia" w:hAnsiTheme="majorHAnsi" w:cstheme="majorBidi"/>
                <w:sz w:val="16"/>
                <w:szCs w:val="16"/>
                <w:lang w:val="tr"/>
              </w:rPr>
            </w:pPr>
          </w:p>
        </w:tc>
        <w:tc>
          <w:tcPr>
            <w:tcW w:w="345" w:type="dxa"/>
          </w:tcPr>
          <w:p w14:paraId="4D063D6B" w14:textId="4D61C25F" w:rsidR="6E806342" w:rsidRDefault="6E806342" w:rsidP="6E806342">
            <w:pPr>
              <w:rPr>
                <w:rFonts w:asciiTheme="majorHAnsi" w:eastAsiaTheme="majorEastAsia" w:hAnsiTheme="majorHAnsi" w:cstheme="majorBidi"/>
                <w:sz w:val="16"/>
                <w:szCs w:val="16"/>
                <w:lang w:val="tr"/>
              </w:rPr>
            </w:pPr>
          </w:p>
        </w:tc>
        <w:tc>
          <w:tcPr>
            <w:tcW w:w="435" w:type="dxa"/>
          </w:tcPr>
          <w:p w14:paraId="0EF48489" w14:textId="308CDD57"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p w14:paraId="1E576415" w14:textId="7CFA7C98" w:rsidR="6E806342" w:rsidRDefault="6E806342" w:rsidP="6E806342">
            <w:pPr>
              <w:rPr>
                <w:rFonts w:asciiTheme="majorHAnsi" w:eastAsiaTheme="majorEastAsia" w:hAnsiTheme="majorHAnsi" w:cstheme="majorBidi"/>
                <w:sz w:val="16"/>
                <w:szCs w:val="16"/>
                <w:lang w:val="tr"/>
              </w:rPr>
            </w:pPr>
          </w:p>
        </w:tc>
        <w:tc>
          <w:tcPr>
            <w:tcW w:w="435" w:type="dxa"/>
          </w:tcPr>
          <w:p w14:paraId="77CC79F8" w14:textId="730ACB12" w:rsidR="6E806342" w:rsidRDefault="6E806342" w:rsidP="6E806342">
            <w:pPr>
              <w:rPr>
                <w:rFonts w:asciiTheme="majorHAnsi" w:eastAsiaTheme="majorEastAsia" w:hAnsiTheme="majorHAnsi" w:cstheme="majorBidi"/>
                <w:sz w:val="16"/>
                <w:szCs w:val="16"/>
                <w:lang w:val="tr"/>
              </w:rPr>
            </w:pPr>
          </w:p>
        </w:tc>
        <w:tc>
          <w:tcPr>
            <w:tcW w:w="435" w:type="dxa"/>
          </w:tcPr>
          <w:p w14:paraId="6A923CC6" w14:textId="122D8305" w:rsidR="6E806342" w:rsidRDefault="6E806342" w:rsidP="6E806342">
            <w:pPr>
              <w:rPr>
                <w:rFonts w:asciiTheme="majorHAnsi" w:eastAsiaTheme="majorEastAsia" w:hAnsiTheme="majorHAnsi" w:cstheme="majorBidi"/>
                <w:sz w:val="16"/>
                <w:szCs w:val="16"/>
                <w:lang w:val="tr"/>
              </w:rPr>
            </w:pPr>
          </w:p>
        </w:tc>
        <w:tc>
          <w:tcPr>
            <w:tcW w:w="435" w:type="dxa"/>
          </w:tcPr>
          <w:p w14:paraId="2B0E2D1A" w14:textId="1EF53A4D"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p w14:paraId="4FF5542D" w14:textId="296121C6" w:rsidR="6E806342" w:rsidRDefault="6E806342" w:rsidP="6E806342">
            <w:pPr>
              <w:rPr>
                <w:rFonts w:asciiTheme="majorHAnsi" w:eastAsiaTheme="majorEastAsia" w:hAnsiTheme="majorHAnsi" w:cstheme="majorBidi"/>
                <w:sz w:val="16"/>
                <w:szCs w:val="16"/>
                <w:lang w:val="tr"/>
              </w:rPr>
            </w:pPr>
          </w:p>
        </w:tc>
        <w:tc>
          <w:tcPr>
            <w:tcW w:w="435" w:type="dxa"/>
          </w:tcPr>
          <w:p w14:paraId="45A6777B" w14:textId="0CA3E8E5" w:rsidR="6E806342" w:rsidRDefault="6E806342" w:rsidP="6E806342">
            <w:pPr>
              <w:rPr>
                <w:rFonts w:asciiTheme="majorHAnsi" w:eastAsiaTheme="majorEastAsia" w:hAnsiTheme="majorHAnsi" w:cstheme="majorBidi"/>
                <w:sz w:val="16"/>
                <w:szCs w:val="16"/>
                <w:lang w:val="tr"/>
              </w:rPr>
            </w:pPr>
          </w:p>
        </w:tc>
        <w:tc>
          <w:tcPr>
            <w:tcW w:w="435" w:type="dxa"/>
          </w:tcPr>
          <w:p w14:paraId="16463F30" w14:textId="472559B9" w:rsidR="6E806342" w:rsidRDefault="6E806342" w:rsidP="6E806342">
            <w:pPr>
              <w:rPr>
                <w:rFonts w:asciiTheme="majorHAnsi" w:eastAsiaTheme="majorEastAsia" w:hAnsiTheme="majorHAnsi" w:cstheme="majorBidi"/>
                <w:sz w:val="16"/>
                <w:szCs w:val="16"/>
                <w:lang w:val="tr"/>
              </w:rPr>
            </w:pPr>
          </w:p>
        </w:tc>
        <w:tc>
          <w:tcPr>
            <w:tcW w:w="435" w:type="dxa"/>
          </w:tcPr>
          <w:p w14:paraId="4D97F447" w14:textId="3E8CA2B4" w:rsidR="6E806342" w:rsidRDefault="6E806342" w:rsidP="6E806342">
            <w:pPr>
              <w:rPr>
                <w:rFonts w:asciiTheme="majorHAnsi" w:eastAsiaTheme="majorEastAsia" w:hAnsiTheme="majorHAnsi" w:cstheme="majorBidi"/>
                <w:sz w:val="16"/>
                <w:szCs w:val="16"/>
                <w:lang w:val="tr"/>
              </w:rPr>
            </w:pPr>
          </w:p>
        </w:tc>
        <w:tc>
          <w:tcPr>
            <w:tcW w:w="435" w:type="dxa"/>
          </w:tcPr>
          <w:p w14:paraId="575E750F" w14:textId="0407667A" w:rsidR="6E806342" w:rsidRDefault="6E806342" w:rsidP="6E806342">
            <w:pPr>
              <w:rPr>
                <w:rFonts w:asciiTheme="majorHAnsi" w:eastAsiaTheme="majorEastAsia" w:hAnsiTheme="majorHAnsi" w:cstheme="majorBidi"/>
                <w:sz w:val="16"/>
                <w:szCs w:val="16"/>
                <w:lang w:val="tr"/>
              </w:rPr>
            </w:pPr>
          </w:p>
        </w:tc>
        <w:tc>
          <w:tcPr>
            <w:tcW w:w="435" w:type="dxa"/>
          </w:tcPr>
          <w:p w14:paraId="4A6FAB26" w14:textId="2AC8127C" w:rsidR="6E806342" w:rsidRDefault="6E806342" w:rsidP="6E806342">
            <w:pPr>
              <w:rPr>
                <w:rFonts w:asciiTheme="majorHAnsi" w:eastAsiaTheme="majorEastAsia" w:hAnsiTheme="majorHAnsi" w:cstheme="majorBidi"/>
                <w:sz w:val="16"/>
                <w:szCs w:val="16"/>
                <w:lang w:val="tr"/>
              </w:rPr>
            </w:pPr>
          </w:p>
        </w:tc>
        <w:tc>
          <w:tcPr>
            <w:tcW w:w="420" w:type="dxa"/>
          </w:tcPr>
          <w:p w14:paraId="192CC32C" w14:textId="1EF53A4D"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p w14:paraId="40D10555" w14:textId="750CC7D8" w:rsidR="6E806342" w:rsidRDefault="6E806342" w:rsidP="6E806342">
            <w:pPr>
              <w:rPr>
                <w:rFonts w:asciiTheme="majorHAnsi" w:eastAsiaTheme="majorEastAsia" w:hAnsiTheme="majorHAnsi" w:cstheme="majorBidi"/>
                <w:sz w:val="16"/>
                <w:szCs w:val="16"/>
                <w:lang w:val="tr"/>
              </w:rPr>
            </w:pPr>
          </w:p>
        </w:tc>
      </w:tr>
      <w:tr w:rsidR="6E806342" w14:paraId="543E9831" w14:textId="77777777" w:rsidTr="6E806342">
        <w:trPr>
          <w:trHeight w:val="300"/>
        </w:trPr>
        <w:tc>
          <w:tcPr>
            <w:tcW w:w="945" w:type="dxa"/>
          </w:tcPr>
          <w:p w14:paraId="79C9E024" w14:textId="40A63E67" w:rsidR="6E806342" w:rsidRDefault="6E806342" w:rsidP="6E806342">
            <w:pPr>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B417</w:t>
            </w:r>
          </w:p>
        </w:tc>
        <w:tc>
          <w:tcPr>
            <w:tcW w:w="2280" w:type="dxa"/>
          </w:tcPr>
          <w:p w14:paraId="22D1D6F1" w14:textId="67D56C9B" w:rsidR="6E806342" w:rsidRDefault="6E806342" w:rsidP="6E806342">
            <w:pPr>
              <w:jc w:val="left"/>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Bitkilerde Büyüme, Gelişme ve Farklılaşma Biyolojisi</w:t>
            </w:r>
          </w:p>
        </w:tc>
        <w:tc>
          <w:tcPr>
            <w:tcW w:w="600" w:type="dxa"/>
          </w:tcPr>
          <w:p w14:paraId="46635B30" w14:textId="5566E5F7"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3FA34897" w14:textId="282927AC" w:rsidR="6E806342" w:rsidRDefault="6E806342" w:rsidP="6E806342">
            <w:pPr>
              <w:rPr>
                <w:rFonts w:asciiTheme="majorHAnsi" w:eastAsiaTheme="majorEastAsia" w:hAnsiTheme="majorHAnsi" w:cstheme="majorBidi"/>
                <w:sz w:val="16"/>
                <w:szCs w:val="16"/>
                <w:lang w:val="tr"/>
              </w:rPr>
            </w:pPr>
          </w:p>
        </w:tc>
        <w:tc>
          <w:tcPr>
            <w:tcW w:w="480" w:type="dxa"/>
          </w:tcPr>
          <w:p w14:paraId="6FD5A7E4" w14:textId="5C1A2A0C" w:rsidR="6E806342" w:rsidRDefault="6E806342" w:rsidP="6E806342">
            <w:pPr>
              <w:rPr>
                <w:rFonts w:asciiTheme="majorHAnsi" w:eastAsiaTheme="majorEastAsia" w:hAnsiTheme="majorHAnsi" w:cstheme="majorBidi"/>
                <w:sz w:val="16"/>
                <w:szCs w:val="16"/>
                <w:lang w:val="tr"/>
              </w:rPr>
            </w:pPr>
          </w:p>
        </w:tc>
        <w:tc>
          <w:tcPr>
            <w:tcW w:w="450" w:type="dxa"/>
          </w:tcPr>
          <w:p w14:paraId="758F7208" w14:textId="306555D1" w:rsidR="6E806342" w:rsidRDefault="6E806342" w:rsidP="6E806342">
            <w:pPr>
              <w:rPr>
                <w:rFonts w:asciiTheme="majorHAnsi" w:eastAsiaTheme="majorEastAsia" w:hAnsiTheme="majorHAnsi" w:cstheme="majorBidi"/>
                <w:sz w:val="16"/>
                <w:szCs w:val="16"/>
                <w:lang w:val="tr"/>
              </w:rPr>
            </w:pPr>
          </w:p>
        </w:tc>
        <w:tc>
          <w:tcPr>
            <w:tcW w:w="345" w:type="dxa"/>
          </w:tcPr>
          <w:p w14:paraId="0B544220" w14:textId="6E26A89B"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37A23D61" w14:textId="32255FBB"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56025D0A" w14:textId="0ACF7C16"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31602B3E" w14:textId="0B3D319C" w:rsidR="6E806342" w:rsidRDefault="6E806342" w:rsidP="6E806342">
            <w:pPr>
              <w:rPr>
                <w:rFonts w:asciiTheme="majorHAnsi" w:eastAsiaTheme="majorEastAsia" w:hAnsiTheme="majorHAnsi" w:cstheme="majorBidi"/>
                <w:sz w:val="16"/>
                <w:szCs w:val="16"/>
                <w:lang w:val="tr"/>
              </w:rPr>
            </w:pPr>
          </w:p>
        </w:tc>
        <w:tc>
          <w:tcPr>
            <w:tcW w:w="435" w:type="dxa"/>
          </w:tcPr>
          <w:p w14:paraId="15C0D812" w14:textId="3C12B880" w:rsidR="6E806342" w:rsidRDefault="6E806342" w:rsidP="6E806342">
            <w:pPr>
              <w:rPr>
                <w:rFonts w:asciiTheme="majorHAnsi" w:eastAsiaTheme="majorEastAsia" w:hAnsiTheme="majorHAnsi" w:cstheme="majorBidi"/>
                <w:sz w:val="16"/>
                <w:szCs w:val="16"/>
                <w:lang w:val="tr"/>
              </w:rPr>
            </w:pPr>
          </w:p>
        </w:tc>
        <w:tc>
          <w:tcPr>
            <w:tcW w:w="435" w:type="dxa"/>
          </w:tcPr>
          <w:p w14:paraId="0ABF163B" w14:textId="62618F88" w:rsidR="6E806342" w:rsidRDefault="6E806342" w:rsidP="6E806342">
            <w:pPr>
              <w:rPr>
                <w:rFonts w:asciiTheme="majorHAnsi" w:eastAsiaTheme="majorEastAsia" w:hAnsiTheme="majorHAnsi" w:cstheme="majorBidi"/>
                <w:sz w:val="16"/>
                <w:szCs w:val="16"/>
                <w:lang w:val="tr"/>
              </w:rPr>
            </w:pPr>
          </w:p>
        </w:tc>
        <w:tc>
          <w:tcPr>
            <w:tcW w:w="435" w:type="dxa"/>
          </w:tcPr>
          <w:p w14:paraId="2BCEF816" w14:textId="040F18DA" w:rsidR="6E806342" w:rsidRDefault="6E806342" w:rsidP="6E806342">
            <w:pPr>
              <w:rPr>
                <w:rFonts w:asciiTheme="majorHAnsi" w:eastAsiaTheme="majorEastAsia" w:hAnsiTheme="majorHAnsi" w:cstheme="majorBidi"/>
                <w:sz w:val="16"/>
                <w:szCs w:val="16"/>
                <w:lang w:val="tr"/>
              </w:rPr>
            </w:pPr>
          </w:p>
        </w:tc>
        <w:tc>
          <w:tcPr>
            <w:tcW w:w="435" w:type="dxa"/>
          </w:tcPr>
          <w:p w14:paraId="7DEBF140" w14:textId="03620A4F" w:rsidR="6E806342" w:rsidRDefault="6E806342" w:rsidP="6E806342">
            <w:pPr>
              <w:rPr>
                <w:rFonts w:asciiTheme="majorHAnsi" w:eastAsiaTheme="majorEastAsia" w:hAnsiTheme="majorHAnsi" w:cstheme="majorBidi"/>
                <w:sz w:val="16"/>
                <w:szCs w:val="16"/>
                <w:lang w:val="tr"/>
              </w:rPr>
            </w:pPr>
          </w:p>
        </w:tc>
        <w:tc>
          <w:tcPr>
            <w:tcW w:w="435" w:type="dxa"/>
          </w:tcPr>
          <w:p w14:paraId="51C71C8F" w14:textId="3F3A1AF7" w:rsidR="6E806342" w:rsidRDefault="6E806342" w:rsidP="6E806342">
            <w:pPr>
              <w:rPr>
                <w:rFonts w:asciiTheme="majorHAnsi" w:eastAsiaTheme="majorEastAsia" w:hAnsiTheme="majorHAnsi" w:cstheme="majorBidi"/>
                <w:sz w:val="16"/>
                <w:szCs w:val="16"/>
                <w:lang w:val="tr"/>
              </w:rPr>
            </w:pPr>
          </w:p>
        </w:tc>
        <w:tc>
          <w:tcPr>
            <w:tcW w:w="435" w:type="dxa"/>
          </w:tcPr>
          <w:p w14:paraId="6C6374B0" w14:textId="6EFBA84B"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20" w:type="dxa"/>
          </w:tcPr>
          <w:p w14:paraId="7261BC2D" w14:textId="3B276DAB"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r>
      <w:tr w:rsidR="6E806342" w14:paraId="1A98A748" w14:textId="77777777" w:rsidTr="6E806342">
        <w:trPr>
          <w:trHeight w:val="300"/>
        </w:trPr>
        <w:tc>
          <w:tcPr>
            <w:tcW w:w="945" w:type="dxa"/>
          </w:tcPr>
          <w:p w14:paraId="41DEC819" w14:textId="509F5ABE" w:rsidR="6E806342" w:rsidRDefault="6E806342" w:rsidP="6E806342">
            <w:pPr>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B419</w:t>
            </w:r>
          </w:p>
        </w:tc>
        <w:tc>
          <w:tcPr>
            <w:tcW w:w="2280" w:type="dxa"/>
          </w:tcPr>
          <w:p w14:paraId="172CD2D6" w14:textId="3BE72CE3" w:rsidR="6E806342" w:rsidRDefault="6E806342" w:rsidP="6E806342">
            <w:pPr>
              <w:jc w:val="left"/>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Bitki Embriyolojisi</w:t>
            </w:r>
          </w:p>
        </w:tc>
        <w:tc>
          <w:tcPr>
            <w:tcW w:w="600" w:type="dxa"/>
          </w:tcPr>
          <w:p w14:paraId="35EEA80E" w14:textId="3EA00DC4"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4D1FF744" w14:textId="37961C2A" w:rsidR="6E806342" w:rsidRDefault="6E806342" w:rsidP="6E806342">
            <w:pPr>
              <w:rPr>
                <w:rFonts w:asciiTheme="majorHAnsi" w:eastAsiaTheme="majorEastAsia" w:hAnsiTheme="majorHAnsi" w:cstheme="majorBidi"/>
                <w:sz w:val="16"/>
                <w:szCs w:val="16"/>
                <w:lang w:val="tr"/>
              </w:rPr>
            </w:pPr>
          </w:p>
        </w:tc>
        <w:tc>
          <w:tcPr>
            <w:tcW w:w="480" w:type="dxa"/>
          </w:tcPr>
          <w:p w14:paraId="30F45A21" w14:textId="2C7D5217" w:rsidR="6E806342" w:rsidRDefault="6E806342" w:rsidP="6E806342">
            <w:pPr>
              <w:rPr>
                <w:rFonts w:asciiTheme="majorHAnsi" w:eastAsiaTheme="majorEastAsia" w:hAnsiTheme="majorHAnsi" w:cstheme="majorBidi"/>
                <w:sz w:val="16"/>
                <w:szCs w:val="16"/>
                <w:lang w:val="tr"/>
              </w:rPr>
            </w:pPr>
          </w:p>
        </w:tc>
        <w:tc>
          <w:tcPr>
            <w:tcW w:w="450" w:type="dxa"/>
          </w:tcPr>
          <w:p w14:paraId="3F23B7B2" w14:textId="49FB5F79" w:rsidR="6E806342" w:rsidRDefault="6E806342" w:rsidP="6E806342">
            <w:pPr>
              <w:rPr>
                <w:rFonts w:asciiTheme="majorHAnsi" w:eastAsiaTheme="majorEastAsia" w:hAnsiTheme="majorHAnsi" w:cstheme="majorBidi"/>
                <w:sz w:val="16"/>
                <w:szCs w:val="16"/>
                <w:lang w:val="tr"/>
              </w:rPr>
            </w:pPr>
          </w:p>
        </w:tc>
        <w:tc>
          <w:tcPr>
            <w:tcW w:w="345" w:type="dxa"/>
          </w:tcPr>
          <w:p w14:paraId="4CB3DE28" w14:textId="513C125A"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5B102073" w14:textId="3724EBE5"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6A26251A" w14:textId="291F93D7"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0AF22FAC" w14:textId="26E023C9" w:rsidR="6E806342" w:rsidRDefault="6E806342" w:rsidP="6E806342">
            <w:pPr>
              <w:rPr>
                <w:rFonts w:asciiTheme="majorHAnsi" w:eastAsiaTheme="majorEastAsia" w:hAnsiTheme="majorHAnsi" w:cstheme="majorBidi"/>
                <w:sz w:val="16"/>
                <w:szCs w:val="16"/>
                <w:lang w:val="tr"/>
              </w:rPr>
            </w:pPr>
          </w:p>
        </w:tc>
        <w:tc>
          <w:tcPr>
            <w:tcW w:w="435" w:type="dxa"/>
          </w:tcPr>
          <w:p w14:paraId="1BCA42A0" w14:textId="62D0FD18" w:rsidR="6E806342" w:rsidRDefault="6E806342" w:rsidP="6E806342">
            <w:pPr>
              <w:rPr>
                <w:rFonts w:asciiTheme="majorHAnsi" w:eastAsiaTheme="majorEastAsia" w:hAnsiTheme="majorHAnsi" w:cstheme="majorBidi"/>
                <w:sz w:val="16"/>
                <w:szCs w:val="16"/>
                <w:lang w:val="tr"/>
              </w:rPr>
            </w:pPr>
          </w:p>
        </w:tc>
        <w:tc>
          <w:tcPr>
            <w:tcW w:w="435" w:type="dxa"/>
          </w:tcPr>
          <w:p w14:paraId="6AA8E568" w14:textId="6873717D" w:rsidR="6E806342" w:rsidRDefault="6E806342" w:rsidP="6E806342">
            <w:pPr>
              <w:rPr>
                <w:rFonts w:asciiTheme="majorHAnsi" w:eastAsiaTheme="majorEastAsia" w:hAnsiTheme="majorHAnsi" w:cstheme="majorBidi"/>
                <w:sz w:val="16"/>
                <w:szCs w:val="16"/>
                <w:lang w:val="tr"/>
              </w:rPr>
            </w:pPr>
          </w:p>
        </w:tc>
        <w:tc>
          <w:tcPr>
            <w:tcW w:w="435" w:type="dxa"/>
          </w:tcPr>
          <w:p w14:paraId="57C146D0" w14:textId="03866D08" w:rsidR="6E806342" w:rsidRDefault="6E806342" w:rsidP="6E806342">
            <w:pPr>
              <w:rPr>
                <w:rFonts w:asciiTheme="majorHAnsi" w:eastAsiaTheme="majorEastAsia" w:hAnsiTheme="majorHAnsi" w:cstheme="majorBidi"/>
                <w:sz w:val="16"/>
                <w:szCs w:val="16"/>
                <w:lang w:val="tr"/>
              </w:rPr>
            </w:pPr>
          </w:p>
        </w:tc>
        <w:tc>
          <w:tcPr>
            <w:tcW w:w="435" w:type="dxa"/>
          </w:tcPr>
          <w:p w14:paraId="3011DD40" w14:textId="072AA820" w:rsidR="6E806342" w:rsidRDefault="6E806342" w:rsidP="6E806342">
            <w:pPr>
              <w:rPr>
                <w:rFonts w:asciiTheme="majorHAnsi" w:eastAsiaTheme="majorEastAsia" w:hAnsiTheme="majorHAnsi" w:cstheme="majorBidi"/>
                <w:sz w:val="16"/>
                <w:szCs w:val="16"/>
                <w:lang w:val="tr"/>
              </w:rPr>
            </w:pPr>
          </w:p>
        </w:tc>
        <w:tc>
          <w:tcPr>
            <w:tcW w:w="435" w:type="dxa"/>
          </w:tcPr>
          <w:p w14:paraId="5079934E" w14:textId="789497B1" w:rsidR="6E806342" w:rsidRDefault="6E806342" w:rsidP="6E806342">
            <w:pPr>
              <w:rPr>
                <w:rFonts w:asciiTheme="majorHAnsi" w:eastAsiaTheme="majorEastAsia" w:hAnsiTheme="majorHAnsi" w:cstheme="majorBidi"/>
                <w:sz w:val="16"/>
                <w:szCs w:val="16"/>
                <w:lang w:val="tr"/>
              </w:rPr>
            </w:pPr>
          </w:p>
        </w:tc>
        <w:tc>
          <w:tcPr>
            <w:tcW w:w="435" w:type="dxa"/>
          </w:tcPr>
          <w:p w14:paraId="149CE514" w14:textId="634BF424" w:rsidR="6E806342" w:rsidRDefault="6E806342" w:rsidP="6E806342">
            <w:pPr>
              <w:rPr>
                <w:rFonts w:asciiTheme="majorHAnsi" w:eastAsiaTheme="majorEastAsia" w:hAnsiTheme="majorHAnsi" w:cstheme="majorBidi"/>
                <w:sz w:val="16"/>
                <w:szCs w:val="16"/>
                <w:lang w:val="tr"/>
              </w:rPr>
            </w:pPr>
          </w:p>
        </w:tc>
        <w:tc>
          <w:tcPr>
            <w:tcW w:w="420" w:type="dxa"/>
          </w:tcPr>
          <w:p w14:paraId="62EEFF1F" w14:textId="6A8428DD"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r>
      <w:tr w:rsidR="6E806342" w14:paraId="56D2D57F" w14:textId="77777777" w:rsidTr="6E806342">
        <w:trPr>
          <w:trHeight w:val="300"/>
        </w:trPr>
        <w:tc>
          <w:tcPr>
            <w:tcW w:w="945" w:type="dxa"/>
          </w:tcPr>
          <w:p w14:paraId="48FEF97D" w14:textId="21C2AC1D" w:rsidR="6E806342" w:rsidRDefault="6E806342" w:rsidP="6E806342">
            <w:pPr>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B421</w:t>
            </w:r>
          </w:p>
        </w:tc>
        <w:tc>
          <w:tcPr>
            <w:tcW w:w="2280" w:type="dxa"/>
          </w:tcPr>
          <w:p w14:paraId="29CDFBAD" w14:textId="1639C78C" w:rsidR="6E806342" w:rsidRDefault="6E806342" w:rsidP="6E806342">
            <w:pPr>
              <w:jc w:val="left"/>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Tıbbi ve Aromatik Bitkiler</w:t>
            </w:r>
          </w:p>
        </w:tc>
        <w:tc>
          <w:tcPr>
            <w:tcW w:w="600" w:type="dxa"/>
          </w:tcPr>
          <w:p w14:paraId="7AFCA093" w14:textId="59265AF2"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0FCB29E3" w14:textId="7E2DC44A" w:rsidR="6E806342" w:rsidRDefault="6E806342" w:rsidP="6E806342">
            <w:pPr>
              <w:rPr>
                <w:rFonts w:asciiTheme="majorHAnsi" w:eastAsiaTheme="majorEastAsia" w:hAnsiTheme="majorHAnsi" w:cstheme="majorBidi"/>
                <w:sz w:val="16"/>
                <w:szCs w:val="16"/>
                <w:lang w:val="tr"/>
              </w:rPr>
            </w:pPr>
          </w:p>
        </w:tc>
        <w:tc>
          <w:tcPr>
            <w:tcW w:w="480" w:type="dxa"/>
          </w:tcPr>
          <w:p w14:paraId="4885B025" w14:textId="49471E4B" w:rsidR="6E806342" w:rsidRDefault="6E806342" w:rsidP="6E806342">
            <w:pPr>
              <w:rPr>
                <w:rFonts w:asciiTheme="majorHAnsi" w:eastAsiaTheme="majorEastAsia" w:hAnsiTheme="majorHAnsi" w:cstheme="majorBidi"/>
                <w:sz w:val="16"/>
                <w:szCs w:val="16"/>
                <w:lang w:val="tr"/>
              </w:rPr>
            </w:pPr>
          </w:p>
        </w:tc>
        <w:tc>
          <w:tcPr>
            <w:tcW w:w="450" w:type="dxa"/>
          </w:tcPr>
          <w:p w14:paraId="03A94BF9" w14:textId="502C1DCB" w:rsidR="6E806342" w:rsidRDefault="6E806342" w:rsidP="6E806342">
            <w:pPr>
              <w:rPr>
                <w:rFonts w:asciiTheme="majorHAnsi" w:eastAsiaTheme="majorEastAsia" w:hAnsiTheme="majorHAnsi" w:cstheme="majorBidi"/>
                <w:sz w:val="16"/>
                <w:szCs w:val="16"/>
                <w:lang w:val="tr"/>
              </w:rPr>
            </w:pPr>
          </w:p>
        </w:tc>
        <w:tc>
          <w:tcPr>
            <w:tcW w:w="345" w:type="dxa"/>
          </w:tcPr>
          <w:p w14:paraId="2AD20EEC" w14:textId="40824139"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3F218620" w14:textId="2F0C2A4E"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02B247E0" w14:textId="26613E7B"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01D44B53" w14:textId="55A0E4F9" w:rsidR="6E806342" w:rsidRDefault="6E806342" w:rsidP="6E806342">
            <w:pPr>
              <w:rPr>
                <w:rFonts w:asciiTheme="majorHAnsi" w:eastAsiaTheme="majorEastAsia" w:hAnsiTheme="majorHAnsi" w:cstheme="majorBidi"/>
                <w:sz w:val="16"/>
                <w:szCs w:val="16"/>
                <w:lang w:val="tr"/>
              </w:rPr>
            </w:pPr>
          </w:p>
        </w:tc>
        <w:tc>
          <w:tcPr>
            <w:tcW w:w="435" w:type="dxa"/>
          </w:tcPr>
          <w:p w14:paraId="141F7347" w14:textId="01A013EF" w:rsidR="6E806342" w:rsidRDefault="6E806342" w:rsidP="6E806342">
            <w:pPr>
              <w:rPr>
                <w:rFonts w:asciiTheme="majorHAnsi" w:eastAsiaTheme="majorEastAsia" w:hAnsiTheme="majorHAnsi" w:cstheme="majorBidi"/>
                <w:sz w:val="16"/>
                <w:szCs w:val="16"/>
                <w:lang w:val="tr"/>
              </w:rPr>
            </w:pPr>
          </w:p>
        </w:tc>
        <w:tc>
          <w:tcPr>
            <w:tcW w:w="435" w:type="dxa"/>
          </w:tcPr>
          <w:p w14:paraId="336DE367" w14:textId="2F56753B" w:rsidR="6E806342" w:rsidRDefault="6E806342" w:rsidP="6E806342">
            <w:pPr>
              <w:rPr>
                <w:rFonts w:asciiTheme="majorHAnsi" w:eastAsiaTheme="majorEastAsia" w:hAnsiTheme="majorHAnsi" w:cstheme="majorBidi"/>
                <w:sz w:val="16"/>
                <w:szCs w:val="16"/>
                <w:lang w:val="tr"/>
              </w:rPr>
            </w:pPr>
          </w:p>
        </w:tc>
        <w:tc>
          <w:tcPr>
            <w:tcW w:w="435" w:type="dxa"/>
          </w:tcPr>
          <w:p w14:paraId="68C86919" w14:textId="1FF88979" w:rsidR="6E806342" w:rsidRDefault="6E806342" w:rsidP="6E806342">
            <w:pPr>
              <w:rPr>
                <w:rFonts w:asciiTheme="majorHAnsi" w:eastAsiaTheme="majorEastAsia" w:hAnsiTheme="majorHAnsi" w:cstheme="majorBidi"/>
                <w:sz w:val="16"/>
                <w:szCs w:val="16"/>
                <w:lang w:val="tr"/>
              </w:rPr>
            </w:pPr>
          </w:p>
        </w:tc>
        <w:tc>
          <w:tcPr>
            <w:tcW w:w="435" w:type="dxa"/>
          </w:tcPr>
          <w:p w14:paraId="2E33CD6B" w14:textId="1D35176F" w:rsidR="6E806342" w:rsidRDefault="6E806342" w:rsidP="6E806342">
            <w:pPr>
              <w:rPr>
                <w:rFonts w:asciiTheme="majorHAnsi" w:eastAsiaTheme="majorEastAsia" w:hAnsiTheme="majorHAnsi" w:cstheme="majorBidi"/>
                <w:sz w:val="16"/>
                <w:szCs w:val="16"/>
                <w:lang w:val="tr"/>
              </w:rPr>
            </w:pPr>
          </w:p>
        </w:tc>
        <w:tc>
          <w:tcPr>
            <w:tcW w:w="435" w:type="dxa"/>
          </w:tcPr>
          <w:p w14:paraId="2A5C34F1" w14:textId="182AE2FB" w:rsidR="6E806342" w:rsidRDefault="6E806342" w:rsidP="6E806342">
            <w:pPr>
              <w:rPr>
                <w:rFonts w:asciiTheme="majorHAnsi" w:eastAsiaTheme="majorEastAsia" w:hAnsiTheme="majorHAnsi" w:cstheme="majorBidi"/>
                <w:sz w:val="16"/>
                <w:szCs w:val="16"/>
                <w:lang w:val="tr"/>
              </w:rPr>
            </w:pPr>
          </w:p>
        </w:tc>
        <w:tc>
          <w:tcPr>
            <w:tcW w:w="435" w:type="dxa"/>
          </w:tcPr>
          <w:p w14:paraId="43BE5C57" w14:textId="313CE505" w:rsidR="6E806342" w:rsidRDefault="6E806342" w:rsidP="6E806342">
            <w:pPr>
              <w:rPr>
                <w:rFonts w:asciiTheme="majorHAnsi" w:eastAsiaTheme="majorEastAsia" w:hAnsiTheme="majorHAnsi" w:cstheme="majorBidi"/>
                <w:sz w:val="16"/>
                <w:szCs w:val="16"/>
                <w:lang w:val="tr"/>
              </w:rPr>
            </w:pPr>
          </w:p>
        </w:tc>
        <w:tc>
          <w:tcPr>
            <w:tcW w:w="420" w:type="dxa"/>
          </w:tcPr>
          <w:p w14:paraId="332D5AAF" w14:textId="6520D558"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r>
      <w:tr w:rsidR="6E806342" w14:paraId="6FAEE64B" w14:textId="77777777" w:rsidTr="6E806342">
        <w:trPr>
          <w:trHeight w:val="300"/>
        </w:trPr>
        <w:tc>
          <w:tcPr>
            <w:tcW w:w="945" w:type="dxa"/>
          </w:tcPr>
          <w:p w14:paraId="6B08D99F" w14:textId="612DE101" w:rsidR="6E806342" w:rsidRDefault="6E806342" w:rsidP="6E806342">
            <w:pPr>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B423</w:t>
            </w:r>
          </w:p>
        </w:tc>
        <w:tc>
          <w:tcPr>
            <w:tcW w:w="2280" w:type="dxa"/>
          </w:tcPr>
          <w:p w14:paraId="6081B17C" w14:textId="6DBAAF94" w:rsidR="6E806342" w:rsidRDefault="6E806342" w:rsidP="6E806342">
            <w:pPr>
              <w:jc w:val="left"/>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Ekonomik Bitkiler</w:t>
            </w:r>
          </w:p>
        </w:tc>
        <w:tc>
          <w:tcPr>
            <w:tcW w:w="600" w:type="dxa"/>
          </w:tcPr>
          <w:p w14:paraId="070C49CE" w14:textId="4725134C"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12C3C6F2" w14:textId="283ECAF9" w:rsidR="6E806342" w:rsidRDefault="6E806342" w:rsidP="6E806342">
            <w:pPr>
              <w:rPr>
                <w:rFonts w:asciiTheme="majorHAnsi" w:eastAsiaTheme="majorEastAsia" w:hAnsiTheme="majorHAnsi" w:cstheme="majorBidi"/>
                <w:sz w:val="16"/>
                <w:szCs w:val="16"/>
                <w:lang w:val="tr"/>
              </w:rPr>
            </w:pPr>
          </w:p>
        </w:tc>
        <w:tc>
          <w:tcPr>
            <w:tcW w:w="480" w:type="dxa"/>
          </w:tcPr>
          <w:p w14:paraId="3DDD71DF" w14:textId="369093E2" w:rsidR="6E806342" w:rsidRDefault="6E806342" w:rsidP="6E806342">
            <w:pPr>
              <w:rPr>
                <w:rFonts w:asciiTheme="majorHAnsi" w:eastAsiaTheme="majorEastAsia" w:hAnsiTheme="majorHAnsi" w:cstheme="majorBidi"/>
                <w:sz w:val="16"/>
                <w:szCs w:val="16"/>
                <w:lang w:val="tr"/>
              </w:rPr>
            </w:pPr>
          </w:p>
        </w:tc>
        <w:tc>
          <w:tcPr>
            <w:tcW w:w="450" w:type="dxa"/>
          </w:tcPr>
          <w:p w14:paraId="4D942673" w14:textId="47F56990" w:rsidR="6E806342" w:rsidRDefault="6E806342" w:rsidP="6E806342">
            <w:pPr>
              <w:rPr>
                <w:rFonts w:asciiTheme="majorHAnsi" w:eastAsiaTheme="majorEastAsia" w:hAnsiTheme="majorHAnsi" w:cstheme="majorBidi"/>
                <w:sz w:val="16"/>
                <w:szCs w:val="16"/>
                <w:lang w:val="tr"/>
              </w:rPr>
            </w:pPr>
          </w:p>
        </w:tc>
        <w:tc>
          <w:tcPr>
            <w:tcW w:w="345" w:type="dxa"/>
          </w:tcPr>
          <w:p w14:paraId="00C4F47D" w14:textId="678C53AF"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1C156BC4" w14:textId="4B2A1463" w:rsidR="6E806342" w:rsidRDefault="6E806342" w:rsidP="6E806342">
            <w:pPr>
              <w:rPr>
                <w:rFonts w:asciiTheme="majorHAnsi" w:eastAsiaTheme="majorEastAsia" w:hAnsiTheme="majorHAnsi" w:cstheme="majorBidi"/>
                <w:sz w:val="16"/>
                <w:szCs w:val="16"/>
                <w:lang w:val="tr"/>
              </w:rPr>
            </w:pPr>
          </w:p>
        </w:tc>
        <w:tc>
          <w:tcPr>
            <w:tcW w:w="435" w:type="dxa"/>
          </w:tcPr>
          <w:p w14:paraId="1DFC88DD" w14:textId="778CB08E"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3772F110" w14:textId="721D6999" w:rsidR="6E806342" w:rsidRDefault="6E806342" w:rsidP="6E806342">
            <w:pPr>
              <w:rPr>
                <w:rFonts w:asciiTheme="majorHAnsi" w:eastAsiaTheme="majorEastAsia" w:hAnsiTheme="majorHAnsi" w:cstheme="majorBidi"/>
                <w:sz w:val="16"/>
                <w:szCs w:val="16"/>
                <w:lang w:val="tr"/>
              </w:rPr>
            </w:pPr>
          </w:p>
        </w:tc>
        <w:tc>
          <w:tcPr>
            <w:tcW w:w="435" w:type="dxa"/>
          </w:tcPr>
          <w:p w14:paraId="0FBBDAB1" w14:textId="0FF61A4B" w:rsidR="6E806342" w:rsidRDefault="6E806342" w:rsidP="6E806342">
            <w:pPr>
              <w:rPr>
                <w:rFonts w:asciiTheme="majorHAnsi" w:eastAsiaTheme="majorEastAsia" w:hAnsiTheme="majorHAnsi" w:cstheme="majorBidi"/>
                <w:sz w:val="16"/>
                <w:szCs w:val="16"/>
                <w:lang w:val="tr"/>
              </w:rPr>
            </w:pPr>
          </w:p>
        </w:tc>
        <w:tc>
          <w:tcPr>
            <w:tcW w:w="435" w:type="dxa"/>
          </w:tcPr>
          <w:p w14:paraId="233E7478" w14:textId="739EC88F" w:rsidR="6E806342" w:rsidRDefault="6E806342" w:rsidP="6E806342">
            <w:pPr>
              <w:rPr>
                <w:rFonts w:asciiTheme="majorHAnsi" w:eastAsiaTheme="majorEastAsia" w:hAnsiTheme="majorHAnsi" w:cstheme="majorBidi"/>
                <w:sz w:val="16"/>
                <w:szCs w:val="16"/>
                <w:lang w:val="tr"/>
              </w:rPr>
            </w:pPr>
          </w:p>
        </w:tc>
        <w:tc>
          <w:tcPr>
            <w:tcW w:w="435" w:type="dxa"/>
          </w:tcPr>
          <w:p w14:paraId="39782024" w14:textId="2E8C739A" w:rsidR="6E806342" w:rsidRDefault="6E806342" w:rsidP="6E806342">
            <w:pPr>
              <w:rPr>
                <w:rFonts w:asciiTheme="majorHAnsi" w:eastAsiaTheme="majorEastAsia" w:hAnsiTheme="majorHAnsi" w:cstheme="majorBidi"/>
                <w:sz w:val="16"/>
                <w:szCs w:val="16"/>
                <w:lang w:val="tr"/>
              </w:rPr>
            </w:pPr>
          </w:p>
        </w:tc>
        <w:tc>
          <w:tcPr>
            <w:tcW w:w="435" w:type="dxa"/>
          </w:tcPr>
          <w:p w14:paraId="304218BE" w14:textId="7B37D91C" w:rsidR="6E806342" w:rsidRDefault="6E806342" w:rsidP="6E806342">
            <w:pPr>
              <w:spacing w:line="259" w:lineRule="auto"/>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36BD7963" w14:textId="677F2E7B" w:rsidR="6E806342" w:rsidRDefault="6E806342" w:rsidP="6E806342">
            <w:pPr>
              <w:rPr>
                <w:rFonts w:asciiTheme="majorHAnsi" w:eastAsiaTheme="majorEastAsia" w:hAnsiTheme="majorHAnsi" w:cstheme="majorBidi"/>
                <w:sz w:val="16"/>
                <w:szCs w:val="16"/>
                <w:lang w:val="tr"/>
              </w:rPr>
            </w:pPr>
          </w:p>
        </w:tc>
        <w:tc>
          <w:tcPr>
            <w:tcW w:w="435" w:type="dxa"/>
          </w:tcPr>
          <w:p w14:paraId="6F2AF51E" w14:textId="55F3BA7B" w:rsidR="6E806342" w:rsidRDefault="6E806342" w:rsidP="6E806342">
            <w:pPr>
              <w:rPr>
                <w:rFonts w:asciiTheme="majorHAnsi" w:eastAsiaTheme="majorEastAsia" w:hAnsiTheme="majorHAnsi" w:cstheme="majorBidi"/>
                <w:sz w:val="16"/>
                <w:szCs w:val="16"/>
                <w:lang w:val="tr"/>
              </w:rPr>
            </w:pPr>
          </w:p>
        </w:tc>
        <w:tc>
          <w:tcPr>
            <w:tcW w:w="420" w:type="dxa"/>
          </w:tcPr>
          <w:p w14:paraId="00C0EB90" w14:textId="751D5AAF"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r>
      <w:tr w:rsidR="6E806342" w14:paraId="54B03D73" w14:textId="77777777" w:rsidTr="6E806342">
        <w:trPr>
          <w:trHeight w:val="300"/>
        </w:trPr>
        <w:tc>
          <w:tcPr>
            <w:tcW w:w="945" w:type="dxa"/>
          </w:tcPr>
          <w:p w14:paraId="257B0367" w14:textId="3E81DB6F" w:rsidR="6E806342" w:rsidRDefault="6E806342" w:rsidP="6E806342">
            <w:pPr>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B425</w:t>
            </w:r>
          </w:p>
        </w:tc>
        <w:tc>
          <w:tcPr>
            <w:tcW w:w="2280" w:type="dxa"/>
          </w:tcPr>
          <w:p w14:paraId="65D112DF" w14:textId="6AABE3AD" w:rsidR="6E806342" w:rsidRDefault="6E806342" w:rsidP="6E806342">
            <w:pPr>
              <w:jc w:val="left"/>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Fitohormonlar</w:t>
            </w:r>
          </w:p>
        </w:tc>
        <w:tc>
          <w:tcPr>
            <w:tcW w:w="600" w:type="dxa"/>
          </w:tcPr>
          <w:p w14:paraId="662D2D0D" w14:textId="19F596FF"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6DEF29C8" w14:textId="67A36AD6" w:rsidR="6E806342" w:rsidRDefault="6E806342" w:rsidP="6E806342">
            <w:pPr>
              <w:rPr>
                <w:rFonts w:asciiTheme="majorHAnsi" w:eastAsiaTheme="majorEastAsia" w:hAnsiTheme="majorHAnsi" w:cstheme="majorBidi"/>
                <w:sz w:val="16"/>
                <w:szCs w:val="16"/>
                <w:lang w:val="tr"/>
              </w:rPr>
            </w:pPr>
          </w:p>
        </w:tc>
        <w:tc>
          <w:tcPr>
            <w:tcW w:w="480" w:type="dxa"/>
          </w:tcPr>
          <w:p w14:paraId="44D67FEC" w14:textId="652EB7E9" w:rsidR="6E806342" w:rsidRDefault="6E806342" w:rsidP="6E806342">
            <w:pPr>
              <w:rPr>
                <w:rFonts w:asciiTheme="majorHAnsi" w:eastAsiaTheme="majorEastAsia" w:hAnsiTheme="majorHAnsi" w:cstheme="majorBidi"/>
                <w:sz w:val="16"/>
                <w:szCs w:val="16"/>
                <w:lang w:val="tr"/>
              </w:rPr>
            </w:pPr>
          </w:p>
        </w:tc>
        <w:tc>
          <w:tcPr>
            <w:tcW w:w="450" w:type="dxa"/>
          </w:tcPr>
          <w:p w14:paraId="3D9CB061" w14:textId="5E8B2516" w:rsidR="6E806342" w:rsidRDefault="6E806342" w:rsidP="6E806342">
            <w:pPr>
              <w:rPr>
                <w:rFonts w:asciiTheme="majorHAnsi" w:eastAsiaTheme="majorEastAsia" w:hAnsiTheme="majorHAnsi" w:cstheme="majorBidi"/>
                <w:sz w:val="16"/>
                <w:szCs w:val="16"/>
                <w:lang w:val="tr"/>
              </w:rPr>
            </w:pPr>
          </w:p>
        </w:tc>
        <w:tc>
          <w:tcPr>
            <w:tcW w:w="345" w:type="dxa"/>
          </w:tcPr>
          <w:p w14:paraId="584C65FF" w14:textId="1498223A"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76FDDA3C" w14:textId="6EC5C7E4"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02A28866" w14:textId="5CBAAA7A"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29E6CE12" w14:textId="4070150C" w:rsidR="6E806342" w:rsidRDefault="6E806342" w:rsidP="6E806342">
            <w:pPr>
              <w:rPr>
                <w:rFonts w:asciiTheme="majorHAnsi" w:eastAsiaTheme="majorEastAsia" w:hAnsiTheme="majorHAnsi" w:cstheme="majorBidi"/>
                <w:sz w:val="16"/>
                <w:szCs w:val="16"/>
                <w:lang w:val="tr"/>
              </w:rPr>
            </w:pPr>
          </w:p>
        </w:tc>
        <w:tc>
          <w:tcPr>
            <w:tcW w:w="435" w:type="dxa"/>
          </w:tcPr>
          <w:p w14:paraId="417F00D0" w14:textId="6C9C0789" w:rsidR="6E806342" w:rsidRDefault="6E806342" w:rsidP="6E806342">
            <w:pPr>
              <w:rPr>
                <w:rFonts w:asciiTheme="majorHAnsi" w:eastAsiaTheme="majorEastAsia" w:hAnsiTheme="majorHAnsi" w:cstheme="majorBidi"/>
                <w:sz w:val="16"/>
                <w:szCs w:val="16"/>
                <w:lang w:val="tr"/>
              </w:rPr>
            </w:pPr>
          </w:p>
        </w:tc>
        <w:tc>
          <w:tcPr>
            <w:tcW w:w="435" w:type="dxa"/>
          </w:tcPr>
          <w:p w14:paraId="752BE7F8" w14:textId="71916AC2" w:rsidR="6E806342" w:rsidRDefault="6E806342" w:rsidP="6E806342">
            <w:pPr>
              <w:rPr>
                <w:rFonts w:asciiTheme="majorHAnsi" w:eastAsiaTheme="majorEastAsia" w:hAnsiTheme="majorHAnsi" w:cstheme="majorBidi"/>
                <w:sz w:val="16"/>
                <w:szCs w:val="16"/>
                <w:lang w:val="tr"/>
              </w:rPr>
            </w:pPr>
          </w:p>
        </w:tc>
        <w:tc>
          <w:tcPr>
            <w:tcW w:w="435" w:type="dxa"/>
          </w:tcPr>
          <w:p w14:paraId="57AFDF3D" w14:textId="2D519986" w:rsidR="6E806342" w:rsidRDefault="6E806342" w:rsidP="6E806342">
            <w:pPr>
              <w:rPr>
                <w:rFonts w:asciiTheme="majorHAnsi" w:eastAsiaTheme="majorEastAsia" w:hAnsiTheme="majorHAnsi" w:cstheme="majorBidi"/>
                <w:sz w:val="16"/>
                <w:szCs w:val="16"/>
                <w:lang w:val="tr"/>
              </w:rPr>
            </w:pPr>
          </w:p>
        </w:tc>
        <w:tc>
          <w:tcPr>
            <w:tcW w:w="435" w:type="dxa"/>
          </w:tcPr>
          <w:p w14:paraId="60A55FAA" w14:textId="6287C636" w:rsidR="6E806342" w:rsidRDefault="6E806342" w:rsidP="6E806342">
            <w:pPr>
              <w:rPr>
                <w:rFonts w:asciiTheme="majorHAnsi" w:eastAsiaTheme="majorEastAsia" w:hAnsiTheme="majorHAnsi" w:cstheme="majorBidi"/>
                <w:sz w:val="16"/>
                <w:szCs w:val="16"/>
                <w:lang w:val="tr"/>
              </w:rPr>
            </w:pPr>
          </w:p>
        </w:tc>
        <w:tc>
          <w:tcPr>
            <w:tcW w:w="435" w:type="dxa"/>
          </w:tcPr>
          <w:p w14:paraId="28A2C604" w14:textId="721E6D25" w:rsidR="6E806342" w:rsidRDefault="6E806342" w:rsidP="6E806342">
            <w:pPr>
              <w:rPr>
                <w:rFonts w:asciiTheme="majorHAnsi" w:eastAsiaTheme="majorEastAsia" w:hAnsiTheme="majorHAnsi" w:cstheme="majorBidi"/>
                <w:sz w:val="16"/>
                <w:szCs w:val="16"/>
                <w:lang w:val="tr"/>
              </w:rPr>
            </w:pPr>
          </w:p>
        </w:tc>
        <w:tc>
          <w:tcPr>
            <w:tcW w:w="435" w:type="dxa"/>
          </w:tcPr>
          <w:p w14:paraId="1170CA54" w14:textId="7DCF124C" w:rsidR="6E806342" w:rsidRDefault="6E806342" w:rsidP="6E806342">
            <w:pPr>
              <w:rPr>
                <w:rFonts w:asciiTheme="majorHAnsi" w:eastAsiaTheme="majorEastAsia" w:hAnsiTheme="majorHAnsi" w:cstheme="majorBidi"/>
                <w:sz w:val="16"/>
                <w:szCs w:val="16"/>
                <w:lang w:val="tr"/>
              </w:rPr>
            </w:pPr>
          </w:p>
        </w:tc>
        <w:tc>
          <w:tcPr>
            <w:tcW w:w="420" w:type="dxa"/>
          </w:tcPr>
          <w:p w14:paraId="704BBAD5" w14:textId="3CA84940"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r>
      <w:tr w:rsidR="6E806342" w14:paraId="0667976D" w14:textId="77777777" w:rsidTr="6E806342">
        <w:trPr>
          <w:trHeight w:val="300"/>
        </w:trPr>
        <w:tc>
          <w:tcPr>
            <w:tcW w:w="945" w:type="dxa"/>
          </w:tcPr>
          <w:p w14:paraId="786C7DB6" w14:textId="6F0AD38B" w:rsidR="6E806342" w:rsidRDefault="6E806342" w:rsidP="6E806342">
            <w:pPr>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B427</w:t>
            </w:r>
          </w:p>
        </w:tc>
        <w:tc>
          <w:tcPr>
            <w:tcW w:w="2280" w:type="dxa"/>
          </w:tcPr>
          <w:p w14:paraId="3617CC3B" w14:textId="65D07EE4" w:rsidR="6E806342" w:rsidRDefault="6E806342" w:rsidP="6E806342">
            <w:pPr>
              <w:jc w:val="left"/>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Bitkilerde Uyum Mekanizmaları</w:t>
            </w:r>
          </w:p>
        </w:tc>
        <w:tc>
          <w:tcPr>
            <w:tcW w:w="600" w:type="dxa"/>
          </w:tcPr>
          <w:p w14:paraId="40BC0285" w14:textId="3C1694E3"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2B0E058E" w14:textId="40438BAA"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80" w:type="dxa"/>
          </w:tcPr>
          <w:p w14:paraId="59DB2F7C" w14:textId="6ECB3CC9" w:rsidR="6E806342" w:rsidRDefault="6E806342" w:rsidP="6E806342">
            <w:pPr>
              <w:rPr>
                <w:rFonts w:asciiTheme="majorHAnsi" w:eastAsiaTheme="majorEastAsia" w:hAnsiTheme="majorHAnsi" w:cstheme="majorBidi"/>
                <w:sz w:val="16"/>
                <w:szCs w:val="16"/>
                <w:lang w:val="tr"/>
              </w:rPr>
            </w:pPr>
          </w:p>
        </w:tc>
        <w:tc>
          <w:tcPr>
            <w:tcW w:w="450" w:type="dxa"/>
          </w:tcPr>
          <w:p w14:paraId="315BCECD" w14:textId="0E86F40D" w:rsidR="6E806342" w:rsidRDefault="6E806342" w:rsidP="6E806342">
            <w:pPr>
              <w:rPr>
                <w:rFonts w:asciiTheme="majorHAnsi" w:eastAsiaTheme="majorEastAsia" w:hAnsiTheme="majorHAnsi" w:cstheme="majorBidi"/>
                <w:sz w:val="16"/>
                <w:szCs w:val="16"/>
                <w:lang w:val="tr"/>
              </w:rPr>
            </w:pPr>
          </w:p>
        </w:tc>
        <w:tc>
          <w:tcPr>
            <w:tcW w:w="345" w:type="dxa"/>
          </w:tcPr>
          <w:p w14:paraId="6F775575" w14:textId="65C88251"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4BA5CD60" w14:textId="2F4E52C3"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522AFD1A" w14:textId="172BB3C7"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75B3091B" w14:textId="77516CE6" w:rsidR="6E806342" w:rsidRDefault="6E806342" w:rsidP="6E806342">
            <w:pPr>
              <w:rPr>
                <w:rFonts w:asciiTheme="majorHAnsi" w:eastAsiaTheme="majorEastAsia" w:hAnsiTheme="majorHAnsi" w:cstheme="majorBidi"/>
                <w:sz w:val="16"/>
                <w:szCs w:val="16"/>
                <w:lang w:val="tr"/>
              </w:rPr>
            </w:pPr>
          </w:p>
        </w:tc>
        <w:tc>
          <w:tcPr>
            <w:tcW w:w="435" w:type="dxa"/>
          </w:tcPr>
          <w:p w14:paraId="7BF51DAB" w14:textId="2B257113" w:rsidR="6E806342" w:rsidRDefault="6E806342" w:rsidP="6E806342">
            <w:pPr>
              <w:rPr>
                <w:rFonts w:asciiTheme="majorHAnsi" w:eastAsiaTheme="majorEastAsia" w:hAnsiTheme="majorHAnsi" w:cstheme="majorBidi"/>
                <w:sz w:val="16"/>
                <w:szCs w:val="16"/>
                <w:lang w:val="tr"/>
              </w:rPr>
            </w:pPr>
          </w:p>
        </w:tc>
        <w:tc>
          <w:tcPr>
            <w:tcW w:w="435" w:type="dxa"/>
          </w:tcPr>
          <w:p w14:paraId="438846A7" w14:textId="431B4677" w:rsidR="6E806342" w:rsidRDefault="6E806342" w:rsidP="6E806342">
            <w:pPr>
              <w:rPr>
                <w:rFonts w:asciiTheme="majorHAnsi" w:eastAsiaTheme="majorEastAsia" w:hAnsiTheme="majorHAnsi" w:cstheme="majorBidi"/>
                <w:sz w:val="16"/>
                <w:szCs w:val="16"/>
                <w:lang w:val="tr"/>
              </w:rPr>
            </w:pPr>
          </w:p>
        </w:tc>
        <w:tc>
          <w:tcPr>
            <w:tcW w:w="435" w:type="dxa"/>
          </w:tcPr>
          <w:p w14:paraId="053E8BA9" w14:textId="176A9001" w:rsidR="6E806342" w:rsidRDefault="6E806342" w:rsidP="6E806342">
            <w:pPr>
              <w:rPr>
                <w:rFonts w:asciiTheme="majorHAnsi" w:eastAsiaTheme="majorEastAsia" w:hAnsiTheme="majorHAnsi" w:cstheme="majorBidi"/>
                <w:sz w:val="16"/>
                <w:szCs w:val="16"/>
                <w:lang w:val="tr"/>
              </w:rPr>
            </w:pPr>
          </w:p>
        </w:tc>
        <w:tc>
          <w:tcPr>
            <w:tcW w:w="435" w:type="dxa"/>
          </w:tcPr>
          <w:p w14:paraId="5C749D99" w14:textId="6BA6FC60" w:rsidR="6E806342" w:rsidRDefault="6E806342" w:rsidP="6E806342">
            <w:pPr>
              <w:rPr>
                <w:rFonts w:asciiTheme="majorHAnsi" w:eastAsiaTheme="majorEastAsia" w:hAnsiTheme="majorHAnsi" w:cstheme="majorBidi"/>
                <w:sz w:val="16"/>
                <w:szCs w:val="16"/>
                <w:lang w:val="tr"/>
              </w:rPr>
            </w:pPr>
          </w:p>
        </w:tc>
        <w:tc>
          <w:tcPr>
            <w:tcW w:w="435" w:type="dxa"/>
          </w:tcPr>
          <w:p w14:paraId="2915E207" w14:textId="43295C57" w:rsidR="6E806342" w:rsidRDefault="6E806342" w:rsidP="6E806342">
            <w:pPr>
              <w:rPr>
                <w:rFonts w:asciiTheme="majorHAnsi" w:eastAsiaTheme="majorEastAsia" w:hAnsiTheme="majorHAnsi" w:cstheme="majorBidi"/>
                <w:sz w:val="16"/>
                <w:szCs w:val="16"/>
                <w:lang w:val="tr"/>
              </w:rPr>
            </w:pPr>
          </w:p>
        </w:tc>
        <w:tc>
          <w:tcPr>
            <w:tcW w:w="435" w:type="dxa"/>
          </w:tcPr>
          <w:p w14:paraId="31BF0475" w14:textId="33B4BD96" w:rsidR="6E806342" w:rsidRDefault="6E806342" w:rsidP="6E806342">
            <w:pPr>
              <w:rPr>
                <w:rFonts w:asciiTheme="majorHAnsi" w:eastAsiaTheme="majorEastAsia" w:hAnsiTheme="majorHAnsi" w:cstheme="majorBidi"/>
                <w:sz w:val="16"/>
                <w:szCs w:val="16"/>
                <w:lang w:val="tr"/>
              </w:rPr>
            </w:pPr>
          </w:p>
        </w:tc>
        <w:tc>
          <w:tcPr>
            <w:tcW w:w="420" w:type="dxa"/>
          </w:tcPr>
          <w:p w14:paraId="5C280D15" w14:textId="6787CDE7"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r>
      <w:tr w:rsidR="6E806342" w14:paraId="6B16B963" w14:textId="77777777" w:rsidTr="6E806342">
        <w:trPr>
          <w:trHeight w:val="300"/>
        </w:trPr>
        <w:tc>
          <w:tcPr>
            <w:tcW w:w="945" w:type="dxa"/>
          </w:tcPr>
          <w:p w14:paraId="77264F92" w14:textId="265540A4" w:rsidR="6E806342" w:rsidRDefault="6E806342" w:rsidP="6E806342">
            <w:pPr>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B429</w:t>
            </w:r>
          </w:p>
        </w:tc>
        <w:tc>
          <w:tcPr>
            <w:tcW w:w="2280" w:type="dxa"/>
          </w:tcPr>
          <w:p w14:paraId="0A5699C0" w14:textId="21DF5C78" w:rsidR="6E806342" w:rsidRDefault="6E806342" w:rsidP="6E806342">
            <w:pPr>
              <w:jc w:val="left"/>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Viroloji</w:t>
            </w:r>
          </w:p>
        </w:tc>
        <w:tc>
          <w:tcPr>
            <w:tcW w:w="600" w:type="dxa"/>
          </w:tcPr>
          <w:p w14:paraId="26A10D4B" w14:textId="24AE33F5" w:rsidR="6E806342" w:rsidRDefault="6E806342" w:rsidP="6E806342">
            <w:pPr>
              <w:rPr>
                <w:rFonts w:asciiTheme="majorHAnsi" w:eastAsiaTheme="majorEastAsia" w:hAnsiTheme="majorHAnsi" w:cstheme="majorBidi"/>
                <w:sz w:val="16"/>
                <w:szCs w:val="16"/>
                <w:lang w:val="tr"/>
              </w:rPr>
            </w:pPr>
          </w:p>
        </w:tc>
        <w:tc>
          <w:tcPr>
            <w:tcW w:w="615" w:type="dxa"/>
          </w:tcPr>
          <w:p w14:paraId="56C46485" w14:textId="39DCDAC0" w:rsidR="6E806342" w:rsidRDefault="6E806342" w:rsidP="6E806342">
            <w:pPr>
              <w:rPr>
                <w:rFonts w:asciiTheme="majorHAnsi" w:eastAsiaTheme="majorEastAsia" w:hAnsiTheme="majorHAnsi" w:cstheme="majorBidi"/>
                <w:sz w:val="16"/>
                <w:szCs w:val="16"/>
                <w:lang w:val="tr"/>
              </w:rPr>
            </w:pPr>
          </w:p>
        </w:tc>
        <w:tc>
          <w:tcPr>
            <w:tcW w:w="480" w:type="dxa"/>
          </w:tcPr>
          <w:p w14:paraId="4A3BD40A" w14:textId="355C5511" w:rsidR="6E806342" w:rsidRDefault="6E806342" w:rsidP="6E806342">
            <w:pPr>
              <w:rPr>
                <w:rFonts w:asciiTheme="majorHAnsi" w:eastAsiaTheme="majorEastAsia" w:hAnsiTheme="majorHAnsi" w:cstheme="majorBidi"/>
                <w:sz w:val="16"/>
                <w:szCs w:val="16"/>
                <w:lang w:val="tr"/>
              </w:rPr>
            </w:pPr>
          </w:p>
        </w:tc>
        <w:tc>
          <w:tcPr>
            <w:tcW w:w="450" w:type="dxa"/>
          </w:tcPr>
          <w:p w14:paraId="14FD6AB1" w14:textId="42867660" w:rsidR="6E806342" w:rsidRDefault="6E806342" w:rsidP="6E806342">
            <w:pPr>
              <w:rPr>
                <w:rFonts w:asciiTheme="majorHAnsi" w:eastAsiaTheme="majorEastAsia" w:hAnsiTheme="majorHAnsi" w:cstheme="majorBidi"/>
                <w:sz w:val="16"/>
                <w:szCs w:val="16"/>
                <w:lang w:val="tr"/>
              </w:rPr>
            </w:pPr>
          </w:p>
        </w:tc>
        <w:tc>
          <w:tcPr>
            <w:tcW w:w="345" w:type="dxa"/>
          </w:tcPr>
          <w:p w14:paraId="5856D7B7" w14:textId="36BE8C5F" w:rsidR="6E806342" w:rsidRDefault="6E806342" w:rsidP="6E806342">
            <w:pPr>
              <w:rPr>
                <w:rFonts w:asciiTheme="majorHAnsi" w:eastAsiaTheme="majorEastAsia" w:hAnsiTheme="majorHAnsi" w:cstheme="majorBidi"/>
                <w:sz w:val="16"/>
                <w:szCs w:val="16"/>
                <w:lang w:val="tr"/>
              </w:rPr>
            </w:pPr>
          </w:p>
        </w:tc>
        <w:tc>
          <w:tcPr>
            <w:tcW w:w="435" w:type="dxa"/>
          </w:tcPr>
          <w:p w14:paraId="542F3B16" w14:textId="769EAB96" w:rsidR="6E806342" w:rsidRDefault="6E806342" w:rsidP="6E806342">
            <w:pPr>
              <w:rPr>
                <w:rFonts w:asciiTheme="majorHAnsi" w:eastAsiaTheme="majorEastAsia" w:hAnsiTheme="majorHAnsi" w:cstheme="majorBidi"/>
                <w:sz w:val="16"/>
                <w:szCs w:val="16"/>
                <w:lang w:val="tr"/>
              </w:rPr>
            </w:pPr>
          </w:p>
        </w:tc>
        <w:tc>
          <w:tcPr>
            <w:tcW w:w="435" w:type="dxa"/>
          </w:tcPr>
          <w:p w14:paraId="34EA39B2" w14:textId="13ECE97C" w:rsidR="6E806342" w:rsidRDefault="6E806342" w:rsidP="6E806342">
            <w:pPr>
              <w:rPr>
                <w:rFonts w:asciiTheme="majorHAnsi" w:eastAsiaTheme="majorEastAsia" w:hAnsiTheme="majorHAnsi" w:cstheme="majorBidi"/>
                <w:sz w:val="16"/>
                <w:szCs w:val="16"/>
                <w:lang w:val="tr"/>
              </w:rPr>
            </w:pPr>
          </w:p>
        </w:tc>
        <w:tc>
          <w:tcPr>
            <w:tcW w:w="435" w:type="dxa"/>
          </w:tcPr>
          <w:p w14:paraId="74225060" w14:textId="28706117" w:rsidR="6E806342" w:rsidRDefault="6E806342" w:rsidP="6E806342">
            <w:pPr>
              <w:rPr>
                <w:rFonts w:asciiTheme="majorHAnsi" w:eastAsiaTheme="majorEastAsia" w:hAnsiTheme="majorHAnsi" w:cstheme="majorBidi"/>
                <w:sz w:val="16"/>
                <w:szCs w:val="16"/>
                <w:lang w:val="tr"/>
              </w:rPr>
            </w:pPr>
          </w:p>
        </w:tc>
        <w:tc>
          <w:tcPr>
            <w:tcW w:w="435" w:type="dxa"/>
          </w:tcPr>
          <w:p w14:paraId="7D8833EC" w14:textId="09B6C6B0" w:rsidR="6E806342" w:rsidRDefault="6E806342" w:rsidP="6E806342">
            <w:pPr>
              <w:rPr>
                <w:rFonts w:asciiTheme="majorHAnsi" w:eastAsiaTheme="majorEastAsia" w:hAnsiTheme="majorHAnsi" w:cstheme="majorBidi"/>
                <w:sz w:val="16"/>
                <w:szCs w:val="16"/>
                <w:lang w:val="tr"/>
              </w:rPr>
            </w:pPr>
          </w:p>
        </w:tc>
        <w:tc>
          <w:tcPr>
            <w:tcW w:w="435" w:type="dxa"/>
          </w:tcPr>
          <w:p w14:paraId="6C65AF5A" w14:textId="5A51DEFD" w:rsidR="6E806342" w:rsidRDefault="6E806342" w:rsidP="6E806342">
            <w:pPr>
              <w:rPr>
                <w:rFonts w:asciiTheme="majorHAnsi" w:eastAsiaTheme="majorEastAsia" w:hAnsiTheme="majorHAnsi" w:cstheme="majorBidi"/>
                <w:sz w:val="16"/>
                <w:szCs w:val="16"/>
                <w:lang w:val="tr"/>
              </w:rPr>
            </w:pPr>
          </w:p>
        </w:tc>
        <w:tc>
          <w:tcPr>
            <w:tcW w:w="435" w:type="dxa"/>
          </w:tcPr>
          <w:p w14:paraId="67A2DF0A" w14:textId="11BC2C9E" w:rsidR="6E806342" w:rsidRDefault="6E806342" w:rsidP="6E806342">
            <w:pPr>
              <w:rPr>
                <w:rFonts w:asciiTheme="majorHAnsi" w:eastAsiaTheme="majorEastAsia" w:hAnsiTheme="majorHAnsi" w:cstheme="majorBidi"/>
                <w:sz w:val="16"/>
                <w:szCs w:val="16"/>
                <w:lang w:val="tr"/>
              </w:rPr>
            </w:pPr>
          </w:p>
        </w:tc>
        <w:tc>
          <w:tcPr>
            <w:tcW w:w="435" w:type="dxa"/>
          </w:tcPr>
          <w:p w14:paraId="3684C317" w14:textId="011E8137" w:rsidR="6E806342" w:rsidRDefault="6E806342" w:rsidP="6E806342">
            <w:pPr>
              <w:rPr>
                <w:rFonts w:asciiTheme="majorHAnsi" w:eastAsiaTheme="majorEastAsia" w:hAnsiTheme="majorHAnsi" w:cstheme="majorBidi"/>
                <w:sz w:val="16"/>
                <w:szCs w:val="16"/>
                <w:lang w:val="tr"/>
              </w:rPr>
            </w:pPr>
          </w:p>
        </w:tc>
        <w:tc>
          <w:tcPr>
            <w:tcW w:w="435" w:type="dxa"/>
          </w:tcPr>
          <w:p w14:paraId="5F29DF23" w14:textId="71E6C6C2" w:rsidR="6E806342" w:rsidRDefault="6E806342" w:rsidP="6E806342">
            <w:pPr>
              <w:rPr>
                <w:rFonts w:asciiTheme="majorHAnsi" w:eastAsiaTheme="majorEastAsia" w:hAnsiTheme="majorHAnsi" w:cstheme="majorBidi"/>
                <w:sz w:val="16"/>
                <w:szCs w:val="16"/>
                <w:lang w:val="tr"/>
              </w:rPr>
            </w:pPr>
          </w:p>
        </w:tc>
        <w:tc>
          <w:tcPr>
            <w:tcW w:w="435" w:type="dxa"/>
          </w:tcPr>
          <w:p w14:paraId="6D30384E" w14:textId="3760F6C4" w:rsidR="6E806342" w:rsidRDefault="6E806342" w:rsidP="6E806342">
            <w:pPr>
              <w:rPr>
                <w:rFonts w:asciiTheme="majorHAnsi" w:eastAsiaTheme="majorEastAsia" w:hAnsiTheme="majorHAnsi" w:cstheme="majorBidi"/>
                <w:sz w:val="16"/>
                <w:szCs w:val="16"/>
                <w:lang w:val="tr"/>
              </w:rPr>
            </w:pPr>
          </w:p>
        </w:tc>
        <w:tc>
          <w:tcPr>
            <w:tcW w:w="420" w:type="dxa"/>
          </w:tcPr>
          <w:p w14:paraId="225ED0B9" w14:textId="5D52896C" w:rsidR="6E806342" w:rsidRDefault="6E806342" w:rsidP="6E806342">
            <w:pPr>
              <w:rPr>
                <w:rFonts w:asciiTheme="majorHAnsi" w:eastAsiaTheme="majorEastAsia" w:hAnsiTheme="majorHAnsi" w:cstheme="majorBidi"/>
                <w:sz w:val="16"/>
                <w:szCs w:val="16"/>
                <w:lang w:val="tr"/>
              </w:rPr>
            </w:pPr>
          </w:p>
        </w:tc>
      </w:tr>
      <w:tr w:rsidR="6E806342" w14:paraId="5B45DF9E" w14:textId="77777777" w:rsidTr="6E806342">
        <w:trPr>
          <w:trHeight w:val="300"/>
        </w:trPr>
        <w:tc>
          <w:tcPr>
            <w:tcW w:w="945" w:type="dxa"/>
          </w:tcPr>
          <w:p w14:paraId="73304BE3" w14:textId="51736951" w:rsidR="6E806342" w:rsidRDefault="6E806342" w:rsidP="6E806342">
            <w:pPr>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B431</w:t>
            </w:r>
          </w:p>
        </w:tc>
        <w:tc>
          <w:tcPr>
            <w:tcW w:w="2280" w:type="dxa"/>
          </w:tcPr>
          <w:p w14:paraId="28B28CB3" w14:textId="4E810DC4" w:rsidR="6E806342" w:rsidRDefault="6E806342" w:rsidP="6E806342">
            <w:pPr>
              <w:jc w:val="left"/>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İhtiyoloji</w:t>
            </w:r>
          </w:p>
        </w:tc>
        <w:tc>
          <w:tcPr>
            <w:tcW w:w="600" w:type="dxa"/>
          </w:tcPr>
          <w:p w14:paraId="7DC2F269" w14:textId="3F4568A5"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02308F30" w14:textId="3A438CAF"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80" w:type="dxa"/>
          </w:tcPr>
          <w:p w14:paraId="57A86EA2" w14:textId="3823AE6D"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50" w:type="dxa"/>
          </w:tcPr>
          <w:p w14:paraId="161DDF8F" w14:textId="6BE1226F"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345" w:type="dxa"/>
          </w:tcPr>
          <w:p w14:paraId="06B5E494" w14:textId="1C6CD0E4" w:rsidR="6E806342" w:rsidRDefault="6E806342" w:rsidP="6E806342">
            <w:pPr>
              <w:rPr>
                <w:rFonts w:asciiTheme="majorHAnsi" w:eastAsiaTheme="majorEastAsia" w:hAnsiTheme="majorHAnsi" w:cstheme="majorBidi"/>
                <w:sz w:val="16"/>
                <w:szCs w:val="16"/>
                <w:lang w:val="tr"/>
              </w:rPr>
            </w:pPr>
          </w:p>
        </w:tc>
        <w:tc>
          <w:tcPr>
            <w:tcW w:w="435" w:type="dxa"/>
          </w:tcPr>
          <w:p w14:paraId="23E917B8" w14:textId="654ED697"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1D35F7BF" w14:textId="536E4B28"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74B759DE" w14:textId="35B58369" w:rsidR="6E806342" w:rsidRDefault="6E806342" w:rsidP="6E806342">
            <w:pPr>
              <w:rPr>
                <w:rFonts w:asciiTheme="majorHAnsi" w:eastAsiaTheme="majorEastAsia" w:hAnsiTheme="majorHAnsi" w:cstheme="majorBidi"/>
                <w:sz w:val="16"/>
                <w:szCs w:val="16"/>
                <w:lang w:val="tr"/>
              </w:rPr>
            </w:pPr>
          </w:p>
        </w:tc>
        <w:tc>
          <w:tcPr>
            <w:tcW w:w="435" w:type="dxa"/>
          </w:tcPr>
          <w:p w14:paraId="7BBD7DB3" w14:textId="79B4287F" w:rsidR="6E806342" w:rsidRDefault="6E806342" w:rsidP="6E806342">
            <w:pPr>
              <w:rPr>
                <w:rFonts w:asciiTheme="majorHAnsi" w:eastAsiaTheme="majorEastAsia" w:hAnsiTheme="majorHAnsi" w:cstheme="majorBidi"/>
                <w:sz w:val="16"/>
                <w:szCs w:val="16"/>
                <w:lang w:val="tr"/>
              </w:rPr>
            </w:pPr>
          </w:p>
        </w:tc>
        <w:tc>
          <w:tcPr>
            <w:tcW w:w="435" w:type="dxa"/>
          </w:tcPr>
          <w:p w14:paraId="580DCD0C" w14:textId="67FECAA9"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4B75BFB6" w14:textId="741FE0C8"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0FDB16CB" w14:textId="5F33320E"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27972CF7" w14:textId="43391731"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79D097BB" w14:textId="18AC8CE8"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20" w:type="dxa"/>
          </w:tcPr>
          <w:p w14:paraId="4B32408C" w14:textId="68E06A07"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r>
      <w:tr w:rsidR="6E806342" w14:paraId="01EA98B6" w14:textId="77777777" w:rsidTr="6E806342">
        <w:trPr>
          <w:trHeight w:val="300"/>
        </w:trPr>
        <w:tc>
          <w:tcPr>
            <w:tcW w:w="945" w:type="dxa"/>
          </w:tcPr>
          <w:p w14:paraId="340A6B5B" w14:textId="0028485F" w:rsidR="6E806342" w:rsidRDefault="6E806342" w:rsidP="6E806342">
            <w:pPr>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B433</w:t>
            </w:r>
          </w:p>
        </w:tc>
        <w:tc>
          <w:tcPr>
            <w:tcW w:w="2280" w:type="dxa"/>
          </w:tcPr>
          <w:p w14:paraId="49E32A27" w14:textId="3985EDF3" w:rsidR="6E806342" w:rsidRDefault="6E806342" w:rsidP="6E806342">
            <w:pPr>
              <w:jc w:val="left"/>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Yenilenebilir ve Sürdürebilir Enerji Kaynakları</w:t>
            </w:r>
          </w:p>
        </w:tc>
        <w:tc>
          <w:tcPr>
            <w:tcW w:w="600" w:type="dxa"/>
          </w:tcPr>
          <w:p w14:paraId="6D2683A0" w14:textId="79428F3D"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5ACEED3D" w14:textId="2EDBF249" w:rsidR="6E806342" w:rsidRDefault="6E806342" w:rsidP="6E806342">
            <w:pPr>
              <w:rPr>
                <w:rFonts w:asciiTheme="majorHAnsi" w:eastAsiaTheme="majorEastAsia" w:hAnsiTheme="majorHAnsi" w:cstheme="majorBidi"/>
                <w:sz w:val="16"/>
                <w:szCs w:val="16"/>
                <w:lang w:val="tr"/>
              </w:rPr>
            </w:pPr>
          </w:p>
        </w:tc>
        <w:tc>
          <w:tcPr>
            <w:tcW w:w="480" w:type="dxa"/>
          </w:tcPr>
          <w:p w14:paraId="4D208006" w14:textId="33E1C77B"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50" w:type="dxa"/>
          </w:tcPr>
          <w:p w14:paraId="13D1D6F4" w14:textId="0A8D0FA7" w:rsidR="6E806342" w:rsidRDefault="6E806342" w:rsidP="6E806342">
            <w:pPr>
              <w:rPr>
                <w:rFonts w:asciiTheme="majorHAnsi" w:eastAsiaTheme="majorEastAsia" w:hAnsiTheme="majorHAnsi" w:cstheme="majorBidi"/>
                <w:sz w:val="16"/>
                <w:szCs w:val="16"/>
                <w:lang w:val="tr"/>
              </w:rPr>
            </w:pPr>
          </w:p>
        </w:tc>
        <w:tc>
          <w:tcPr>
            <w:tcW w:w="345" w:type="dxa"/>
          </w:tcPr>
          <w:p w14:paraId="4D591F87" w14:textId="465E1E1F" w:rsidR="6E806342" w:rsidRDefault="6E806342" w:rsidP="6E806342">
            <w:pPr>
              <w:rPr>
                <w:rFonts w:asciiTheme="majorHAnsi" w:eastAsiaTheme="majorEastAsia" w:hAnsiTheme="majorHAnsi" w:cstheme="majorBidi"/>
                <w:sz w:val="16"/>
                <w:szCs w:val="16"/>
                <w:lang w:val="tr"/>
              </w:rPr>
            </w:pPr>
          </w:p>
        </w:tc>
        <w:tc>
          <w:tcPr>
            <w:tcW w:w="435" w:type="dxa"/>
          </w:tcPr>
          <w:p w14:paraId="2CB83CA8" w14:textId="5B0DB09E" w:rsidR="6E806342" w:rsidRDefault="6E806342" w:rsidP="6E806342">
            <w:pPr>
              <w:rPr>
                <w:rFonts w:asciiTheme="majorHAnsi" w:eastAsiaTheme="majorEastAsia" w:hAnsiTheme="majorHAnsi" w:cstheme="majorBidi"/>
                <w:sz w:val="16"/>
                <w:szCs w:val="16"/>
                <w:lang w:val="tr"/>
              </w:rPr>
            </w:pPr>
          </w:p>
        </w:tc>
        <w:tc>
          <w:tcPr>
            <w:tcW w:w="435" w:type="dxa"/>
          </w:tcPr>
          <w:p w14:paraId="1289D1C3" w14:textId="65AD7BDB"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3FE88DCC" w14:textId="7555AF4F"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2EEBB58C" w14:textId="25E24A83"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45CC8126" w14:textId="601C58F0" w:rsidR="6E806342" w:rsidRDefault="6E806342" w:rsidP="6E806342">
            <w:pPr>
              <w:rPr>
                <w:rFonts w:asciiTheme="majorHAnsi" w:eastAsiaTheme="majorEastAsia" w:hAnsiTheme="majorHAnsi" w:cstheme="majorBidi"/>
                <w:sz w:val="16"/>
                <w:szCs w:val="16"/>
                <w:lang w:val="tr"/>
              </w:rPr>
            </w:pPr>
          </w:p>
        </w:tc>
        <w:tc>
          <w:tcPr>
            <w:tcW w:w="435" w:type="dxa"/>
          </w:tcPr>
          <w:p w14:paraId="3815B206" w14:textId="4E99E95C" w:rsidR="6E806342" w:rsidRDefault="6E806342" w:rsidP="6E806342">
            <w:pPr>
              <w:rPr>
                <w:rFonts w:asciiTheme="majorHAnsi" w:eastAsiaTheme="majorEastAsia" w:hAnsiTheme="majorHAnsi" w:cstheme="majorBidi"/>
                <w:sz w:val="16"/>
                <w:szCs w:val="16"/>
                <w:lang w:val="tr"/>
              </w:rPr>
            </w:pPr>
          </w:p>
        </w:tc>
        <w:tc>
          <w:tcPr>
            <w:tcW w:w="435" w:type="dxa"/>
          </w:tcPr>
          <w:p w14:paraId="2B445B0E" w14:textId="7DCF4D01"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3B02B044" w14:textId="12EE76E7"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228AE81D" w14:textId="4998DB51" w:rsidR="6E806342" w:rsidRDefault="6E806342" w:rsidP="6E806342">
            <w:pPr>
              <w:rPr>
                <w:rFonts w:asciiTheme="majorHAnsi" w:eastAsiaTheme="majorEastAsia" w:hAnsiTheme="majorHAnsi" w:cstheme="majorBidi"/>
                <w:sz w:val="16"/>
                <w:szCs w:val="16"/>
                <w:lang w:val="tr"/>
              </w:rPr>
            </w:pPr>
          </w:p>
        </w:tc>
        <w:tc>
          <w:tcPr>
            <w:tcW w:w="420" w:type="dxa"/>
          </w:tcPr>
          <w:p w14:paraId="7FA0B519" w14:textId="179383A6" w:rsidR="6E806342" w:rsidRDefault="6E806342" w:rsidP="6E806342">
            <w:pPr>
              <w:rPr>
                <w:rFonts w:asciiTheme="majorHAnsi" w:eastAsiaTheme="majorEastAsia" w:hAnsiTheme="majorHAnsi" w:cstheme="majorBidi"/>
                <w:sz w:val="16"/>
                <w:szCs w:val="16"/>
                <w:lang w:val="tr"/>
              </w:rPr>
            </w:pPr>
          </w:p>
        </w:tc>
      </w:tr>
      <w:tr w:rsidR="6E806342" w14:paraId="315B0D41" w14:textId="77777777" w:rsidTr="6E806342">
        <w:trPr>
          <w:trHeight w:val="300"/>
        </w:trPr>
        <w:tc>
          <w:tcPr>
            <w:tcW w:w="945" w:type="dxa"/>
          </w:tcPr>
          <w:p w14:paraId="13659CE0" w14:textId="4B43CB14" w:rsidR="6E806342" w:rsidRDefault="6E806342" w:rsidP="6E806342">
            <w:pPr>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B435</w:t>
            </w:r>
          </w:p>
        </w:tc>
        <w:tc>
          <w:tcPr>
            <w:tcW w:w="2280" w:type="dxa"/>
          </w:tcPr>
          <w:p w14:paraId="74EA3B62" w14:textId="47F3738D" w:rsidR="6E806342" w:rsidRDefault="6E806342" w:rsidP="6E806342">
            <w:pPr>
              <w:jc w:val="left"/>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Biyoloji Tarihi</w:t>
            </w:r>
          </w:p>
        </w:tc>
        <w:tc>
          <w:tcPr>
            <w:tcW w:w="600" w:type="dxa"/>
          </w:tcPr>
          <w:p w14:paraId="7E9F5428" w14:textId="0611A21E" w:rsidR="6E806342" w:rsidRDefault="6E806342" w:rsidP="6E806342">
            <w:pPr>
              <w:rPr>
                <w:rFonts w:asciiTheme="majorHAnsi" w:eastAsiaTheme="majorEastAsia" w:hAnsiTheme="majorHAnsi" w:cstheme="majorBidi"/>
                <w:sz w:val="16"/>
                <w:szCs w:val="16"/>
                <w:lang w:val="tr"/>
              </w:rPr>
            </w:pPr>
          </w:p>
        </w:tc>
        <w:tc>
          <w:tcPr>
            <w:tcW w:w="615" w:type="dxa"/>
          </w:tcPr>
          <w:p w14:paraId="1BF55FD8" w14:textId="2F2B1586" w:rsidR="6E806342" w:rsidRDefault="6E806342" w:rsidP="6E806342">
            <w:pPr>
              <w:rPr>
                <w:rFonts w:asciiTheme="majorHAnsi" w:eastAsiaTheme="majorEastAsia" w:hAnsiTheme="majorHAnsi" w:cstheme="majorBidi"/>
                <w:sz w:val="16"/>
                <w:szCs w:val="16"/>
                <w:lang w:val="tr"/>
              </w:rPr>
            </w:pPr>
          </w:p>
        </w:tc>
        <w:tc>
          <w:tcPr>
            <w:tcW w:w="480" w:type="dxa"/>
          </w:tcPr>
          <w:p w14:paraId="5655B6C9" w14:textId="14A5D9BF" w:rsidR="6E806342" w:rsidRDefault="6E806342" w:rsidP="6E806342">
            <w:pPr>
              <w:rPr>
                <w:rFonts w:asciiTheme="majorHAnsi" w:eastAsiaTheme="majorEastAsia" w:hAnsiTheme="majorHAnsi" w:cstheme="majorBidi"/>
                <w:sz w:val="16"/>
                <w:szCs w:val="16"/>
                <w:lang w:val="tr"/>
              </w:rPr>
            </w:pPr>
          </w:p>
        </w:tc>
        <w:tc>
          <w:tcPr>
            <w:tcW w:w="450" w:type="dxa"/>
          </w:tcPr>
          <w:p w14:paraId="6F2E7A5D" w14:textId="2A19B121" w:rsidR="6E806342" w:rsidRDefault="6E806342" w:rsidP="6E806342">
            <w:pPr>
              <w:rPr>
                <w:rFonts w:asciiTheme="majorHAnsi" w:eastAsiaTheme="majorEastAsia" w:hAnsiTheme="majorHAnsi" w:cstheme="majorBidi"/>
                <w:sz w:val="16"/>
                <w:szCs w:val="16"/>
                <w:lang w:val="tr"/>
              </w:rPr>
            </w:pPr>
          </w:p>
        </w:tc>
        <w:tc>
          <w:tcPr>
            <w:tcW w:w="345" w:type="dxa"/>
          </w:tcPr>
          <w:p w14:paraId="4FB40CDE" w14:textId="6C380F52" w:rsidR="6E806342" w:rsidRDefault="6E806342" w:rsidP="6E806342">
            <w:pPr>
              <w:rPr>
                <w:rFonts w:asciiTheme="majorHAnsi" w:eastAsiaTheme="majorEastAsia" w:hAnsiTheme="majorHAnsi" w:cstheme="majorBidi"/>
                <w:sz w:val="16"/>
                <w:szCs w:val="16"/>
                <w:lang w:val="tr"/>
              </w:rPr>
            </w:pPr>
          </w:p>
        </w:tc>
        <w:tc>
          <w:tcPr>
            <w:tcW w:w="435" w:type="dxa"/>
          </w:tcPr>
          <w:p w14:paraId="48A80551" w14:textId="0FBF9397" w:rsidR="6E806342" w:rsidRDefault="6E806342" w:rsidP="6E806342">
            <w:pPr>
              <w:rPr>
                <w:rFonts w:asciiTheme="majorHAnsi" w:eastAsiaTheme="majorEastAsia" w:hAnsiTheme="majorHAnsi" w:cstheme="majorBidi"/>
                <w:sz w:val="16"/>
                <w:szCs w:val="16"/>
                <w:lang w:val="tr"/>
              </w:rPr>
            </w:pPr>
          </w:p>
        </w:tc>
        <w:tc>
          <w:tcPr>
            <w:tcW w:w="435" w:type="dxa"/>
          </w:tcPr>
          <w:p w14:paraId="59BCDC4C" w14:textId="6EDE318E" w:rsidR="6E806342" w:rsidRDefault="6E806342" w:rsidP="6E806342">
            <w:pPr>
              <w:rPr>
                <w:rFonts w:asciiTheme="majorHAnsi" w:eastAsiaTheme="majorEastAsia" w:hAnsiTheme="majorHAnsi" w:cstheme="majorBidi"/>
                <w:sz w:val="16"/>
                <w:szCs w:val="16"/>
                <w:lang w:val="tr"/>
              </w:rPr>
            </w:pPr>
          </w:p>
        </w:tc>
        <w:tc>
          <w:tcPr>
            <w:tcW w:w="435" w:type="dxa"/>
          </w:tcPr>
          <w:p w14:paraId="3A2A1F8E" w14:textId="52A5A4F7" w:rsidR="6E806342" w:rsidRDefault="6E806342" w:rsidP="6E806342">
            <w:pPr>
              <w:rPr>
                <w:rFonts w:asciiTheme="majorHAnsi" w:eastAsiaTheme="majorEastAsia" w:hAnsiTheme="majorHAnsi" w:cstheme="majorBidi"/>
                <w:sz w:val="16"/>
                <w:szCs w:val="16"/>
                <w:lang w:val="tr"/>
              </w:rPr>
            </w:pPr>
          </w:p>
        </w:tc>
        <w:tc>
          <w:tcPr>
            <w:tcW w:w="435" w:type="dxa"/>
          </w:tcPr>
          <w:p w14:paraId="04764A28" w14:textId="100C56A3" w:rsidR="6E806342" w:rsidRDefault="6E806342" w:rsidP="6E806342">
            <w:pPr>
              <w:rPr>
                <w:rFonts w:asciiTheme="majorHAnsi" w:eastAsiaTheme="majorEastAsia" w:hAnsiTheme="majorHAnsi" w:cstheme="majorBidi"/>
                <w:sz w:val="16"/>
                <w:szCs w:val="16"/>
                <w:lang w:val="tr"/>
              </w:rPr>
            </w:pPr>
          </w:p>
        </w:tc>
        <w:tc>
          <w:tcPr>
            <w:tcW w:w="435" w:type="dxa"/>
          </w:tcPr>
          <w:p w14:paraId="277CB816" w14:textId="2CC7C16D" w:rsidR="6E806342" w:rsidRDefault="6E806342" w:rsidP="6E806342">
            <w:pPr>
              <w:rPr>
                <w:rFonts w:asciiTheme="majorHAnsi" w:eastAsiaTheme="majorEastAsia" w:hAnsiTheme="majorHAnsi" w:cstheme="majorBidi"/>
                <w:sz w:val="16"/>
                <w:szCs w:val="16"/>
                <w:lang w:val="tr"/>
              </w:rPr>
            </w:pPr>
          </w:p>
        </w:tc>
        <w:tc>
          <w:tcPr>
            <w:tcW w:w="435" w:type="dxa"/>
          </w:tcPr>
          <w:p w14:paraId="03A0017E" w14:textId="6F037CFA" w:rsidR="6E806342" w:rsidRDefault="6E806342" w:rsidP="6E806342">
            <w:pPr>
              <w:rPr>
                <w:rFonts w:asciiTheme="majorHAnsi" w:eastAsiaTheme="majorEastAsia" w:hAnsiTheme="majorHAnsi" w:cstheme="majorBidi"/>
                <w:sz w:val="16"/>
                <w:szCs w:val="16"/>
                <w:lang w:val="tr"/>
              </w:rPr>
            </w:pPr>
          </w:p>
        </w:tc>
        <w:tc>
          <w:tcPr>
            <w:tcW w:w="435" w:type="dxa"/>
          </w:tcPr>
          <w:p w14:paraId="0A09D81C" w14:textId="5F54147B" w:rsidR="6E806342" w:rsidRDefault="6E806342" w:rsidP="6E806342">
            <w:pPr>
              <w:rPr>
                <w:rFonts w:asciiTheme="majorHAnsi" w:eastAsiaTheme="majorEastAsia" w:hAnsiTheme="majorHAnsi" w:cstheme="majorBidi"/>
                <w:sz w:val="16"/>
                <w:szCs w:val="16"/>
                <w:lang w:val="tr"/>
              </w:rPr>
            </w:pPr>
          </w:p>
        </w:tc>
        <w:tc>
          <w:tcPr>
            <w:tcW w:w="435" w:type="dxa"/>
          </w:tcPr>
          <w:p w14:paraId="7D6E45C6" w14:textId="69E595AB" w:rsidR="6E806342" w:rsidRDefault="6E806342" w:rsidP="6E806342">
            <w:pPr>
              <w:rPr>
                <w:rFonts w:asciiTheme="majorHAnsi" w:eastAsiaTheme="majorEastAsia" w:hAnsiTheme="majorHAnsi" w:cstheme="majorBidi"/>
                <w:sz w:val="16"/>
                <w:szCs w:val="16"/>
                <w:lang w:val="tr"/>
              </w:rPr>
            </w:pPr>
          </w:p>
        </w:tc>
        <w:tc>
          <w:tcPr>
            <w:tcW w:w="435" w:type="dxa"/>
          </w:tcPr>
          <w:p w14:paraId="528424A7" w14:textId="7FFC198B" w:rsidR="6E806342" w:rsidRDefault="6E806342" w:rsidP="6E806342">
            <w:pPr>
              <w:rPr>
                <w:rFonts w:asciiTheme="majorHAnsi" w:eastAsiaTheme="majorEastAsia" w:hAnsiTheme="majorHAnsi" w:cstheme="majorBidi"/>
                <w:sz w:val="16"/>
                <w:szCs w:val="16"/>
                <w:lang w:val="tr"/>
              </w:rPr>
            </w:pPr>
          </w:p>
        </w:tc>
        <w:tc>
          <w:tcPr>
            <w:tcW w:w="420" w:type="dxa"/>
          </w:tcPr>
          <w:p w14:paraId="7219D697" w14:textId="436067EF" w:rsidR="6E806342" w:rsidRDefault="6E806342" w:rsidP="6E806342">
            <w:pPr>
              <w:rPr>
                <w:rFonts w:asciiTheme="majorHAnsi" w:eastAsiaTheme="majorEastAsia" w:hAnsiTheme="majorHAnsi" w:cstheme="majorBidi"/>
                <w:sz w:val="16"/>
                <w:szCs w:val="16"/>
                <w:lang w:val="tr"/>
              </w:rPr>
            </w:pPr>
          </w:p>
        </w:tc>
      </w:tr>
      <w:tr w:rsidR="6E806342" w14:paraId="0C6B8005" w14:textId="77777777" w:rsidTr="6E806342">
        <w:trPr>
          <w:trHeight w:val="300"/>
        </w:trPr>
        <w:tc>
          <w:tcPr>
            <w:tcW w:w="945" w:type="dxa"/>
          </w:tcPr>
          <w:p w14:paraId="7BB1EE63" w14:textId="77A85716" w:rsidR="6E806342" w:rsidRDefault="6E806342" w:rsidP="6E806342">
            <w:pPr>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B437</w:t>
            </w:r>
          </w:p>
        </w:tc>
        <w:tc>
          <w:tcPr>
            <w:tcW w:w="2280" w:type="dxa"/>
          </w:tcPr>
          <w:p w14:paraId="1FBBBC8E" w14:textId="23091CD3" w:rsidR="6E806342" w:rsidRDefault="6E806342" w:rsidP="6E806342">
            <w:pPr>
              <w:jc w:val="left"/>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Biyoinformatik</w:t>
            </w:r>
          </w:p>
        </w:tc>
        <w:tc>
          <w:tcPr>
            <w:tcW w:w="600" w:type="dxa"/>
          </w:tcPr>
          <w:p w14:paraId="1CBD4C1A" w14:textId="672FE9D6" w:rsidR="6E806342" w:rsidRDefault="6E806342" w:rsidP="6E806342">
            <w:pPr>
              <w:rPr>
                <w:rFonts w:asciiTheme="majorHAnsi" w:eastAsiaTheme="majorEastAsia" w:hAnsiTheme="majorHAnsi" w:cstheme="majorBidi"/>
                <w:sz w:val="16"/>
                <w:szCs w:val="16"/>
                <w:lang w:val="tr"/>
              </w:rPr>
            </w:pPr>
          </w:p>
        </w:tc>
        <w:tc>
          <w:tcPr>
            <w:tcW w:w="615" w:type="dxa"/>
          </w:tcPr>
          <w:p w14:paraId="18C64D0E" w14:textId="0FBD66DD" w:rsidR="6E806342" w:rsidRDefault="6E806342" w:rsidP="6E806342">
            <w:pPr>
              <w:rPr>
                <w:rFonts w:asciiTheme="majorHAnsi" w:eastAsiaTheme="majorEastAsia" w:hAnsiTheme="majorHAnsi" w:cstheme="majorBidi"/>
                <w:sz w:val="16"/>
                <w:szCs w:val="16"/>
                <w:lang w:val="tr"/>
              </w:rPr>
            </w:pPr>
          </w:p>
        </w:tc>
        <w:tc>
          <w:tcPr>
            <w:tcW w:w="480" w:type="dxa"/>
          </w:tcPr>
          <w:p w14:paraId="621CF772" w14:textId="09FD057F" w:rsidR="6E806342" w:rsidRDefault="6E806342" w:rsidP="6E806342">
            <w:pPr>
              <w:rPr>
                <w:rFonts w:asciiTheme="majorHAnsi" w:eastAsiaTheme="majorEastAsia" w:hAnsiTheme="majorHAnsi" w:cstheme="majorBidi"/>
                <w:sz w:val="16"/>
                <w:szCs w:val="16"/>
                <w:lang w:val="tr"/>
              </w:rPr>
            </w:pPr>
          </w:p>
        </w:tc>
        <w:tc>
          <w:tcPr>
            <w:tcW w:w="450" w:type="dxa"/>
          </w:tcPr>
          <w:p w14:paraId="6A1BEAB9" w14:textId="2CF207F4" w:rsidR="6E806342" w:rsidRDefault="6E806342" w:rsidP="6E806342">
            <w:pPr>
              <w:rPr>
                <w:rFonts w:asciiTheme="majorHAnsi" w:eastAsiaTheme="majorEastAsia" w:hAnsiTheme="majorHAnsi" w:cstheme="majorBidi"/>
                <w:sz w:val="16"/>
                <w:szCs w:val="16"/>
                <w:lang w:val="tr"/>
              </w:rPr>
            </w:pPr>
          </w:p>
        </w:tc>
        <w:tc>
          <w:tcPr>
            <w:tcW w:w="345" w:type="dxa"/>
          </w:tcPr>
          <w:p w14:paraId="246F834D" w14:textId="0E5AA609" w:rsidR="6E806342" w:rsidRDefault="6E806342" w:rsidP="6E806342">
            <w:pPr>
              <w:rPr>
                <w:rFonts w:asciiTheme="majorHAnsi" w:eastAsiaTheme="majorEastAsia" w:hAnsiTheme="majorHAnsi" w:cstheme="majorBidi"/>
                <w:sz w:val="16"/>
                <w:szCs w:val="16"/>
                <w:lang w:val="tr"/>
              </w:rPr>
            </w:pPr>
          </w:p>
        </w:tc>
        <w:tc>
          <w:tcPr>
            <w:tcW w:w="435" w:type="dxa"/>
          </w:tcPr>
          <w:p w14:paraId="77D6349A" w14:textId="2BEAFAD1" w:rsidR="6E806342" w:rsidRDefault="6E806342" w:rsidP="6E806342">
            <w:pPr>
              <w:rPr>
                <w:rFonts w:asciiTheme="majorHAnsi" w:eastAsiaTheme="majorEastAsia" w:hAnsiTheme="majorHAnsi" w:cstheme="majorBidi"/>
                <w:sz w:val="16"/>
                <w:szCs w:val="16"/>
                <w:lang w:val="tr"/>
              </w:rPr>
            </w:pPr>
          </w:p>
        </w:tc>
        <w:tc>
          <w:tcPr>
            <w:tcW w:w="435" w:type="dxa"/>
          </w:tcPr>
          <w:p w14:paraId="2FF4CA41" w14:textId="773055F9" w:rsidR="6E806342" w:rsidRDefault="6E806342" w:rsidP="6E806342">
            <w:pPr>
              <w:rPr>
                <w:rFonts w:asciiTheme="majorHAnsi" w:eastAsiaTheme="majorEastAsia" w:hAnsiTheme="majorHAnsi" w:cstheme="majorBidi"/>
                <w:sz w:val="16"/>
                <w:szCs w:val="16"/>
                <w:lang w:val="tr"/>
              </w:rPr>
            </w:pPr>
          </w:p>
        </w:tc>
        <w:tc>
          <w:tcPr>
            <w:tcW w:w="435" w:type="dxa"/>
          </w:tcPr>
          <w:p w14:paraId="2CEA76D3" w14:textId="5AC62C89" w:rsidR="6E806342" w:rsidRDefault="6E806342" w:rsidP="6E806342">
            <w:pPr>
              <w:rPr>
                <w:rFonts w:asciiTheme="majorHAnsi" w:eastAsiaTheme="majorEastAsia" w:hAnsiTheme="majorHAnsi" w:cstheme="majorBidi"/>
                <w:sz w:val="16"/>
                <w:szCs w:val="16"/>
                <w:lang w:val="tr"/>
              </w:rPr>
            </w:pPr>
          </w:p>
        </w:tc>
        <w:tc>
          <w:tcPr>
            <w:tcW w:w="435" w:type="dxa"/>
          </w:tcPr>
          <w:p w14:paraId="2358FB95" w14:textId="63AD7BE6" w:rsidR="6E806342" w:rsidRDefault="6E806342" w:rsidP="6E806342">
            <w:pPr>
              <w:rPr>
                <w:rFonts w:asciiTheme="majorHAnsi" w:eastAsiaTheme="majorEastAsia" w:hAnsiTheme="majorHAnsi" w:cstheme="majorBidi"/>
                <w:sz w:val="16"/>
                <w:szCs w:val="16"/>
                <w:lang w:val="tr"/>
              </w:rPr>
            </w:pPr>
          </w:p>
        </w:tc>
        <w:tc>
          <w:tcPr>
            <w:tcW w:w="435" w:type="dxa"/>
          </w:tcPr>
          <w:p w14:paraId="7B857042" w14:textId="703E6965" w:rsidR="6E806342" w:rsidRDefault="6E806342" w:rsidP="6E806342">
            <w:pPr>
              <w:rPr>
                <w:rFonts w:asciiTheme="majorHAnsi" w:eastAsiaTheme="majorEastAsia" w:hAnsiTheme="majorHAnsi" w:cstheme="majorBidi"/>
                <w:sz w:val="16"/>
                <w:szCs w:val="16"/>
                <w:lang w:val="tr"/>
              </w:rPr>
            </w:pPr>
          </w:p>
        </w:tc>
        <w:tc>
          <w:tcPr>
            <w:tcW w:w="435" w:type="dxa"/>
          </w:tcPr>
          <w:p w14:paraId="5645CEBF" w14:textId="2E5C4F04" w:rsidR="6E806342" w:rsidRDefault="6E806342" w:rsidP="6E806342">
            <w:pPr>
              <w:rPr>
                <w:rFonts w:asciiTheme="majorHAnsi" w:eastAsiaTheme="majorEastAsia" w:hAnsiTheme="majorHAnsi" w:cstheme="majorBidi"/>
                <w:sz w:val="16"/>
                <w:szCs w:val="16"/>
                <w:lang w:val="tr"/>
              </w:rPr>
            </w:pPr>
          </w:p>
        </w:tc>
        <w:tc>
          <w:tcPr>
            <w:tcW w:w="435" w:type="dxa"/>
          </w:tcPr>
          <w:p w14:paraId="2C6BEC1D" w14:textId="3D81383B" w:rsidR="6E806342" w:rsidRDefault="6E806342" w:rsidP="6E806342">
            <w:pPr>
              <w:rPr>
                <w:rFonts w:asciiTheme="majorHAnsi" w:eastAsiaTheme="majorEastAsia" w:hAnsiTheme="majorHAnsi" w:cstheme="majorBidi"/>
                <w:sz w:val="16"/>
                <w:szCs w:val="16"/>
                <w:lang w:val="tr"/>
              </w:rPr>
            </w:pPr>
          </w:p>
        </w:tc>
        <w:tc>
          <w:tcPr>
            <w:tcW w:w="435" w:type="dxa"/>
          </w:tcPr>
          <w:p w14:paraId="1D5CE3FF" w14:textId="4FB5561B" w:rsidR="6E806342" w:rsidRDefault="6E806342" w:rsidP="6E806342">
            <w:pPr>
              <w:rPr>
                <w:rFonts w:asciiTheme="majorHAnsi" w:eastAsiaTheme="majorEastAsia" w:hAnsiTheme="majorHAnsi" w:cstheme="majorBidi"/>
                <w:sz w:val="16"/>
                <w:szCs w:val="16"/>
                <w:lang w:val="tr"/>
              </w:rPr>
            </w:pPr>
          </w:p>
        </w:tc>
        <w:tc>
          <w:tcPr>
            <w:tcW w:w="435" w:type="dxa"/>
          </w:tcPr>
          <w:p w14:paraId="5A19BF44" w14:textId="5953F16E" w:rsidR="6E806342" w:rsidRDefault="6E806342" w:rsidP="6E806342">
            <w:pPr>
              <w:rPr>
                <w:rFonts w:asciiTheme="majorHAnsi" w:eastAsiaTheme="majorEastAsia" w:hAnsiTheme="majorHAnsi" w:cstheme="majorBidi"/>
                <w:sz w:val="16"/>
                <w:szCs w:val="16"/>
                <w:lang w:val="tr"/>
              </w:rPr>
            </w:pPr>
          </w:p>
        </w:tc>
        <w:tc>
          <w:tcPr>
            <w:tcW w:w="420" w:type="dxa"/>
          </w:tcPr>
          <w:p w14:paraId="07B15D1F" w14:textId="0254A9A9" w:rsidR="6E806342" w:rsidRDefault="6E806342" w:rsidP="6E806342">
            <w:pPr>
              <w:rPr>
                <w:rFonts w:asciiTheme="majorHAnsi" w:eastAsiaTheme="majorEastAsia" w:hAnsiTheme="majorHAnsi" w:cstheme="majorBidi"/>
                <w:sz w:val="16"/>
                <w:szCs w:val="16"/>
                <w:lang w:val="tr"/>
              </w:rPr>
            </w:pPr>
          </w:p>
        </w:tc>
      </w:tr>
      <w:tr w:rsidR="6E806342" w14:paraId="1D023D2F" w14:textId="77777777" w:rsidTr="6E806342">
        <w:trPr>
          <w:trHeight w:val="300"/>
        </w:trPr>
        <w:tc>
          <w:tcPr>
            <w:tcW w:w="945" w:type="dxa"/>
          </w:tcPr>
          <w:p w14:paraId="57016950" w14:textId="7815ED2E" w:rsidR="6E806342" w:rsidRDefault="6E806342" w:rsidP="6E806342">
            <w:pPr>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B439</w:t>
            </w:r>
          </w:p>
        </w:tc>
        <w:tc>
          <w:tcPr>
            <w:tcW w:w="2280" w:type="dxa"/>
          </w:tcPr>
          <w:p w14:paraId="300AD346" w14:textId="7663CA15" w:rsidR="6E806342" w:rsidRDefault="6E806342" w:rsidP="6E806342">
            <w:pPr>
              <w:jc w:val="left"/>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Biyosensörler</w:t>
            </w:r>
          </w:p>
        </w:tc>
        <w:tc>
          <w:tcPr>
            <w:tcW w:w="600" w:type="dxa"/>
          </w:tcPr>
          <w:p w14:paraId="3B41E01A" w14:textId="2F37FEE4" w:rsidR="6E806342" w:rsidRDefault="6E806342" w:rsidP="6E806342">
            <w:pPr>
              <w:rPr>
                <w:rFonts w:asciiTheme="majorHAnsi" w:eastAsiaTheme="majorEastAsia" w:hAnsiTheme="majorHAnsi" w:cstheme="majorBidi"/>
                <w:sz w:val="16"/>
                <w:szCs w:val="16"/>
                <w:lang w:val="tr"/>
              </w:rPr>
            </w:pPr>
          </w:p>
        </w:tc>
        <w:tc>
          <w:tcPr>
            <w:tcW w:w="615" w:type="dxa"/>
          </w:tcPr>
          <w:p w14:paraId="2E68939C" w14:textId="033717C8"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80" w:type="dxa"/>
          </w:tcPr>
          <w:p w14:paraId="47ED6C54" w14:textId="420B974C" w:rsidR="6E806342" w:rsidRDefault="6E806342" w:rsidP="6E806342">
            <w:pPr>
              <w:rPr>
                <w:rFonts w:asciiTheme="majorHAnsi" w:eastAsiaTheme="majorEastAsia" w:hAnsiTheme="majorHAnsi" w:cstheme="majorBidi"/>
                <w:sz w:val="16"/>
                <w:szCs w:val="16"/>
                <w:lang w:val="tr"/>
              </w:rPr>
            </w:pPr>
          </w:p>
        </w:tc>
        <w:tc>
          <w:tcPr>
            <w:tcW w:w="450" w:type="dxa"/>
          </w:tcPr>
          <w:p w14:paraId="24A423BB" w14:textId="12E19C1B" w:rsidR="6E806342" w:rsidRDefault="6E806342" w:rsidP="6E806342">
            <w:pPr>
              <w:rPr>
                <w:rFonts w:asciiTheme="majorHAnsi" w:eastAsiaTheme="majorEastAsia" w:hAnsiTheme="majorHAnsi" w:cstheme="majorBidi"/>
                <w:sz w:val="16"/>
                <w:szCs w:val="16"/>
                <w:lang w:val="tr"/>
              </w:rPr>
            </w:pPr>
          </w:p>
        </w:tc>
        <w:tc>
          <w:tcPr>
            <w:tcW w:w="345" w:type="dxa"/>
          </w:tcPr>
          <w:p w14:paraId="4E38D73F" w14:textId="65D71AD1" w:rsidR="6E806342" w:rsidRDefault="6E806342" w:rsidP="6E806342">
            <w:pPr>
              <w:rPr>
                <w:rFonts w:asciiTheme="majorHAnsi" w:eastAsiaTheme="majorEastAsia" w:hAnsiTheme="majorHAnsi" w:cstheme="majorBidi"/>
                <w:sz w:val="16"/>
                <w:szCs w:val="16"/>
                <w:lang w:val="tr"/>
              </w:rPr>
            </w:pPr>
          </w:p>
        </w:tc>
        <w:tc>
          <w:tcPr>
            <w:tcW w:w="435" w:type="dxa"/>
          </w:tcPr>
          <w:p w14:paraId="4BEC59C8" w14:textId="1C62573B" w:rsidR="6E806342" w:rsidRDefault="6E806342" w:rsidP="6E806342">
            <w:pPr>
              <w:rPr>
                <w:rFonts w:asciiTheme="majorHAnsi" w:eastAsiaTheme="majorEastAsia" w:hAnsiTheme="majorHAnsi" w:cstheme="majorBidi"/>
                <w:sz w:val="16"/>
                <w:szCs w:val="16"/>
                <w:lang w:val="tr"/>
              </w:rPr>
            </w:pPr>
          </w:p>
        </w:tc>
        <w:tc>
          <w:tcPr>
            <w:tcW w:w="435" w:type="dxa"/>
          </w:tcPr>
          <w:p w14:paraId="146EF445" w14:textId="138EFF5B" w:rsidR="6E806342" w:rsidRDefault="6E806342" w:rsidP="6E806342">
            <w:pPr>
              <w:rPr>
                <w:rFonts w:asciiTheme="majorHAnsi" w:eastAsiaTheme="majorEastAsia" w:hAnsiTheme="majorHAnsi" w:cstheme="majorBidi"/>
                <w:sz w:val="16"/>
                <w:szCs w:val="16"/>
                <w:lang w:val="tr"/>
              </w:rPr>
            </w:pPr>
          </w:p>
        </w:tc>
        <w:tc>
          <w:tcPr>
            <w:tcW w:w="435" w:type="dxa"/>
          </w:tcPr>
          <w:p w14:paraId="2D330DD5" w14:textId="622AAF38" w:rsidR="6E806342" w:rsidRDefault="6E806342" w:rsidP="6E806342">
            <w:pPr>
              <w:rPr>
                <w:rFonts w:asciiTheme="majorHAnsi" w:eastAsiaTheme="majorEastAsia" w:hAnsiTheme="majorHAnsi" w:cstheme="majorBidi"/>
                <w:sz w:val="16"/>
                <w:szCs w:val="16"/>
                <w:lang w:val="tr"/>
              </w:rPr>
            </w:pPr>
          </w:p>
        </w:tc>
        <w:tc>
          <w:tcPr>
            <w:tcW w:w="435" w:type="dxa"/>
          </w:tcPr>
          <w:p w14:paraId="7D9093DC" w14:textId="114F0009"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4CBAC3C3" w14:textId="41A11C1E" w:rsidR="6E806342" w:rsidRDefault="6E806342" w:rsidP="6E806342">
            <w:pPr>
              <w:rPr>
                <w:rFonts w:asciiTheme="majorHAnsi" w:eastAsiaTheme="majorEastAsia" w:hAnsiTheme="majorHAnsi" w:cstheme="majorBidi"/>
                <w:sz w:val="16"/>
                <w:szCs w:val="16"/>
                <w:lang w:val="tr"/>
              </w:rPr>
            </w:pPr>
          </w:p>
        </w:tc>
        <w:tc>
          <w:tcPr>
            <w:tcW w:w="435" w:type="dxa"/>
          </w:tcPr>
          <w:p w14:paraId="2D82EBA7" w14:textId="166F360A" w:rsidR="6E806342" w:rsidRDefault="6E806342" w:rsidP="6E806342">
            <w:pPr>
              <w:rPr>
                <w:rFonts w:asciiTheme="majorHAnsi" w:eastAsiaTheme="majorEastAsia" w:hAnsiTheme="majorHAnsi" w:cstheme="majorBidi"/>
                <w:sz w:val="16"/>
                <w:szCs w:val="16"/>
                <w:lang w:val="tr"/>
              </w:rPr>
            </w:pPr>
          </w:p>
        </w:tc>
        <w:tc>
          <w:tcPr>
            <w:tcW w:w="435" w:type="dxa"/>
          </w:tcPr>
          <w:p w14:paraId="2EC053A1" w14:textId="22E4701B"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4880857A" w14:textId="71B6B973"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2EAD101A" w14:textId="6C1678AD" w:rsidR="6E806342" w:rsidRDefault="6E806342" w:rsidP="6E806342">
            <w:pPr>
              <w:rPr>
                <w:rFonts w:asciiTheme="majorHAnsi" w:eastAsiaTheme="majorEastAsia" w:hAnsiTheme="majorHAnsi" w:cstheme="majorBidi"/>
                <w:sz w:val="16"/>
                <w:szCs w:val="16"/>
                <w:lang w:val="tr"/>
              </w:rPr>
            </w:pPr>
          </w:p>
        </w:tc>
        <w:tc>
          <w:tcPr>
            <w:tcW w:w="420" w:type="dxa"/>
          </w:tcPr>
          <w:p w14:paraId="7FC0740A" w14:textId="0572EC46"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r>
      <w:tr w:rsidR="6E806342" w14:paraId="134FEFBD" w14:textId="77777777" w:rsidTr="6E806342">
        <w:trPr>
          <w:trHeight w:val="300"/>
        </w:trPr>
        <w:tc>
          <w:tcPr>
            <w:tcW w:w="945" w:type="dxa"/>
          </w:tcPr>
          <w:p w14:paraId="4F59A31A" w14:textId="72E95825" w:rsidR="6E806342" w:rsidRDefault="6E806342" w:rsidP="6E806342">
            <w:pPr>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B441</w:t>
            </w:r>
          </w:p>
        </w:tc>
        <w:tc>
          <w:tcPr>
            <w:tcW w:w="2280" w:type="dxa"/>
          </w:tcPr>
          <w:p w14:paraId="3150CFF3" w14:textId="609FE2C5" w:rsidR="6E806342" w:rsidRDefault="6E806342" w:rsidP="6E806342">
            <w:pPr>
              <w:jc w:val="left"/>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Enzimoloji</w:t>
            </w:r>
          </w:p>
        </w:tc>
        <w:tc>
          <w:tcPr>
            <w:tcW w:w="600" w:type="dxa"/>
          </w:tcPr>
          <w:p w14:paraId="730A4EFB" w14:textId="5A18D02E" w:rsidR="6E806342" w:rsidRDefault="6E806342" w:rsidP="6E806342">
            <w:pPr>
              <w:rPr>
                <w:rFonts w:asciiTheme="majorHAnsi" w:eastAsiaTheme="majorEastAsia" w:hAnsiTheme="majorHAnsi" w:cstheme="majorBidi"/>
                <w:sz w:val="16"/>
                <w:szCs w:val="16"/>
                <w:lang w:val="tr"/>
              </w:rPr>
            </w:pPr>
          </w:p>
        </w:tc>
        <w:tc>
          <w:tcPr>
            <w:tcW w:w="615" w:type="dxa"/>
          </w:tcPr>
          <w:p w14:paraId="3F79AF6D" w14:textId="28F57791"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80" w:type="dxa"/>
          </w:tcPr>
          <w:p w14:paraId="6674374C" w14:textId="7A3DF83D" w:rsidR="6E806342" w:rsidRDefault="6E806342" w:rsidP="6E806342">
            <w:pPr>
              <w:rPr>
                <w:rFonts w:asciiTheme="majorHAnsi" w:eastAsiaTheme="majorEastAsia" w:hAnsiTheme="majorHAnsi" w:cstheme="majorBidi"/>
                <w:sz w:val="16"/>
                <w:szCs w:val="16"/>
                <w:lang w:val="tr"/>
              </w:rPr>
            </w:pPr>
          </w:p>
        </w:tc>
        <w:tc>
          <w:tcPr>
            <w:tcW w:w="450" w:type="dxa"/>
          </w:tcPr>
          <w:p w14:paraId="43417DC0" w14:textId="000DDB35" w:rsidR="6E806342" w:rsidRDefault="6E806342" w:rsidP="6E806342">
            <w:pPr>
              <w:rPr>
                <w:rFonts w:asciiTheme="majorHAnsi" w:eastAsiaTheme="majorEastAsia" w:hAnsiTheme="majorHAnsi" w:cstheme="majorBidi"/>
                <w:sz w:val="16"/>
                <w:szCs w:val="16"/>
                <w:lang w:val="tr"/>
              </w:rPr>
            </w:pPr>
          </w:p>
        </w:tc>
        <w:tc>
          <w:tcPr>
            <w:tcW w:w="345" w:type="dxa"/>
          </w:tcPr>
          <w:p w14:paraId="4CDAE812" w14:textId="70E633F3" w:rsidR="6E806342" w:rsidRDefault="6E806342" w:rsidP="6E806342">
            <w:pPr>
              <w:rPr>
                <w:rFonts w:asciiTheme="majorHAnsi" w:eastAsiaTheme="majorEastAsia" w:hAnsiTheme="majorHAnsi" w:cstheme="majorBidi"/>
                <w:sz w:val="16"/>
                <w:szCs w:val="16"/>
                <w:lang w:val="tr"/>
              </w:rPr>
            </w:pPr>
          </w:p>
        </w:tc>
        <w:tc>
          <w:tcPr>
            <w:tcW w:w="435" w:type="dxa"/>
          </w:tcPr>
          <w:p w14:paraId="4D26FDD3" w14:textId="296F2C61" w:rsidR="6E806342" w:rsidRDefault="6E806342" w:rsidP="6E806342">
            <w:pPr>
              <w:rPr>
                <w:rFonts w:asciiTheme="majorHAnsi" w:eastAsiaTheme="majorEastAsia" w:hAnsiTheme="majorHAnsi" w:cstheme="majorBidi"/>
                <w:sz w:val="16"/>
                <w:szCs w:val="16"/>
                <w:lang w:val="tr"/>
              </w:rPr>
            </w:pPr>
          </w:p>
        </w:tc>
        <w:tc>
          <w:tcPr>
            <w:tcW w:w="435" w:type="dxa"/>
          </w:tcPr>
          <w:p w14:paraId="266720DD" w14:textId="5080D6A7" w:rsidR="6E806342" w:rsidRDefault="6E806342" w:rsidP="6E806342">
            <w:pPr>
              <w:rPr>
                <w:rFonts w:asciiTheme="majorHAnsi" w:eastAsiaTheme="majorEastAsia" w:hAnsiTheme="majorHAnsi" w:cstheme="majorBidi"/>
                <w:sz w:val="16"/>
                <w:szCs w:val="16"/>
                <w:lang w:val="tr"/>
              </w:rPr>
            </w:pPr>
          </w:p>
        </w:tc>
        <w:tc>
          <w:tcPr>
            <w:tcW w:w="435" w:type="dxa"/>
          </w:tcPr>
          <w:p w14:paraId="058F645F" w14:textId="1BA1C0C9" w:rsidR="6E806342" w:rsidRDefault="6E806342" w:rsidP="6E806342">
            <w:pPr>
              <w:rPr>
                <w:rFonts w:asciiTheme="majorHAnsi" w:eastAsiaTheme="majorEastAsia" w:hAnsiTheme="majorHAnsi" w:cstheme="majorBidi"/>
                <w:sz w:val="16"/>
                <w:szCs w:val="16"/>
                <w:lang w:val="tr"/>
              </w:rPr>
            </w:pPr>
          </w:p>
        </w:tc>
        <w:tc>
          <w:tcPr>
            <w:tcW w:w="435" w:type="dxa"/>
          </w:tcPr>
          <w:p w14:paraId="44B24616" w14:textId="11001FE3"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12BECD98" w14:textId="642E4868" w:rsidR="6E806342" w:rsidRDefault="6E806342" w:rsidP="6E806342">
            <w:pPr>
              <w:rPr>
                <w:rFonts w:asciiTheme="majorHAnsi" w:eastAsiaTheme="majorEastAsia" w:hAnsiTheme="majorHAnsi" w:cstheme="majorBidi"/>
                <w:sz w:val="16"/>
                <w:szCs w:val="16"/>
                <w:lang w:val="tr"/>
              </w:rPr>
            </w:pPr>
          </w:p>
        </w:tc>
        <w:tc>
          <w:tcPr>
            <w:tcW w:w="435" w:type="dxa"/>
          </w:tcPr>
          <w:p w14:paraId="3551CF98" w14:textId="672F0B9E" w:rsidR="6E806342" w:rsidRDefault="6E806342" w:rsidP="6E806342">
            <w:pPr>
              <w:rPr>
                <w:rFonts w:asciiTheme="majorHAnsi" w:eastAsiaTheme="majorEastAsia" w:hAnsiTheme="majorHAnsi" w:cstheme="majorBidi"/>
                <w:sz w:val="16"/>
                <w:szCs w:val="16"/>
                <w:lang w:val="tr"/>
              </w:rPr>
            </w:pPr>
          </w:p>
        </w:tc>
        <w:tc>
          <w:tcPr>
            <w:tcW w:w="435" w:type="dxa"/>
          </w:tcPr>
          <w:p w14:paraId="5FDC30EA" w14:textId="385B4FC8"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2F53255B" w14:textId="3F83D0CE"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116B71A1" w14:textId="4710EFDC" w:rsidR="6E806342" w:rsidRDefault="6E806342" w:rsidP="6E806342">
            <w:pPr>
              <w:rPr>
                <w:rFonts w:asciiTheme="majorHAnsi" w:eastAsiaTheme="majorEastAsia" w:hAnsiTheme="majorHAnsi" w:cstheme="majorBidi"/>
                <w:sz w:val="16"/>
                <w:szCs w:val="16"/>
                <w:lang w:val="tr"/>
              </w:rPr>
            </w:pPr>
          </w:p>
        </w:tc>
        <w:tc>
          <w:tcPr>
            <w:tcW w:w="420" w:type="dxa"/>
          </w:tcPr>
          <w:p w14:paraId="4C537ED6" w14:textId="6C339F14"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r>
      <w:tr w:rsidR="6E806342" w14:paraId="19C78DA0" w14:textId="77777777" w:rsidTr="6E806342">
        <w:trPr>
          <w:trHeight w:val="300"/>
        </w:trPr>
        <w:tc>
          <w:tcPr>
            <w:tcW w:w="945" w:type="dxa"/>
          </w:tcPr>
          <w:p w14:paraId="07EA34BF" w14:textId="40F6ED20" w:rsidR="6E806342" w:rsidRDefault="6E806342" w:rsidP="6E806342">
            <w:pPr>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B443</w:t>
            </w:r>
          </w:p>
        </w:tc>
        <w:tc>
          <w:tcPr>
            <w:tcW w:w="2280" w:type="dxa"/>
          </w:tcPr>
          <w:p w14:paraId="13263E1D" w14:textId="3997D418" w:rsidR="6E806342" w:rsidRDefault="6E806342" w:rsidP="6E806342">
            <w:pPr>
              <w:jc w:val="left"/>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Genetik Mühendisliği</w:t>
            </w:r>
          </w:p>
        </w:tc>
        <w:tc>
          <w:tcPr>
            <w:tcW w:w="600" w:type="dxa"/>
          </w:tcPr>
          <w:p w14:paraId="347DEEB9" w14:textId="0B0007C8" w:rsidR="6E806342" w:rsidRDefault="6E806342" w:rsidP="6E806342">
            <w:pPr>
              <w:rPr>
                <w:rFonts w:asciiTheme="majorHAnsi" w:eastAsiaTheme="majorEastAsia" w:hAnsiTheme="majorHAnsi" w:cstheme="majorBidi"/>
                <w:sz w:val="16"/>
                <w:szCs w:val="16"/>
                <w:lang w:val="tr"/>
              </w:rPr>
            </w:pPr>
          </w:p>
        </w:tc>
        <w:tc>
          <w:tcPr>
            <w:tcW w:w="615" w:type="dxa"/>
          </w:tcPr>
          <w:p w14:paraId="2850E8A5" w14:textId="5696B51E" w:rsidR="6E806342" w:rsidRDefault="6E806342" w:rsidP="6E806342">
            <w:pPr>
              <w:rPr>
                <w:rFonts w:asciiTheme="majorHAnsi" w:eastAsiaTheme="majorEastAsia" w:hAnsiTheme="majorHAnsi" w:cstheme="majorBidi"/>
                <w:sz w:val="16"/>
                <w:szCs w:val="16"/>
                <w:lang w:val="tr"/>
              </w:rPr>
            </w:pPr>
          </w:p>
        </w:tc>
        <w:tc>
          <w:tcPr>
            <w:tcW w:w="480" w:type="dxa"/>
          </w:tcPr>
          <w:p w14:paraId="435708B1" w14:textId="5D3128A6" w:rsidR="6E806342" w:rsidRDefault="6E806342" w:rsidP="6E806342">
            <w:pPr>
              <w:rPr>
                <w:rFonts w:asciiTheme="majorHAnsi" w:eastAsiaTheme="majorEastAsia" w:hAnsiTheme="majorHAnsi" w:cstheme="majorBidi"/>
                <w:sz w:val="16"/>
                <w:szCs w:val="16"/>
                <w:lang w:val="tr"/>
              </w:rPr>
            </w:pPr>
          </w:p>
        </w:tc>
        <w:tc>
          <w:tcPr>
            <w:tcW w:w="450" w:type="dxa"/>
          </w:tcPr>
          <w:p w14:paraId="67C906F0" w14:textId="61215088" w:rsidR="6E806342" w:rsidRDefault="6E806342" w:rsidP="6E806342">
            <w:pPr>
              <w:rPr>
                <w:rFonts w:asciiTheme="majorHAnsi" w:eastAsiaTheme="majorEastAsia" w:hAnsiTheme="majorHAnsi" w:cstheme="majorBidi"/>
                <w:sz w:val="16"/>
                <w:szCs w:val="16"/>
                <w:lang w:val="tr"/>
              </w:rPr>
            </w:pPr>
          </w:p>
        </w:tc>
        <w:tc>
          <w:tcPr>
            <w:tcW w:w="345" w:type="dxa"/>
          </w:tcPr>
          <w:p w14:paraId="329D38E5" w14:textId="08369637" w:rsidR="6E806342" w:rsidRDefault="6E806342" w:rsidP="6E806342">
            <w:pPr>
              <w:rPr>
                <w:rFonts w:asciiTheme="majorHAnsi" w:eastAsiaTheme="majorEastAsia" w:hAnsiTheme="majorHAnsi" w:cstheme="majorBidi"/>
                <w:sz w:val="16"/>
                <w:szCs w:val="16"/>
                <w:lang w:val="tr"/>
              </w:rPr>
            </w:pPr>
          </w:p>
        </w:tc>
        <w:tc>
          <w:tcPr>
            <w:tcW w:w="435" w:type="dxa"/>
          </w:tcPr>
          <w:p w14:paraId="473337B2" w14:textId="3B7153D5" w:rsidR="6E806342" w:rsidRDefault="6E806342" w:rsidP="6E806342">
            <w:pPr>
              <w:rPr>
                <w:rFonts w:asciiTheme="majorHAnsi" w:eastAsiaTheme="majorEastAsia" w:hAnsiTheme="majorHAnsi" w:cstheme="majorBidi"/>
                <w:sz w:val="16"/>
                <w:szCs w:val="16"/>
                <w:lang w:val="tr"/>
              </w:rPr>
            </w:pPr>
          </w:p>
        </w:tc>
        <w:tc>
          <w:tcPr>
            <w:tcW w:w="435" w:type="dxa"/>
          </w:tcPr>
          <w:p w14:paraId="08B71088" w14:textId="088FA2E1" w:rsidR="6E806342" w:rsidRDefault="6E806342" w:rsidP="6E806342">
            <w:pPr>
              <w:rPr>
                <w:rFonts w:asciiTheme="majorHAnsi" w:eastAsiaTheme="majorEastAsia" w:hAnsiTheme="majorHAnsi" w:cstheme="majorBidi"/>
                <w:sz w:val="16"/>
                <w:szCs w:val="16"/>
                <w:lang w:val="tr"/>
              </w:rPr>
            </w:pPr>
          </w:p>
        </w:tc>
        <w:tc>
          <w:tcPr>
            <w:tcW w:w="435" w:type="dxa"/>
          </w:tcPr>
          <w:p w14:paraId="421C1419" w14:textId="2F643857" w:rsidR="6E806342" w:rsidRDefault="6E806342" w:rsidP="6E806342">
            <w:pPr>
              <w:rPr>
                <w:rFonts w:asciiTheme="majorHAnsi" w:eastAsiaTheme="majorEastAsia" w:hAnsiTheme="majorHAnsi" w:cstheme="majorBidi"/>
                <w:sz w:val="16"/>
                <w:szCs w:val="16"/>
                <w:lang w:val="tr"/>
              </w:rPr>
            </w:pPr>
          </w:p>
        </w:tc>
        <w:tc>
          <w:tcPr>
            <w:tcW w:w="435" w:type="dxa"/>
          </w:tcPr>
          <w:p w14:paraId="566D7325" w14:textId="411C18FA" w:rsidR="6E806342" w:rsidRDefault="6E806342" w:rsidP="6E806342">
            <w:pPr>
              <w:rPr>
                <w:rFonts w:asciiTheme="majorHAnsi" w:eastAsiaTheme="majorEastAsia" w:hAnsiTheme="majorHAnsi" w:cstheme="majorBidi"/>
                <w:sz w:val="16"/>
                <w:szCs w:val="16"/>
                <w:lang w:val="tr"/>
              </w:rPr>
            </w:pPr>
          </w:p>
        </w:tc>
        <w:tc>
          <w:tcPr>
            <w:tcW w:w="435" w:type="dxa"/>
          </w:tcPr>
          <w:p w14:paraId="246543AC" w14:textId="2E3FE076" w:rsidR="6E806342" w:rsidRDefault="6E806342" w:rsidP="6E806342">
            <w:pPr>
              <w:rPr>
                <w:rFonts w:asciiTheme="majorHAnsi" w:eastAsiaTheme="majorEastAsia" w:hAnsiTheme="majorHAnsi" w:cstheme="majorBidi"/>
                <w:sz w:val="16"/>
                <w:szCs w:val="16"/>
                <w:lang w:val="tr"/>
              </w:rPr>
            </w:pPr>
          </w:p>
        </w:tc>
        <w:tc>
          <w:tcPr>
            <w:tcW w:w="435" w:type="dxa"/>
          </w:tcPr>
          <w:p w14:paraId="4DE20236" w14:textId="200E8C2B" w:rsidR="6E806342" w:rsidRDefault="6E806342" w:rsidP="6E806342">
            <w:pPr>
              <w:rPr>
                <w:rFonts w:asciiTheme="majorHAnsi" w:eastAsiaTheme="majorEastAsia" w:hAnsiTheme="majorHAnsi" w:cstheme="majorBidi"/>
                <w:sz w:val="16"/>
                <w:szCs w:val="16"/>
                <w:lang w:val="tr"/>
              </w:rPr>
            </w:pPr>
          </w:p>
        </w:tc>
        <w:tc>
          <w:tcPr>
            <w:tcW w:w="435" w:type="dxa"/>
          </w:tcPr>
          <w:p w14:paraId="329CE679" w14:textId="2254839D" w:rsidR="6E806342" w:rsidRDefault="6E806342" w:rsidP="6E806342">
            <w:pPr>
              <w:rPr>
                <w:rFonts w:asciiTheme="majorHAnsi" w:eastAsiaTheme="majorEastAsia" w:hAnsiTheme="majorHAnsi" w:cstheme="majorBidi"/>
                <w:sz w:val="16"/>
                <w:szCs w:val="16"/>
                <w:lang w:val="tr"/>
              </w:rPr>
            </w:pPr>
          </w:p>
        </w:tc>
        <w:tc>
          <w:tcPr>
            <w:tcW w:w="435" w:type="dxa"/>
          </w:tcPr>
          <w:p w14:paraId="6D2D326E" w14:textId="649740E0" w:rsidR="6E806342" w:rsidRDefault="6E806342" w:rsidP="6E806342">
            <w:pPr>
              <w:rPr>
                <w:rFonts w:asciiTheme="majorHAnsi" w:eastAsiaTheme="majorEastAsia" w:hAnsiTheme="majorHAnsi" w:cstheme="majorBidi"/>
                <w:sz w:val="16"/>
                <w:szCs w:val="16"/>
                <w:lang w:val="tr"/>
              </w:rPr>
            </w:pPr>
          </w:p>
        </w:tc>
        <w:tc>
          <w:tcPr>
            <w:tcW w:w="435" w:type="dxa"/>
          </w:tcPr>
          <w:p w14:paraId="7AA558D9" w14:textId="518D75B3" w:rsidR="6E806342" w:rsidRDefault="6E806342" w:rsidP="6E806342">
            <w:pPr>
              <w:rPr>
                <w:rFonts w:asciiTheme="majorHAnsi" w:eastAsiaTheme="majorEastAsia" w:hAnsiTheme="majorHAnsi" w:cstheme="majorBidi"/>
                <w:sz w:val="16"/>
                <w:szCs w:val="16"/>
                <w:lang w:val="tr"/>
              </w:rPr>
            </w:pPr>
          </w:p>
        </w:tc>
        <w:tc>
          <w:tcPr>
            <w:tcW w:w="420" w:type="dxa"/>
          </w:tcPr>
          <w:p w14:paraId="474B77FD" w14:textId="55D962F6" w:rsidR="6E806342" w:rsidRDefault="6E806342" w:rsidP="6E806342">
            <w:pPr>
              <w:rPr>
                <w:rFonts w:asciiTheme="majorHAnsi" w:eastAsiaTheme="majorEastAsia" w:hAnsiTheme="majorHAnsi" w:cstheme="majorBidi"/>
                <w:sz w:val="16"/>
                <w:szCs w:val="16"/>
                <w:lang w:val="tr"/>
              </w:rPr>
            </w:pPr>
          </w:p>
        </w:tc>
      </w:tr>
      <w:tr w:rsidR="6E806342" w14:paraId="54EB8072" w14:textId="77777777" w:rsidTr="6E806342">
        <w:trPr>
          <w:trHeight w:val="300"/>
        </w:trPr>
        <w:tc>
          <w:tcPr>
            <w:tcW w:w="945" w:type="dxa"/>
          </w:tcPr>
          <w:p w14:paraId="70275A67" w14:textId="274FF9A9" w:rsidR="6E806342" w:rsidRDefault="6E806342" w:rsidP="6E806342">
            <w:pPr>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B445</w:t>
            </w:r>
          </w:p>
        </w:tc>
        <w:tc>
          <w:tcPr>
            <w:tcW w:w="2280" w:type="dxa"/>
          </w:tcPr>
          <w:p w14:paraId="6CD42C5D" w14:textId="4924F885" w:rsidR="6E806342" w:rsidRDefault="6E806342" w:rsidP="6E806342">
            <w:pPr>
              <w:jc w:val="left"/>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R ile Programlamaya Giriş I</w:t>
            </w:r>
          </w:p>
        </w:tc>
        <w:tc>
          <w:tcPr>
            <w:tcW w:w="600" w:type="dxa"/>
          </w:tcPr>
          <w:p w14:paraId="442AC50C" w14:textId="53B38046" w:rsidR="6E806342" w:rsidRDefault="6E806342" w:rsidP="6E806342">
            <w:pPr>
              <w:rPr>
                <w:rFonts w:asciiTheme="majorHAnsi" w:eastAsiaTheme="majorEastAsia" w:hAnsiTheme="majorHAnsi" w:cstheme="majorBidi"/>
                <w:sz w:val="16"/>
                <w:szCs w:val="16"/>
                <w:lang w:val="tr"/>
              </w:rPr>
            </w:pPr>
          </w:p>
        </w:tc>
        <w:tc>
          <w:tcPr>
            <w:tcW w:w="615" w:type="dxa"/>
          </w:tcPr>
          <w:p w14:paraId="0F3A0B0F" w14:textId="3301AACF" w:rsidR="6E806342" w:rsidRDefault="6E806342" w:rsidP="6E806342">
            <w:pPr>
              <w:rPr>
                <w:rFonts w:asciiTheme="majorHAnsi" w:eastAsiaTheme="majorEastAsia" w:hAnsiTheme="majorHAnsi" w:cstheme="majorBidi"/>
                <w:sz w:val="16"/>
                <w:szCs w:val="16"/>
                <w:lang w:val="tr"/>
              </w:rPr>
            </w:pPr>
          </w:p>
        </w:tc>
        <w:tc>
          <w:tcPr>
            <w:tcW w:w="480" w:type="dxa"/>
          </w:tcPr>
          <w:p w14:paraId="453BEEDC" w14:textId="287E97ED" w:rsidR="6E806342" w:rsidRDefault="6E806342" w:rsidP="6E806342">
            <w:pPr>
              <w:rPr>
                <w:rFonts w:asciiTheme="majorHAnsi" w:eastAsiaTheme="majorEastAsia" w:hAnsiTheme="majorHAnsi" w:cstheme="majorBidi"/>
                <w:sz w:val="16"/>
                <w:szCs w:val="16"/>
                <w:lang w:val="tr"/>
              </w:rPr>
            </w:pPr>
          </w:p>
        </w:tc>
        <w:tc>
          <w:tcPr>
            <w:tcW w:w="450" w:type="dxa"/>
          </w:tcPr>
          <w:p w14:paraId="703FC2B0" w14:textId="0F1489FF" w:rsidR="6E806342" w:rsidRDefault="6E806342" w:rsidP="6E806342">
            <w:pPr>
              <w:rPr>
                <w:rFonts w:asciiTheme="majorHAnsi" w:eastAsiaTheme="majorEastAsia" w:hAnsiTheme="majorHAnsi" w:cstheme="majorBidi"/>
                <w:sz w:val="16"/>
                <w:szCs w:val="16"/>
                <w:lang w:val="tr"/>
              </w:rPr>
            </w:pPr>
          </w:p>
        </w:tc>
        <w:tc>
          <w:tcPr>
            <w:tcW w:w="345" w:type="dxa"/>
          </w:tcPr>
          <w:p w14:paraId="2D693959" w14:textId="75C469AD" w:rsidR="6E806342" w:rsidRDefault="6E806342" w:rsidP="6E806342">
            <w:pPr>
              <w:rPr>
                <w:rFonts w:asciiTheme="majorHAnsi" w:eastAsiaTheme="majorEastAsia" w:hAnsiTheme="majorHAnsi" w:cstheme="majorBidi"/>
                <w:sz w:val="16"/>
                <w:szCs w:val="16"/>
                <w:lang w:val="tr"/>
              </w:rPr>
            </w:pPr>
          </w:p>
        </w:tc>
        <w:tc>
          <w:tcPr>
            <w:tcW w:w="435" w:type="dxa"/>
          </w:tcPr>
          <w:p w14:paraId="201A1970" w14:textId="51727627" w:rsidR="6E806342" w:rsidRDefault="6E806342" w:rsidP="6E806342">
            <w:pPr>
              <w:rPr>
                <w:rFonts w:asciiTheme="majorHAnsi" w:eastAsiaTheme="majorEastAsia" w:hAnsiTheme="majorHAnsi" w:cstheme="majorBidi"/>
                <w:sz w:val="16"/>
                <w:szCs w:val="16"/>
                <w:lang w:val="tr"/>
              </w:rPr>
            </w:pPr>
          </w:p>
        </w:tc>
        <w:tc>
          <w:tcPr>
            <w:tcW w:w="435" w:type="dxa"/>
          </w:tcPr>
          <w:p w14:paraId="10E5417F" w14:textId="316145BF" w:rsidR="6E806342" w:rsidRDefault="6E806342" w:rsidP="6E806342">
            <w:pPr>
              <w:rPr>
                <w:rFonts w:asciiTheme="majorHAnsi" w:eastAsiaTheme="majorEastAsia" w:hAnsiTheme="majorHAnsi" w:cstheme="majorBidi"/>
                <w:sz w:val="16"/>
                <w:szCs w:val="16"/>
                <w:lang w:val="tr"/>
              </w:rPr>
            </w:pPr>
          </w:p>
        </w:tc>
        <w:tc>
          <w:tcPr>
            <w:tcW w:w="435" w:type="dxa"/>
          </w:tcPr>
          <w:p w14:paraId="551994E7" w14:textId="70ABC264" w:rsidR="6E806342" w:rsidRDefault="6E806342" w:rsidP="6E806342">
            <w:pPr>
              <w:rPr>
                <w:rFonts w:asciiTheme="majorHAnsi" w:eastAsiaTheme="majorEastAsia" w:hAnsiTheme="majorHAnsi" w:cstheme="majorBidi"/>
                <w:sz w:val="16"/>
                <w:szCs w:val="16"/>
                <w:lang w:val="tr"/>
              </w:rPr>
            </w:pPr>
          </w:p>
        </w:tc>
        <w:tc>
          <w:tcPr>
            <w:tcW w:w="435" w:type="dxa"/>
          </w:tcPr>
          <w:p w14:paraId="6935E623" w14:textId="226CFE87" w:rsidR="6E806342" w:rsidRDefault="6E806342" w:rsidP="6E806342">
            <w:pPr>
              <w:rPr>
                <w:rFonts w:asciiTheme="majorHAnsi" w:eastAsiaTheme="majorEastAsia" w:hAnsiTheme="majorHAnsi" w:cstheme="majorBidi"/>
                <w:sz w:val="16"/>
                <w:szCs w:val="16"/>
                <w:lang w:val="tr"/>
              </w:rPr>
            </w:pPr>
          </w:p>
        </w:tc>
        <w:tc>
          <w:tcPr>
            <w:tcW w:w="435" w:type="dxa"/>
          </w:tcPr>
          <w:p w14:paraId="747DDDBC" w14:textId="1E3FABC5" w:rsidR="6E806342" w:rsidRDefault="6E806342" w:rsidP="6E806342">
            <w:pPr>
              <w:rPr>
                <w:rFonts w:asciiTheme="majorHAnsi" w:eastAsiaTheme="majorEastAsia" w:hAnsiTheme="majorHAnsi" w:cstheme="majorBidi"/>
                <w:sz w:val="16"/>
                <w:szCs w:val="16"/>
                <w:lang w:val="tr"/>
              </w:rPr>
            </w:pPr>
          </w:p>
        </w:tc>
        <w:tc>
          <w:tcPr>
            <w:tcW w:w="435" w:type="dxa"/>
          </w:tcPr>
          <w:p w14:paraId="3E1E7B66" w14:textId="23F5161F" w:rsidR="6E806342" w:rsidRDefault="6E806342" w:rsidP="6E806342">
            <w:pPr>
              <w:rPr>
                <w:rFonts w:asciiTheme="majorHAnsi" w:eastAsiaTheme="majorEastAsia" w:hAnsiTheme="majorHAnsi" w:cstheme="majorBidi"/>
                <w:sz w:val="16"/>
                <w:szCs w:val="16"/>
                <w:lang w:val="tr"/>
              </w:rPr>
            </w:pPr>
          </w:p>
        </w:tc>
        <w:tc>
          <w:tcPr>
            <w:tcW w:w="435" w:type="dxa"/>
          </w:tcPr>
          <w:p w14:paraId="5F6776F0" w14:textId="3426A5E0" w:rsidR="6E806342" w:rsidRDefault="6E806342" w:rsidP="6E806342">
            <w:pPr>
              <w:rPr>
                <w:rFonts w:asciiTheme="majorHAnsi" w:eastAsiaTheme="majorEastAsia" w:hAnsiTheme="majorHAnsi" w:cstheme="majorBidi"/>
                <w:sz w:val="16"/>
                <w:szCs w:val="16"/>
                <w:lang w:val="tr"/>
              </w:rPr>
            </w:pPr>
          </w:p>
        </w:tc>
        <w:tc>
          <w:tcPr>
            <w:tcW w:w="435" w:type="dxa"/>
          </w:tcPr>
          <w:p w14:paraId="1C9652B8" w14:textId="00FC12DF" w:rsidR="6E806342" w:rsidRDefault="6E806342" w:rsidP="6E806342">
            <w:pPr>
              <w:rPr>
                <w:rFonts w:asciiTheme="majorHAnsi" w:eastAsiaTheme="majorEastAsia" w:hAnsiTheme="majorHAnsi" w:cstheme="majorBidi"/>
                <w:sz w:val="16"/>
                <w:szCs w:val="16"/>
                <w:lang w:val="tr"/>
              </w:rPr>
            </w:pPr>
          </w:p>
        </w:tc>
        <w:tc>
          <w:tcPr>
            <w:tcW w:w="435" w:type="dxa"/>
          </w:tcPr>
          <w:p w14:paraId="1864CE68" w14:textId="6C763BBE" w:rsidR="6E806342" w:rsidRDefault="6E806342" w:rsidP="6E806342">
            <w:pPr>
              <w:rPr>
                <w:rFonts w:asciiTheme="majorHAnsi" w:eastAsiaTheme="majorEastAsia" w:hAnsiTheme="majorHAnsi" w:cstheme="majorBidi"/>
                <w:sz w:val="16"/>
                <w:szCs w:val="16"/>
                <w:lang w:val="tr"/>
              </w:rPr>
            </w:pPr>
          </w:p>
        </w:tc>
        <w:tc>
          <w:tcPr>
            <w:tcW w:w="420" w:type="dxa"/>
          </w:tcPr>
          <w:p w14:paraId="34E0081E" w14:textId="1E257CFB" w:rsidR="6E806342" w:rsidRDefault="6E806342" w:rsidP="6E806342">
            <w:pPr>
              <w:rPr>
                <w:rFonts w:asciiTheme="majorHAnsi" w:eastAsiaTheme="majorEastAsia" w:hAnsiTheme="majorHAnsi" w:cstheme="majorBidi"/>
                <w:sz w:val="16"/>
                <w:szCs w:val="16"/>
                <w:lang w:val="tr"/>
              </w:rPr>
            </w:pPr>
          </w:p>
        </w:tc>
      </w:tr>
      <w:tr w:rsidR="6E806342" w14:paraId="02933D69" w14:textId="77777777" w:rsidTr="6E806342">
        <w:trPr>
          <w:trHeight w:val="300"/>
        </w:trPr>
        <w:tc>
          <w:tcPr>
            <w:tcW w:w="945" w:type="dxa"/>
          </w:tcPr>
          <w:p w14:paraId="18661166" w14:textId="4391A394" w:rsidR="6E806342" w:rsidRDefault="6E806342" w:rsidP="6E806342">
            <w:pPr>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B447</w:t>
            </w:r>
          </w:p>
        </w:tc>
        <w:tc>
          <w:tcPr>
            <w:tcW w:w="2280" w:type="dxa"/>
          </w:tcPr>
          <w:p w14:paraId="7F5EEE08" w14:textId="23B026E0" w:rsidR="6E806342" w:rsidRDefault="6E806342" w:rsidP="6E806342">
            <w:pPr>
              <w:jc w:val="left"/>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Yaban Hayatı</w:t>
            </w:r>
          </w:p>
        </w:tc>
        <w:tc>
          <w:tcPr>
            <w:tcW w:w="600" w:type="dxa"/>
          </w:tcPr>
          <w:p w14:paraId="244E9973" w14:textId="170D2DB2" w:rsidR="6E806342" w:rsidRDefault="6E806342" w:rsidP="6E806342">
            <w:pPr>
              <w:rPr>
                <w:rFonts w:asciiTheme="majorHAnsi" w:eastAsiaTheme="majorEastAsia" w:hAnsiTheme="majorHAnsi" w:cstheme="majorBidi"/>
                <w:sz w:val="16"/>
                <w:szCs w:val="16"/>
                <w:lang w:val="tr"/>
              </w:rPr>
            </w:pPr>
          </w:p>
        </w:tc>
        <w:tc>
          <w:tcPr>
            <w:tcW w:w="615" w:type="dxa"/>
          </w:tcPr>
          <w:p w14:paraId="77B2AAF7" w14:textId="705DAE39" w:rsidR="6E806342" w:rsidRDefault="6E806342" w:rsidP="6E806342">
            <w:pPr>
              <w:rPr>
                <w:rFonts w:asciiTheme="majorHAnsi" w:eastAsiaTheme="majorEastAsia" w:hAnsiTheme="majorHAnsi" w:cstheme="majorBidi"/>
                <w:sz w:val="16"/>
                <w:szCs w:val="16"/>
                <w:lang w:val="tr"/>
              </w:rPr>
            </w:pPr>
          </w:p>
        </w:tc>
        <w:tc>
          <w:tcPr>
            <w:tcW w:w="480" w:type="dxa"/>
          </w:tcPr>
          <w:p w14:paraId="198556C0" w14:textId="1D13D466" w:rsidR="6E806342" w:rsidRDefault="6E806342" w:rsidP="6E806342">
            <w:pPr>
              <w:rPr>
                <w:rFonts w:asciiTheme="majorHAnsi" w:eastAsiaTheme="majorEastAsia" w:hAnsiTheme="majorHAnsi" w:cstheme="majorBidi"/>
                <w:sz w:val="16"/>
                <w:szCs w:val="16"/>
                <w:lang w:val="tr"/>
              </w:rPr>
            </w:pPr>
          </w:p>
        </w:tc>
        <w:tc>
          <w:tcPr>
            <w:tcW w:w="450" w:type="dxa"/>
          </w:tcPr>
          <w:p w14:paraId="56E6AC99" w14:textId="49A92F31" w:rsidR="6E806342" w:rsidRDefault="6E806342" w:rsidP="6E806342">
            <w:pPr>
              <w:rPr>
                <w:rFonts w:asciiTheme="majorHAnsi" w:eastAsiaTheme="majorEastAsia" w:hAnsiTheme="majorHAnsi" w:cstheme="majorBidi"/>
                <w:sz w:val="16"/>
                <w:szCs w:val="16"/>
                <w:lang w:val="tr"/>
              </w:rPr>
            </w:pPr>
          </w:p>
        </w:tc>
        <w:tc>
          <w:tcPr>
            <w:tcW w:w="345" w:type="dxa"/>
          </w:tcPr>
          <w:p w14:paraId="695D6608" w14:textId="6D2B6041" w:rsidR="6E806342" w:rsidRDefault="6E806342" w:rsidP="6E806342">
            <w:pPr>
              <w:rPr>
                <w:rFonts w:asciiTheme="majorHAnsi" w:eastAsiaTheme="majorEastAsia" w:hAnsiTheme="majorHAnsi" w:cstheme="majorBidi"/>
                <w:sz w:val="16"/>
                <w:szCs w:val="16"/>
                <w:lang w:val="tr"/>
              </w:rPr>
            </w:pPr>
          </w:p>
        </w:tc>
        <w:tc>
          <w:tcPr>
            <w:tcW w:w="435" w:type="dxa"/>
          </w:tcPr>
          <w:p w14:paraId="74CAAA12" w14:textId="25A74381" w:rsidR="6E806342" w:rsidRDefault="6E806342" w:rsidP="6E806342">
            <w:pPr>
              <w:rPr>
                <w:rFonts w:asciiTheme="majorHAnsi" w:eastAsiaTheme="majorEastAsia" w:hAnsiTheme="majorHAnsi" w:cstheme="majorBidi"/>
                <w:sz w:val="16"/>
                <w:szCs w:val="16"/>
                <w:lang w:val="tr"/>
              </w:rPr>
            </w:pPr>
          </w:p>
        </w:tc>
        <w:tc>
          <w:tcPr>
            <w:tcW w:w="435" w:type="dxa"/>
          </w:tcPr>
          <w:p w14:paraId="77F669D5" w14:textId="3FE056E0" w:rsidR="6E806342" w:rsidRDefault="6E806342" w:rsidP="6E806342">
            <w:pPr>
              <w:rPr>
                <w:rFonts w:asciiTheme="majorHAnsi" w:eastAsiaTheme="majorEastAsia" w:hAnsiTheme="majorHAnsi" w:cstheme="majorBidi"/>
                <w:sz w:val="16"/>
                <w:szCs w:val="16"/>
                <w:lang w:val="tr"/>
              </w:rPr>
            </w:pPr>
          </w:p>
        </w:tc>
        <w:tc>
          <w:tcPr>
            <w:tcW w:w="435" w:type="dxa"/>
          </w:tcPr>
          <w:p w14:paraId="4B5112D0" w14:textId="0030F0B0" w:rsidR="6E806342" w:rsidRDefault="6E806342" w:rsidP="6E806342">
            <w:pPr>
              <w:rPr>
                <w:rFonts w:asciiTheme="majorHAnsi" w:eastAsiaTheme="majorEastAsia" w:hAnsiTheme="majorHAnsi" w:cstheme="majorBidi"/>
                <w:sz w:val="16"/>
                <w:szCs w:val="16"/>
                <w:lang w:val="tr"/>
              </w:rPr>
            </w:pPr>
          </w:p>
        </w:tc>
        <w:tc>
          <w:tcPr>
            <w:tcW w:w="435" w:type="dxa"/>
          </w:tcPr>
          <w:p w14:paraId="46216211" w14:textId="715F9FF3" w:rsidR="6E806342" w:rsidRDefault="6E806342" w:rsidP="6E806342">
            <w:pPr>
              <w:rPr>
                <w:rFonts w:asciiTheme="majorHAnsi" w:eastAsiaTheme="majorEastAsia" w:hAnsiTheme="majorHAnsi" w:cstheme="majorBidi"/>
                <w:sz w:val="16"/>
                <w:szCs w:val="16"/>
                <w:lang w:val="tr"/>
              </w:rPr>
            </w:pPr>
          </w:p>
        </w:tc>
        <w:tc>
          <w:tcPr>
            <w:tcW w:w="435" w:type="dxa"/>
          </w:tcPr>
          <w:p w14:paraId="668CE1D6" w14:textId="296B7167" w:rsidR="6E806342" w:rsidRDefault="6E806342" w:rsidP="6E806342">
            <w:pPr>
              <w:rPr>
                <w:rFonts w:asciiTheme="majorHAnsi" w:eastAsiaTheme="majorEastAsia" w:hAnsiTheme="majorHAnsi" w:cstheme="majorBidi"/>
                <w:sz w:val="16"/>
                <w:szCs w:val="16"/>
                <w:lang w:val="tr"/>
              </w:rPr>
            </w:pPr>
          </w:p>
        </w:tc>
        <w:tc>
          <w:tcPr>
            <w:tcW w:w="435" w:type="dxa"/>
          </w:tcPr>
          <w:p w14:paraId="5716F006" w14:textId="61AC7D98" w:rsidR="6E806342" w:rsidRDefault="6E806342" w:rsidP="6E806342">
            <w:pPr>
              <w:rPr>
                <w:rFonts w:asciiTheme="majorHAnsi" w:eastAsiaTheme="majorEastAsia" w:hAnsiTheme="majorHAnsi" w:cstheme="majorBidi"/>
                <w:sz w:val="16"/>
                <w:szCs w:val="16"/>
                <w:lang w:val="tr"/>
              </w:rPr>
            </w:pPr>
          </w:p>
        </w:tc>
        <w:tc>
          <w:tcPr>
            <w:tcW w:w="435" w:type="dxa"/>
          </w:tcPr>
          <w:p w14:paraId="195D5914" w14:textId="73151131" w:rsidR="6E806342" w:rsidRDefault="6E806342" w:rsidP="6E806342">
            <w:pPr>
              <w:rPr>
                <w:rFonts w:asciiTheme="majorHAnsi" w:eastAsiaTheme="majorEastAsia" w:hAnsiTheme="majorHAnsi" w:cstheme="majorBidi"/>
                <w:sz w:val="16"/>
                <w:szCs w:val="16"/>
                <w:lang w:val="tr"/>
              </w:rPr>
            </w:pPr>
          </w:p>
        </w:tc>
        <w:tc>
          <w:tcPr>
            <w:tcW w:w="435" w:type="dxa"/>
          </w:tcPr>
          <w:p w14:paraId="14AA8187" w14:textId="02AEEF66" w:rsidR="6E806342" w:rsidRDefault="6E806342" w:rsidP="6E806342">
            <w:pPr>
              <w:rPr>
                <w:rFonts w:asciiTheme="majorHAnsi" w:eastAsiaTheme="majorEastAsia" w:hAnsiTheme="majorHAnsi" w:cstheme="majorBidi"/>
                <w:sz w:val="16"/>
                <w:szCs w:val="16"/>
                <w:lang w:val="tr"/>
              </w:rPr>
            </w:pPr>
          </w:p>
        </w:tc>
        <w:tc>
          <w:tcPr>
            <w:tcW w:w="435" w:type="dxa"/>
          </w:tcPr>
          <w:p w14:paraId="62CABB1D" w14:textId="02FD1A1E" w:rsidR="6E806342" w:rsidRDefault="6E806342" w:rsidP="6E806342">
            <w:pPr>
              <w:rPr>
                <w:rFonts w:asciiTheme="majorHAnsi" w:eastAsiaTheme="majorEastAsia" w:hAnsiTheme="majorHAnsi" w:cstheme="majorBidi"/>
                <w:sz w:val="16"/>
                <w:szCs w:val="16"/>
                <w:lang w:val="tr"/>
              </w:rPr>
            </w:pPr>
          </w:p>
        </w:tc>
        <w:tc>
          <w:tcPr>
            <w:tcW w:w="420" w:type="dxa"/>
          </w:tcPr>
          <w:p w14:paraId="4E4983BC" w14:textId="056C87B4" w:rsidR="6E806342" w:rsidRDefault="6E806342" w:rsidP="6E806342">
            <w:pPr>
              <w:rPr>
                <w:rFonts w:asciiTheme="majorHAnsi" w:eastAsiaTheme="majorEastAsia" w:hAnsiTheme="majorHAnsi" w:cstheme="majorBidi"/>
                <w:sz w:val="16"/>
                <w:szCs w:val="16"/>
                <w:lang w:val="tr"/>
              </w:rPr>
            </w:pPr>
          </w:p>
        </w:tc>
      </w:tr>
      <w:tr w:rsidR="6E806342" w14:paraId="6F761A77" w14:textId="77777777" w:rsidTr="6E806342">
        <w:trPr>
          <w:trHeight w:val="300"/>
        </w:trPr>
        <w:tc>
          <w:tcPr>
            <w:tcW w:w="945" w:type="dxa"/>
          </w:tcPr>
          <w:p w14:paraId="246F6AC5" w14:textId="5061C8B7" w:rsidR="6E806342" w:rsidRDefault="6E806342" w:rsidP="6E806342">
            <w:pPr>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B449</w:t>
            </w:r>
          </w:p>
        </w:tc>
        <w:tc>
          <w:tcPr>
            <w:tcW w:w="2280" w:type="dxa"/>
          </w:tcPr>
          <w:p w14:paraId="0B16A857" w14:textId="3B881180" w:rsidR="6E806342" w:rsidRDefault="6E806342" w:rsidP="6E806342">
            <w:pPr>
              <w:jc w:val="left"/>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Çevresel Etki Değerlendirme</w:t>
            </w:r>
          </w:p>
        </w:tc>
        <w:tc>
          <w:tcPr>
            <w:tcW w:w="600" w:type="dxa"/>
          </w:tcPr>
          <w:p w14:paraId="2B81E225" w14:textId="6B857A8D"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4CB2275A" w14:textId="776F861A"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80" w:type="dxa"/>
          </w:tcPr>
          <w:p w14:paraId="50D47EE3" w14:textId="0CD85D21"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50" w:type="dxa"/>
          </w:tcPr>
          <w:p w14:paraId="17F532CD" w14:textId="4562A3F9"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345" w:type="dxa"/>
          </w:tcPr>
          <w:p w14:paraId="333EBBC5" w14:textId="4BD281FD"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2B22FC47" w14:textId="08ECDE52"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37349E3B" w14:textId="1AAC79EA"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443C56BE" w14:textId="56666721"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1B78BEDB" w14:textId="6880EE50" w:rsidR="6E806342" w:rsidRDefault="6E806342" w:rsidP="6E806342">
            <w:pPr>
              <w:rPr>
                <w:rFonts w:asciiTheme="majorHAnsi" w:eastAsiaTheme="majorEastAsia" w:hAnsiTheme="majorHAnsi" w:cstheme="majorBidi"/>
                <w:sz w:val="16"/>
                <w:szCs w:val="16"/>
                <w:lang w:val="tr"/>
              </w:rPr>
            </w:pPr>
          </w:p>
        </w:tc>
        <w:tc>
          <w:tcPr>
            <w:tcW w:w="435" w:type="dxa"/>
          </w:tcPr>
          <w:p w14:paraId="4961A1E9" w14:textId="1EB4F965"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5DFD572C" w14:textId="74020BD5"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2B67AA20" w14:textId="7697FF6C"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7AA2639A" w14:textId="1E56D633" w:rsidR="6E806342" w:rsidRDefault="6E806342" w:rsidP="6E806342">
            <w:pPr>
              <w:rPr>
                <w:rFonts w:asciiTheme="majorHAnsi" w:eastAsiaTheme="majorEastAsia" w:hAnsiTheme="majorHAnsi" w:cstheme="majorBidi"/>
                <w:sz w:val="16"/>
                <w:szCs w:val="16"/>
                <w:lang w:val="tr"/>
              </w:rPr>
            </w:pPr>
          </w:p>
        </w:tc>
        <w:tc>
          <w:tcPr>
            <w:tcW w:w="435" w:type="dxa"/>
          </w:tcPr>
          <w:p w14:paraId="28F9D8BC" w14:textId="0DE26B4F"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20" w:type="dxa"/>
          </w:tcPr>
          <w:p w14:paraId="5C79AAFF" w14:textId="55B90E4F"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r>
      <w:tr w:rsidR="6E806342" w14:paraId="59D86AAB" w14:textId="77777777" w:rsidTr="6E806342">
        <w:trPr>
          <w:trHeight w:val="300"/>
        </w:trPr>
        <w:tc>
          <w:tcPr>
            <w:tcW w:w="945" w:type="dxa"/>
          </w:tcPr>
          <w:p w14:paraId="0E6AEEE1" w14:textId="2D6B2A63" w:rsidR="6E806342" w:rsidRDefault="6E806342" w:rsidP="6E806342">
            <w:pPr>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B451</w:t>
            </w:r>
          </w:p>
        </w:tc>
        <w:tc>
          <w:tcPr>
            <w:tcW w:w="2280" w:type="dxa"/>
          </w:tcPr>
          <w:p w14:paraId="220939D9" w14:textId="06E04B30" w:rsidR="6E806342" w:rsidRDefault="6E806342" w:rsidP="6E806342">
            <w:pPr>
              <w:jc w:val="left"/>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Sucul Ekoloji</w:t>
            </w:r>
          </w:p>
        </w:tc>
        <w:tc>
          <w:tcPr>
            <w:tcW w:w="600" w:type="dxa"/>
          </w:tcPr>
          <w:p w14:paraId="3DFB3710" w14:textId="6B857A8D"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3C8210B9" w14:textId="776F861A"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80" w:type="dxa"/>
          </w:tcPr>
          <w:p w14:paraId="681EF8FA" w14:textId="0CD85D21"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50" w:type="dxa"/>
          </w:tcPr>
          <w:p w14:paraId="21E316A5" w14:textId="72B2EA88" w:rsidR="6E806342" w:rsidRDefault="6E806342" w:rsidP="6E806342">
            <w:pPr>
              <w:rPr>
                <w:rFonts w:asciiTheme="majorHAnsi" w:eastAsiaTheme="majorEastAsia" w:hAnsiTheme="majorHAnsi" w:cstheme="majorBidi"/>
                <w:sz w:val="16"/>
                <w:szCs w:val="16"/>
                <w:lang w:val="tr"/>
              </w:rPr>
            </w:pPr>
          </w:p>
        </w:tc>
        <w:tc>
          <w:tcPr>
            <w:tcW w:w="345" w:type="dxa"/>
          </w:tcPr>
          <w:p w14:paraId="13AC9A82" w14:textId="4BD281FD"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3ADA4149" w14:textId="08ECDE52"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47B7E9D6" w14:textId="1AAC79EA"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29387136" w14:textId="76BCC3CE" w:rsidR="6E806342" w:rsidRDefault="6E806342" w:rsidP="6E806342">
            <w:pPr>
              <w:rPr>
                <w:rFonts w:asciiTheme="majorHAnsi" w:eastAsiaTheme="majorEastAsia" w:hAnsiTheme="majorHAnsi" w:cstheme="majorBidi"/>
                <w:sz w:val="16"/>
                <w:szCs w:val="16"/>
                <w:lang w:val="tr"/>
              </w:rPr>
            </w:pPr>
          </w:p>
        </w:tc>
        <w:tc>
          <w:tcPr>
            <w:tcW w:w="435" w:type="dxa"/>
          </w:tcPr>
          <w:p w14:paraId="5F4AF6EB" w14:textId="6880EE50" w:rsidR="6E806342" w:rsidRDefault="6E806342" w:rsidP="6E806342">
            <w:pPr>
              <w:rPr>
                <w:rFonts w:asciiTheme="majorHAnsi" w:eastAsiaTheme="majorEastAsia" w:hAnsiTheme="majorHAnsi" w:cstheme="majorBidi"/>
                <w:sz w:val="16"/>
                <w:szCs w:val="16"/>
                <w:lang w:val="tr"/>
              </w:rPr>
            </w:pPr>
          </w:p>
        </w:tc>
        <w:tc>
          <w:tcPr>
            <w:tcW w:w="435" w:type="dxa"/>
          </w:tcPr>
          <w:p w14:paraId="704ECD2A" w14:textId="1EB4F965"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5CB179DC" w14:textId="74020BD5"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78213C4A" w14:textId="7697FF6C"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16C83155" w14:textId="1E56D633" w:rsidR="6E806342" w:rsidRDefault="6E806342" w:rsidP="6E806342">
            <w:pPr>
              <w:rPr>
                <w:rFonts w:asciiTheme="majorHAnsi" w:eastAsiaTheme="majorEastAsia" w:hAnsiTheme="majorHAnsi" w:cstheme="majorBidi"/>
                <w:sz w:val="16"/>
                <w:szCs w:val="16"/>
                <w:lang w:val="tr"/>
              </w:rPr>
            </w:pPr>
          </w:p>
        </w:tc>
        <w:tc>
          <w:tcPr>
            <w:tcW w:w="435" w:type="dxa"/>
          </w:tcPr>
          <w:p w14:paraId="0AD72C7B" w14:textId="0DE26B4F"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20" w:type="dxa"/>
          </w:tcPr>
          <w:p w14:paraId="069B414F" w14:textId="55B90E4F"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r>
      <w:tr w:rsidR="6E806342" w14:paraId="0D41012F" w14:textId="77777777" w:rsidTr="6E806342">
        <w:trPr>
          <w:trHeight w:val="300"/>
        </w:trPr>
        <w:tc>
          <w:tcPr>
            <w:tcW w:w="945" w:type="dxa"/>
          </w:tcPr>
          <w:p w14:paraId="520B6280" w14:textId="59CF10A0" w:rsidR="6E806342" w:rsidRDefault="6E806342" w:rsidP="6E806342">
            <w:pPr>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B453</w:t>
            </w:r>
          </w:p>
        </w:tc>
        <w:tc>
          <w:tcPr>
            <w:tcW w:w="2280" w:type="dxa"/>
          </w:tcPr>
          <w:p w14:paraId="07396259" w14:textId="2F9662B6" w:rsidR="6E806342" w:rsidRDefault="6E806342" w:rsidP="6E806342">
            <w:pPr>
              <w:jc w:val="left"/>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Parazitoloji</w:t>
            </w:r>
          </w:p>
        </w:tc>
        <w:tc>
          <w:tcPr>
            <w:tcW w:w="600" w:type="dxa"/>
          </w:tcPr>
          <w:p w14:paraId="7AE68833" w14:textId="631E8538"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6C9983B0" w14:textId="572BFD01"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80" w:type="dxa"/>
          </w:tcPr>
          <w:p w14:paraId="611096FE" w14:textId="0539291E"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50" w:type="dxa"/>
          </w:tcPr>
          <w:p w14:paraId="56D764F2" w14:textId="69C3CAF2"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345" w:type="dxa"/>
          </w:tcPr>
          <w:p w14:paraId="27A3A47B" w14:textId="26731160"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35FF340F" w14:textId="1DD14B93"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28D7AA38" w14:textId="6AAB029B" w:rsidR="6E806342" w:rsidRDefault="6E806342" w:rsidP="6E806342">
            <w:pPr>
              <w:rPr>
                <w:rFonts w:asciiTheme="majorHAnsi" w:eastAsiaTheme="majorEastAsia" w:hAnsiTheme="majorHAnsi" w:cstheme="majorBidi"/>
                <w:sz w:val="16"/>
                <w:szCs w:val="16"/>
                <w:lang w:val="tr"/>
              </w:rPr>
            </w:pPr>
          </w:p>
        </w:tc>
        <w:tc>
          <w:tcPr>
            <w:tcW w:w="435" w:type="dxa"/>
          </w:tcPr>
          <w:p w14:paraId="2DA83A48" w14:textId="1F29FFA3" w:rsidR="6E806342" w:rsidRDefault="6E806342" w:rsidP="6E806342">
            <w:pPr>
              <w:rPr>
                <w:rFonts w:asciiTheme="majorHAnsi" w:eastAsiaTheme="majorEastAsia" w:hAnsiTheme="majorHAnsi" w:cstheme="majorBidi"/>
                <w:sz w:val="16"/>
                <w:szCs w:val="16"/>
                <w:lang w:val="tr"/>
              </w:rPr>
            </w:pPr>
          </w:p>
        </w:tc>
        <w:tc>
          <w:tcPr>
            <w:tcW w:w="435" w:type="dxa"/>
          </w:tcPr>
          <w:p w14:paraId="07E46DAF" w14:textId="1FA362B0" w:rsidR="6E806342" w:rsidRDefault="6E806342" w:rsidP="6E806342">
            <w:pPr>
              <w:rPr>
                <w:rFonts w:asciiTheme="majorHAnsi" w:eastAsiaTheme="majorEastAsia" w:hAnsiTheme="majorHAnsi" w:cstheme="majorBidi"/>
                <w:sz w:val="16"/>
                <w:szCs w:val="16"/>
                <w:lang w:val="tr"/>
              </w:rPr>
            </w:pPr>
          </w:p>
        </w:tc>
        <w:tc>
          <w:tcPr>
            <w:tcW w:w="435" w:type="dxa"/>
          </w:tcPr>
          <w:p w14:paraId="4A97B1CE" w14:textId="47235A8B"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775AE99A" w14:textId="189C12F3" w:rsidR="6E806342" w:rsidRDefault="6E806342" w:rsidP="6E806342">
            <w:pPr>
              <w:rPr>
                <w:rFonts w:asciiTheme="majorHAnsi" w:eastAsiaTheme="majorEastAsia" w:hAnsiTheme="majorHAnsi" w:cstheme="majorBidi"/>
                <w:sz w:val="16"/>
                <w:szCs w:val="16"/>
                <w:lang w:val="tr"/>
              </w:rPr>
            </w:pPr>
          </w:p>
        </w:tc>
        <w:tc>
          <w:tcPr>
            <w:tcW w:w="435" w:type="dxa"/>
          </w:tcPr>
          <w:p w14:paraId="6E76FA75" w14:textId="04CD500A" w:rsidR="6E806342" w:rsidRDefault="6E806342" w:rsidP="6E806342">
            <w:pPr>
              <w:rPr>
                <w:rFonts w:asciiTheme="majorHAnsi" w:eastAsiaTheme="majorEastAsia" w:hAnsiTheme="majorHAnsi" w:cstheme="majorBidi"/>
                <w:sz w:val="16"/>
                <w:szCs w:val="16"/>
                <w:lang w:val="tr"/>
              </w:rPr>
            </w:pPr>
          </w:p>
        </w:tc>
        <w:tc>
          <w:tcPr>
            <w:tcW w:w="435" w:type="dxa"/>
          </w:tcPr>
          <w:p w14:paraId="2FFB7EBE" w14:textId="3A936894"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145041D5" w14:textId="20888BE3" w:rsidR="6E806342" w:rsidRDefault="6E806342" w:rsidP="6E806342">
            <w:pPr>
              <w:rPr>
                <w:rFonts w:asciiTheme="majorHAnsi" w:eastAsiaTheme="majorEastAsia" w:hAnsiTheme="majorHAnsi" w:cstheme="majorBidi"/>
                <w:sz w:val="16"/>
                <w:szCs w:val="16"/>
                <w:lang w:val="tr"/>
              </w:rPr>
            </w:pPr>
          </w:p>
        </w:tc>
        <w:tc>
          <w:tcPr>
            <w:tcW w:w="420" w:type="dxa"/>
          </w:tcPr>
          <w:p w14:paraId="087FFE5E" w14:textId="53C577A6"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r>
      <w:tr w:rsidR="6E806342" w14:paraId="15FA530D" w14:textId="77777777" w:rsidTr="6E806342">
        <w:trPr>
          <w:trHeight w:val="300"/>
        </w:trPr>
        <w:tc>
          <w:tcPr>
            <w:tcW w:w="945" w:type="dxa"/>
          </w:tcPr>
          <w:p w14:paraId="1B303ECE" w14:textId="1F351BAD" w:rsidR="6E806342" w:rsidRDefault="6E806342" w:rsidP="6E806342">
            <w:pPr>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B455</w:t>
            </w:r>
          </w:p>
        </w:tc>
        <w:tc>
          <w:tcPr>
            <w:tcW w:w="2280" w:type="dxa"/>
          </w:tcPr>
          <w:p w14:paraId="5EA20272" w14:textId="0E473CA0" w:rsidR="6E806342" w:rsidRDefault="6E806342" w:rsidP="6E806342">
            <w:pPr>
              <w:jc w:val="left"/>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İnsan Anatomisi ve Fizyolojisi</w:t>
            </w:r>
          </w:p>
        </w:tc>
        <w:tc>
          <w:tcPr>
            <w:tcW w:w="600" w:type="dxa"/>
          </w:tcPr>
          <w:p w14:paraId="393AF257" w14:textId="1A4D77EF" w:rsidR="6E806342" w:rsidRDefault="6E806342" w:rsidP="6E806342">
            <w:pPr>
              <w:rPr>
                <w:rFonts w:asciiTheme="majorHAnsi" w:eastAsiaTheme="majorEastAsia" w:hAnsiTheme="majorHAnsi" w:cstheme="majorBidi"/>
                <w:sz w:val="16"/>
                <w:szCs w:val="16"/>
                <w:lang w:val="tr"/>
              </w:rPr>
            </w:pPr>
          </w:p>
        </w:tc>
        <w:tc>
          <w:tcPr>
            <w:tcW w:w="615" w:type="dxa"/>
          </w:tcPr>
          <w:p w14:paraId="7AC3A34B" w14:textId="37935011" w:rsidR="6E806342" w:rsidRDefault="6E806342" w:rsidP="6E806342">
            <w:pPr>
              <w:rPr>
                <w:rFonts w:asciiTheme="majorHAnsi" w:eastAsiaTheme="majorEastAsia" w:hAnsiTheme="majorHAnsi" w:cstheme="majorBidi"/>
                <w:sz w:val="16"/>
                <w:szCs w:val="16"/>
                <w:lang w:val="tr"/>
              </w:rPr>
            </w:pPr>
          </w:p>
        </w:tc>
        <w:tc>
          <w:tcPr>
            <w:tcW w:w="480" w:type="dxa"/>
          </w:tcPr>
          <w:p w14:paraId="18041304" w14:textId="192A9A5F" w:rsidR="6E806342" w:rsidRDefault="6E806342" w:rsidP="6E806342">
            <w:pPr>
              <w:rPr>
                <w:rFonts w:asciiTheme="majorHAnsi" w:eastAsiaTheme="majorEastAsia" w:hAnsiTheme="majorHAnsi" w:cstheme="majorBidi"/>
                <w:sz w:val="16"/>
                <w:szCs w:val="16"/>
                <w:lang w:val="tr"/>
              </w:rPr>
            </w:pPr>
          </w:p>
        </w:tc>
        <w:tc>
          <w:tcPr>
            <w:tcW w:w="450" w:type="dxa"/>
          </w:tcPr>
          <w:p w14:paraId="2F7DC67F" w14:textId="3855FE3D" w:rsidR="6E806342" w:rsidRDefault="6E806342" w:rsidP="6E806342">
            <w:pPr>
              <w:rPr>
                <w:rFonts w:asciiTheme="majorHAnsi" w:eastAsiaTheme="majorEastAsia" w:hAnsiTheme="majorHAnsi" w:cstheme="majorBidi"/>
                <w:sz w:val="16"/>
                <w:szCs w:val="16"/>
                <w:lang w:val="tr"/>
              </w:rPr>
            </w:pPr>
          </w:p>
        </w:tc>
        <w:tc>
          <w:tcPr>
            <w:tcW w:w="345" w:type="dxa"/>
          </w:tcPr>
          <w:p w14:paraId="2F97C762" w14:textId="6958F2C0" w:rsidR="6E806342" w:rsidRDefault="6E806342" w:rsidP="6E806342">
            <w:pPr>
              <w:rPr>
                <w:rFonts w:asciiTheme="majorHAnsi" w:eastAsiaTheme="majorEastAsia" w:hAnsiTheme="majorHAnsi" w:cstheme="majorBidi"/>
                <w:sz w:val="16"/>
                <w:szCs w:val="16"/>
                <w:lang w:val="tr"/>
              </w:rPr>
            </w:pPr>
          </w:p>
        </w:tc>
        <w:tc>
          <w:tcPr>
            <w:tcW w:w="435" w:type="dxa"/>
          </w:tcPr>
          <w:p w14:paraId="61BDD5F5" w14:textId="23D13161" w:rsidR="6E806342" w:rsidRDefault="6E806342" w:rsidP="6E806342">
            <w:pPr>
              <w:rPr>
                <w:rFonts w:asciiTheme="majorHAnsi" w:eastAsiaTheme="majorEastAsia" w:hAnsiTheme="majorHAnsi" w:cstheme="majorBidi"/>
                <w:sz w:val="16"/>
                <w:szCs w:val="16"/>
                <w:lang w:val="tr"/>
              </w:rPr>
            </w:pPr>
          </w:p>
        </w:tc>
        <w:tc>
          <w:tcPr>
            <w:tcW w:w="435" w:type="dxa"/>
          </w:tcPr>
          <w:p w14:paraId="6CC29CAA" w14:textId="28EFD9BD" w:rsidR="6E806342" w:rsidRDefault="6E806342" w:rsidP="6E806342">
            <w:pPr>
              <w:rPr>
                <w:rFonts w:asciiTheme="majorHAnsi" w:eastAsiaTheme="majorEastAsia" w:hAnsiTheme="majorHAnsi" w:cstheme="majorBidi"/>
                <w:sz w:val="16"/>
                <w:szCs w:val="16"/>
                <w:lang w:val="tr"/>
              </w:rPr>
            </w:pPr>
          </w:p>
        </w:tc>
        <w:tc>
          <w:tcPr>
            <w:tcW w:w="435" w:type="dxa"/>
          </w:tcPr>
          <w:p w14:paraId="6A6BDAC5" w14:textId="3E9F9DEA" w:rsidR="6E806342" w:rsidRDefault="6E806342" w:rsidP="6E806342">
            <w:pPr>
              <w:rPr>
                <w:rFonts w:asciiTheme="majorHAnsi" w:eastAsiaTheme="majorEastAsia" w:hAnsiTheme="majorHAnsi" w:cstheme="majorBidi"/>
                <w:sz w:val="16"/>
                <w:szCs w:val="16"/>
                <w:lang w:val="tr"/>
              </w:rPr>
            </w:pPr>
          </w:p>
        </w:tc>
        <w:tc>
          <w:tcPr>
            <w:tcW w:w="435" w:type="dxa"/>
          </w:tcPr>
          <w:p w14:paraId="4AEB92FD" w14:textId="263DBCCE" w:rsidR="6E806342" w:rsidRDefault="6E806342" w:rsidP="6E806342">
            <w:pPr>
              <w:rPr>
                <w:rFonts w:asciiTheme="majorHAnsi" w:eastAsiaTheme="majorEastAsia" w:hAnsiTheme="majorHAnsi" w:cstheme="majorBidi"/>
                <w:sz w:val="16"/>
                <w:szCs w:val="16"/>
                <w:lang w:val="tr"/>
              </w:rPr>
            </w:pPr>
          </w:p>
        </w:tc>
        <w:tc>
          <w:tcPr>
            <w:tcW w:w="435" w:type="dxa"/>
          </w:tcPr>
          <w:p w14:paraId="2CFF0FFA" w14:textId="7785685A" w:rsidR="6E806342" w:rsidRDefault="6E806342" w:rsidP="6E806342">
            <w:pPr>
              <w:rPr>
                <w:rFonts w:asciiTheme="majorHAnsi" w:eastAsiaTheme="majorEastAsia" w:hAnsiTheme="majorHAnsi" w:cstheme="majorBidi"/>
                <w:sz w:val="16"/>
                <w:szCs w:val="16"/>
                <w:lang w:val="tr"/>
              </w:rPr>
            </w:pPr>
          </w:p>
        </w:tc>
        <w:tc>
          <w:tcPr>
            <w:tcW w:w="435" w:type="dxa"/>
          </w:tcPr>
          <w:p w14:paraId="378C6834" w14:textId="3EF9FDA1" w:rsidR="6E806342" w:rsidRDefault="6E806342" w:rsidP="6E806342">
            <w:pPr>
              <w:rPr>
                <w:rFonts w:asciiTheme="majorHAnsi" w:eastAsiaTheme="majorEastAsia" w:hAnsiTheme="majorHAnsi" w:cstheme="majorBidi"/>
                <w:sz w:val="16"/>
                <w:szCs w:val="16"/>
                <w:lang w:val="tr"/>
              </w:rPr>
            </w:pPr>
          </w:p>
        </w:tc>
        <w:tc>
          <w:tcPr>
            <w:tcW w:w="435" w:type="dxa"/>
          </w:tcPr>
          <w:p w14:paraId="577EEC55" w14:textId="0F65EB37" w:rsidR="6E806342" w:rsidRDefault="6E806342" w:rsidP="6E806342">
            <w:pPr>
              <w:rPr>
                <w:rFonts w:asciiTheme="majorHAnsi" w:eastAsiaTheme="majorEastAsia" w:hAnsiTheme="majorHAnsi" w:cstheme="majorBidi"/>
                <w:sz w:val="16"/>
                <w:szCs w:val="16"/>
                <w:lang w:val="tr"/>
              </w:rPr>
            </w:pPr>
          </w:p>
        </w:tc>
        <w:tc>
          <w:tcPr>
            <w:tcW w:w="435" w:type="dxa"/>
          </w:tcPr>
          <w:p w14:paraId="4DEBF332" w14:textId="676ED6E2" w:rsidR="6E806342" w:rsidRDefault="6E806342" w:rsidP="6E806342">
            <w:pPr>
              <w:rPr>
                <w:rFonts w:asciiTheme="majorHAnsi" w:eastAsiaTheme="majorEastAsia" w:hAnsiTheme="majorHAnsi" w:cstheme="majorBidi"/>
                <w:sz w:val="16"/>
                <w:szCs w:val="16"/>
                <w:lang w:val="tr"/>
              </w:rPr>
            </w:pPr>
          </w:p>
        </w:tc>
        <w:tc>
          <w:tcPr>
            <w:tcW w:w="435" w:type="dxa"/>
          </w:tcPr>
          <w:p w14:paraId="4D4F4D16" w14:textId="625D1A1F" w:rsidR="6E806342" w:rsidRDefault="6E806342" w:rsidP="6E806342">
            <w:pPr>
              <w:rPr>
                <w:rFonts w:asciiTheme="majorHAnsi" w:eastAsiaTheme="majorEastAsia" w:hAnsiTheme="majorHAnsi" w:cstheme="majorBidi"/>
                <w:sz w:val="16"/>
                <w:szCs w:val="16"/>
                <w:lang w:val="tr"/>
              </w:rPr>
            </w:pPr>
          </w:p>
        </w:tc>
        <w:tc>
          <w:tcPr>
            <w:tcW w:w="420" w:type="dxa"/>
          </w:tcPr>
          <w:p w14:paraId="68CBBB91" w14:textId="4C4EF8CD" w:rsidR="6E806342" w:rsidRDefault="6E806342" w:rsidP="6E806342">
            <w:pPr>
              <w:rPr>
                <w:rFonts w:asciiTheme="majorHAnsi" w:eastAsiaTheme="majorEastAsia" w:hAnsiTheme="majorHAnsi" w:cstheme="majorBidi"/>
                <w:sz w:val="16"/>
                <w:szCs w:val="16"/>
                <w:lang w:val="tr"/>
              </w:rPr>
            </w:pPr>
          </w:p>
        </w:tc>
      </w:tr>
      <w:tr w:rsidR="6E806342" w14:paraId="4ED26A70" w14:textId="77777777" w:rsidTr="6E806342">
        <w:trPr>
          <w:trHeight w:val="300"/>
        </w:trPr>
        <w:tc>
          <w:tcPr>
            <w:tcW w:w="945" w:type="dxa"/>
          </w:tcPr>
          <w:p w14:paraId="3A4F948E" w14:textId="3D6979D3" w:rsidR="6E806342" w:rsidRDefault="6E806342" w:rsidP="6E806342">
            <w:pPr>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B457</w:t>
            </w:r>
          </w:p>
        </w:tc>
        <w:tc>
          <w:tcPr>
            <w:tcW w:w="2280" w:type="dxa"/>
          </w:tcPr>
          <w:p w14:paraId="52D23B85" w14:textId="701F4900" w:rsidR="6E806342" w:rsidRDefault="6E806342" w:rsidP="6E806342">
            <w:pPr>
              <w:jc w:val="left"/>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Hayvan Morfolojisi</w:t>
            </w:r>
          </w:p>
        </w:tc>
        <w:tc>
          <w:tcPr>
            <w:tcW w:w="600" w:type="dxa"/>
          </w:tcPr>
          <w:p w14:paraId="7F5AD008" w14:textId="73A70827" w:rsidR="6E806342" w:rsidRDefault="6E806342" w:rsidP="6E806342">
            <w:pPr>
              <w:rPr>
                <w:rFonts w:asciiTheme="majorHAnsi" w:eastAsiaTheme="majorEastAsia" w:hAnsiTheme="majorHAnsi" w:cstheme="majorBidi"/>
                <w:sz w:val="16"/>
                <w:szCs w:val="16"/>
                <w:lang w:val="tr"/>
              </w:rPr>
            </w:pPr>
          </w:p>
        </w:tc>
        <w:tc>
          <w:tcPr>
            <w:tcW w:w="615" w:type="dxa"/>
          </w:tcPr>
          <w:p w14:paraId="3BD559CB" w14:textId="1827081E" w:rsidR="6E806342" w:rsidRDefault="6E806342" w:rsidP="6E806342">
            <w:pPr>
              <w:rPr>
                <w:rFonts w:asciiTheme="majorHAnsi" w:eastAsiaTheme="majorEastAsia" w:hAnsiTheme="majorHAnsi" w:cstheme="majorBidi"/>
                <w:sz w:val="16"/>
                <w:szCs w:val="16"/>
                <w:lang w:val="tr"/>
              </w:rPr>
            </w:pPr>
          </w:p>
        </w:tc>
        <w:tc>
          <w:tcPr>
            <w:tcW w:w="480" w:type="dxa"/>
          </w:tcPr>
          <w:p w14:paraId="05EC285C" w14:textId="2FC3C035" w:rsidR="6E806342" w:rsidRDefault="6E806342" w:rsidP="6E806342">
            <w:pPr>
              <w:rPr>
                <w:rFonts w:asciiTheme="majorHAnsi" w:eastAsiaTheme="majorEastAsia" w:hAnsiTheme="majorHAnsi" w:cstheme="majorBidi"/>
                <w:sz w:val="16"/>
                <w:szCs w:val="16"/>
                <w:lang w:val="tr"/>
              </w:rPr>
            </w:pPr>
          </w:p>
        </w:tc>
        <w:tc>
          <w:tcPr>
            <w:tcW w:w="450" w:type="dxa"/>
          </w:tcPr>
          <w:p w14:paraId="39A07F3E" w14:textId="1ABED858" w:rsidR="6E806342" w:rsidRDefault="6E806342" w:rsidP="6E806342">
            <w:pPr>
              <w:rPr>
                <w:rFonts w:asciiTheme="majorHAnsi" w:eastAsiaTheme="majorEastAsia" w:hAnsiTheme="majorHAnsi" w:cstheme="majorBidi"/>
                <w:sz w:val="16"/>
                <w:szCs w:val="16"/>
                <w:lang w:val="tr"/>
              </w:rPr>
            </w:pPr>
          </w:p>
        </w:tc>
        <w:tc>
          <w:tcPr>
            <w:tcW w:w="345" w:type="dxa"/>
          </w:tcPr>
          <w:p w14:paraId="374BC16A" w14:textId="65D78B97" w:rsidR="6E806342" w:rsidRDefault="6E806342" w:rsidP="6E806342">
            <w:pPr>
              <w:rPr>
                <w:rFonts w:asciiTheme="majorHAnsi" w:eastAsiaTheme="majorEastAsia" w:hAnsiTheme="majorHAnsi" w:cstheme="majorBidi"/>
                <w:sz w:val="16"/>
                <w:szCs w:val="16"/>
                <w:lang w:val="tr"/>
              </w:rPr>
            </w:pPr>
          </w:p>
        </w:tc>
        <w:tc>
          <w:tcPr>
            <w:tcW w:w="435" w:type="dxa"/>
          </w:tcPr>
          <w:p w14:paraId="53D2D946" w14:textId="475B7004" w:rsidR="6E806342" w:rsidRDefault="6E806342" w:rsidP="6E806342">
            <w:pPr>
              <w:rPr>
                <w:rFonts w:asciiTheme="majorHAnsi" w:eastAsiaTheme="majorEastAsia" w:hAnsiTheme="majorHAnsi" w:cstheme="majorBidi"/>
                <w:sz w:val="16"/>
                <w:szCs w:val="16"/>
                <w:lang w:val="tr"/>
              </w:rPr>
            </w:pPr>
          </w:p>
        </w:tc>
        <w:tc>
          <w:tcPr>
            <w:tcW w:w="435" w:type="dxa"/>
          </w:tcPr>
          <w:p w14:paraId="3D61D14D" w14:textId="4D29525A" w:rsidR="6E806342" w:rsidRDefault="6E806342" w:rsidP="6E806342">
            <w:pPr>
              <w:rPr>
                <w:rFonts w:asciiTheme="majorHAnsi" w:eastAsiaTheme="majorEastAsia" w:hAnsiTheme="majorHAnsi" w:cstheme="majorBidi"/>
                <w:sz w:val="16"/>
                <w:szCs w:val="16"/>
                <w:lang w:val="tr"/>
              </w:rPr>
            </w:pPr>
          </w:p>
        </w:tc>
        <w:tc>
          <w:tcPr>
            <w:tcW w:w="435" w:type="dxa"/>
          </w:tcPr>
          <w:p w14:paraId="460FC53E" w14:textId="2C121500" w:rsidR="6E806342" w:rsidRDefault="6E806342" w:rsidP="6E806342">
            <w:pPr>
              <w:rPr>
                <w:rFonts w:asciiTheme="majorHAnsi" w:eastAsiaTheme="majorEastAsia" w:hAnsiTheme="majorHAnsi" w:cstheme="majorBidi"/>
                <w:sz w:val="16"/>
                <w:szCs w:val="16"/>
                <w:lang w:val="tr"/>
              </w:rPr>
            </w:pPr>
          </w:p>
        </w:tc>
        <w:tc>
          <w:tcPr>
            <w:tcW w:w="435" w:type="dxa"/>
          </w:tcPr>
          <w:p w14:paraId="61AEE1D6" w14:textId="43770308" w:rsidR="6E806342" w:rsidRDefault="6E806342" w:rsidP="6E806342">
            <w:pPr>
              <w:rPr>
                <w:rFonts w:asciiTheme="majorHAnsi" w:eastAsiaTheme="majorEastAsia" w:hAnsiTheme="majorHAnsi" w:cstheme="majorBidi"/>
                <w:sz w:val="16"/>
                <w:szCs w:val="16"/>
                <w:lang w:val="tr"/>
              </w:rPr>
            </w:pPr>
          </w:p>
        </w:tc>
        <w:tc>
          <w:tcPr>
            <w:tcW w:w="435" w:type="dxa"/>
          </w:tcPr>
          <w:p w14:paraId="20F3BCC3" w14:textId="789D7CB5" w:rsidR="6E806342" w:rsidRDefault="6E806342" w:rsidP="6E806342">
            <w:pPr>
              <w:rPr>
                <w:rFonts w:asciiTheme="majorHAnsi" w:eastAsiaTheme="majorEastAsia" w:hAnsiTheme="majorHAnsi" w:cstheme="majorBidi"/>
                <w:sz w:val="16"/>
                <w:szCs w:val="16"/>
                <w:lang w:val="tr"/>
              </w:rPr>
            </w:pPr>
          </w:p>
        </w:tc>
        <w:tc>
          <w:tcPr>
            <w:tcW w:w="435" w:type="dxa"/>
          </w:tcPr>
          <w:p w14:paraId="3AF2A02B" w14:textId="5CAA6C62" w:rsidR="6E806342" w:rsidRDefault="6E806342" w:rsidP="6E806342">
            <w:pPr>
              <w:rPr>
                <w:rFonts w:asciiTheme="majorHAnsi" w:eastAsiaTheme="majorEastAsia" w:hAnsiTheme="majorHAnsi" w:cstheme="majorBidi"/>
                <w:sz w:val="16"/>
                <w:szCs w:val="16"/>
                <w:lang w:val="tr"/>
              </w:rPr>
            </w:pPr>
          </w:p>
        </w:tc>
        <w:tc>
          <w:tcPr>
            <w:tcW w:w="435" w:type="dxa"/>
          </w:tcPr>
          <w:p w14:paraId="76305553" w14:textId="3990F599" w:rsidR="6E806342" w:rsidRDefault="6E806342" w:rsidP="6E806342">
            <w:pPr>
              <w:rPr>
                <w:rFonts w:asciiTheme="majorHAnsi" w:eastAsiaTheme="majorEastAsia" w:hAnsiTheme="majorHAnsi" w:cstheme="majorBidi"/>
                <w:sz w:val="16"/>
                <w:szCs w:val="16"/>
                <w:lang w:val="tr"/>
              </w:rPr>
            </w:pPr>
          </w:p>
        </w:tc>
        <w:tc>
          <w:tcPr>
            <w:tcW w:w="435" w:type="dxa"/>
          </w:tcPr>
          <w:p w14:paraId="6E327728" w14:textId="028C3A5F" w:rsidR="6E806342" w:rsidRDefault="6E806342" w:rsidP="6E806342">
            <w:pPr>
              <w:rPr>
                <w:rFonts w:asciiTheme="majorHAnsi" w:eastAsiaTheme="majorEastAsia" w:hAnsiTheme="majorHAnsi" w:cstheme="majorBidi"/>
                <w:sz w:val="16"/>
                <w:szCs w:val="16"/>
                <w:lang w:val="tr"/>
              </w:rPr>
            </w:pPr>
          </w:p>
        </w:tc>
        <w:tc>
          <w:tcPr>
            <w:tcW w:w="435" w:type="dxa"/>
          </w:tcPr>
          <w:p w14:paraId="46FA5F47" w14:textId="02666947" w:rsidR="6E806342" w:rsidRDefault="6E806342" w:rsidP="6E806342">
            <w:pPr>
              <w:rPr>
                <w:rFonts w:asciiTheme="majorHAnsi" w:eastAsiaTheme="majorEastAsia" w:hAnsiTheme="majorHAnsi" w:cstheme="majorBidi"/>
                <w:sz w:val="16"/>
                <w:szCs w:val="16"/>
                <w:lang w:val="tr"/>
              </w:rPr>
            </w:pPr>
          </w:p>
        </w:tc>
        <w:tc>
          <w:tcPr>
            <w:tcW w:w="420" w:type="dxa"/>
          </w:tcPr>
          <w:p w14:paraId="654D7CDB" w14:textId="7D294C24" w:rsidR="6E806342" w:rsidRDefault="6E806342" w:rsidP="6E806342">
            <w:pPr>
              <w:rPr>
                <w:rFonts w:asciiTheme="majorHAnsi" w:eastAsiaTheme="majorEastAsia" w:hAnsiTheme="majorHAnsi" w:cstheme="majorBidi"/>
                <w:sz w:val="16"/>
                <w:szCs w:val="16"/>
                <w:lang w:val="tr"/>
              </w:rPr>
            </w:pPr>
          </w:p>
        </w:tc>
      </w:tr>
      <w:tr w:rsidR="6E806342" w14:paraId="5D16FD94" w14:textId="77777777" w:rsidTr="6E806342">
        <w:trPr>
          <w:trHeight w:val="300"/>
        </w:trPr>
        <w:tc>
          <w:tcPr>
            <w:tcW w:w="945" w:type="dxa"/>
          </w:tcPr>
          <w:p w14:paraId="20845E42" w14:textId="3B83AA7F" w:rsidR="6E806342" w:rsidRDefault="6E806342" w:rsidP="6E806342">
            <w:pPr>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lastRenderedPageBreak/>
              <w:t>B459</w:t>
            </w:r>
          </w:p>
        </w:tc>
        <w:tc>
          <w:tcPr>
            <w:tcW w:w="2280" w:type="dxa"/>
          </w:tcPr>
          <w:p w14:paraId="4DCF613D" w14:textId="34801F30" w:rsidR="6E806342" w:rsidRDefault="6E806342" w:rsidP="6E806342">
            <w:pPr>
              <w:jc w:val="left"/>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Hayvan Coğrafyası</w:t>
            </w:r>
          </w:p>
        </w:tc>
        <w:tc>
          <w:tcPr>
            <w:tcW w:w="600" w:type="dxa"/>
          </w:tcPr>
          <w:p w14:paraId="68BBE308" w14:textId="592AA8FF" w:rsidR="6E806342" w:rsidRDefault="6E806342" w:rsidP="6E806342">
            <w:pPr>
              <w:rPr>
                <w:rFonts w:asciiTheme="majorHAnsi" w:eastAsiaTheme="majorEastAsia" w:hAnsiTheme="majorHAnsi" w:cstheme="majorBidi"/>
                <w:sz w:val="16"/>
                <w:szCs w:val="16"/>
                <w:lang w:val="tr"/>
              </w:rPr>
            </w:pPr>
          </w:p>
        </w:tc>
        <w:tc>
          <w:tcPr>
            <w:tcW w:w="615" w:type="dxa"/>
          </w:tcPr>
          <w:p w14:paraId="433A0424" w14:textId="251965DC" w:rsidR="6E806342" w:rsidRDefault="6E806342" w:rsidP="6E806342">
            <w:pPr>
              <w:rPr>
                <w:rFonts w:asciiTheme="majorHAnsi" w:eastAsiaTheme="majorEastAsia" w:hAnsiTheme="majorHAnsi" w:cstheme="majorBidi"/>
                <w:sz w:val="16"/>
                <w:szCs w:val="16"/>
                <w:lang w:val="tr"/>
              </w:rPr>
            </w:pPr>
          </w:p>
        </w:tc>
        <w:tc>
          <w:tcPr>
            <w:tcW w:w="480" w:type="dxa"/>
          </w:tcPr>
          <w:p w14:paraId="37DD238D" w14:textId="2E52FC98" w:rsidR="6E806342" w:rsidRDefault="6E806342" w:rsidP="6E806342">
            <w:pPr>
              <w:rPr>
                <w:rFonts w:asciiTheme="majorHAnsi" w:eastAsiaTheme="majorEastAsia" w:hAnsiTheme="majorHAnsi" w:cstheme="majorBidi"/>
                <w:sz w:val="16"/>
                <w:szCs w:val="16"/>
                <w:lang w:val="tr"/>
              </w:rPr>
            </w:pPr>
          </w:p>
        </w:tc>
        <w:tc>
          <w:tcPr>
            <w:tcW w:w="450" w:type="dxa"/>
          </w:tcPr>
          <w:p w14:paraId="0705CBC0" w14:textId="026292E8" w:rsidR="6E806342" w:rsidRDefault="6E806342" w:rsidP="6E806342">
            <w:pPr>
              <w:rPr>
                <w:rFonts w:asciiTheme="majorHAnsi" w:eastAsiaTheme="majorEastAsia" w:hAnsiTheme="majorHAnsi" w:cstheme="majorBidi"/>
                <w:sz w:val="16"/>
                <w:szCs w:val="16"/>
                <w:lang w:val="tr"/>
              </w:rPr>
            </w:pPr>
          </w:p>
        </w:tc>
        <w:tc>
          <w:tcPr>
            <w:tcW w:w="345" w:type="dxa"/>
          </w:tcPr>
          <w:p w14:paraId="21C1AAE8" w14:textId="18C04CD2" w:rsidR="6E806342" w:rsidRDefault="6E806342" w:rsidP="6E806342">
            <w:pPr>
              <w:rPr>
                <w:rFonts w:asciiTheme="majorHAnsi" w:eastAsiaTheme="majorEastAsia" w:hAnsiTheme="majorHAnsi" w:cstheme="majorBidi"/>
                <w:sz w:val="16"/>
                <w:szCs w:val="16"/>
                <w:lang w:val="tr"/>
              </w:rPr>
            </w:pPr>
          </w:p>
        </w:tc>
        <w:tc>
          <w:tcPr>
            <w:tcW w:w="435" w:type="dxa"/>
          </w:tcPr>
          <w:p w14:paraId="6133CCB2" w14:textId="3BCD7EF4" w:rsidR="6E806342" w:rsidRDefault="6E806342" w:rsidP="6E806342">
            <w:pPr>
              <w:rPr>
                <w:rFonts w:asciiTheme="majorHAnsi" w:eastAsiaTheme="majorEastAsia" w:hAnsiTheme="majorHAnsi" w:cstheme="majorBidi"/>
                <w:sz w:val="16"/>
                <w:szCs w:val="16"/>
                <w:lang w:val="tr"/>
              </w:rPr>
            </w:pPr>
          </w:p>
        </w:tc>
        <w:tc>
          <w:tcPr>
            <w:tcW w:w="435" w:type="dxa"/>
          </w:tcPr>
          <w:p w14:paraId="2A49BD5A" w14:textId="73B5ACC9" w:rsidR="6E806342" w:rsidRDefault="6E806342" w:rsidP="6E806342">
            <w:pPr>
              <w:rPr>
                <w:rFonts w:asciiTheme="majorHAnsi" w:eastAsiaTheme="majorEastAsia" w:hAnsiTheme="majorHAnsi" w:cstheme="majorBidi"/>
                <w:sz w:val="16"/>
                <w:szCs w:val="16"/>
                <w:lang w:val="tr"/>
              </w:rPr>
            </w:pPr>
          </w:p>
        </w:tc>
        <w:tc>
          <w:tcPr>
            <w:tcW w:w="435" w:type="dxa"/>
          </w:tcPr>
          <w:p w14:paraId="07C72DCB" w14:textId="3A78E25A" w:rsidR="6E806342" w:rsidRDefault="6E806342" w:rsidP="6E806342">
            <w:pPr>
              <w:rPr>
                <w:rFonts w:asciiTheme="majorHAnsi" w:eastAsiaTheme="majorEastAsia" w:hAnsiTheme="majorHAnsi" w:cstheme="majorBidi"/>
                <w:sz w:val="16"/>
                <w:szCs w:val="16"/>
                <w:lang w:val="tr"/>
              </w:rPr>
            </w:pPr>
          </w:p>
        </w:tc>
        <w:tc>
          <w:tcPr>
            <w:tcW w:w="435" w:type="dxa"/>
          </w:tcPr>
          <w:p w14:paraId="2DD24E4B" w14:textId="17676A11" w:rsidR="6E806342" w:rsidRDefault="6E806342" w:rsidP="6E806342">
            <w:pPr>
              <w:rPr>
                <w:rFonts w:asciiTheme="majorHAnsi" w:eastAsiaTheme="majorEastAsia" w:hAnsiTheme="majorHAnsi" w:cstheme="majorBidi"/>
                <w:sz w:val="16"/>
                <w:szCs w:val="16"/>
                <w:lang w:val="tr"/>
              </w:rPr>
            </w:pPr>
          </w:p>
        </w:tc>
        <w:tc>
          <w:tcPr>
            <w:tcW w:w="435" w:type="dxa"/>
          </w:tcPr>
          <w:p w14:paraId="7FF40026" w14:textId="02FF330E" w:rsidR="6E806342" w:rsidRDefault="6E806342" w:rsidP="6E806342">
            <w:pPr>
              <w:rPr>
                <w:rFonts w:asciiTheme="majorHAnsi" w:eastAsiaTheme="majorEastAsia" w:hAnsiTheme="majorHAnsi" w:cstheme="majorBidi"/>
                <w:sz w:val="16"/>
                <w:szCs w:val="16"/>
                <w:lang w:val="tr"/>
              </w:rPr>
            </w:pPr>
          </w:p>
        </w:tc>
        <w:tc>
          <w:tcPr>
            <w:tcW w:w="435" w:type="dxa"/>
          </w:tcPr>
          <w:p w14:paraId="111CCDC5" w14:textId="66F53B0D" w:rsidR="6E806342" w:rsidRDefault="6E806342" w:rsidP="6E806342">
            <w:pPr>
              <w:rPr>
                <w:rFonts w:asciiTheme="majorHAnsi" w:eastAsiaTheme="majorEastAsia" w:hAnsiTheme="majorHAnsi" w:cstheme="majorBidi"/>
                <w:sz w:val="16"/>
                <w:szCs w:val="16"/>
                <w:lang w:val="tr"/>
              </w:rPr>
            </w:pPr>
          </w:p>
        </w:tc>
        <w:tc>
          <w:tcPr>
            <w:tcW w:w="435" w:type="dxa"/>
          </w:tcPr>
          <w:p w14:paraId="46349551" w14:textId="6FF52E42" w:rsidR="6E806342" w:rsidRDefault="6E806342" w:rsidP="6E806342">
            <w:pPr>
              <w:rPr>
                <w:rFonts w:asciiTheme="majorHAnsi" w:eastAsiaTheme="majorEastAsia" w:hAnsiTheme="majorHAnsi" w:cstheme="majorBidi"/>
                <w:sz w:val="16"/>
                <w:szCs w:val="16"/>
                <w:lang w:val="tr"/>
              </w:rPr>
            </w:pPr>
          </w:p>
        </w:tc>
        <w:tc>
          <w:tcPr>
            <w:tcW w:w="435" w:type="dxa"/>
          </w:tcPr>
          <w:p w14:paraId="0B83CFCD" w14:textId="31F28270" w:rsidR="6E806342" w:rsidRDefault="6E806342" w:rsidP="6E806342">
            <w:pPr>
              <w:rPr>
                <w:rFonts w:asciiTheme="majorHAnsi" w:eastAsiaTheme="majorEastAsia" w:hAnsiTheme="majorHAnsi" w:cstheme="majorBidi"/>
                <w:sz w:val="16"/>
                <w:szCs w:val="16"/>
                <w:lang w:val="tr"/>
              </w:rPr>
            </w:pPr>
          </w:p>
        </w:tc>
        <w:tc>
          <w:tcPr>
            <w:tcW w:w="435" w:type="dxa"/>
          </w:tcPr>
          <w:p w14:paraId="53E83F4B" w14:textId="026F1D2D" w:rsidR="6E806342" w:rsidRDefault="6E806342" w:rsidP="6E806342">
            <w:pPr>
              <w:rPr>
                <w:rFonts w:asciiTheme="majorHAnsi" w:eastAsiaTheme="majorEastAsia" w:hAnsiTheme="majorHAnsi" w:cstheme="majorBidi"/>
                <w:sz w:val="16"/>
                <w:szCs w:val="16"/>
                <w:lang w:val="tr"/>
              </w:rPr>
            </w:pPr>
          </w:p>
        </w:tc>
        <w:tc>
          <w:tcPr>
            <w:tcW w:w="420" w:type="dxa"/>
          </w:tcPr>
          <w:p w14:paraId="75ABEA10" w14:textId="3CF1226D" w:rsidR="6E806342" w:rsidRDefault="6E806342" w:rsidP="6E806342">
            <w:pPr>
              <w:rPr>
                <w:rFonts w:asciiTheme="majorHAnsi" w:eastAsiaTheme="majorEastAsia" w:hAnsiTheme="majorHAnsi" w:cstheme="majorBidi"/>
                <w:sz w:val="16"/>
                <w:szCs w:val="16"/>
                <w:lang w:val="tr"/>
              </w:rPr>
            </w:pPr>
          </w:p>
        </w:tc>
      </w:tr>
      <w:tr w:rsidR="6E806342" w14:paraId="243CFCE8" w14:textId="77777777" w:rsidTr="6E806342">
        <w:trPr>
          <w:trHeight w:val="300"/>
        </w:trPr>
        <w:tc>
          <w:tcPr>
            <w:tcW w:w="945" w:type="dxa"/>
          </w:tcPr>
          <w:p w14:paraId="6479874F" w14:textId="3E09C2D9" w:rsidR="6E806342" w:rsidRDefault="6E806342" w:rsidP="6E806342">
            <w:pPr>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B461</w:t>
            </w:r>
          </w:p>
        </w:tc>
        <w:tc>
          <w:tcPr>
            <w:tcW w:w="2280" w:type="dxa"/>
          </w:tcPr>
          <w:p w14:paraId="06DC1C12" w14:textId="4833D95F" w:rsidR="6E806342" w:rsidRDefault="6E806342" w:rsidP="6E806342">
            <w:pPr>
              <w:jc w:val="left"/>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Biyoiklim</w:t>
            </w:r>
          </w:p>
        </w:tc>
        <w:tc>
          <w:tcPr>
            <w:tcW w:w="600" w:type="dxa"/>
          </w:tcPr>
          <w:p w14:paraId="46579AF3" w14:textId="0B77750D"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1DF80BF8" w14:textId="06493701"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80" w:type="dxa"/>
          </w:tcPr>
          <w:p w14:paraId="5230E04E" w14:textId="6E1F6783" w:rsidR="6E806342" w:rsidRDefault="6E806342" w:rsidP="6E806342">
            <w:pPr>
              <w:rPr>
                <w:rFonts w:asciiTheme="majorHAnsi" w:eastAsiaTheme="majorEastAsia" w:hAnsiTheme="majorHAnsi" w:cstheme="majorBidi"/>
                <w:sz w:val="16"/>
                <w:szCs w:val="16"/>
                <w:lang w:val="tr"/>
              </w:rPr>
            </w:pPr>
          </w:p>
        </w:tc>
        <w:tc>
          <w:tcPr>
            <w:tcW w:w="450" w:type="dxa"/>
          </w:tcPr>
          <w:p w14:paraId="637FBD33" w14:textId="097B8BFE" w:rsidR="6E806342" w:rsidRDefault="6E806342" w:rsidP="6E806342">
            <w:pPr>
              <w:rPr>
                <w:rFonts w:asciiTheme="majorHAnsi" w:eastAsiaTheme="majorEastAsia" w:hAnsiTheme="majorHAnsi" w:cstheme="majorBidi"/>
                <w:sz w:val="16"/>
                <w:szCs w:val="16"/>
                <w:lang w:val="tr"/>
              </w:rPr>
            </w:pPr>
          </w:p>
        </w:tc>
        <w:tc>
          <w:tcPr>
            <w:tcW w:w="345" w:type="dxa"/>
          </w:tcPr>
          <w:p w14:paraId="7633D9ED" w14:textId="7CE65606" w:rsidR="6E806342" w:rsidRDefault="6E806342" w:rsidP="6E806342">
            <w:pPr>
              <w:rPr>
                <w:rFonts w:asciiTheme="majorHAnsi" w:eastAsiaTheme="majorEastAsia" w:hAnsiTheme="majorHAnsi" w:cstheme="majorBidi"/>
                <w:sz w:val="16"/>
                <w:szCs w:val="16"/>
                <w:lang w:val="tr"/>
              </w:rPr>
            </w:pPr>
          </w:p>
        </w:tc>
        <w:tc>
          <w:tcPr>
            <w:tcW w:w="435" w:type="dxa"/>
          </w:tcPr>
          <w:p w14:paraId="0463F14C" w14:textId="6EB8CB70" w:rsidR="6E806342" w:rsidRDefault="6E806342" w:rsidP="6E806342">
            <w:pPr>
              <w:rPr>
                <w:rFonts w:asciiTheme="majorHAnsi" w:eastAsiaTheme="majorEastAsia" w:hAnsiTheme="majorHAnsi" w:cstheme="majorBidi"/>
                <w:sz w:val="16"/>
                <w:szCs w:val="16"/>
                <w:lang w:val="tr"/>
              </w:rPr>
            </w:pPr>
          </w:p>
        </w:tc>
        <w:tc>
          <w:tcPr>
            <w:tcW w:w="435" w:type="dxa"/>
          </w:tcPr>
          <w:p w14:paraId="6F93AB70" w14:textId="45640401"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07A4E54D" w14:textId="06191D1A"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1EF4361F" w14:textId="66AA791A" w:rsidR="6E806342" w:rsidRDefault="6E806342" w:rsidP="6E806342">
            <w:pPr>
              <w:rPr>
                <w:rFonts w:asciiTheme="majorHAnsi" w:eastAsiaTheme="majorEastAsia" w:hAnsiTheme="majorHAnsi" w:cstheme="majorBidi"/>
                <w:sz w:val="16"/>
                <w:szCs w:val="16"/>
                <w:lang w:val="tr"/>
              </w:rPr>
            </w:pPr>
          </w:p>
        </w:tc>
        <w:tc>
          <w:tcPr>
            <w:tcW w:w="435" w:type="dxa"/>
          </w:tcPr>
          <w:p w14:paraId="2C3CC2D6" w14:textId="1C9E83CA"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03233C50" w14:textId="6C27D04F"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65679681" w14:textId="2CD484ED" w:rsidR="6E806342" w:rsidRDefault="6E806342" w:rsidP="6E806342">
            <w:pPr>
              <w:rPr>
                <w:rFonts w:asciiTheme="majorHAnsi" w:eastAsiaTheme="majorEastAsia" w:hAnsiTheme="majorHAnsi" w:cstheme="majorBidi"/>
                <w:sz w:val="16"/>
                <w:szCs w:val="16"/>
                <w:lang w:val="tr"/>
              </w:rPr>
            </w:pPr>
          </w:p>
        </w:tc>
        <w:tc>
          <w:tcPr>
            <w:tcW w:w="435" w:type="dxa"/>
          </w:tcPr>
          <w:p w14:paraId="054ADD13" w14:textId="3EE87536" w:rsidR="6E806342" w:rsidRDefault="6E806342" w:rsidP="6E806342">
            <w:pPr>
              <w:rPr>
                <w:rFonts w:asciiTheme="majorHAnsi" w:eastAsiaTheme="majorEastAsia" w:hAnsiTheme="majorHAnsi" w:cstheme="majorBidi"/>
                <w:sz w:val="16"/>
                <w:szCs w:val="16"/>
                <w:lang w:val="tr"/>
              </w:rPr>
            </w:pPr>
          </w:p>
        </w:tc>
        <w:tc>
          <w:tcPr>
            <w:tcW w:w="435" w:type="dxa"/>
          </w:tcPr>
          <w:p w14:paraId="2E3000B0" w14:textId="1E1A0963"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20" w:type="dxa"/>
          </w:tcPr>
          <w:p w14:paraId="1BA9A054" w14:textId="3954F02E"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r>
      <w:tr w:rsidR="00EB5CFE" w:rsidRPr="00EB5CFE" w14:paraId="4BC2A03E" w14:textId="77777777" w:rsidTr="6E806342">
        <w:trPr>
          <w:trHeight w:val="300"/>
        </w:trPr>
        <w:tc>
          <w:tcPr>
            <w:tcW w:w="945" w:type="dxa"/>
          </w:tcPr>
          <w:p w14:paraId="1DA535AC" w14:textId="3F575455" w:rsidR="5406497E" w:rsidRPr="00EB5CFE" w:rsidRDefault="6E806342" w:rsidP="6E806342">
            <w:pPr>
              <w:jc w:val="cente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OSD </w:t>
            </w:r>
          </w:p>
        </w:tc>
        <w:tc>
          <w:tcPr>
            <w:tcW w:w="2280" w:type="dxa"/>
          </w:tcPr>
          <w:p w14:paraId="78C0C13E" w14:textId="76259E28"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ORTAK SEÇMELİ DERS </w:t>
            </w:r>
          </w:p>
        </w:tc>
        <w:tc>
          <w:tcPr>
            <w:tcW w:w="600" w:type="dxa"/>
          </w:tcPr>
          <w:p w14:paraId="726133C6" w14:textId="44AA206B"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77A0BE2D" w14:textId="11606CB5"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80" w:type="dxa"/>
          </w:tcPr>
          <w:p w14:paraId="169AC0CF" w14:textId="6F0133B3"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50" w:type="dxa"/>
          </w:tcPr>
          <w:p w14:paraId="1E261C34" w14:textId="39E5BA03"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345" w:type="dxa"/>
          </w:tcPr>
          <w:p w14:paraId="0FBD090C" w14:textId="619623E4"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0A47BB82" w14:textId="4ED8BE22"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4CDB1686" w14:textId="74E7A3E8"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4479901E" w14:textId="17583548"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0E7808F1" w14:textId="5A56DB92"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796E51B2" w14:textId="185FEB5E"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7B273A77" w14:textId="2D4ACE2B"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5C88F74E" w14:textId="32A59AAA"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608C42C9" w14:textId="3DE39BD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40D1D93C" w14:textId="205342E2"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20" w:type="dxa"/>
          </w:tcPr>
          <w:p w14:paraId="482B5330" w14:textId="05F4FE7D"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r>
      <w:tr w:rsidR="00EB5CFE" w:rsidRPr="00EB5CFE" w14:paraId="3604BCD8" w14:textId="77777777" w:rsidTr="6E806342">
        <w:trPr>
          <w:trHeight w:val="300"/>
        </w:trPr>
        <w:tc>
          <w:tcPr>
            <w:tcW w:w="945" w:type="dxa"/>
          </w:tcPr>
          <w:p w14:paraId="5256F763" w14:textId="3B17705A" w:rsidR="5406497E" w:rsidRPr="00EB5CFE" w:rsidRDefault="6E806342" w:rsidP="6E806342">
            <w:pPr>
              <w:jc w:val="cente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B402 </w:t>
            </w:r>
          </w:p>
        </w:tc>
        <w:tc>
          <w:tcPr>
            <w:tcW w:w="2280" w:type="dxa"/>
          </w:tcPr>
          <w:p w14:paraId="75AEE02F" w14:textId="3A0AF99F"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Evrimsel Ekoloji </w:t>
            </w:r>
          </w:p>
        </w:tc>
        <w:tc>
          <w:tcPr>
            <w:tcW w:w="600" w:type="dxa"/>
          </w:tcPr>
          <w:p w14:paraId="5FDB1039" w14:textId="3A53C7D3"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10BF29B7" w14:textId="55F6642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80" w:type="dxa"/>
          </w:tcPr>
          <w:p w14:paraId="6BE471B0" w14:textId="528EA9C4"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50" w:type="dxa"/>
          </w:tcPr>
          <w:p w14:paraId="7D0FB883" w14:textId="4835C77B"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345" w:type="dxa"/>
          </w:tcPr>
          <w:p w14:paraId="1B266EB1" w14:textId="6AB9916B"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7B46DF44" w14:textId="2360808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6F5D9AB6" w14:textId="6873FDF1"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60D83689" w14:textId="467E4B96"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635A8FAA" w14:textId="580F8A94"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72962E1B" w14:textId="608EB0B0"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7EF94A65" w14:textId="5D48AAAF"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644C3BEF" w14:textId="6A30611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28C6F1B4" w14:textId="2A8BDEDC"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67DDF269" w14:textId="38A43A86"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20" w:type="dxa"/>
          </w:tcPr>
          <w:p w14:paraId="4942D7F2" w14:textId="6510BBA2"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r>
      <w:tr w:rsidR="00EB5CFE" w:rsidRPr="00EB5CFE" w14:paraId="08EF917D" w14:textId="77777777" w:rsidTr="6E806342">
        <w:trPr>
          <w:trHeight w:val="300"/>
        </w:trPr>
        <w:tc>
          <w:tcPr>
            <w:tcW w:w="945" w:type="dxa"/>
          </w:tcPr>
          <w:p w14:paraId="32BBFC67" w14:textId="73BE23C6" w:rsidR="5406497E" w:rsidRPr="00EB5CFE" w:rsidRDefault="6E806342" w:rsidP="6E806342">
            <w:pPr>
              <w:jc w:val="cente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B404 </w:t>
            </w:r>
          </w:p>
        </w:tc>
        <w:tc>
          <w:tcPr>
            <w:tcW w:w="2280" w:type="dxa"/>
          </w:tcPr>
          <w:p w14:paraId="242E3664" w14:textId="5A9BDCF1"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Bitirme Tezi II </w:t>
            </w:r>
          </w:p>
        </w:tc>
        <w:tc>
          <w:tcPr>
            <w:tcW w:w="600" w:type="dxa"/>
          </w:tcPr>
          <w:p w14:paraId="4D4E1030" w14:textId="3E910021"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2EBF6BE8" w14:textId="1ECB6B7B"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80" w:type="dxa"/>
          </w:tcPr>
          <w:p w14:paraId="5DE86A89" w14:textId="74699136"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50" w:type="dxa"/>
          </w:tcPr>
          <w:p w14:paraId="132B1C29" w14:textId="410DEACD"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345" w:type="dxa"/>
          </w:tcPr>
          <w:p w14:paraId="0C58F20E" w14:textId="6AB76F98"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15565ADC" w14:textId="4440DB02"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10D96DBF" w14:textId="78D43404"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2DC3D4D6" w14:textId="5B1D554C"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27041D97" w14:textId="54669D0D"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288696D0" w14:textId="30B873B5"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0CB206E7" w14:textId="7EAE37B2"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4B333146" w14:textId="5FBD4486"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60EEBAB5" w14:textId="7340A98C"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26ED0036" w14:textId="2778C87A"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20" w:type="dxa"/>
          </w:tcPr>
          <w:p w14:paraId="3B2BCBDB" w14:textId="4B5A3521"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r>
      <w:tr w:rsidR="00EB5CFE" w:rsidRPr="00EB5CFE" w14:paraId="644E25C4" w14:textId="77777777" w:rsidTr="6E806342">
        <w:trPr>
          <w:trHeight w:val="300"/>
        </w:trPr>
        <w:tc>
          <w:tcPr>
            <w:tcW w:w="945" w:type="dxa"/>
          </w:tcPr>
          <w:p w14:paraId="36200D37" w14:textId="5D90CF14" w:rsidR="5406497E" w:rsidRPr="00EB5CFE" w:rsidRDefault="6E806342" w:rsidP="6E806342">
            <w:pPr>
              <w:jc w:val="cente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B406 </w:t>
            </w:r>
          </w:p>
        </w:tc>
        <w:tc>
          <w:tcPr>
            <w:tcW w:w="2280" w:type="dxa"/>
          </w:tcPr>
          <w:p w14:paraId="1DECD413" w14:textId="2CEC18C3"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Seminer </w:t>
            </w:r>
          </w:p>
        </w:tc>
        <w:tc>
          <w:tcPr>
            <w:tcW w:w="600" w:type="dxa"/>
          </w:tcPr>
          <w:p w14:paraId="428E17BA" w14:textId="42316E96"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23D90492" w14:textId="27710F7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80" w:type="dxa"/>
          </w:tcPr>
          <w:p w14:paraId="665A866E" w14:textId="6DC8EE6D"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50" w:type="dxa"/>
          </w:tcPr>
          <w:p w14:paraId="61B8A826" w14:textId="0C38CBE3"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345" w:type="dxa"/>
          </w:tcPr>
          <w:p w14:paraId="01302FD4" w14:textId="1D0C31B6"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23C9ED67" w14:textId="45CD347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1467B001" w14:textId="06195F98"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2BC4FE34" w14:textId="7E9B796A"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25CC3A28" w14:textId="71CC4DAF"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56538D1D" w14:textId="638058D2"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033BB75C" w14:textId="44897C70"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6663CFAD" w14:textId="1B565AB1"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2E8C73E9" w14:textId="2C5D42D2"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1DAAF9CA" w14:textId="5494C4AF"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20" w:type="dxa"/>
          </w:tcPr>
          <w:p w14:paraId="62BF7B48" w14:textId="42B296B3"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r>
      <w:tr w:rsidR="00EB5CFE" w:rsidRPr="00EB5CFE" w14:paraId="2E3FEB2A" w14:textId="77777777" w:rsidTr="6E806342">
        <w:trPr>
          <w:trHeight w:val="300"/>
        </w:trPr>
        <w:tc>
          <w:tcPr>
            <w:tcW w:w="945" w:type="dxa"/>
          </w:tcPr>
          <w:p w14:paraId="70966069" w14:textId="64F33C45" w:rsidR="5406497E" w:rsidRPr="00EB5CFE" w:rsidRDefault="6E806342" w:rsidP="6E806342">
            <w:pPr>
              <w:jc w:val="cente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B408 </w:t>
            </w:r>
          </w:p>
        </w:tc>
        <w:tc>
          <w:tcPr>
            <w:tcW w:w="2280" w:type="dxa"/>
          </w:tcPr>
          <w:p w14:paraId="20ABA0A6" w14:textId="47C0EB12"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Uygulama ve Arazi </w:t>
            </w:r>
          </w:p>
        </w:tc>
        <w:tc>
          <w:tcPr>
            <w:tcW w:w="600" w:type="dxa"/>
          </w:tcPr>
          <w:p w14:paraId="4DD730A8" w14:textId="76134E9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7F8D9ABE" w14:textId="7A13B95E"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80" w:type="dxa"/>
          </w:tcPr>
          <w:p w14:paraId="0DBAE7CE" w14:textId="5FB1257E"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50" w:type="dxa"/>
          </w:tcPr>
          <w:p w14:paraId="5C6CE79A" w14:textId="422BA42D"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345" w:type="dxa"/>
          </w:tcPr>
          <w:p w14:paraId="55DC8413" w14:textId="32C8965F"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3CEA3277" w14:textId="77D0D3E1"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07EC3E1E" w14:textId="707FE5DA"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72BE3269" w14:textId="530690A1"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6AD77E44" w14:textId="162EE80A"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033752EA" w14:textId="1438C236"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5F2D7B4C" w14:textId="05EEF4C8"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391F6602" w14:textId="1FC7C921"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38FDD87E" w14:textId="7625A621"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40D3AADD" w14:textId="54942D0C"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20" w:type="dxa"/>
          </w:tcPr>
          <w:p w14:paraId="37E8D063" w14:textId="6751028C"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r>
      <w:tr w:rsidR="00EB5CFE" w:rsidRPr="00EB5CFE" w14:paraId="0FAEE2C9" w14:textId="77777777" w:rsidTr="6E806342">
        <w:trPr>
          <w:trHeight w:val="300"/>
        </w:trPr>
        <w:tc>
          <w:tcPr>
            <w:tcW w:w="945" w:type="dxa"/>
          </w:tcPr>
          <w:p w14:paraId="5613DBF1" w14:textId="75548F4A" w:rsidR="6E806342" w:rsidRDefault="6E806342" w:rsidP="6E806342">
            <w:pPr>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B410</w:t>
            </w:r>
          </w:p>
        </w:tc>
        <w:tc>
          <w:tcPr>
            <w:tcW w:w="2280" w:type="dxa"/>
          </w:tcPr>
          <w:p w14:paraId="0C1E9615" w14:textId="4E5EBCC5" w:rsidR="6E806342" w:rsidRDefault="6E806342" w:rsidP="6E806342">
            <w:pPr>
              <w:jc w:val="left"/>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Hidrobotanik</w:t>
            </w:r>
          </w:p>
        </w:tc>
        <w:tc>
          <w:tcPr>
            <w:tcW w:w="600" w:type="dxa"/>
          </w:tcPr>
          <w:p w14:paraId="1D40D6FE" w14:textId="358F5142"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5F863796" w14:textId="0CF566B8" w:rsidR="5406497E" w:rsidRPr="00EB5CFE" w:rsidRDefault="5406497E" w:rsidP="6E806342">
            <w:pPr>
              <w:rPr>
                <w:rFonts w:asciiTheme="majorHAnsi" w:eastAsiaTheme="majorEastAsia" w:hAnsiTheme="majorHAnsi" w:cstheme="majorBidi"/>
                <w:sz w:val="16"/>
                <w:szCs w:val="16"/>
                <w:lang w:val="tr"/>
              </w:rPr>
            </w:pPr>
          </w:p>
        </w:tc>
        <w:tc>
          <w:tcPr>
            <w:tcW w:w="480" w:type="dxa"/>
          </w:tcPr>
          <w:p w14:paraId="5CA5C811" w14:textId="29DCD907" w:rsidR="5406497E" w:rsidRPr="00EB5CFE" w:rsidRDefault="5406497E" w:rsidP="6E806342">
            <w:pPr>
              <w:rPr>
                <w:rFonts w:asciiTheme="majorHAnsi" w:eastAsiaTheme="majorEastAsia" w:hAnsiTheme="majorHAnsi" w:cstheme="majorBidi"/>
                <w:sz w:val="16"/>
                <w:szCs w:val="16"/>
                <w:lang w:val="tr"/>
              </w:rPr>
            </w:pPr>
          </w:p>
        </w:tc>
        <w:tc>
          <w:tcPr>
            <w:tcW w:w="450" w:type="dxa"/>
          </w:tcPr>
          <w:p w14:paraId="1477D268" w14:textId="7FB2768A" w:rsidR="5406497E" w:rsidRPr="00EB5CFE" w:rsidRDefault="5406497E" w:rsidP="6E806342">
            <w:pPr>
              <w:rPr>
                <w:rFonts w:asciiTheme="majorHAnsi" w:eastAsiaTheme="majorEastAsia" w:hAnsiTheme="majorHAnsi" w:cstheme="majorBidi"/>
                <w:sz w:val="16"/>
                <w:szCs w:val="16"/>
                <w:lang w:val="tr"/>
              </w:rPr>
            </w:pPr>
          </w:p>
        </w:tc>
        <w:tc>
          <w:tcPr>
            <w:tcW w:w="345" w:type="dxa"/>
          </w:tcPr>
          <w:p w14:paraId="38E5D6F6" w14:textId="06131B4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6B7C5EF1" w14:textId="247AFDB5"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16C1D6B3" w14:textId="79568FAF"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297835E5" w14:textId="2FDCC27B" w:rsidR="5406497E" w:rsidRPr="00EB5CFE" w:rsidRDefault="5406497E" w:rsidP="6E806342">
            <w:pPr>
              <w:rPr>
                <w:rFonts w:asciiTheme="majorHAnsi" w:eastAsiaTheme="majorEastAsia" w:hAnsiTheme="majorHAnsi" w:cstheme="majorBidi"/>
                <w:sz w:val="16"/>
                <w:szCs w:val="16"/>
                <w:lang w:val="tr"/>
              </w:rPr>
            </w:pPr>
          </w:p>
        </w:tc>
        <w:tc>
          <w:tcPr>
            <w:tcW w:w="435" w:type="dxa"/>
          </w:tcPr>
          <w:p w14:paraId="293916D9" w14:textId="70D16D6E"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250D5F3F" w14:textId="0C6F3059" w:rsidR="5406497E" w:rsidRPr="00EB5CFE" w:rsidRDefault="5406497E" w:rsidP="6E806342">
            <w:pPr>
              <w:rPr>
                <w:rFonts w:asciiTheme="majorHAnsi" w:eastAsiaTheme="majorEastAsia" w:hAnsiTheme="majorHAnsi" w:cstheme="majorBidi"/>
                <w:sz w:val="16"/>
                <w:szCs w:val="16"/>
                <w:lang w:val="tr"/>
              </w:rPr>
            </w:pPr>
          </w:p>
        </w:tc>
        <w:tc>
          <w:tcPr>
            <w:tcW w:w="435" w:type="dxa"/>
          </w:tcPr>
          <w:p w14:paraId="48743731" w14:textId="7A72FE27" w:rsidR="5406497E" w:rsidRPr="00EB5CFE" w:rsidRDefault="5406497E" w:rsidP="6E806342">
            <w:pPr>
              <w:rPr>
                <w:rFonts w:asciiTheme="majorHAnsi" w:eastAsiaTheme="majorEastAsia" w:hAnsiTheme="majorHAnsi" w:cstheme="majorBidi"/>
                <w:sz w:val="16"/>
                <w:szCs w:val="16"/>
                <w:lang w:val="tr"/>
              </w:rPr>
            </w:pPr>
          </w:p>
        </w:tc>
        <w:tc>
          <w:tcPr>
            <w:tcW w:w="435" w:type="dxa"/>
          </w:tcPr>
          <w:p w14:paraId="5E54C7C7" w14:textId="29AE9E4B" w:rsidR="5406497E" w:rsidRPr="00EB5CFE" w:rsidRDefault="5406497E" w:rsidP="6E806342">
            <w:pPr>
              <w:rPr>
                <w:rFonts w:asciiTheme="majorHAnsi" w:eastAsiaTheme="majorEastAsia" w:hAnsiTheme="majorHAnsi" w:cstheme="majorBidi"/>
                <w:sz w:val="16"/>
                <w:szCs w:val="16"/>
                <w:lang w:val="tr"/>
              </w:rPr>
            </w:pPr>
          </w:p>
        </w:tc>
        <w:tc>
          <w:tcPr>
            <w:tcW w:w="435" w:type="dxa"/>
          </w:tcPr>
          <w:p w14:paraId="23A62A14" w14:textId="5C3139CD" w:rsidR="5406497E" w:rsidRPr="00EB5CFE" w:rsidRDefault="5406497E" w:rsidP="6E806342">
            <w:pPr>
              <w:rPr>
                <w:rFonts w:asciiTheme="majorHAnsi" w:eastAsiaTheme="majorEastAsia" w:hAnsiTheme="majorHAnsi" w:cstheme="majorBidi"/>
                <w:sz w:val="16"/>
                <w:szCs w:val="16"/>
                <w:lang w:val="tr"/>
              </w:rPr>
            </w:pPr>
          </w:p>
        </w:tc>
        <w:tc>
          <w:tcPr>
            <w:tcW w:w="435" w:type="dxa"/>
          </w:tcPr>
          <w:p w14:paraId="5D1A4B0F" w14:textId="61CB1120"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20" w:type="dxa"/>
          </w:tcPr>
          <w:p w14:paraId="2DC9804B" w14:textId="696B3951" w:rsidR="5406497E" w:rsidRPr="00EB5CFE" w:rsidRDefault="5406497E" w:rsidP="6E806342">
            <w:pPr>
              <w:rPr>
                <w:rFonts w:asciiTheme="majorHAnsi" w:eastAsiaTheme="majorEastAsia" w:hAnsiTheme="majorHAnsi" w:cstheme="majorBidi"/>
                <w:sz w:val="16"/>
                <w:szCs w:val="16"/>
                <w:lang w:val="tr"/>
              </w:rPr>
            </w:pPr>
          </w:p>
        </w:tc>
      </w:tr>
      <w:tr w:rsidR="00EB5CFE" w:rsidRPr="00EB5CFE" w14:paraId="3D8106B2" w14:textId="77777777" w:rsidTr="6E806342">
        <w:trPr>
          <w:trHeight w:val="300"/>
        </w:trPr>
        <w:tc>
          <w:tcPr>
            <w:tcW w:w="945" w:type="dxa"/>
          </w:tcPr>
          <w:p w14:paraId="6C325695" w14:textId="75FECFB1" w:rsidR="6E806342" w:rsidRDefault="6E806342" w:rsidP="6E806342">
            <w:pPr>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B412</w:t>
            </w:r>
          </w:p>
        </w:tc>
        <w:tc>
          <w:tcPr>
            <w:tcW w:w="2280" w:type="dxa"/>
          </w:tcPr>
          <w:p w14:paraId="48B557D5" w14:textId="4FD369A0" w:rsidR="6E806342" w:rsidRDefault="6E806342" w:rsidP="6E806342">
            <w:pPr>
              <w:jc w:val="left"/>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Bitki Morfolojisi</w:t>
            </w:r>
          </w:p>
        </w:tc>
        <w:tc>
          <w:tcPr>
            <w:tcW w:w="600" w:type="dxa"/>
          </w:tcPr>
          <w:p w14:paraId="5CAE2DE4" w14:textId="358F5142"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36BEDCEB" w14:textId="0CF566B8" w:rsidR="6E806342" w:rsidRDefault="6E806342" w:rsidP="6E806342">
            <w:pPr>
              <w:rPr>
                <w:rFonts w:asciiTheme="majorHAnsi" w:eastAsiaTheme="majorEastAsia" w:hAnsiTheme="majorHAnsi" w:cstheme="majorBidi"/>
                <w:sz w:val="16"/>
                <w:szCs w:val="16"/>
                <w:lang w:val="tr"/>
              </w:rPr>
            </w:pPr>
          </w:p>
        </w:tc>
        <w:tc>
          <w:tcPr>
            <w:tcW w:w="480" w:type="dxa"/>
          </w:tcPr>
          <w:p w14:paraId="7B155BA0" w14:textId="29DCD907" w:rsidR="6E806342" w:rsidRDefault="6E806342" w:rsidP="6E806342">
            <w:pPr>
              <w:rPr>
                <w:rFonts w:asciiTheme="majorHAnsi" w:eastAsiaTheme="majorEastAsia" w:hAnsiTheme="majorHAnsi" w:cstheme="majorBidi"/>
                <w:sz w:val="16"/>
                <w:szCs w:val="16"/>
                <w:lang w:val="tr"/>
              </w:rPr>
            </w:pPr>
          </w:p>
        </w:tc>
        <w:tc>
          <w:tcPr>
            <w:tcW w:w="450" w:type="dxa"/>
          </w:tcPr>
          <w:p w14:paraId="12DC9B5D" w14:textId="7FB2768A" w:rsidR="6E806342" w:rsidRDefault="6E806342" w:rsidP="6E806342">
            <w:pPr>
              <w:rPr>
                <w:rFonts w:asciiTheme="majorHAnsi" w:eastAsiaTheme="majorEastAsia" w:hAnsiTheme="majorHAnsi" w:cstheme="majorBidi"/>
                <w:sz w:val="16"/>
                <w:szCs w:val="16"/>
                <w:lang w:val="tr"/>
              </w:rPr>
            </w:pPr>
          </w:p>
        </w:tc>
        <w:tc>
          <w:tcPr>
            <w:tcW w:w="345" w:type="dxa"/>
          </w:tcPr>
          <w:p w14:paraId="0BABC011" w14:textId="0D180BFA"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6EB541CB" w14:textId="247AFDB5"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622FD7AB" w14:textId="79568FAF"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2ED33547" w14:textId="2FDCC27B" w:rsidR="6E806342" w:rsidRDefault="6E806342" w:rsidP="6E806342">
            <w:pPr>
              <w:rPr>
                <w:rFonts w:asciiTheme="majorHAnsi" w:eastAsiaTheme="majorEastAsia" w:hAnsiTheme="majorHAnsi" w:cstheme="majorBidi"/>
                <w:sz w:val="16"/>
                <w:szCs w:val="16"/>
                <w:lang w:val="tr"/>
              </w:rPr>
            </w:pPr>
          </w:p>
        </w:tc>
        <w:tc>
          <w:tcPr>
            <w:tcW w:w="435" w:type="dxa"/>
          </w:tcPr>
          <w:p w14:paraId="3C746D24" w14:textId="70D16D6E"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764F052B" w14:textId="0C6F3059" w:rsidR="6E806342" w:rsidRDefault="6E806342" w:rsidP="6E806342">
            <w:pPr>
              <w:rPr>
                <w:rFonts w:asciiTheme="majorHAnsi" w:eastAsiaTheme="majorEastAsia" w:hAnsiTheme="majorHAnsi" w:cstheme="majorBidi"/>
                <w:sz w:val="16"/>
                <w:szCs w:val="16"/>
                <w:lang w:val="tr"/>
              </w:rPr>
            </w:pPr>
          </w:p>
        </w:tc>
        <w:tc>
          <w:tcPr>
            <w:tcW w:w="435" w:type="dxa"/>
          </w:tcPr>
          <w:p w14:paraId="6C7491DC" w14:textId="7A72FE27" w:rsidR="6E806342" w:rsidRDefault="6E806342" w:rsidP="6E806342">
            <w:pPr>
              <w:rPr>
                <w:rFonts w:asciiTheme="majorHAnsi" w:eastAsiaTheme="majorEastAsia" w:hAnsiTheme="majorHAnsi" w:cstheme="majorBidi"/>
                <w:sz w:val="16"/>
                <w:szCs w:val="16"/>
                <w:lang w:val="tr"/>
              </w:rPr>
            </w:pPr>
          </w:p>
        </w:tc>
        <w:tc>
          <w:tcPr>
            <w:tcW w:w="435" w:type="dxa"/>
          </w:tcPr>
          <w:p w14:paraId="566906EA" w14:textId="29AE9E4B" w:rsidR="6E806342" w:rsidRDefault="6E806342" w:rsidP="6E806342">
            <w:pPr>
              <w:rPr>
                <w:rFonts w:asciiTheme="majorHAnsi" w:eastAsiaTheme="majorEastAsia" w:hAnsiTheme="majorHAnsi" w:cstheme="majorBidi"/>
                <w:sz w:val="16"/>
                <w:szCs w:val="16"/>
                <w:lang w:val="tr"/>
              </w:rPr>
            </w:pPr>
          </w:p>
        </w:tc>
        <w:tc>
          <w:tcPr>
            <w:tcW w:w="435" w:type="dxa"/>
          </w:tcPr>
          <w:p w14:paraId="45DFBB9D" w14:textId="5C3139CD" w:rsidR="6E806342" w:rsidRDefault="6E806342" w:rsidP="6E806342">
            <w:pPr>
              <w:rPr>
                <w:rFonts w:asciiTheme="majorHAnsi" w:eastAsiaTheme="majorEastAsia" w:hAnsiTheme="majorHAnsi" w:cstheme="majorBidi"/>
                <w:sz w:val="16"/>
                <w:szCs w:val="16"/>
                <w:lang w:val="tr"/>
              </w:rPr>
            </w:pPr>
          </w:p>
        </w:tc>
        <w:tc>
          <w:tcPr>
            <w:tcW w:w="435" w:type="dxa"/>
          </w:tcPr>
          <w:p w14:paraId="07E1AB1C" w14:textId="61CB1120"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20" w:type="dxa"/>
          </w:tcPr>
          <w:p w14:paraId="61119081" w14:textId="696B3951" w:rsidR="6E806342" w:rsidRDefault="6E806342" w:rsidP="6E806342">
            <w:pPr>
              <w:rPr>
                <w:rFonts w:asciiTheme="majorHAnsi" w:eastAsiaTheme="majorEastAsia" w:hAnsiTheme="majorHAnsi" w:cstheme="majorBidi"/>
                <w:sz w:val="16"/>
                <w:szCs w:val="16"/>
                <w:lang w:val="tr"/>
              </w:rPr>
            </w:pPr>
          </w:p>
        </w:tc>
      </w:tr>
      <w:tr w:rsidR="00EB5CFE" w:rsidRPr="00EB5CFE" w14:paraId="5181C229" w14:textId="77777777" w:rsidTr="6E806342">
        <w:trPr>
          <w:trHeight w:val="300"/>
        </w:trPr>
        <w:tc>
          <w:tcPr>
            <w:tcW w:w="945" w:type="dxa"/>
          </w:tcPr>
          <w:p w14:paraId="7478AFDB" w14:textId="757132F6" w:rsidR="6E806342" w:rsidRDefault="6E806342" w:rsidP="6E806342">
            <w:pPr>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B414</w:t>
            </w:r>
          </w:p>
        </w:tc>
        <w:tc>
          <w:tcPr>
            <w:tcW w:w="2280" w:type="dxa"/>
          </w:tcPr>
          <w:p w14:paraId="32BDEC42" w14:textId="2F2D78D3" w:rsidR="6E806342" w:rsidRDefault="6E806342" w:rsidP="6E806342">
            <w:pPr>
              <w:jc w:val="left"/>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Kansere Karşı Kullanılan Bitkiler</w:t>
            </w:r>
          </w:p>
        </w:tc>
        <w:tc>
          <w:tcPr>
            <w:tcW w:w="600" w:type="dxa"/>
          </w:tcPr>
          <w:p w14:paraId="30BA3A02" w14:textId="6AAB8E46" w:rsidR="5406497E" w:rsidRPr="00EB5CFE" w:rsidRDefault="5406497E" w:rsidP="6E806342">
            <w:pPr>
              <w:rPr>
                <w:rFonts w:asciiTheme="majorHAnsi" w:eastAsiaTheme="majorEastAsia" w:hAnsiTheme="majorHAnsi" w:cstheme="majorBidi"/>
                <w:sz w:val="16"/>
                <w:szCs w:val="16"/>
                <w:lang w:val="tr"/>
              </w:rPr>
            </w:pPr>
          </w:p>
        </w:tc>
        <w:tc>
          <w:tcPr>
            <w:tcW w:w="615" w:type="dxa"/>
          </w:tcPr>
          <w:p w14:paraId="7B9B22C8" w14:textId="6B1B2491" w:rsidR="5406497E" w:rsidRPr="00EB5CFE" w:rsidRDefault="5406497E" w:rsidP="6E806342">
            <w:pPr>
              <w:rPr>
                <w:rFonts w:asciiTheme="majorHAnsi" w:eastAsiaTheme="majorEastAsia" w:hAnsiTheme="majorHAnsi" w:cstheme="majorBidi"/>
                <w:sz w:val="16"/>
                <w:szCs w:val="16"/>
                <w:lang w:val="tr"/>
              </w:rPr>
            </w:pPr>
          </w:p>
        </w:tc>
        <w:tc>
          <w:tcPr>
            <w:tcW w:w="480" w:type="dxa"/>
          </w:tcPr>
          <w:p w14:paraId="73DC65FE" w14:textId="66982B6A" w:rsidR="5406497E" w:rsidRPr="00EB5CFE" w:rsidRDefault="5406497E" w:rsidP="6E806342">
            <w:pPr>
              <w:rPr>
                <w:rFonts w:asciiTheme="majorHAnsi" w:eastAsiaTheme="majorEastAsia" w:hAnsiTheme="majorHAnsi" w:cstheme="majorBidi"/>
                <w:sz w:val="16"/>
                <w:szCs w:val="16"/>
                <w:lang w:val="tr"/>
              </w:rPr>
            </w:pPr>
          </w:p>
        </w:tc>
        <w:tc>
          <w:tcPr>
            <w:tcW w:w="450" w:type="dxa"/>
          </w:tcPr>
          <w:p w14:paraId="7ECA6D49" w14:textId="78804FA7" w:rsidR="5406497E" w:rsidRPr="00EB5CFE" w:rsidRDefault="5406497E" w:rsidP="6E806342">
            <w:pPr>
              <w:rPr>
                <w:rFonts w:asciiTheme="majorHAnsi" w:eastAsiaTheme="majorEastAsia" w:hAnsiTheme="majorHAnsi" w:cstheme="majorBidi"/>
                <w:sz w:val="16"/>
                <w:szCs w:val="16"/>
                <w:lang w:val="tr"/>
              </w:rPr>
            </w:pPr>
          </w:p>
        </w:tc>
        <w:tc>
          <w:tcPr>
            <w:tcW w:w="345" w:type="dxa"/>
          </w:tcPr>
          <w:p w14:paraId="6A67BB96" w14:textId="18C9555B" w:rsidR="5406497E" w:rsidRPr="00EB5CFE" w:rsidRDefault="5406497E" w:rsidP="6E806342">
            <w:pPr>
              <w:rPr>
                <w:rFonts w:asciiTheme="majorHAnsi" w:eastAsiaTheme="majorEastAsia" w:hAnsiTheme="majorHAnsi" w:cstheme="majorBidi"/>
                <w:sz w:val="16"/>
                <w:szCs w:val="16"/>
                <w:lang w:val="tr"/>
              </w:rPr>
            </w:pPr>
          </w:p>
        </w:tc>
        <w:tc>
          <w:tcPr>
            <w:tcW w:w="435" w:type="dxa"/>
          </w:tcPr>
          <w:p w14:paraId="0224457C" w14:textId="03A00464" w:rsidR="5406497E" w:rsidRPr="00EB5CFE" w:rsidRDefault="5406497E" w:rsidP="6E806342">
            <w:pPr>
              <w:rPr>
                <w:rFonts w:asciiTheme="majorHAnsi" w:eastAsiaTheme="majorEastAsia" w:hAnsiTheme="majorHAnsi" w:cstheme="majorBidi"/>
                <w:sz w:val="16"/>
                <w:szCs w:val="16"/>
                <w:lang w:val="tr"/>
              </w:rPr>
            </w:pPr>
          </w:p>
        </w:tc>
        <w:tc>
          <w:tcPr>
            <w:tcW w:w="435" w:type="dxa"/>
          </w:tcPr>
          <w:p w14:paraId="141D43A6" w14:textId="19C9280A" w:rsidR="5406497E" w:rsidRPr="00EB5CFE" w:rsidRDefault="5406497E" w:rsidP="6E806342">
            <w:pPr>
              <w:rPr>
                <w:rFonts w:asciiTheme="majorHAnsi" w:eastAsiaTheme="majorEastAsia" w:hAnsiTheme="majorHAnsi" w:cstheme="majorBidi"/>
                <w:sz w:val="16"/>
                <w:szCs w:val="16"/>
                <w:lang w:val="tr"/>
              </w:rPr>
            </w:pPr>
          </w:p>
        </w:tc>
        <w:tc>
          <w:tcPr>
            <w:tcW w:w="435" w:type="dxa"/>
          </w:tcPr>
          <w:p w14:paraId="1C24A0DD" w14:textId="3534F605" w:rsidR="5406497E" w:rsidRPr="00EB5CFE" w:rsidRDefault="5406497E" w:rsidP="6E806342">
            <w:pPr>
              <w:rPr>
                <w:rFonts w:asciiTheme="majorHAnsi" w:eastAsiaTheme="majorEastAsia" w:hAnsiTheme="majorHAnsi" w:cstheme="majorBidi"/>
                <w:sz w:val="16"/>
                <w:szCs w:val="16"/>
                <w:lang w:val="tr"/>
              </w:rPr>
            </w:pPr>
          </w:p>
        </w:tc>
        <w:tc>
          <w:tcPr>
            <w:tcW w:w="435" w:type="dxa"/>
          </w:tcPr>
          <w:p w14:paraId="2EC44D71" w14:textId="1DB74FF9" w:rsidR="5406497E" w:rsidRPr="00EB5CFE" w:rsidRDefault="5406497E" w:rsidP="6E806342">
            <w:pPr>
              <w:rPr>
                <w:rFonts w:asciiTheme="majorHAnsi" w:eastAsiaTheme="majorEastAsia" w:hAnsiTheme="majorHAnsi" w:cstheme="majorBidi"/>
                <w:sz w:val="16"/>
                <w:szCs w:val="16"/>
                <w:lang w:val="tr"/>
              </w:rPr>
            </w:pPr>
          </w:p>
        </w:tc>
        <w:tc>
          <w:tcPr>
            <w:tcW w:w="435" w:type="dxa"/>
          </w:tcPr>
          <w:p w14:paraId="4F866C81" w14:textId="1542269E" w:rsidR="5406497E" w:rsidRPr="00EB5CFE" w:rsidRDefault="5406497E" w:rsidP="6E806342">
            <w:pPr>
              <w:rPr>
                <w:rFonts w:asciiTheme="majorHAnsi" w:eastAsiaTheme="majorEastAsia" w:hAnsiTheme="majorHAnsi" w:cstheme="majorBidi"/>
                <w:sz w:val="16"/>
                <w:szCs w:val="16"/>
                <w:lang w:val="tr"/>
              </w:rPr>
            </w:pPr>
          </w:p>
        </w:tc>
        <w:tc>
          <w:tcPr>
            <w:tcW w:w="435" w:type="dxa"/>
          </w:tcPr>
          <w:p w14:paraId="7E1C9639" w14:textId="27384607" w:rsidR="5406497E" w:rsidRPr="00EB5CFE" w:rsidRDefault="5406497E" w:rsidP="6E806342">
            <w:pPr>
              <w:rPr>
                <w:rFonts w:asciiTheme="majorHAnsi" w:eastAsiaTheme="majorEastAsia" w:hAnsiTheme="majorHAnsi" w:cstheme="majorBidi"/>
                <w:sz w:val="16"/>
                <w:szCs w:val="16"/>
                <w:lang w:val="tr"/>
              </w:rPr>
            </w:pPr>
          </w:p>
        </w:tc>
        <w:tc>
          <w:tcPr>
            <w:tcW w:w="435" w:type="dxa"/>
          </w:tcPr>
          <w:p w14:paraId="23672311" w14:textId="4D48C1C1" w:rsidR="5406497E" w:rsidRPr="00EB5CFE" w:rsidRDefault="5406497E" w:rsidP="6E806342">
            <w:pPr>
              <w:rPr>
                <w:rFonts w:asciiTheme="majorHAnsi" w:eastAsiaTheme="majorEastAsia" w:hAnsiTheme="majorHAnsi" w:cstheme="majorBidi"/>
                <w:sz w:val="16"/>
                <w:szCs w:val="16"/>
                <w:lang w:val="tr"/>
              </w:rPr>
            </w:pPr>
          </w:p>
        </w:tc>
        <w:tc>
          <w:tcPr>
            <w:tcW w:w="435" w:type="dxa"/>
          </w:tcPr>
          <w:p w14:paraId="73618C2C" w14:textId="4E8F9861" w:rsidR="5406497E" w:rsidRPr="00EB5CFE" w:rsidRDefault="5406497E" w:rsidP="6E806342">
            <w:pPr>
              <w:rPr>
                <w:rFonts w:asciiTheme="majorHAnsi" w:eastAsiaTheme="majorEastAsia" w:hAnsiTheme="majorHAnsi" w:cstheme="majorBidi"/>
                <w:sz w:val="16"/>
                <w:szCs w:val="16"/>
                <w:lang w:val="tr"/>
              </w:rPr>
            </w:pPr>
          </w:p>
        </w:tc>
        <w:tc>
          <w:tcPr>
            <w:tcW w:w="435" w:type="dxa"/>
          </w:tcPr>
          <w:p w14:paraId="2D470BE0" w14:textId="164171C6" w:rsidR="5406497E" w:rsidRPr="00EB5CFE" w:rsidRDefault="5406497E" w:rsidP="6E806342">
            <w:pPr>
              <w:rPr>
                <w:rFonts w:asciiTheme="majorHAnsi" w:eastAsiaTheme="majorEastAsia" w:hAnsiTheme="majorHAnsi" w:cstheme="majorBidi"/>
                <w:sz w:val="16"/>
                <w:szCs w:val="16"/>
                <w:lang w:val="tr"/>
              </w:rPr>
            </w:pPr>
          </w:p>
        </w:tc>
        <w:tc>
          <w:tcPr>
            <w:tcW w:w="420" w:type="dxa"/>
          </w:tcPr>
          <w:p w14:paraId="03B3DC8C" w14:textId="13844D8B" w:rsidR="5406497E" w:rsidRPr="00EB5CFE" w:rsidRDefault="5406497E" w:rsidP="6E806342">
            <w:pPr>
              <w:rPr>
                <w:rFonts w:asciiTheme="majorHAnsi" w:eastAsiaTheme="majorEastAsia" w:hAnsiTheme="majorHAnsi" w:cstheme="majorBidi"/>
                <w:sz w:val="16"/>
                <w:szCs w:val="16"/>
                <w:lang w:val="tr"/>
              </w:rPr>
            </w:pPr>
          </w:p>
        </w:tc>
      </w:tr>
      <w:tr w:rsidR="00EB5CFE" w:rsidRPr="00EB5CFE" w14:paraId="2D6D83DB" w14:textId="77777777" w:rsidTr="6E806342">
        <w:trPr>
          <w:trHeight w:val="300"/>
        </w:trPr>
        <w:tc>
          <w:tcPr>
            <w:tcW w:w="945" w:type="dxa"/>
          </w:tcPr>
          <w:p w14:paraId="5D1F7985" w14:textId="6211277C" w:rsidR="6E806342" w:rsidRDefault="6E806342" w:rsidP="6E806342">
            <w:pPr>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B416</w:t>
            </w:r>
          </w:p>
        </w:tc>
        <w:tc>
          <w:tcPr>
            <w:tcW w:w="2280" w:type="dxa"/>
          </w:tcPr>
          <w:p w14:paraId="30262C47" w14:textId="24BC777A" w:rsidR="6E806342" w:rsidRDefault="6E806342" w:rsidP="6E806342">
            <w:pPr>
              <w:jc w:val="left"/>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Mikrobiyoloji II</w:t>
            </w:r>
          </w:p>
        </w:tc>
        <w:tc>
          <w:tcPr>
            <w:tcW w:w="600" w:type="dxa"/>
          </w:tcPr>
          <w:p w14:paraId="57148342" w14:textId="18AB510A"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5F9A291F" w14:textId="3E443BCB" w:rsidR="5406497E" w:rsidRPr="00EB5CFE" w:rsidRDefault="5406497E" w:rsidP="6E806342">
            <w:pPr>
              <w:rPr>
                <w:rFonts w:asciiTheme="majorHAnsi" w:eastAsiaTheme="majorEastAsia" w:hAnsiTheme="majorHAnsi" w:cstheme="majorBidi"/>
                <w:sz w:val="16"/>
                <w:szCs w:val="16"/>
                <w:lang w:val="tr"/>
              </w:rPr>
            </w:pPr>
          </w:p>
        </w:tc>
        <w:tc>
          <w:tcPr>
            <w:tcW w:w="480" w:type="dxa"/>
          </w:tcPr>
          <w:p w14:paraId="7172055F" w14:textId="353A0D50" w:rsidR="5406497E" w:rsidRPr="00EB5CFE" w:rsidRDefault="5406497E" w:rsidP="6E806342">
            <w:pPr>
              <w:rPr>
                <w:rFonts w:asciiTheme="majorHAnsi" w:eastAsiaTheme="majorEastAsia" w:hAnsiTheme="majorHAnsi" w:cstheme="majorBidi"/>
                <w:sz w:val="16"/>
                <w:szCs w:val="16"/>
                <w:lang w:val="tr"/>
              </w:rPr>
            </w:pPr>
          </w:p>
        </w:tc>
        <w:tc>
          <w:tcPr>
            <w:tcW w:w="450" w:type="dxa"/>
          </w:tcPr>
          <w:p w14:paraId="6FC16B77" w14:textId="5085455B"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345" w:type="dxa"/>
          </w:tcPr>
          <w:p w14:paraId="2C55BDCE" w14:textId="266F877B"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6DB894A1" w14:textId="1D41ACBE" w:rsidR="5406497E" w:rsidRPr="00EB5CFE" w:rsidRDefault="5406497E" w:rsidP="6E806342">
            <w:pPr>
              <w:rPr>
                <w:rFonts w:asciiTheme="majorHAnsi" w:eastAsiaTheme="majorEastAsia" w:hAnsiTheme="majorHAnsi" w:cstheme="majorBidi"/>
                <w:sz w:val="16"/>
                <w:szCs w:val="16"/>
                <w:lang w:val="tr"/>
              </w:rPr>
            </w:pPr>
          </w:p>
        </w:tc>
        <w:tc>
          <w:tcPr>
            <w:tcW w:w="435" w:type="dxa"/>
          </w:tcPr>
          <w:p w14:paraId="1E281EE5" w14:textId="3E14E100" w:rsidR="5406497E" w:rsidRPr="00EB5CFE" w:rsidRDefault="5406497E" w:rsidP="6E806342">
            <w:pPr>
              <w:rPr>
                <w:rFonts w:asciiTheme="majorHAnsi" w:eastAsiaTheme="majorEastAsia" w:hAnsiTheme="majorHAnsi" w:cstheme="majorBidi"/>
                <w:sz w:val="16"/>
                <w:szCs w:val="16"/>
                <w:lang w:val="tr"/>
              </w:rPr>
            </w:pPr>
          </w:p>
        </w:tc>
        <w:tc>
          <w:tcPr>
            <w:tcW w:w="435" w:type="dxa"/>
          </w:tcPr>
          <w:p w14:paraId="4C796CD5" w14:textId="5B5F530E" w:rsidR="5406497E" w:rsidRPr="00EB5CFE" w:rsidRDefault="5406497E" w:rsidP="6E806342">
            <w:pPr>
              <w:rPr>
                <w:rFonts w:asciiTheme="majorHAnsi" w:eastAsiaTheme="majorEastAsia" w:hAnsiTheme="majorHAnsi" w:cstheme="majorBidi"/>
                <w:sz w:val="16"/>
                <w:szCs w:val="16"/>
                <w:lang w:val="tr"/>
              </w:rPr>
            </w:pPr>
          </w:p>
        </w:tc>
        <w:tc>
          <w:tcPr>
            <w:tcW w:w="435" w:type="dxa"/>
          </w:tcPr>
          <w:p w14:paraId="2A0AE08F" w14:textId="59295B2B" w:rsidR="5406497E" w:rsidRPr="00EB5CFE" w:rsidRDefault="5406497E" w:rsidP="6E806342">
            <w:pPr>
              <w:rPr>
                <w:rFonts w:asciiTheme="majorHAnsi" w:eastAsiaTheme="majorEastAsia" w:hAnsiTheme="majorHAnsi" w:cstheme="majorBidi"/>
                <w:sz w:val="16"/>
                <w:szCs w:val="16"/>
                <w:lang w:val="tr"/>
              </w:rPr>
            </w:pPr>
          </w:p>
        </w:tc>
        <w:tc>
          <w:tcPr>
            <w:tcW w:w="435" w:type="dxa"/>
          </w:tcPr>
          <w:p w14:paraId="096C4736" w14:textId="0F03D398" w:rsidR="5406497E" w:rsidRPr="00EB5CFE" w:rsidRDefault="5406497E" w:rsidP="6E806342">
            <w:pPr>
              <w:rPr>
                <w:rFonts w:asciiTheme="majorHAnsi" w:eastAsiaTheme="majorEastAsia" w:hAnsiTheme="majorHAnsi" w:cstheme="majorBidi"/>
                <w:sz w:val="16"/>
                <w:szCs w:val="16"/>
                <w:lang w:val="tr"/>
              </w:rPr>
            </w:pPr>
          </w:p>
        </w:tc>
        <w:tc>
          <w:tcPr>
            <w:tcW w:w="435" w:type="dxa"/>
          </w:tcPr>
          <w:p w14:paraId="61CA6B21" w14:textId="44D00D00" w:rsidR="5406497E" w:rsidRPr="00EB5CFE" w:rsidRDefault="5406497E" w:rsidP="6E806342">
            <w:pPr>
              <w:rPr>
                <w:rFonts w:asciiTheme="majorHAnsi" w:eastAsiaTheme="majorEastAsia" w:hAnsiTheme="majorHAnsi" w:cstheme="majorBidi"/>
                <w:sz w:val="16"/>
                <w:szCs w:val="16"/>
                <w:lang w:val="tr"/>
              </w:rPr>
            </w:pPr>
          </w:p>
        </w:tc>
        <w:tc>
          <w:tcPr>
            <w:tcW w:w="435" w:type="dxa"/>
          </w:tcPr>
          <w:p w14:paraId="3E8030F2" w14:textId="728CFC96" w:rsidR="5406497E" w:rsidRPr="00EB5CFE" w:rsidRDefault="5406497E" w:rsidP="6E806342">
            <w:pPr>
              <w:rPr>
                <w:rFonts w:asciiTheme="majorHAnsi" w:eastAsiaTheme="majorEastAsia" w:hAnsiTheme="majorHAnsi" w:cstheme="majorBidi"/>
                <w:sz w:val="16"/>
                <w:szCs w:val="16"/>
                <w:lang w:val="tr"/>
              </w:rPr>
            </w:pPr>
          </w:p>
        </w:tc>
        <w:tc>
          <w:tcPr>
            <w:tcW w:w="435" w:type="dxa"/>
          </w:tcPr>
          <w:p w14:paraId="61247D3D" w14:textId="6FFD4773" w:rsidR="5406497E" w:rsidRPr="00EB5CFE" w:rsidRDefault="5406497E" w:rsidP="6E806342">
            <w:pPr>
              <w:rPr>
                <w:rFonts w:asciiTheme="majorHAnsi" w:eastAsiaTheme="majorEastAsia" w:hAnsiTheme="majorHAnsi" w:cstheme="majorBidi"/>
                <w:sz w:val="16"/>
                <w:szCs w:val="16"/>
                <w:lang w:val="tr"/>
              </w:rPr>
            </w:pPr>
          </w:p>
        </w:tc>
        <w:tc>
          <w:tcPr>
            <w:tcW w:w="435" w:type="dxa"/>
          </w:tcPr>
          <w:p w14:paraId="6E04199B" w14:textId="608B061F" w:rsidR="5406497E" w:rsidRPr="00EB5CFE" w:rsidRDefault="5406497E" w:rsidP="6E806342">
            <w:pPr>
              <w:rPr>
                <w:rFonts w:asciiTheme="majorHAnsi" w:eastAsiaTheme="majorEastAsia" w:hAnsiTheme="majorHAnsi" w:cstheme="majorBidi"/>
                <w:sz w:val="16"/>
                <w:szCs w:val="16"/>
                <w:lang w:val="tr"/>
              </w:rPr>
            </w:pPr>
          </w:p>
        </w:tc>
        <w:tc>
          <w:tcPr>
            <w:tcW w:w="420" w:type="dxa"/>
          </w:tcPr>
          <w:p w14:paraId="58307078" w14:textId="259A008A"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r>
      <w:tr w:rsidR="00EB5CFE" w:rsidRPr="00EB5CFE" w14:paraId="542B6B0A" w14:textId="77777777" w:rsidTr="6E806342">
        <w:trPr>
          <w:trHeight w:val="300"/>
        </w:trPr>
        <w:tc>
          <w:tcPr>
            <w:tcW w:w="945" w:type="dxa"/>
          </w:tcPr>
          <w:p w14:paraId="7951CC3D" w14:textId="35AA90DA" w:rsidR="6E806342" w:rsidRDefault="6E806342" w:rsidP="6E806342">
            <w:pPr>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B418</w:t>
            </w:r>
          </w:p>
        </w:tc>
        <w:tc>
          <w:tcPr>
            <w:tcW w:w="2280" w:type="dxa"/>
          </w:tcPr>
          <w:p w14:paraId="1497B7F9" w14:textId="20E882B1" w:rsidR="6E806342" w:rsidRDefault="6E806342" w:rsidP="6E806342">
            <w:pPr>
              <w:jc w:val="left"/>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Antibiyotikler ve Etki Mekanizmaları</w:t>
            </w:r>
          </w:p>
        </w:tc>
        <w:tc>
          <w:tcPr>
            <w:tcW w:w="600" w:type="dxa"/>
          </w:tcPr>
          <w:p w14:paraId="69C48AF2" w14:textId="6D1FFEBE"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6544190B" w14:textId="0AE7E69C" w:rsidR="5406497E" w:rsidRPr="00EB5CFE" w:rsidRDefault="5406497E" w:rsidP="6E806342">
            <w:pPr>
              <w:rPr>
                <w:rFonts w:asciiTheme="majorHAnsi" w:eastAsiaTheme="majorEastAsia" w:hAnsiTheme="majorHAnsi" w:cstheme="majorBidi"/>
                <w:sz w:val="16"/>
                <w:szCs w:val="16"/>
                <w:lang w:val="tr"/>
              </w:rPr>
            </w:pPr>
          </w:p>
        </w:tc>
        <w:tc>
          <w:tcPr>
            <w:tcW w:w="480" w:type="dxa"/>
          </w:tcPr>
          <w:p w14:paraId="26BF29EF" w14:textId="49241301" w:rsidR="5406497E" w:rsidRPr="00EB5CFE" w:rsidRDefault="5406497E" w:rsidP="6E806342">
            <w:pPr>
              <w:rPr>
                <w:rFonts w:asciiTheme="majorHAnsi" w:eastAsiaTheme="majorEastAsia" w:hAnsiTheme="majorHAnsi" w:cstheme="majorBidi"/>
                <w:sz w:val="16"/>
                <w:szCs w:val="16"/>
                <w:lang w:val="tr"/>
              </w:rPr>
            </w:pPr>
          </w:p>
        </w:tc>
        <w:tc>
          <w:tcPr>
            <w:tcW w:w="450" w:type="dxa"/>
          </w:tcPr>
          <w:p w14:paraId="6F9D000C" w14:textId="61B612F2" w:rsidR="5406497E" w:rsidRPr="00EB5CFE" w:rsidRDefault="5406497E" w:rsidP="6E806342">
            <w:pPr>
              <w:rPr>
                <w:rFonts w:asciiTheme="majorHAnsi" w:eastAsiaTheme="majorEastAsia" w:hAnsiTheme="majorHAnsi" w:cstheme="majorBidi"/>
                <w:sz w:val="16"/>
                <w:szCs w:val="16"/>
                <w:lang w:val="tr"/>
              </w:rPr>
            </w:pPr>
          </w:p>
        </w:tc>
        <w:tc>
          <w:tcPr>
            <w:tcW w:w="345" w:type="dxa"/>
          </w:tcPr>
          <w:p w14:paraId="799DF79A" w14:textId="558FEE74"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7B500860" w14:textId="24CF5BFA" w:rsidR="5406497E" w:rsidRPr="00EB5CFE" w:rsidRDefault="5406497E" w:rsidP="6E806342">
            <w:pPr>
              <w:rPr>
                <w:rFonts w:asciiTheme="majorHAnsi" w:eastAsiaTheme="majorEastAsia" w:hAnsiTheme="majorHAnsi" w:cstheme="majorBidi"/>
                <w:sz w:val="16"/>
                <w:szCs w:val="16"/>
                <w:lang w:val="tr"/>
              </w:rPr>
            </w:pPr>
          </w:p>
        </w:tc>
        <w:tc>
          <w:tcPr>
            <w:tcW w:w="435" w:type="dxa"/>
          </w:tcPr>
          <w:p w14:paraId="57D365F8" w14:textId="1B161B9E" w:rsidR="5406497E" w:rsidRPr="00EB5CFE" w:rsidRDefault="5406497E" w:rsidP="6E806342">
            <w:pPr>
              <w:rPr>
                <w:rFonts w:asciiTheme="majorHAnsi" w:eastAsiaTheme="majorEastAsia" w:hAnsiTheme="majorHAnsi" w:cstheme="majorBidi"/>
                <w:sz w:val="16"/>
                <w:szCs w:val="16"/>
                <w:lang w:val="tr"/>
              </w:rPr>
            </w:pPr>
          </w:p>
        </w:tc>
        <w:tc>
          <w:tcPr>
            <w:tcW w:w="435" w:type="dxa"/>
          </w:tcPr>
          <w:p w14:paraId="5D1EDFE0" w14:textId="631E7A85" w:rsidR="5406497E" w:rsidRPr="00EB5CFE" w:rsidRDefault="5406497E" w:rsidP="6E806342">
            <w:pPr>
              <w:rPr>
                <w:rFonts w:asciiTheme="majorHAnsi" w:eastAsiaTheme="majorEastAsia" w:hAnsiTheme="majorHAnsi" w:cstheme="majorBidi"/>
                <w:sz w:val="16"/>
                <w:szCs w:val="16"/>
                <w:lang w:val="tr"/>
              </w:rPr>
            </w:pPr>
          </w:p>
        </w:tc>
        <w:tc>
          <w:tcPr>
            <w:tcW w:w="435" w:type="dxa"/>
          </w:tcPr>
          <w:p w14:paraId="53AEDBB4" w14:textId="143EFC87" w:rsidR="5406497E" w:rsidRPr="00EB5CFE" w:rsidRDefault="5406497E" w:rsidP="6E806342">
            <w:pPr>
              <w:rPr>
                <w:rFonts w:asciiTheme="majorHAnsi" w:eastAsiaTheme="majorEastAsia" w:hAnsiTheme="majorHAnsi" w:cstheme="majorBidi"/>
                <w:sz w:val="16"/>
                <w:szCs w:val="16"/>
                <w:lang w:val="tr"/>
              </w:rPr>
            </w:pPr>
          </w:p>
        </w:tc>
        <w:tc>
          <w:tcPr>
            <w:tcW w:w="435" w:type="dxa"/>
          </w:tcPr>
          <w:p w14:paraId="6493CE2E" w14:textId="64530477" w:rsidR="5406497E" w:rsidRPr="00EB5CFE" w:rsidRDefault="5406497E" w:rsidP="6E806342">
            <w:pPr>
              <w:rPr>
                <w:rFonts w:asciiTheme="majorHAnsi" w:eastAsiaTheme="majorEastAsia" w:hAnsiTheme="majorHAnsi" w:cstheme="majorBidi"/>
                <w:sz w:val="16"/>
                <w:szCs w:val="16"/>
                <w:lang w:val="tr"/>
              </w:rPr>
            </w:pPr>
          </w:p>
        </w:tc>
        <w:tc>
          <w:tcPr>
            <w:tcW w:w="435" w:type="dxa"/>
          </w:tcPr>
          <w:p w14:paraId="1A165F4C" w14:textId="0A69FB9D" w:rsidR="5406497E" w:rsidRPr="00EB5CFE" w:rsidRDefault="5406497E" w:rsidP="6E806342">
            <w:pPr>
              <w:rPr>
                <w:rFonts w:asciiTheme="majorHAnsi" w:eastAsiaTheme="majorEastAsia" w:hAnsiTheme="majorHAnsi" w:cstheme="majorBidi"/>
                <w:sz w:val="16"/>
                <w:szCs w:val="16"/>
                <w:lang w:val="tr"/>
              </w:rPr>
            </w:pPr>
          </w:p>
        </w:tc>
        <w:tc>
          <w:tcPr>
            <w:tcW w:w="435" w:type="dxa"/>
          </w:tcPr>
          <w:p w14:paraId="11C4F07C" w14:textId="21CE3A19" w:rsidR="5406497E" w:rsidRPr="00EB5CFE" w:rsidRDefault="5406497E" w:rsidP="6E806342">
            <w:pPr>
              <w:rPr>
                <w:rFonts w:asciiTheme="majorHAnsi" w:eastAsiaTheme="majorEastAsia" w:hAnsiTheme="majorHAnsi" w:cstheme="majorBidi"/>
                <w:sz w:val="16"/>
                <w:szCs w:val="16"/>
                <w:lang w:val="tr"/>
              </w:rPr>
            </w:pPr>
          </w:p>
        </w:tc>
        <w:tc>
          <w:tcPr>
            <w:tcW w:w="435" w:type="dxa"/>
          </w:tcPr>
          <w:p w14:paraId="252AD475" w14:textId="4F8AB75D" w:rsidR="5406497E" w:rsidRPr="00EB5CFE" w:rsidRDefault="5406497E" w:rsidP="6E806342">
            <w:pPr>
              <w:rPr>
                <w:rFonts w:asciiTheme="majorHAnsi" w:eastAsiaTheme="majorEastAsia" w:hAnsiTheme="majorHAnsi" w:cstheme="majorBidi"/>
                <w:sz w:val="16"/>
                <w:szCs w:val="16"/>
                <w:lang w:val="tr"/>
              </w:rPr>
            </w:pPr>
          </w:p>
        </w:tc>
        <w:tc>
          <w:tcPr>
            <w:tcW w:w="435" w:type="dxa"/>
          </w:tcPr>
          <w:p w14:paraId="7E2BF13F" w14:textId="29EF7D1C" w:rsidR="5406497E" w:rsidRPr="00EB5CFE" w:rsidRDefault="5406497E" w:rsidP="6E806342">
            <w:pPr>
              <w:rPr>
                <w:rFonts w:asciiTheme="majorHAnsi" w:eastAsiaTheme="majorEastAsia" w:hAnsiTheme="majorHAnsi" w:cstheme="majorBidi"/>
                <w:sz w:val="16"/>
                <w:szCs w:val="16"/>
                <w:lang w:val="tr"/>
              </w:rPr>
            </w:pPr>
          </w:p>
        </w:tc>
        <w:tc>
          <w:tcPr>
            <w:tcW w:w="420" w:type="dxa"/>
          </w:tcPr>
          <w:p w14:paraId="517381A9" w14:textId="1EF53A4D"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p w14:paraId="19D097FB" w14:textId="3FFD4BF3" w:rsidR="5406497E" w:rsidRPr="00EB5CFE" w:rsidRDefault="5406497E" w:rsidP="6E806342">
            <w:pPr>
              <w:rPr>
                <w:rFonts w:asciiTheme="majorHAnsi" w:eastAsiaTheme="majorEastAsia" w:hAnsiTheme="majorHAnsi" w:cstheme="majorBidi"/>
                <w:sz w:val="16"/>
                <w:szCs w:val="16"/>
                <w:lang w:val="tr"/>
              </w:rPr>
            </w:pPr>
          </w:p>
        </w:tc>
      </w:tr>
      <w:tr w:rsidR="6E806342" w14:paraId="43CF1829" w14:textId="77777777" w:rsidTr="6E806342">
        <w:trPr>
          <w:trHeight w:val="300"/>
        </w:trPr>
        <w:tc>
          <w:tcPr>
            <w:tcW w:w="945" w:type="dxa"/>
          </w:tcPr>
          <w:p w14:paraId="55531695" w14:textId="03E61EE3" w:rsidR="6E806342" w:rsidRDefault="6E806342" w:rsidP="6E806342">
            <w:pPr>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B420</w:t>
            </w:r>
          </w:p>
        </w:tc>
        <w:tc>
          <w:tcPr>
            <w:tcW w:w="2280" w:type="dxa"/>
          </w:tcPr>
          <w:p w14:paraId="0A8A4C0C" w14:textId="7A4972C1" w:rsidR="6E806342" w:rsidRDefault="6E806342" w:rsidP="6E806342">
            <w:pPr>
              <w:jc w:val="left"/>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Bitkilerde Ekofizyoloji</w:t>
            </w:r>
          </w:p>
        </w:tc>
        <w:tc>
          <w:tcPr>
            <w:tcW w:w="600" w:type="dxa"/>
          </w:tcPr>
          <w:p w14:paraId="00F384D7" w14:textId="317D8314"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0DD55F86" w14:textId="2EB13F8E"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80" w:type="dxa"/>
          </w:tcPr>
          <w:p w14:paraId="16027313" w14:textId="6FF75E82" w:rsidR="6E806342" w:rsidRDefault="6E806342" w:rsidP="6E806342">
            <w:pPr>
              <w:rPr>
                <w:rFonts w:asciiTheme="majorHAnsi" w:eastAsiaTheme="majorEastAsia" w:hAnsiTheme="majorHAnsi" w:cstheme="majorBidi"/>
                <w:sz w:val="16"/>
                <w:szCs w:val="16"/>
                <w:lang w:val="tr"/>
              </w:rPr>
            </w:pPr>
          </w:p>
        </w:tc>
        <w:tc>
          <w:tcPr>
            <w:tcW w:w="450" w:type="dxa"/>
          </w:tcPr>
          <w:p w14:paraId="40E982DA" w14:textId="25A8774F" w:rsidR="6E806342" w:rsidRDefault="6E806342" w:rsidP="6E806342">
            <w:pPr>
              <w:rPr>
                <w:rFonts w:asciiTheme="majorHAnsi" w:eastAsiaTheme="majorEastAsia" w:hAnsiTheme="majorHAnsi" w:cstheme="majorBidi"/>
                <w:sz w:val="16"/>
                <w:szCs w:val="16"/>
                <w:lang w:val="tr"/>
              </w:rPr>
            </w:pPr>
          </w:p>
        </w:tc>
        <w:tc>
          <w:tcPr>
            <w:tcW w:w="345" w:type="dxa"/>
          </w:tcPr>
          <w:p w14:paraId="07080556" w14:textId="14976CA3"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63E736FF" w14:textId="7F8B0C09"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7F6D7A6F" w14:textId="21B5ADBC"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5ACF0C53" w14:textId="1FEEC0C9" w:rsidR="6E806342" w:rsidRDefault="6E806342" w:rsidP="6E806342">
            <w:pPr>
              <w:rPr>
                <w:rFonts w:asciiTheme="majorHAnsi" w:eastAsiaTheme="majorEastAsia" w:hAnsiTheme="majorHAnsi" w:cstheme="majorBidi"/>
                <w:sz w:val="16"/>
                <w:szCs w:val="16"/>
                <w:lang w:val="tr"/>
              </w:rPr>
            </w:pPr>
          </w:p>
        </w:tc>
        <w:tc>
          <w:tcPr>
            <w:tcW w:w="435" w:type="dxa"/>
          </w:tcPr>
          <w:p w14:paraId="2016117A" w14:textId="0C5F0F5F" w:rsidR="6E806342" w:rsidRDefault="6E806342" w:rsidP="6E806342">
            <w:pPr>
              <w:rPr>
                <w:rFonts w:asciiTheme="majorHAnsi" w:eastAsiaTheme="majorEastAsia" w:hAnsiTheme="majorHAnsi" w:cstheme="majorBidi"/>
                <w:sz w:val="16"/>
                <w:szCs w:val="16"/>
                <w:lang w:val="tr"/>
              </w:rPr>
            </w:pPr>
          </w:p>
        </w:tc>
        <w:tc>
          <w:tcPr>
            <w:tcW w:w="435" w:type="dxa"/>
          </w:tcPr>
          <w:p w14:paraId="129E1BD1" w14:textId="13D7EFF0" w:rsidR="6E806342" w:rsidRDefault="6E806342" w:rsidP="6E806342">
            <w:pPr>
              <w:rPr>
                <w:rFonts w:asciiTheme="majorHAnsi" w:eastAsiaTheme="majorEastAsia" w:hAnsiTheme="majorHAnsi" w:cstheme="majorBidi"/>
                <w:sz w:val="16"/>
                <w:szCs w:val="16"/>
                <w:lang w:val="tr"/>
              </w:rPr>
            </w:pPr>
          </w:p>
        </w:tc>
        <w:tc>
          <w:tcPr>
            <w:tcW w:w="435" w:type="dxa"/>
          </w:tcPr>
          <w:p w14:paraId="4A90FFDD" w14:textId="1B2783CD" w:rsidR="6E806342" w:rsidRDefault="6E806342" w:rsidP="6E806342">
            <w:pPr>
              <w:rPr>
                <w:rFonts w:asciiTheme="majorHAnsi" w:eastAsiaTheme="majorEastAsia" w:hAnsiTheme="majorHAnsi" w:cstheme="majorBidi"/>
                <w:sz w:val="16"/>
                <w:szCs w:val="16"/>
                <w:lang w:val="tr"/>
              </w:rPr>
            </w:pPr>
          </w:p>
        </w:tc>
        <w:tc>
          <w:tcPr>
            <w:tcW w:w="435" w:type="dxa"/>
          </w:tcPr>
          <w:p w14:paraId="43ACFF19" w14:textId="2F825872" w:rsidR="6E806342" w:rsidRDefault="6E806342" w:rsidP="6E806342">
            <w:pPr>
              <w:rPr>
                <w:rFonts w:asciiTheme="majorHAnsi" w:eastAsiaTheme="majorEastAsia" w:hAnsiTheme="majorHAnsi" w:cstheme="majorBidi"/>
                <w:sz w:val="16"/>
                <w:szCs w:val="16"/>
                <w:lang w:val="tr"/>
              </w:rPr>
            </w:pPr>
          </w:p>
        </w:tc>
        <w:tc>
          <w:tcPr>
            <w:tcW w:w="435" w:type="dxa"/>
          </w:tcPr>
          <w:p w14:paraId="0B7EF559" w14:textId="3482AC5E" w:rsidR="6E806342" w:rsidRDefault="6E806342" w:rsidP="6E806342">
            <w:pPr>
              <w:rPr>
                <w:rFonts w:asciiTheme="majorHAnsi" w:eastAsiaTheme="majorEastAsia" w:hAnsiTheme="majorHAnsi" w:cstheme="majorBidi"/>
                <w:sz w:val="16"/>
                <w:szCs w:val="16"/>
                <w:lang w:val="tr"/>
              </w:rPr>
            </w:pPr>
          </w:p>
        </w:tc>
        <w:tc>
          <w:tcPr>
            <w:tcW w:w="435" w:type="dxa"/>
          </w:tcPr>
          <w:p w14:paraId="2D9DFC56" w14:textId="2CCA04B4"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20" w:type="dxa"/>
          </w:tcPr>
          <w:p w14:paraId="47900BA1" w14:textId="6EE83F9B"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r>
      <w:tr w:rsidR="6E806342" w14:paraId="6909E3D8" w14:textId="77777777" w:rsidTr="6E806342">
        <w:trPr>
          <w:trHeight w:val="300"/>
        </w:trPr>
        <w:tc>
          <w:tcPr>
            <w:tcW w:w="945" w:type="dxa"/>
          </w:tcPr>
          <w:p w14:paraId="295CA767" w14:textId="579466C7" w:rsidR="6E806342" w:rsidRDefault="6E806342" w:rsidP="6E806342">
            <w:pPr>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B422</w:t>
            </w:r>
          </w:p>
        </w:tc>
        <w:tc>
          <w:tcPr>
            <w:tcW w:w="2280" w:type="dxa"/>
          </w:tcPr>
          <w:p w14:paraId="3E9AEB45" w14:textId="4E55B7EC" w:rsidR="6E806342" w:rsidRDefault="6E806342" w:rsidP="6E806342">
            <w:pPr>
              <w:jc w:val="left"/>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Bitki Yetiştirme Teknikleri</w:t>
            </w:r>
          </w:p>
        </w:tc>
        <w:tc>
          <w:tcPr>
            <w:tcW w:w="600" w:type="dxa"/>
          </w:tcPr>
          <w:p w14:paraId="15841A73" w14:textId="52CF0F1D"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4F24F4DC" w14:textId="10827F75"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80" w:type="dxa"/>
          </w:tcPr>
          <w:p w14:paraId="22F5CF5F" w14:textId="649D94D4" w:rsidR="6E806342" w:rsidRDefault="6E806342" w:rsidP="6E806342">
            <w:pPr>
              <w:rPr>
                <w:rFonts w:asciiTheme="majorHAnsi" w:eastAsiaTheme="majorEastAsia" w:hAnsiTheme="majorHAnsi" w:cstheme="majorBidi"/>
                <w:sz w:val="16"/>
                <w:szCs w:val="16"/>
                <w:lang w:val="tr"/>
              </w:rPr>
            </w:pPr>
          </w:p>
        </w:tc>
        <w:tc>
          <w:tcPr>
            <w:tcW w:w="450" w:type="dxa"/>
          </w:tcPr>
          <w:p w14:paraId="156E5985" w14:textId="6C3E8B96" w:rsidR="6E806342" w:rsidRDefault="6E806342" w:rsidP="6E806342">
            <w:pPr>
              <w:rPr>
                <w:rFonts w:asciiTheme="majorHAnsi" w:eastAsiaTheme="majorEastAsia" w:hAnsiTheme="majorHAnsi" w:cstheme="majorBidi"/>
                <w:sz w:val="16"/>
                <w:szCs w:val="16"/>
                <w:lang w:val="tr"/>
              </w:rPr>
            </w:pPr>
          </w:p>
        </w:tc>
        <w:tc>
          <w:tcPr>
            <w:tcW w:w="345" w:type="dxa"/>
          </w:tcPr>
          <w:p w14:paraId="4913C151" w14:textId="0DB5831D"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2996A3C0" w14:textId="7187DA54" w:rsidR="6E806342" w:rsidRDefault="6E806342" w:rsidP="6E806342">
            <w:pPr>
              <w:rPr>
                <w:rFonts w:asciiTheme="majorHAnsi" w:eastAsiaTheme="majorEastAsia" w:hAnsiTheme="majorHAnsi" w:cstheme="majorBidi"/>
                <w:sz w:val="16"/>
                <w:szCs w:val="16"/>
                <w:lang w:val="tr"/>
              </w:rPr>
            </w:pPr>
          </w:p>
        </w:tc>
        <w:tc>
          <w:tcPr>
            <w:tcW w:w="435" w:type="dxa"/>
          </w:tcPr>
          <w:p w14:paraId="27DAAE58" w14:textId="391C4B5D"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2BC683D2" w14:textId="5CFF7279" w:rsidR="6E806342" w:rsidRDefault="6E806342" w:rsidP="6E806342">
            <w:pPr>
              <w:rPr>
                <w:rFonts w:asciiTheme="majorHAnsi" w:eastAsiaTheme="majorEastAsia" w:hAnsiTheme="majorHAnsi" w:cstheme="majorBidi"/>
                <w:sz w:val="16"/>
                <w:szCs w:val="16"/>
                <w:lang w:val="tr"/>
              </w:rPr>
            </w:pPr>
          </w:p>
        </w:tc>
        <w:tc>
          <w:tcPr>
            <w:tcW w:w="435" w:type="dxa"/>
          </w:tcPr>
          <w:p w14:paraId="4071EB15" w14:textId="715B6650" w:rsidR="6E806342" w:rsidRDefault="6E806342" w:rsidP="6E806342">
            <w:pPr>
              <w:rPr>
                <w:rFonts w:asciiTheme="majorHAnsi" w:eastAsiaTheme="majorEastAsia" w:hAnsiTheme="majorHAnsi" w:cstheme="majorBidi"/>
                <w:sz w:val="16"/>
                <w:szCs w:val="16"/>
                <w:lang w:val="tr"/>
              </w:rPr>
            </w:pPr>
          </w:p>
        </w:tc>
        <w:tc>
          <w:tcPr>
            <w:tcW w:w="435" w:type="dxa"/>
          </w:tcPr>
          <w:p w14:paraId="3BB4E51D" w14:textId="6BB6C629" w:rsidR="6E806342" w:rsidRDefault="6E806342" w:rsidP="6E806342">
            <w:pPr>
              <w:rPr>
                <w:rFonts w:asciiTheme="majorHAnsi" w:eastAsiaTheme="majorEastAsia" w:hAnsiTheme="majorHAnsi" w:cstheme="majorBidi"/>
                <w:sz w:val="16"/>
                <w:szCs w:val="16"/>
                <w:lang w:val="tr"/>
              </w:rPr>
            </w:pPr>
          </w:p>
        </w:tc>
        <w:tc>
          <w:tcPr>
            <w:tcW w:w="435" w:type="dxa"/>
          </w:tcPr>
          <w:p w14:paraId="43827B99" w14:textId="22B4320C" w:rsidR="6E806342" w:rsidRDefault="6E806342" w:rsidP="6E806342">
            <w:pPr>
              <w:rPr>
                <w:rFonts w:asciiTheme="majorHAnsi" w:eastAsiaTheme="majorEastAsia" w:hAnsiTheme="majorHAnsi" w:cstheme="majorBidi"/>
                <w:sz w:val="16"/>
                <w:szCs w:val="16"/>
                <w:lang w:val="tr"/>
              </w:rPr>
            </w:pPr>
          </w:p>
        </w:tc>
        <w:tc>
          <w:tcPr>
            <w:tcW w:w="435" w:type="dxa"/>
          </w:tcPr>
          <w:p w14:paraId="595D8921" w14:textId="3ECFBE19" w:rsidR="6E806342" w:rsidRDefault="6E806342" w:rsidP="6E806342">
            <w:pPr>
              <w:rPr>
                <w:rFonts w:asciiTheme="majorHAnsi" w:eastAsiaTheme="majorEastAsia" w:hAnsiTheme="majorHAnsi" w:cstheme="majorBidi"/>
                <w:sz w:val="16"/>
                <w:szCs w:val="16"/>
                <w:lang w:val="tr"/>
              </w:rPr>
            </w:pPr>
          </w:p>
        </w:tc>
        <w:tc>
          <w:tcPr>
            <w:tcW w:w="435" w:type="dxa"/>
          </w:tcPr>
          <w:p w14:paraId="3DF3B990" w14:textId="42B32477" w:rsidR="6E806342" w:rsidRDefault="6E806342" w:rsidP="6E806342">
            <w:pPr>
              <w:rPr>
                <w:rFonts w:asciiTheme="majorHAnsi" w:eastAsiaTheme="majorEastAsia" w:hAnsiTheme="majorHAnsi" w:cstheme="majorBidi"/>
                <w:sz w:val="16"/>
                <w:szCs w:val="16"/>
                <w:lang w:val="tr"/>
              </w:rPr>
            </w:pPr>
          </w:p>
        </w:tc>
        <w:tc>
          <w:tcPr>
            <w:tcW w:w="435" w:type="dxa"/>
          </w:tcPr>
          <w:p w14:paraId="6718AC9C" w14:textId="60155ACE"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20" w:type="dxa"/>
          </w:tcPr>
          <w:p w14:paraId="29FB2514" w14:textId="68898EE2"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r>
      <w:tr w:rsidR="6E806342" w14:paraId="3E44E12E" w14:textId="77777777" w:rsidTr="6E806342">
        <w:trPr>
          <w:trHeight w:val="300"/>
        </w:trPr>
        <w:tc>
          <w:tcPr>
            <w:tcW w:w="945" w:type="dxa"/>
          </w:tcPr>
          <w:p w14:paraId="1586F298" w14:textId="2C30EB52" w:rsidR="6E806342" w:rsidRDefault="6E806342" w:rsidP="6E806342">
            <w:pPr>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B424</w:t>
            </w:r>
          </w:p>
        </w:tc>
        <w:tc>
          <w:tcPr>
            <w:tcW w:w="2280" w:type="dxa"/>
          </w:tcPr>
          <w:p w14:paraId="433EA511" w14:textId="6DD785EE" w:rsidR="6E806342" w:rsidRDefault="6E806342" w:rsidP="6E806342">
            <w:pPr>
              <w:jc w:val="left"/>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Etnobotanik</w:t>
            </w:r>
          </w:p>
        </w:tc>
        <w:tc>
          <w:tcPr>
            <w:tcW w:w="600" w:type="dxa"/>
          </w:tcPr>
          <w:p w14:paraId="11852642" w14:textId="3E7A20C1"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75C5A526" w14:textId="1A85F769" w:rsidR="6E806342" w:rsidRDefault="6E806342" w:rsidP="6E806342">
            <w:pPr>
              <w:rPr>
                <w:rFonts w:asciiTheme="majorHAnsi" w:eastAsiaTheme="majorEastAsia" w:hAnsiTheme="majorHAnsi" w:cstheme="majorBidi"/>
                <w:sz w:val="16"/>
                <w:szCs w:val="16"/>
                <w:lang w:val="tr"/>
              </w:rPr>
            </w:pPr>
          </w:p>
        </w:tc>
        <w:tc>
          <w:tcPr>
            <w:tcW w:w="480" w:type="dxa"/>
          </w:tcPr>
          <w:p w14:paraId="72D31768" w14:textId="38186E23" w:rsidR="6E806342" w:rsidRDefault="6E806342" w:rsidP="6E806342">
            <w:pPr>
              <w:rPr>
                <w:rFonts w:asciiTheme="majorHAnsi" w:eastAsiaTheme="majorEastAsia" w:hAnsiTheme="majorHAnsi" w:cstheme="majorBidi"/>
                <w:sz w:val="16"/>
                <w:szCs w:val="16"/>
                <w:lang w:val="tr"/>
              </w:rPr>
            </w:pPr>
          </w:p>
        </w:tc>
        <w:tc>
          <w:tcPr>
            <w:tcW w:w="450" w:type="dxa"/>
          </w:tcPr>
          <w:p w14:paraId="02DF32C5" w14:textId="4B93C824" w:rsidR="6E806342" w:rsidRDefault="6E806342" w:rsidP="6E806342">
            <w:pPr>
              <w:rPr>
                <w:rFonts w:asciiTheme="majorHAnsi" w:eastAsiaTheme="majorEastAsia" w:hAnsiTheme="majorHAnsi" w:cstheme="majorBidi"/>
                <w:sz w:val="16"/>
                <w:szCs w:val="16"/>
                <w:lang w:val="tr"/>
              </w:rPr>
            </w:pPr>
          </w:p>
        </w:tc>
        <w:tc>
          <w:tcPr>
            <w:tcW w:w="345" w:type="dxa"/>
          </w:tcPr>
          <w:p w14:paraId="3BBF14B6" w14:textId="6B5C4089"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0F7F5722" w14:textId="061634E1"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3203338F" w14:textId="0141715A"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0E6489E4" w14:textId="59724C6D" w:rsidR="6E806342" w:rsidRDefault="6E806342" w:rsidP="6E806342">
            <w:pPr>
              <w:rPr>
                <w:rFonts w:asciiTheme="majorHAnsi" w:eastAsiaTheme="majorEastAsia" w:hAnsiTheme="majorHAnsi" w:cstheme="majorBidi"/>
                <w:sz w:val="16"/>
                <w:szCs w:val="16"/>
                <w:lang w:val="tr"/>
              </w:rPr>
            </w:pPr>
          </w:p>
        </w:tc>
        <w:tc>
          <w:tcPr>
            <w:tcW w:w="435" w:type="dxa"/>
          </w:tcPr>
          <w:p w14:paraId="6613E077" w14:textId="6B461512" w:rsidR="6E806342" w:rsidRDefault="6E806342" w:rsidP="6E806342">
            <w:pPr>
              <w:rPr>
                <w:rFonts w:asciiTheme="majorHAnsi" w:eastAsiaTheme="majorEastAsia" w:hAnsiTheme="majorHAnsi" w:cstheme="majorBidi"/>
                <w:sz w:val="16"/>
                <w:szCs w:val="16"/>
                <w:lang w:val="tr"/>
              </w:rPr>
            </w:pPr>
          </w:p>
        </w:tc>
        <w:tc>
          <w:tcPr>
            <w:tcW w:w="435" w:type="dxa"/>
          </w:tcPr>
          <w:p w14:paraId="50AB2BDD" w14:textId="3F6C7E75" w:rsidR="6E806342" w:rsidRDefault="6E806342" w:rsidP="6E806342">
            <w:pPr>
              <w:rPr>
                <w:rFonts w:asciiTheme="majorHAnsi" w:eastAsiaTheme="majorEastAsia" w:hAnsiTheme="majorHAnsi" w:cstheme="majorBidi"/>
                <w:sz w:val="16"/>
                <w:szCs w:val="16"/>
                <w:lang w:val="tr"/>
              </w:rPr>
            </w:pPr>
          </w:p>
        </w:tc>
        <w:tc>
          <w:tcPr>
            <w:tcW w:w="435" w:type="dxa"/>
          </w:tcPr>
          <w:p w14:paraId="525A1311" w14:textId="75C34085" w:rsidR="6E806342" w:rsidRDefault="6E806342" w:rsidP="6E806342">
            <w:pPr>
              <w:rPr>
                <w:rFonts w:asciiTheme="majorHAnsi" w:eastAsiaTheme="majorEastAsia" w:hAnsiTheme="majorHAnsi" w:cstheme="majorBidi"/>
                <w:sz w:val="16"/>
                <w:szCs w:val="16"/>
                <w:lang w:val="tr"/>
              </w:rPr>
            </w:pPr>
          </w:p>
        </w:tc>
        <w:tc>
          <w:tcPr>
            <w:tcW w:w="435" w:type="dxa"/>
          </w:tcPr>
          <w:p w14:paraId="1BA49083" w14:textId="74FD0F80" w:rsidR="6E806342" w:rsidRDefault="6E806342" w:rsidP="6E806342">
            <w:pPr>
              <w:rPr>
                <w:rFonts w:asciiTheme="majorHAnsi" w:eastAsiaTheme="majorEastAsia" w:hAnsiTheme="majorHAnsi" w:cstheme="majorBidi"/>
                <w:sz w:val="16"/>
                <w:szCs w:val="16"/>
                <w:lang w:val="tr"/>
              </w:rPr>
            </w:pPr>
          </w:p>
        </w:tc>
        <w:tc>
          <w:tcPr>
            <w:tcW w:w="435" w:type="dxa"/>
          </w:tcPr>
          <w:p w14:paraId="7BFD0A5D" w14:textId="13D88A94" w:rsidR="6E806342" w:rsidRDefault="6E806342" w:rsidP="6E806342">
            <w:pPr>
              <w:rPr>
                <w:rFonts w:asciiTheme="majorHAnsi" w:eastAsiaTheme="majorEastAsia" w:hAnsiTheme="majorHAnsi" w:cstheme="majorBidi"/>
                <w:sz w:val="16"/>
                <w:szCs w:val="16"/>
                <w:lang w:val="tr"/>
              </w:rPr>
            </w:pPr>
          </w:p>
        </w:tc>
        <w:tc>
          <w:tcPr>
            <w:tcW w:w="435" w:type="dxa"/>
          </w:tcPr>
          <w:p w14:paraId="4515C76B" w14:textId="1D1D231B"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20" w:type="dxa"/>
          </w:tcPr>
          <w:p w14:paraId="32106C2F" w14:textId="347A56EE"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r>
      <w:tr w:rsidR="6E806342" w14:paraId="3CA391B1" w14:textId="77777777" w:rsidTr="6E806342">
        <w:trPr>
          <w:trHeight w:val="300"/>
        </w:trPr>
        <w:tc>
          <w:tcPr>
            <w:tcW w:w="945" w:type="dxa"/>
          </w:tcPr>
          <w:p w14:paraId="40E636FF" w14:textId="317E59AE" w:rsidR="6E806342" w:rsidRDefault="6E806342" w:rsidP="6E806342">
            <w:pPr>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B426</w:t>
            </w:r>
          </w:p>
        </w:tc>
        <w:tc>
          <w:tcPr>
            <w:tcW w:w="2280" w:type="dxa"/>
          </w:tcPr>
          <w:p w14:paraId="1C3BCF44" w14:textId="4F2A657E" w:rsidR="6E806342" w:rsidRDefault="6E806342" w:rsidP="6E806342">
            <w:pPr>
              <w:jc w:val="left"/>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Bitki Biyoteknolojisi</w:t>
            </w:r>
          </w:p>
        </w:tc>
        <w:tc>
          <w:tcPr>
            <w:tcW w:w="600" w:type="dxa"/>
          </w:tcPr>
          <w:p w14:paraId="272D4386" w14:textId="3AAE46A5"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1EF2ED16" w14:textId="4AFBD0EA"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80" w:type="dxa"/>
          </w:tcPr>
          <w:p w14:paraId="0799ACE5" w14:textId="4A9E38A1" w:rsidR="6E806342" w:rsidRDefault="6E806342" w:rsidP="6E806342">
            <w:pPr>
              <w:rPr>
                <w:rFonts w:asciiTheme="majorHAnsi" w:eastAsiaTheme="majorEastAsia" w:hAnsiTheme="majorHAnsi" w:cstheme="majorBidi"/>
                <w:sz w:val="16"/>
                <w:szCs w:val="16"/>
                <w:lang w:val="tr"/>
              </w:rPr>
            </w:pPr>
          </w:p>
        </w:tc>
        <w:tc>
          <w:tcPr>
            <w:tcW w:w="450" w:type="dxa"/>
          </w:tcPr>
          <w:p w14:paraId="36634401" w14:textId="112A0EB8" w:rsidR="6E806342" w:rsidRDefault="6E806342" w:rsidP="6E806342">
            <w:pPr>
              <w:rPr>
                <w:rFonts w:asciiTheme="majorHAnsi" w:eastAsiaTheme="majorEastAsia" w:hAnsiTheme="majorHAnsi" w:cstheme="majorBidi"/>
                <w:sz w:val="16"/>
                <w:szCs w:val="16"/>
                <w:lang w:val="tr"/>
              </w:rPr>
            </w:pPr>
          </w:p>
        </w:tc>
        <w:tc>
          <w:tcPr>
            <w:tcW w:w="345" w:type="dxa"/>
          </w:tcPr>
          <w:p w14:paraId="306CF3C6" w14:textId="72FA5F43" w:rsidR="6E806342" w:rsidRDefault="6E806342" w:rsidP="6E806342">
            <w:pPr>
              <w:rPr>
                <w:rFonts w:asciiTheme="majorHAnsi" w:eastAsiaTheme="majorEastAsia" w:hAnsiTheme="majorHAnsi" w:cstheme="majorBidi"/>
                <w:sz w:val="16"/>
                <w:szCs w:val="16"/>
                <w:lang w:val="tr"/>
              </w:rPr>
            </w:pPr>
          </w:p>
        </w:tc>
        <w:tc>
          <w:tcPr>
            <w:tcW w:w="435" w:type="dxa"/>
          </w:tcPr>
          <w:p w14:paraId="7298133A" w14:textId="72088A3B" w:rsidR="6E806342" w:rsidRDefault="6E806342" w:rsidP="6E806342">
            <w:pPr>
              <w:rPr>
                <w:rFonts w:asciiTheme="majorHAnsi" w:eastAsiaTheme="majorEastAsia" w:hAnsiTheme="majorHAnsi" w:cstheme="majorBidi"/>
                <w:sz w:val="16"/>
                <w:szCs w:val="16"/>
                <w:lang w:val="tr"/>
              </w:rPr>
            </w:pPr>
          </w:p>
        </w:tc>
        <w:tc>
          <w:tcPr>
            <w:tcW w:w="435" w:type="dxa"/>
          </w:tcPr>
          <w:p w14:paraId="07EDF1E1" w14:textId="7EA4AFF9" w:rsidR="6E806342" w:rsidRDefault="6E806342" w:rsidP="6E806342">
            <w:pPr>
              <w:rPr>
                <w:rFonts w:asciiTheme="majorHAnsi" w:eastAsiaTheme="majorEastAsia" w:hAnsiTheme="majorHAnsi" w:cstheme="majorBidi"/>
                <w:sz w:val="16"/>
                <w:szCs w:val="16"/>
                <w:lang w:val="tr"/>
              </w:rPr>
            </w:pPr>
          </w:p>
        </w:tc>
        <w:tc>
          <w:tcPr>
            <w:tcW w:w="435" w:type="dxa"/>
          </w:tcPr>
          <w:p w14:paraId="2B7A30A4" w14:textId="07DB4157" w:rsidR="6E806342" w:rsidRDefault="6E806342" w:rsidP="6E806342">
            <w:pPr>
              <w:rPr>
                <w:rFonts w:asciiTheme="majorHAnsi" w:eastAsiaTheme="majorEastAsia" w:hAnsiTheme="majorHAnsi" w:cstheme="majorBidi"/>
                <w:sz w:val="16"/>
                <w:szCs w:val="16"/>
                <w:lang w:val="tr"/>
              </w:rPr>
            </w:pPr>
          </w:p>
        </w:tc>
        <w:tc>
          <w:tcPr>
            <w:tcW w:w="435" w:type="dxa"/>
          </w:tcPr>
          <w:p w14:paraId="40B073FB" w14:textId="358AA630"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3D323B36" w14:textId="0A9B7F5A"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05711125" w14:textId="57C7F285" w:rsidR="6E806342" w:rsidRDefault="6E806342" w:rsidP="6E806342">
            <w:pPr>
              <w:rPr>
                <w:rFonts w:asciiTheme="majorHAnsi" w:eastAsiaTheme="majorEastAsia" w:hAnsiTheme="majorHAnsi" w:cstheme="majorBidi"/>
                <w:sz w:val="16"/>
                <w:szCs w:val="16"/>
                <w:lang w:val="tr"/>
              </w:rPr>
            </w:pPr>
          </w:p>
        </w:tc>
        <w:tc>
          <w:tcPr>
            <w:tcW w:w="435" w:type="dxa"/>
          </w:tcPr>
          <w:p w14:paraId="119EEC3A" w14:textId="79CF5275"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10AEC118" w14:textId="6CC6AF56" w:rsidR="6E806342" w:rsidRDefault="6E806342" w:rsidP="6E806342">
            <w:pPr>
              <w:rPr>
                <w:rFonts w:asciiTheme="majorHAnsi" w:eastAsiaTheme="majorEastAsia" w:hAnsiTheme="majorHAnsi" w:cstheme="majorBidi"/>
                <w:sz w:val="16"/>
                <w:szCs w:val="16"/>
                <w:lang w:val="tr"/>
              </w:rPr>
            </w:pPr>
          </w:p>
        </w:tc>
        <w:tc>
          <w:tcPr>
            <w:tcW w:w="435" w:type="dxa"/>
          </w:tcPr>
          <w:p w14:paraId="7936B6F0" w14:textId="7D76483E"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20" w:type="dxa"/>
          </w:tcPr>
          <w:p w14:paraId="153837F8" w14:textId="7139EA61"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r>
      <w:tr w:rsidR="6E806342" w14:paraId="2E681BB9" w14:textId="77777777" w:rsidTr="6E806342">
        <w:trPr>
          <w:trHeight w:val="300"/>
        </w:trPr>
        <w:tc>
          <w:tcPr>
            <w:tcW w:w="945" w:type="dxa"/>
          </w:tcPr>
          <w:p w14:paraId="558EBFF6" w14:textId="0D6DA627" w:rsidR="6E806342" w:rsidRDefault="6E806342" w:rsidP="6E806342">
            <w:pPr>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B428</w:t>
            </w:r>
          </w:p>
        </w:tc>
        <w:tc>
          <w:tcPr>
            <w:tcW w:w="2280" w:type="dxa"/>
          </w:tcPr>
          <w:p w14:paraId="26F67529" w14:textId="6401A390" w:rsidR="6E806342" w:rsidRDefault="6E806342" w:rsidP="6E806342">
            <w:pPr>
              <w:jc w:val="left"/>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Bitki Doku ve Hücre Kültürü</w:t>
            </w:r>
          </w:p>
        </w:tc>
        <w:tc>
          <w:tcPr>
            <w:tcW w:w="600" w:type="dxa"/>
          </w:tcPr>
          <w:p w14:paraId="42B48621" w14:textId="0587F9AA" w:rsidR="6E806342" w:rsidRDefault="6E806342" w:rsidP="6E806342">
            <w:pPr>
              <w:rPr>
                <w:rFonts w:asciiTheme="majorHAnsi" w:eastAsiaTheme="majorEastAsia" w:hAnsiTheme="majorHAnsi" w:cstheme="majorBidi"/>
                <w:sz w:val="16"/>
                <w:szCs w:val="16"/>
                <w:lang w:val="tr"/>
              </w:rPr>
            </w:pPr>
          </w:p>
        </w:tc>
        <w:tc>
          <w:tcPr>
            <w:tcW w:w="615" w:type="dxa"/>
          </w:tcPr>
          <w:p w14:paraId="1F437486" w14:textId="197F1BC0" w:rsidR="6E806342" w:rsidRDefault="6E806342" w:rsidP="6E806342">
            <w:pPr>
              <w:rPr>
                <w:rFonts w:asciiTheme="majorHAnsi" w:eastAsiaTheme="majorEastAsia" w:hAnsiTheme="majorHAnsi" w:cstheme="majorBidi"/>
                <w:sz w:val="16"/>
                <w:szCs w:val="16"/>
                <w:lang w:val="tr"/>
              </w:rPr>
            </w:pPr>
          </w:p>
        </w:tc>
        <w:tc>
          <w:tcPr>
            <w:tcW w:w="480" w:type="dxa"/>
          </w:tcPr>
          <w:p w14:paraId="27F1CD25" w14:textId="575E4FB8" w:rsidR="6E806342" w:rsidRDefault="6E806342" w:rsidP="6E806342">
            <w:pPr>
              <w:rPr>
                <w:rFonts w:asciiTheme="majorHAnsi" w:eastAsiaTheme="majorEastAsia" w:hAnsiTheme="majorHAnsi" w:cstheme="majorBidi"/>
                <w:sz w:val="16"/>
                <w:szCs w:val="16"/>
                <w:lang w:val="tr"/>
              </w:rPr>
            </w:pPr>
          </w:p>
        </w:tc>
        <w:tc>
          <w:tcPr>
            <w:tcW w:w="450" w:type="dxa"/>
          </w:tcPr>
          <w:p w14:paraId="085D0CA7" w14:textId="6A36ADDC" w:rsidR="6E806342" w:rsidRDefault="6E806342" w:rsidP="6E806342">
            <w:pPr>
              <w:rPr>
                <w:rFonts w:asciiTheme="majorHAnsi" w:eastAsiaTheme="majorEastAsia" w:hAnsiTheme="majorHAnsi" w:cstheme="majorBidi"/>
                <w:sz w:val="16"/>
                <w:szCs w:val="16"/>
                <w:lang w:val="tr"/>
              </w:rPr>
            </w:pPr>
          </w:p>
        </w:tc>
        <w:tc>
          <w:tcPr>
            <w:tcW w:w="345" w:type="dxa"/>
          </w:tcPr>
          <w:p w14:paraId="1CF13647" w14:textId="1ECE34B0" w:rsidR="6E806342" w:rsidRDefault="6E806342" w:rsidP="6E806342">
            <w:pPr>
              <w:rPr>
                <w:rFonts w:asciiTheme="majorHAnsi" w:eastAsiaTheme="majorEastAsia" w:hAnsiTheme="majorHAnsi" w:cstheme="majorBidi"/>
                <w:sz w:val="16"/>
                <w:szCs w:val="16"/>
                <w:lang w:val="tr"/>
              </w:rPr>
            </w:pPr>
          </w:p>
        </w:tc>
        <w:tc>
          <w:tcPr>
            <w:tcW w:w="435" w:type="dxa"/>
          </w:tcPr>
          <w:p w14:paraId="475A45A1" w14:textId="0103689F" w:rsidR="6E806342" w:rsidRDefault="6E806342" w:rsidP="6E806342">
            <w:pPr>
              <w:rPr>
                <w:rFonts w:asciiTheme="majorHAnsi" w:eastAsiaTheme="majorEastAsia" w:hAnsiTheme="majorHAnsi" w:cstheme="majorBidi"/>
                <w:sz w:val="16"/>
                <w:szCs w:val="16"/>
                <w:lang w:val="tr"/>
              </w:rPr>
            </w:pPr>
          </w:p>
        </w:tc>
        <w:tc>
          <w:tcPr>
            <w:tcW w:w="435" w:type="dxa"/>
          </w:tcPr>
          <w:p w14:paraId="16220A9E" w14:textId="3240A8FB" w:rsidR="6E806342" w:rsidRDefault="6E806342" w:rsidP="6E806342">
            <w:pPr>
              <w:rPr>
                <w:rFonts w:asciiTheme="majorHAnsi" w:eastAsiaTheme="majorEastAsia" w:hAnsiTheme="majorHAnsi" w:cstheme="majorBidi"/>
                <w:sz w:val="16"/>
                <w:szCs w:val="16"/>
                <w:lang w:val="tr"/>
              </w:rPr>
            </w:pPr>
          </w:p>
        </w:tc>
        <w:tc>
          <w:tcPr>
            <w:tcW w:w="435" w:type="dxa"/>
          </w:tcPr>
          <w:p w14:paraId="631E2E9B" w14:textId="53C34D58" w:rsidR="6E806342" w:rsidRDefault="6E806342" w:rsidP="6E806342">
            <w:pPr>
              <w:rPr>
                <w:rFonts w:asciiTheme="majorHAnsi" w:eastAsiaTheme="majorEastAsia" w:hAnsiTheme="majorHAnsi" w:cstheme="majorBidi"/>
                <w:sz w:val="16"/>
                <w:szCs w:val="16"/>
                <w:lang w:val="tr"/>
              </w:rPr>
            </w:pPr>
          </w:p>
        </w:tc>
        <w:tc>
          <w:tcPr>
            <w:tcW w:w="435" w:type="dxa"/>
          </w:tcPr>
          <w:p w14:paraId="19FE73A7" w14:textId="5758A6B0" w:rsidR="6E806342" w:rsidRDefault="6E806342" w:rsidP="6E806342">
            <w:pPr>
              <w:rPr>
                <w:rFonts w:asciiTheme="majorHAnsi" w:eastAsiaTheme="majorEastAsia" w:hAnsiTheme="majorHAnsi" w:cstheme="majorBidi"/>
                <w:sz w:val="16"/>
                <w:szCs w:val="16"/>
                <w:lang w:val="tr"/>
              </w:rPr>
            </w:pPr>
          </w:p>
        </w:tc>
        <w:tc>
          <w:tcPr>
            <w:tcW w:w="435" w:type="dxa"/>
          </w:tcPr>
          <w:p w14:paraId="36B918CC" w14:textId="0D06FC80" w:rsidR="6E806342" w:rsidRDefault="6E806342" w:rsidP="6E806342">
            <w:pPr>
              <w:rPr>
                <w:rFonts w:asciiTheme="majorHAnsi" w:eastAsiaTheme="majorEastAsia" w:hAnsiTheme="majorHAnsi" w:cstheme="majorBidi"/>
                <w:sz w:val="16"/>
                <w:szCs w:val="16"/>
                <w:lang w:val="tr"/>
              </w:rPr>
            </w:pPr>
          </w:p>
        </w:tc>
        <w:tc>
          <w:tcPr>
            <w:tcW w:w="435" w:type="dxa"/>
          </w:tcPr>
          <w:p w14:paraId="184A4597" w14:textId="31514FEE" w:rsidR="6E806342" w:rsidRDefault="6E806342" w:rsidP="6E806342">
            <w:pPr>
              <w:rPr>
                <w:rFonts w:asciiTheme="majorHAnsi" w:eastAsiaTheme="majorEastAsia" w:hAnsiTheme="majorHAnsi" w:cstheme="majorBidi"/>
                <w:sz w:val="16"/>
                <w:szCs w:val="16"/>
                <w:lang w:val="tr"/>
              </w:rPr>
            </w:pPr>
          </w:p>
        </w:tc>
        <w:tc>
          <w:tcPr>
            <w:tcW w:w="435" w:type="dxa"/>
          </w:tcPr>
          <w:p w14:paraId="5F4F77F1" w14:textId="09516481" w:rsidR="6E806342" w:rsidRDefault="6E806342" w:rsidP="6E806342">
            <w:pPr>
              <w:rPr>
                <w:rFonts w:asciiTheme="majorHAnsi" w:eastAsiaTheme="majorEastAsia" w:hAnsiTheme="majorHAnsi" w:cstheme="majorBidi"/>
                <w:sz w:val="16"/>
                <w:szCs w:val="16"/>
                <w:lang w:val="tr"/>
              </w:rPr>
            </w:pPr>
          </w:p>
        </w:tc>
        <w:tc>
          <w:tcPr>
            <w:tcW w:w="435" w:type="dxa"/>
          </w:tcPr>
          <w:p w14:paraId="7C48BE8B" w14:textId="006BE89A" w:rsidR="6E806342" w:rsidRDefault="6E806342" w:rsidP="6E806342">
            <w:pPr>
              <w:rPr>
                <w:rFonts w:asciiTheme="majorHAnsi" w:eastAsiaTheme="majorEastAsia" w:hAnsiTheme="majorHAnsi" w:cstheme="majorBidi"/>
                <w:sz w:val="16"/>
                <w:szCs w:val="16"/>
                <w:lang w:val="tr"/>
              </w:rPr>
            </w:pPr>
          </w:p>
        </w:tc>
        <w:tc>
          <w:tcPr>
            <w:tcW w:w="435" w:type="dxa"/>
          </w:tcPr>
          <w:p w14:paraId="594A822B" w14:textId="7613BDC7" w:rsidR="6E806342" w:rsidRDefault="6E806342" w:rsidP="6E806342">
            <w:pPr>
              <w:rPr>
                <w:rFonts w:asciiTheme="majorHAnsi" w:eastAsiaTheme="majorEastAsia" w:hAnsiTheme="majorHAnsi" w:cstheme="majorBidi"/>
                <w:sz w:val="16"/>
                <w:szCs w:val="16"/>
                <w:lang w:val="tr"/>
              </w:rPr>
            </w:pPr>
          </w:p>
        </w:tc>
        <w:tc>
          <w:tcPr>
            <w:tcW w:w="420" w:type="dxa"/>
          </w:tcPr>
          <w:p w14:paraId="4961FB77" w14:textId="24964831" w:rsidR="6E806342" w:rsidRDefault="6E806342" w:rsidP="6E806342">
            <w:pPr>
              <w:rPr>
                <w:rFonts w:asciiTheme="majorHAnsi" w:eastAsiaTheme="majorEastAsia" w:hAnsiTheme="majorHAnsi" w:cstheme="majorBidi"/>
                <w:sz w:val="16"/>
                <w:szCs w:val="16"/>
                <w:lang w:val="tr"/>
              </w:rPr>
            </w:pPr>
          </w:p>
        </w:tc>
      </w:tr>
      <w:tr w:rsidR="6E806342" w14:paraId="67403BBC" w14:textId="77777777" w:rsidTr="6E806342">
        <w:trPr>
          <w:trHeight w:val="300"/>
        </w:trPr>
        <w:tc>
          <w:tcPr>
            <w:tcW w:w="945" w:type="dxa"/>
          </w:tcPr>
          <w:p w14:paraId="7054FCE1" w14:textId="10B76DEB" w:rsidR="6E806342" w:rsidRDefault="6E806342" w:rsidP="6E806342">
            <w:pPr>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B430</w:t>
            </w:r>
          </w:p>
        </w:tc>
        <w:tc>
          <w:tcPr>
            <w:tcW w:w="2280" w:type="dxa"/>
          </w:tcPr>
          <w:p w14:paraId="3871A1D5" w14:textId="5EB151DB" w:rsidR="6E806342" w:rsidRDefault="6E806342" w:rsidP="6E806342">
            <w:pPr>
              <w:jc w:val="left"/>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Kent Ekolojisi</w:t>
            </w:r>
          </w:p>
        </w:tc>
        <w:tc>
          <w:tcPr>
            <w:tcW w:w="600" w:type="dxa"/>
          </w:tcPr>
          <w:p w14:paraId="3C8C03D5" w14:textId="0A6F25CD" w:rsidR="6E806342" w:rsidRDefault="6E806342" w:rsidP="6E806342">
            <w:pPr>
              <w:rPr>
                <w:rFonts w:asciiTheme="majorHAnsi" w:eastAsiaTheme="majorEastAsia" w:hAnsiTheme="majorHAnsi" w:cstheme="majorBidi"/>
                <w:sz w:val="16"/>
                <w:szCs w:val="16"/>
                <w:lang w:val="tr"/>
              </w:rPr>
            </w:pPr>
          </w:p>
        </w:tc>
        <w:tc>
          <w:tcPr>
            <w:tcW w:w="615" w:type="dxa"/>
          </w:tcPr>
          <w:p w14:paraId="456BDF8B" w14:textId="67336A52" w:rsidR="6E806342" w:rsidRDefault="6E806342" w:rsidP="6E806342">
            <w:pPr>
              <w:rPr>
                <w:rFonts w:asciiTheme="majorHAnsi" w:eastAsiaTheme="majorEastAsia" w:hAnsiTheme="majorHAnsi" w:cstheme="majorBidi"/>
                <w:sz w:val="16"/>
                <w:szCs w:val="16"/>
                <w:lang w:val="tr"/>
              </w:rPr>
            </w:pPr>
          </w:p>
        </w:tc>
        <w:tc>
          <w:tcPr>
            <w:tcW w:w="480" w:type="dxa"/>
          </w:tcPr>
          <w:p w14:paraId="64D58623" w14:textId="1FF86ED2" w:rsidR="6E806342" w:rsidRDefault="6E806342" w:rsidP="6E806342">
            <w:pPr>
              <w:rPr>
                <w:rFonts w:asciiTheme="majorHAnsi" w:eastAsiaTheme="majorEastAsia" w:hAnsiTheme="majorHAnsi" w:cstheme="majorBidi"/>
                <w:sz w:val="16"/>
                <w:szCs w:val="16"/>
                <w:lang w:val="tr"/>
              </w:rPr>
            </w:pPr>
          </w:p>
        </w:tc>
        <w:tc>
          <w:tcPr>
            <w:tcW w:w="450" w:type="dxa"/>
          </w:tcPr>
          <w:p w14:paraId="16D6FD14" w14:textId="77ACF5C3" w:rsidR="6E806342" w:rsidRDefault="6E806342" w:rsidP="6E806342">
            <w:pPr>
              <w:rPr>
                <w:rFonts w:asciiTheme="majorHAnsi" w:eastAsiaTheme="majorEastAsia" w:hAnsiTheme="majorHAnsi" w:cstheme="majorBidi"/>
                <w:sz w:val="16"/>
                <w:szCs w:val="16"/>
                <w:lang w:val="tr"/>
              </w:rPr>
            </w:pPr>
          </w:p>
        </w:tc>
        <w:tc>
          <w:tcPr>
            <w:tcW w:w="345" w:type="dxa"/>
          </w:tcPr>
          <w:p w14:paraId="19E39E43" w14:textId="393671E0" w:rsidR="6E806342" w:rsidRDefault="6E806342" w:rsidP="6E806342">
            <w:pPr>
              <w:rPr>
                <w:rFonts w:asciiTheme="majorHAnsi" w:eastAsiaTheme="majorEastAsia" w:hAnsiTheme="majorHAnsi" w:cstheme="majorBidi"/>
                <w:sz w:val="16"/>
                <w:szCs w:val="16"/>
                <w:lang w:val="tr"/>
              </w:rPr>
            </w:pPr>
          </w:p>
        </w:tc>
        <w:tc>
          <w:tcPr>
            <w:tcW w:w="435" w:type="dxa"/>
          </w:tcPr>
          <w:p w14:paraId="5C91FB07" w14:textId="40134AF5" w:rsidR="6E806342" w:rsidRDefault="6E806342" w:rsidP="6E806342">
            <w:pPr>
              <w:rPr>
                <w:rFonts w:asciiTheme="majorHAnsi" w:eastAsiaTheme="majorEastAsia" w:hAnsiTheme="majorHAnsi" w:cstheme="majorBidi"/>
                <w:sz w:val="16"/>
                <w:szCs w:val="16"/>
                <w:lang w:val="tr"/>
              </w:rPr>
            </w:pPr>
          </w:p>
        </w:tc>
        <w:tc>
          <w:tcPr>
            <w:tcW w:w="435" w:type="dxa"/>
          </w:tcPr>
          <w:p w14:paraId="26BBD43A" w14:textId="4A99D62F" w:rsidR="6E806342" w:rsidRDefault="6E806342" w:rsidP="6E806342">
            <w:pPr>
              <w:rPr>
                <w:rFonts w:asciiTheme="majorHAnsi" w:eastAsiaTheme="majorEastAsia" w:hAnsiTheme="majorHAnsi" w:cstheme="majorBidi"/>
                <w:sz w:val="16"/>
                <w:szCs w:val="16"/>
                <w:lang w:val="tr"/>
              </w:rPr>
            </w:pPr>
          </w:p>
        </w:tc>
        <w:tc>
          <w:tcPr>
            <w:tcW w:w="435" w:type="dxa"/>
          </w:tcPr>
          <w:p w14:paraId="52AB4308" w14:textId="7AD22C68" w:rsidR="6E806342" w:rsidRDefault="6E806342" w:rsidP="6E806342">
            <w:pPr>
              <w:rPr>
                <w:rFonts w:asciiTheme="majorHAnsi" w:eastAsiaTheme="majorEastAsia" w:hAnsiTheme="majorHAnsi" w:cstheme="majorBidi"/>
                <w:sz w:val="16"/>
                <w:szCs w:val="16"/>
                <w:lang w:val="tr"/>
              </w:rPr>
            </w:pPr>
          </w:p>
        </w:tc>
        <w:tc>
          <w:tcPr>
            <w:tcW w:w="435" w:type="dxa"/>
          </w:tcPr>
          <w:p w14:paraId="1B37BAB7" w14:textId="5DC7F3F8" w:rsidR="6E806342" w:rsidRDefault="6E806342" w:rsidP="6E806342">
            <w:pPr>
              <w:rPr>
                <w:rFonts w:asciiTheme="majorHAnsi" w:eastAsiaTheme="majorEastAsia" w:hAnsiTheme="majorHAnsi" w:cstheme="majorBidi"/>
                <w:sz w:val="16"/>
                <w:szCs w:val="16"/>
                <w:lang w:val="tr"/>
              </w:rPr>
            </w:pPr>
          </w:p>
        </w:tc>
        <w:tc>
          <w:tcPr>
            <w:tcW w:w="435" w:type="dxa"/>
          </w:tcPr>
          <w:p w14:paraId="3BE1692F" w14:textId="42C33810" w:rsidR="6E806342" w:rsidRDefault="6E806342" w:rsidP="6E806342">
            <w:pPr>
              <w:rPr>
                <w:rFonts w:asciiTheme="majorHAnsi" w:eastAsiaTheme="majorEastAsia" w:hAnsiTheme="majorHAnsi" w:cstheme="majorBidi"/>
                <w:sz w:val="16"/>
                <w:szCs w:val="16"/>
                <w:lang w:val="tr"/>
              </w:rPr>
            </w:pPr>
          </w:p>
        </w:tc>
        <w:tc>
          <w:tcPr>
            <w:tcW w:w="435" w:type="dxa"/>
          </w:tcPr>
          <w:p w14:paraId="6584F60B" w14:textId="4735C001" w:rsidR="6E806342" w:rsidRDefault="6E806342" w:rsidP="6E806342">
            <w:pPr>
              <w:rPr>
                <w:rFonts w:asciiTheme="majorHAnsi" w:eastAsiaTheme="majorEastAsia" w:hAnsiTheme="majorHAnsi" w:cstheme="majorBidi"/>
                <w:sz w:val="16"/>
                <w:szCs w:val="16"/>
                <w:lang w:val="tr"/>
              </w:rPr>
            </w:pPr>
          </w:p>
        </w:tc>
        <w:tc>
          <w:tcPr>
            <w:tcW w:w="435" w:type="dxa"/>
          </w:tcPr>
          <w:p w14:paraId="7FAEF978" w14:textId="07CC01FA" w:rsidR="6E806342" w:rsidRDefault="6E806342" w:rsidP="6E806342">
            <w:pPr>
              <w:rPr>
                <w:rFonts w:asciiTheme="majorHAnsi" w:eastAsiaTheme="majorEastAsia" w:hAnsiTheme="majorHAnsi" w:cstheme="majorBidi"/>
                <w:sz w:val="16"/>
                <w:szCs w:val="16"/>
                <w:lang w:val="tr"/>
              </w:rPr>
            </w:pPr>
          </w:p>
        </w:tc>
        <w:tc>
          <w:tcPr>
            <w:tcW w:w="435" w:type="dxa"/>
          </w:tcPr>
          <w:p w14:paraId="65C16949" w14:textId="571D50E9" w:rsidR="6E806342" w:rsidRDefault="6E806342" w:rsidP="6E806342">
            <w:pPr>
              <w:rPr>
                <w:rFonts w:asciiTheme="majorHAnsi" w:eastAsiaTheme="majorEastAsia" w:hAnsiTheme="majorHAnsi" w:cstheme="majorBidi"/>
                <w:sz w:val="16"/>
                <w:szCs w:val="16"/>
                <w:lang w:val="tr"/>
              </w:rPr>
            </w:pPr>
          </w:p>
        </w:tc>
        <w:tc>
          <w:tcPr>
            <w:tcW w:w="435" w:type="dxa"/>
          </w:tcPr>
          <w:p w14:paraId="3153E7ED" w14:textId="4FD27BDD" w:rsidR="6E806342" w:rsidRDefault="6E806342" w:rsidP="6E806342">
            <w:pPr>
              <w:rPr>
                <w:rFonts w:asciiTheme="majorHAnsi" w:eastAsiaTheme="majorEastAsia" w:hAnsiTheme="majorHAnsi" w:cstheme="majorBidi"/>
                <w:sz w:val="16"/>
                <w:szCs w:val="16"/>
                <w:lang w:val="tr"/>
              </w:rPr>
            </w:pPr>
          </w:p>
        </w:tc>
        <w:tc>
          <w:tcPr>
            <w:tcW w:w="420" w:type="dxa"/>
          </w:tcPr>
          <w:p w14:paraId="6F24BD11" w14:textId="673FDD40" w:rsidR="6E806342" w:rsidRDefault="6E806342" w:rsidP="6E806342">
            <w:pPr>
              <w:rPr>
                <w:rFonts w:asciiTheme="majorHAnsi" w:eastAsiaTheme="majorEastAsia" w:hAnsiTheme="majorHAnsi" w:cstheme="majorBidi"/>
                <w:sz w:val="16"/>
                <w:szCs w:val="16"/>
                <w:lang w:val="tr"/>
              </w:rPr>
            </w:pPr>
          </w:p>
        </w:tc>
      </w:tr>
      <w:tr w:rsidR="6E806342" w14:paraId="6D0838F2" w14:textId="77777777" w:rsidTr="6E806342">
        <w:trPr>
          <w:trHeight w:val="300"/>
        </w:trPr>
        <w:tc>
          <w:tcPr>
            <w:tcW w:w="945" w:type="dxa"/>
          </w:tcPr>
          <w:p w14:paraId="5410E51D" w14:textId="685FD81B" w:rsidR="6E806342" w:rsidRDefault="6E806342" w:rsidP="6E806342">
            <w:pPr>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B432</w:t>
            </w:r>
          </w:p>
        </w:tc>
        <w:tc>
          <w:tcPr>
            <w:tcW w:w="2280" w:type="dxa"/>
          </w:tcPr>
          <w:p w14:paraId="67A657ED" w14:textId="1869F50B" w:rsidR="6E806342" w:rsidRDefault="6E806342" w:rsidP="6E806342">
            <w:pPr>
              <w:jc w:val="left"/>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Uygulamalı Biyoloji</w:t>
            </w:r>
          </w:p>
        </w:tc>
        <w:tc>
          <w:tcPr>
            <w:tcW w:w="600" w:type="dxa"/>
          </w:tcPr>
          <w:p w14:paraId="0D45A44F" w14:textId="36415952"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2AA65605" w14:textId="7E74F0FD"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80" w:type="dxa"/>
          </w:tcPr>
          <w:p w14:paraId="060D7DB0" w14:textId="209B70A3"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50" w:type="dxa"/>
          </w:tcPr>
          <w:p w14:paraId="694ECBFF" w14:textId="5A1462BE" w:rsidR="6E806342" w:rsidRDefault="6E806342" w:rsidP="6E806342">
            <w:pPr>
              <w:rPr>
                <w:rFonts w:asciiTheme="majorHAnsi" w:eastAsiaTheme="majorEastAsia" w:hAnsiTheme="majorHAnsi" w:cstheme="majorBidi"/>
                <w:sz w:val="16"/>
                <w:szCs w:val="16"/>
                <w:lang w:val="tr"/>
              </w:rPr>
            </w:pPr>
          </w:p>
        </w:tc>
        <w:tc>
          <w:tcPr>
            <w:tcW w:w="345" w:type="dxa"/>
          </w:tcPr>
          <w:p w14:paraId="43CEB665" w14:textId="5A9ED964" w:rsidR="6E806342" w:rsidRDefault="6E806342" w:rsidP="6E806342">
            <w:pPr>
              <w:rPr>
                <w:rFonts w:asciiTheme="majorHAnsi" w:eastAsiaTheme="majorEastAsia" w:hAnsiTheme="majorHAnsi" w:cstheme="majorBidi"/>
                <w:sz w:val="16"/>
                <w:szCs w:val="16"/>
                <w:lang w:val="tr"/>
              </w:rPr>
            </w:pPr>
          </w:p>
        </w:tc>
        <w:tc>
          <w:tcPr>
            <w:tcW w:w="435" w:type="dxa"/>
          </w:tcPr>
          <w:p w14:paraId="39B5FFAA" w14:textId="04E7CEE6"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19DAAE7C" w14:textId="26E8D28E" w:rsidR="6E806342" w:rsidRDefault="6E806342" w:rsidP="6E806342">
            <w:pPr>
              <w:rPr>
                <w:rFonts w:asciiTheme="majorHAnsi" w:eastAsiaTheme="majorEastAsia" w:hAnsiTheme="majorHAnsi" w:cstheme="majorBidi"/>
                <w:sz w:val="16"/>
                <w:szCs w:val="16"/>
                <w:lang w:val="tr"/>
              </w:rPr>
            </w:pPr>
          </w:p>
        </w:tc>
        <w:tc>
          <w:tcPr>
            <w:tcW w:w="435" w:type="dxa"/>
          </w:tcPr>
          <w:p w14:paraId="5CFEE7D1" w14:textId="284BD58A" w:rsidR="6E806342" w:rsidRDefault="6E806342" w:rsidP="6E806342">
            <w:pPr>
              <w:rPr>
                <w:rFonts w:asciiTheme="majorHAnsi" w:eastAsiaTheme="majorEastAsia" w:hAnsiTheme="majorHAnsi" w:cstheme="majorBidi"/>
                <w:sz w:val="16"/>
                <w:szCs w:val="16"/>
                <w:lang w:val="tr"/>
              </w:rPr>
            </w:pPr>
          </w:p>
        </w:tc>
        <w:tc>
          <w:tcPr>
            <w:tcW w:w="435" w:type="dxa"/>
          </w:tcPr>
          <w:p w14:paraId="015C123D" w14:textId="336B8C56"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0234A5AA" w14:textId="4C4B597B" w:rsidR="6E806342" w:rsidRDefault="6E806342" w:rsidP="6E806342">
            <w:pPr>
              <w:rPr>
                <w:rFonts w:asciiTheme="majorHAnsi" w:eastAsiaTheme="majorEastAsia" w:hAnsiTheme="majorHAnsi" w:cstheme="majorBidi"/>
                <w:sz w:val="16"/>
                <w:szCs w:val="16"/>
                <w:lang w:val="tr"/>
              </w:rPr>
            </w:pPr>
          </w:p>
        </w:tc>
        <w:tc>
          <w:tcPr>
            <w:tcW w:w="435" w:type="dxa"/>
          </w:tcPr>
          <w:p w14:paraId="5018B534" w14:textId="07EE7DA3" w:rsidR="6E806342" w:rsidRDefault="6E806342" w:rsidP="6E806342">
            <w:pPr>
              <w:rPr>
                <w:rFonts w:asciiTheme="majorHAnsi" w:eastAsiaTheme="majorEastAsia" w:hAnsiTheme="majorHAnsi" w:cstheme="majorBidi"/>
                <w:sz w:val="16"/>
                <w:szCs w:val="16"/>
                <w:lang w:val="tr"/>
              </w:rPr>
            </w:pPr>
          </w:p>
        </w:tc>
        <w:tc>
          <w:tcPr>
            <w:tcW w:w="435" w:type="dxa"/>
          </w:tcPr>
          <w:p w14:paraId="697E303F" w14:textId="374C215E" w:rsidR="6E806342" w:rsidRDefault="6E806342" w:rsidP="6E806342">
            <w:pPr>
              <w:rPr>
                <w:rFonts w:asciiTheme="majorHAnsi" w:eastAsiaTheme="majorEastAsia" w:hAnsiTheme="majorHAnsi" w:cstheme="majorBidi"/>
                <w:sz w:val="16"/>
                <w:szCs w:val="16"/>
                <w:lang w:val="tr"/>
              </w:rPr>
            </w:pPr>
          </w:p>
        </w:tc>
        <w:tc>
          <w:tcPr>
            <w:tcW w:w="435" w:type="dxa"/>
          </w:tcPr>
          <w:p w14:paraId="54637EF5" w14:textId="5FA9C924" w:rsidR="6E806342" w:rsidRDefault="6E806342" w:rsidP="6E806342">
            <w:pPr>
              <w:rPr>
                <w:rFonts w:asciiTheme="majorHAnsi" w:eastAsiaTheme="majorEastAsia" w:hAnsiTheme="majorHAnsi" w:cstheme="majorBidi"/>
                <w:sz w:val="16"/>
                <w:szCs w:val="16"/>
                <w:lang w:val="tr"/>
              </w:rPr>
            </w:pPr>
          </w:p>
        </w:tc>
        <w:tc>
          <w:tcPr>
            <w:tcW w:w="435" w:type="dxa"/>
          </w:tcPr>
          <w:p w14:paraId="45D26005" w14:textId="1A410C9A"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20" w:type="dxa"/>
          </w:tcPr>
          <w:p w14:paraId="571C9086" w14:textId="3462BA7A"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r>
      <w:tr w:rsidR="6E806342" w14:paraId="6881B177" w14:textId="77777777" w:rsidTr="6E806342">
        <w:trPr>
          <w:trHeight w:val="300"/>
        </w:trPr>
        <w:tc>
          <w:tcPr>
            <w:tcW w:w="945" w:type="dxa"/>
          </w:tcPr>
          <w:p w14:paraId="0DA0FB1E" w14:textId="1E837654" w:rsidR="6E806342" w:rsidRDefault="6E806342" w:rsidP="6E806342">
            <w:pPr>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B434</w:t>
            </w:r>
          </w:p>
        </w:tc>
        <w:tc>
          <w:tcPr>
            <w:tcW w:w="2280" w:type="dxa"/>
          </w:tcPr>
          <w:p w14:paraId="49EFAE00" w14:textId="68632F83" w:rsidR="6E806342" w:rsidRDefault="6E806342" w:rsidP="6E806342">
            <w:pPr>
              <w:jc w:val="left"/>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İmmünoloji</w:t>
            </w:r>
          </w:p>
        </w:tc>
        <w:tc>
          <w:tcPr>
            <w:tcW w:w="600" w:type="dxa"/>
          </w:tcPr>
          <w:p w14:paraId="1E423AC9" w14:textId="231438A3" w:rsidR="6E806342" w:rsidRDefault="6E806342" w:rsidP="6E806342">
            <w:pPr>
              <w:rPr>
                <w:rFonts w:asciiTheme="majorHAnsi" w:eastAsiaTheme="majorEastAsia" w:hAnsiTheme="majorHAnsi" w:cstheme="majorBidi"/>
                <w:sz w:val="16"/>
                <w:szCs w:val="16"/>
                <w:lang w:val="tr"/>
              </w:rPr>
            </w:pPr>
          </w:p>
        </w:tc>
        <w:tc>
          <w:tcPr>
            <w:tcW w:w="615" w:type="dxa"/>
          </w:tcPr>
          <w:p w14:paraId="7239B68D" w14:textId="2CE37E93" w:rsidR="6E806342" w:rsidRDefault="6E806342" w:rsidP="6E806342">
            <w:pPr>
              <w:rPr>
                <w:rFonts w:asciiTheme="majorHAnsi" w:eastAsiaTheme="majorEastAsia" w:hAnsiTheme="majorHAnsi" w:cstheme="majorBidi"/>
                <w:sz w:val="16"/>
                <w:szCs w:val="16"/>
                <w:lang w:val="tr"/>
              </w:rPr>
            </w:pPr>
          </w:p>
        </w:tc>
        <w:tc>
          <w:tcPr>
            <w:tcW w:w="480" w:type="dxa"/>
          </w:tcPr>
          <w:p w14:paraId="3E91D7E6" w14:textId="1C55B085" w:rsidR="6E806342" w:rsidRDefault="6E806342" w:rsidP="6E806342">
            <w:pPr>
              <w:rPr>
                <w:rFonts w:asciiTheme="majorHAnsi" w:eastAsiaTheme="majorEastAsia" w:hAnsiTheme="majorHAnsi" w:cstheme="majorBidi"/>
                <w:sz w:val="16"/>
                <w:szCs w:val="16"/>
                <w:lang w:val="tr"/>
              </w:rPr>
            </w:pPr>
          </w:p>
        </w:tc>
        <w:tc>
          <w:tcPr>
            <w:tcW w:w="450" w:type="dxa"/>
          </w:tcPr>
          <w:p w14:paraId="15191B6C" w14:textId="5B5066E6" w:rsidR="6E806342" w:rsidRDefault="6E806342" w:rsidP="6E806342">
            <w:pPr>
              <w:rPr>
                <w:rFonts w:asciiTheme="majorHAnsi" w:eastAsiaTheme="majorEastAsia" w:hAnsiTheme="majorHAnsi" w:cstheme="majorBidi"/>
                <w:sz w:val="16"/>
                <w:szCs w:val="16"/>
                <w:lang w:val="tr"/>
              </w:rPr>
            </w:pPr>
          </w:p>
        </w:tc>
        <w:tc>
          <w:tcPr>
            <w:tcW w:w="345" w:type="dxa"/>
          </w:tcPr>
          <w:p w14:paraId="1C4809A4" w14:textId="2BC94643" w:rsidR="6E806342" w:rsidRDefault="6E806342" w:rsidP="6E806342">
            <w:pPr>
              <w:rPr>
                <w:rFonts w:asciiTheme="majorHAnsi" w:eastAsiaTheme="majorEastAsia" w:hAnsiTheme="majorHAnsi" w:cstheme="majorBidi"/>
                <w:sz w:val="16"/>
                <w:szCs w:val="16"/>
                <w:lang w:val="tr"/>
              </w:rPr>
            </w:pPr>
          </w:p>
        </w:tc>
        <w:tc>
          <w:tcPr>
            <w:tcW w:w="435" w:type="dxa"/>
          </w:tcPr>
          <w:p w14:paraId="1CA4D712" w14:textId="6ADD0194" w:rsidR="6E806342" w:rsidRDefault="6E806342" w:rsidP="6E806342">
            <w:pPr>
              <w:rPr>
                <w:rFonts w:asciiTheme="majorHAnsi" w:eastAsiaTheme="majorEastAsia" w:hAnsiTheme="majorHAnsi" w:cstheme="majorBidi"/>
                <w:sz w:val="16"/>
                <w:szCs w:val="16"/>
                <w:lang w:val="tr"/>
              </w:rPr>
            </w:pPr>
          </w:p>
        </w:tc>
        <w:tc>
          <w:tcPr>
            <w:tcW w:w="435" w:type="dxa"/>
          </w:tcPr>
          <w:p w14:paraId="2C27CC83" w14:textId="63858891" w:rsidR="6E806342" w:rsidRDefault="6E806342" w:rsidP="6E806342">
            <w:pPr>
              <w:rPr>
                <w:rFonts w:asciiTheme="majorHAnsi" w:eastAsiaTheme="majorEastAsia" w:hAnsiTheme="majorHAnsi" w:cstheme="majorBidi"/>
                <w:sz w:val="16"/>
                <w:szCs w:val="16"/>
                <w:lang w:val="tr"/>
              </w:rPr>
            </w:pPr>
          </w:p>
        </w:tc>
        <w:tc>
          <w:tcPr>
            <w:tcW w:w="435" w:type="dxa"/>
          </w:tcPr>
          <w:p w14:paraId="44F74BB4" w14:textId="18449C44" w:rsidR="6E806342" w:rsidRDefault="6E806342" w:rsidP="6E806342">
            <w:pPr>
              <w:rPr>
                <w:rFonts w:asciiTheme="majorHAnsi" w:eastAsiaTheme="majorEastAsia" w:hAnsiTheme="majorHAnsi" w:cstheme="majorBidi"/>
                <w:sz w:val="16"/>
                <w:szCs w:val="16"/>
                <w:lang w:val="tr"/>
              </w:rPr>
            </w:pPr>
          </w:p>
        </w:tc>
        <w:tc>
          <w:tcPr>
            <w:tcW w:w="435" w:type="dxa"/>
          </w:tcPr>
          <w:p w14:paraId="6D10FA0C" w14:textId="1819180D" w:rsidR="6E806342" w:rsidRDefault="6E806342" w:rsidP="6E806342">
            <w:pPr>
              <w:rPr>
                <w:rFonts w:asciiTheme="majorHAnsi" w:eastAsiaTheme="majorEastAsia" w:hAnsiTheme="majorHAnsi" w:cstheme="majorBidi"/>
                <w:sz w:val="16"/>
                <w:szCs w:val="16"/>
                <w:lang w:val="tr"/>
              </w:rPr>
            </w:pPr>
          </w:p>
        </w:tc>
        <w:tc>
          <w:tcPr>
            <w:tcW w:w="435" w:type="dxa"/>
          </w:tcPr>
          <w:p w14:paraId="06F16223" w14:textId="706AFBF2" w:rsidR="6E806342" w:rsidRDefault="6E806342" w:rsidP="6E806342">
            <w:pPr>
              <w:rPr>
                <w:rFonts w:asciiTheme="majorHAnsi" w:eastAsiaTheme="majorEastAsia" w:hAnsiTheme="majorHAnsi" w:cstheme="majorBidi"/>
                <w:sz w:val="16"/>
                <w:szCs w:val="16"/>
                <w:lang w:val="tr"/>
              </w:rPr>
            </w:pPr>
          </w:p>
        </w:tc>
        <w:tc>
          <w:tcPr>
            <w:tcW w:w="435" w:type="dxa"/>
          </w:tcPr>
          <w:p w14:paraId="61520BF4" w14:textId="1FE1062D" w:rsidR="6E806342" w:rsidRDefault="6E806342" w:rsidP="6E806342">
            <w:pPr>
              <w:rPr>
                <w:rFonts w:asciiTheme="majorHAnsi" w:eastAsiaTheme="majorEastAsia" w:hAnsiTheme="majorHAnsi" w:cstheme="majorBidi"/>
                <w:sz w:val="16"/>
                <w:szCs w:val="16"/>
                <w:lang w:val="tr"/>
              </w:rPr>
            </w:pPr>
          </w:p>
        </w:tc>
        <w:tc>
          <w:tcPr>
            <w:tcW w:w="435" w:type="dxa"/>
          </w:tcPr>
          <w:p w14:paraId="498ABF08" w14:textId="52A7B95B" w:rsidR="6E806342" w:rsidRDefault="6E806342" w:rsidP="6E806342">
            <w:pPr>
              <w:rPr>
                <w:rFonts w:asciiTheme="majorHAnsi" w:eastAsiaTheme="majorEastAsia" w:hAnsiTheme="majorHAnsi" w:cstheme="majorBidi"/>
                <w:sz w:val="16"/>
                <w:szCs w:val="16"/>
                <w:lang w:val="tr"/>
              </w:rPr>
            </w:pPr>
          </w:p>
        </w:tc>
        <w:tc>
          <w:tcPr>
            <w:tcW w:w="435" w:type="dxa"/>
          </w:tcPr>
          <w:p w14:paraId="5F71A4ED" w14:textId="226D3C0D" w:rsidR="6E806342" w:rsidRDefault="6E806342" w:rsidP="6E806342">
            <w:pPr>
              <w:rPr>
                <w:rFonts w:asciiTheme="majorHAnsi" w:eastAsiaTheme="majorEastAsia" w:hAnsiTheme="majorHAnsi" w:cstheme="majorBidi"/>
                <w:sz w:val="16"/>
                <w:szCs w:val="16"/>
                <w:lang w:val="tr"/>
              </w:rPr>
            </w:pPr>
          </w:p>
        </w:tc>
        <w:tc>
          <w:tcPr>
            <w:tcW w:w="435" w:type="dxa"/>
          </w:tcPr>
          <w:p w14:paraId="7F8241C5" w14:textId="77ADE36E" w:rsidR="6E806342" w:rsidRDefault="6E806342" w:rsidP="6E806342">
            <w:pPr>
              <w:rPr>
                <w:rFonts w:asciiTheme="majorHAnsi" w:eastAsiaTheme="majorEastAsia" w:hAnsiTheme="majorHAnsi" w:cstheme="majorBidi"/>
                <w:sz w:val="16"/>
                <w:szCs w:val="16"/>
                <w:lang w:val="tr"/>
              </w:rPr>
            </w:pPr>
          </w:p>
        </w:tc>
        <w:tc>
          <w:tcPr>
            <w:tcW w:w="420" w:type="dxa"/>
          </w:tcPr>
          <w:p w14:paraId="06BBC3D6" w14:textId="7B5C1ECD" w:rsidR="6E806342" w:rsidRDefault="6E806342" w:rsidP="6E806342">
            <w:pPr>
              <w:rPr>
                <w:rFonts w:asciiTheme="majorHAnsi" w:eastAsiaTheme="majorEastAsia" w:hAnsiTheme="majorHAnsi" w:cstheme="majorBidi"/>
                <w:sz w:val="16"/>
                <w:szCs w:val="16"/>
                <w:lang w:val="tr"/>
              </w:rPr>
            </w:pPr>
          </w:p>
        </w:tc>
      </w:tr>
      <w:tr w:rsidR="6E806342" w14:paraId="7D66B638" w14:textId="77777777" w:rsidTr="6E806342">
        <w:trPr>
          <w:trHeight w:val="300"/>
        </w:trPr>
        <w:tc>
          <w:tcPr>
            <w:tcW w:w="945" w:type="dxa"/>
          </w:tcPr>
          <w:p w14:paraId="56AE8D65" w14:textId="7F072700" w:rsidR="6E806342" w:rsidRDefault="6E806342" w:rsidP="6E806342">
            <w:pPr>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B436</w:t>
            </w:r>
          </w:p>
        </w:tc>
        <w:tc>
          <w:tcPr>
            <w:tcW w:w="2280" w:type="dxa"/>
          </w:tcPr>
          <w:p w14:paraId="1725DCD9" w14:textId="09056CF2" w:rsidR="6E806342" w:rsidRDefault="6E806342" w:rsidP="6E806342">
            <w:pPr>
              <w:jc w:val="left"/>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Nanobiyoteknoloji</w:t>
            </w:r>
          </w:p>
        </w:tc>
        <w:tc>
          <w:tcPr>
            <w:tcW w:w="600" w:type="dxa"/>
          </w:tcPr>
          <w:p w14:paraId="4FBB4F65" w14:textId="2CCE4AAB" w:rsidR="6E806342" w:rsidRDefault="6E806342" w:rsidP="6E806342">
            <w:pPr>
              <w:rPr>
                <w:rFonts w:asciiTheme="majorHAnsi" w:eastAsiaTheme="majorEastAsia" w:hAnsiTheme="majorHAnsi" w:cstheme="majorBidi"/>
                <w:sz w:val="16"/>
                <w:szCs w:val="16"/>
                <w:lang w:val="tr"/>
              </w:rPr>
            </w:pPr>
          </w:p>
        </w:tc>
        <w:tc>
          <w:tcPr>
            <w:tcW w:w="615" w:type="dxa"/>
          </w:tcPr>
          <w:p w14:paraId="3EBDD7DE" w14:textId="2FCFC977"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80" w:type="dxa"/>
          </w:tcPr>
          <w:p w14:paraId="1968BEF8" w14:textId="13D2E34E" w:rsidR="6E806342" w:rsidRDefault="6E806342" w:rsidP="6E806342">
            <w:pPr>
              <w:rPr>
                <w:rFonts w:asciiTheme="majorHAnsi" w:eastAsiaTheme="majorEastAsia" w:hAnsiTheme="majorHAnsi" w:cstheme="majorBidi"/>
                <w:sz w:val="16"/>
                <w:szCs w:val="16"/>
                <w:lang w:val="tr"/>
              </w:rPr>
            </w:pPr>
          </w:p>
        </w:tc>
        <w:tc>
          <w:tcPr>
            <w:tcW w:w="450" w:type="dxa"/>
          </w:tcPr>
          <w:p w14:paraId="403D204A" w14:textId="59B6B1DD" w:rsidR="6E806342" w:rsidRDefault="6E806342" w:rsidP="6E806342">
            <w:pPr>
              <w:rPr>
                <w:rFonts w:asciiTheme="majorHAnsi" w:eastAsiaTheme="majorEastAsia" w:hAnsiTheme="majorHAnsi" w:cstheme="majorBidi"/>
                <w:sz w:val="16"/>
                <w:szCs w:val="16"/>
                <w:lang w:val="tr"/>
              </w:rPr>
            </w:pPr>
          </w:p>
        </w:tc>
        <w:tc>
          <w:tcPr>
            <w:tcW w:w="345" w:type="dxa"/>
          </w:tcPr>
          <w:p w14:paraId="73CE1CAB" w14:textId="31558F7A" w:rsidR="6E806342" w:rsidRDefault="6E806342" w:rsidP="6E806342">
            <w:pPr>
              <w:rPr>
                <w:rFonts w:asciiTheme="majorHAnsi" w:eastAsiaTheme="majorEastAsia" w:hAnsiTheme="majorHAnsi" w:cstheme="majorBidi"/>
                <w:sz w:val="16"/>
                <w:szCs w:val="16"/>
                <w:lang w:val="tr"/>
              </w:rPr>
            </w:pPr>
          </w:p>
        </w:tc>
        <w:tc>
          <w:tcPr>
            <w:tcW w:w="435" w:type="dxa"/>
          </w:tcPr>
          <w:p w14:paraId="28666E43" w14:textId="5A82FB95" w:rsidR="6E806342" w:rsidRDefault="6E806342" w:rsidP="6E806342">
            <w:pPr>
              <w:rPr>
                <w:rFonts w:asciiTheme="majorHAnsi" w:eastAsiaTheme="majorEastAsia" w:hAnsiTheme="majorHAnsi" w:cstheme="majorBidi"/>
                <w:sz w:val="16"/>
                <w:szCs w:val="16"/>
                <w:lang w:val="tr"/>
              </w:rPr>
            </w:pPr>
          </w:p>
        </w:tc>
        <w:tc>
          <w:tcPr>
            <w:tcW w:w="435" w:type="dxa"/>
          </w:tcPr>
          <w:p w14:paraId="71A5C7D6" w14:textId="049D4A6B" w:rsidR="6E806342" w:rsidRDefault="6E806342" w:rsidP="6E806342">
            <w:pPr>
              <w:rPr>
                <w:rFonts w:asciiTheme="majorHAnsi" w:eastAsiaTheme="majorEastAsia" w:hAnsiTheme="majorHAnsi" w:cstheme="majorBidi"/>
                <w:sz w:val="16"/>
                <w:szCs w:val="16"/>
                <w:lang w:val="tr"/>
              </w:rPr>
            </w:pPr>
          </w:p>
        </w:tc>
        <w:tc>
          <w:tcPr>
            <w:tcW w:w="435" w:type="dxa"/>
          </w:tcPr>
          <w:p w14:paraId="0C2424A8" w14:textId="0A85F8BC" w:rsidR="6E806342" w:rsidRDefault="6E806342" w:rsidP="6E806342">
            <w:pPr>
              <w:rPr>
                <w:rFonts w:asciiTheme="majorHAnsi" w:eastAsiaTheme="majorEastAsia" w:hAnsiTheme="majorHAnsi" w:cstheme="majorBidi"/>
                <w:sz w:val="16"/>
                <w:szCs w:val="16"/>
                <w:lang w:val="tr"/>
              </w:rPr>
            </w:pPr>
          </w:p>
        </w:tc>
        <w:tc>
          <w:tcPr>
            <w:tcW w:w="435" w:type="dxa"/>
          </w:tcPr>
          <w:p w14:paraId="50A882E8" w14:textId="19F38934"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6064AD4B" w14:textId="243E5DD5" w:rsidR="6E806342" w:rsidRDefault="6E806342" w:rsidP="6E806342">
            <w:pPr>
              <w:rPr>
                <w:rFonts w:asciiTheme="majorHAnsi" w:eastAsiaTheme="majorEastAsia" w:hAnsiTheme="majorHAnsi" w:cstheme="majorBidi"/>
                <w:sz w:val="16"/>
                <w:szCs w:val="16"/>
                <w:lang w:val="tr"/>
              </w:rPr>
            </w:pPr>
          </w:p>
        </w:tc>
        <w:tc>
          <w:tcPr>
            <w:tcW w:w="435" w:type="dxa"/>
          </w:tcPr>
          <w:p w14:paraId="0E73400B" w14:textId="0C63975B" w:rsidR="6E806342" w:rsidRDefault="6E806342" w:rsidP="6E806342">
            <w:pPr>
              <w:rPr>
                <w:rFonts w:asciiTheme="majorHAnsi" w:eastAsiaTheme="majorEastAsia" w:hAnsiTheme="majorHAnsi" w:cstheme="majorBidi"/>
                <w:sz w:val="16"/>
                <w:szCs w:val="16"/>
                <w:lang w:val="tr"/>
              </w:rPr>
            </w:pPr>
          </w:p>
        </w:tc>
        <w:tc>
          <w:tcPr>
            <w:tcW w:w="435" w:type="dxa"/>
          </w:tcPr>
          <w:p w14:paraId="1AF678CB" w14:textId="486078EE"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7F24FFB6" w14:textId="02F765BF"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486360BA" w14:textId="022DC031" w:rsidR="6E806342" w:rsidRDefault="6E806342" w:rsidP="6E806342">
            <w:pPr>
              <w:rPr>
                <w:rFonts w:asciiTheme="majorHAnsi" w:eastAsiaTheme="majorEastAsia" w:hAnsiTheme="majorHAnsi" w:cstheme="majorBidi"/>
                <w:sz w:val="16"/>
                <w:szCs w:val="16"/>
                <w:lang w:val="tr"/>
              </w:rPr>
            </w:pPr>
          </w:p>
        </w:tc>
        <w:tc>
          <w:tcPr>
            <w:tcW w:w="420" w:type="dxa"/>
          </w:tcPr>
          <w:p w14:paraId="686769C1" w14:textId="50948C2F"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r>
      <w:tr w:rsidR="6E806342" w14:paraId="2E58A8EF" w14:textId="77777777" w:rsidTr="6E806342">
        <w:trPr>
          <w:trHeight w:val="300"/>
        </w:trPr>
        <w:tc>
          <w:tcPr>
            <w:tcW w:w="945" w:type="dxa"/>
          </w:tcPr>
          <w:p w14:paraId="7E5C3379" w14:textId="3D80E371" w:rsidR="6E806342" w:rsidRDefault="6E806342" w:rsidP="6E806342">
            <w:pPr>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B438</w:t>
            </w:r>
          </w:p>
        </w:tc>
        <w:tc>
          <w:tcPr>
            <w:tcW w:w="2280" w:type="dxa"/>
          </w:tcPr>
          <w:p w14:paraId="1968B93B" w14:textId="5D571C97" w:rsidR="6E806342" w:rsidRDefault="6E806342" w:rsidP="6E806342">
            <w:pPr>
              <w:jc w:val="left"/>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Kanser</w:t>
            </w:r>
          </w:p>
        </w:tc>
        <w:tc>
          <w:tcPr>
            <w:tcW w:w="600" w:type="dxa"/>
          </w:tcPr>
          <w:p w14:paraId="3C6D719B" w14:textId="1D897CAD" w:rsidR="6E806342" w:rsidRDefault="6E806342" w:rsidP="6E806342">
            <w:pPr>
              <w:rPr>
                <w:rFonts w:asciiTheme="majorHAnsi" w:eastAsiaTheme="majorEastAsia" w:hAnsiTheme="majorHAnsi" w:cstheme="majorBidi"/>
                <w:sz w:val="16"/>
                <w:szCs w:val="16"/>
                <w:lang w:val="tr"/>
              </w:rPr>
            </w:pPr>
          </w:p>
        </w:tc>
        <w:tc>
          <w:tcPr>
            <w:tcW w:w="615" w:type="dxa"/>
          </w:tcPr>
          <w:p w14:paraId="52259B57" w14:textId="55243EC7" w:rsidR="6E806342" w:rsidRDefault="6E806342" w:rsidP="6E806342">
            <w:pPr>
              <w:rPr>
                <w:rFonts w:asciiTheme="majorHAnsi" w:eastAsiaTheme="majorEastAsia" w:hAnsiTheme="majorHAnsi" w:cstheme="majorBidi"/>
                <w:sz w:val="16"/>
                <w:szCs w:val="16"/>
                <w:lang w:val="tr"/>
              </w:rPr>
            </w:pPr>
          </w:p>
        </w:tc>
        <w:tc>
          <w:tcPr>
            <w:tcW w:w="480" w:type="dxa"/>
          </w:tcPr>
          <w:p w14:paraId="009C75FA" w14:textId="3E5A4A2F" w:rsidR="6E806342" w:rsidRDefault="6E806342" w:rsidP="6E806342">
            <w:pPr>
              <w:rPr>
                <w:rFonts w:asciiTheme="majorHAnsi" w:eastAsiaTheme="majorEastAsia" w:hAnsiTheme="majorHAnsi" w:cstheme="majorBidi"/>
                <w:sz w:val="16"/>
                <w:szCs w:val="16"/>
                <w:lang w:val="tr"/>
              </w:rPr>
            </w:pPr>
          </w:p>
        </w:tc>
        <w:tc>
          <w:tcPr>
            <w:tcW w:w="450" w:type="dxa"/>
          </w:tcPr>
          <w:p w14:paraId="25F39E15" w14:textId="1F8D0757" w:rsidR="6E806342" w:rsidRDefault="6E806342" w:rsidP="6E806342">
            <w:pPr>
              <w:rPr>
                <w:rFonts w:asciiTheme="majorHAnsi" w:eastAsiaTheme="majorEastAsia" w:hAnsiTheme="majorHAnsi" w:cstheme="majorBidi"/>
                <w:sz w:val="16"/>
                <w:szCs w:val="16"/>
                <w:lang w:val="tr"/>
              </w:rPr>
            </w:pPr>
          </w:p>
        </w:tc>
        <w:tc>
          <w:tcPr>
            <w:tcW w:w="345" w:type="dxa"/>
          </w:tcPr>
          <w:p w14:paraId="25D82AF2" w14:textId="0FD6F2D3" w:rsidR="6E806342" w:rsidRDefault="6E806342" w:rsidP="6E806342">
            <w:pPr>
              <w:rPr>
                <w:rFonts w:asciiTheme="majorHAnsi" w:eastAsiaTheme="majorEastAsia" w:hAnsiTheme="majorHAnsi" w:cstheme="majorBidi"/>
                <w:sz w:val="16"/>
                <w:szCs w:val="16"/>
                <w:lang w:val="tr"/>
              </w:rPr>
            </w:pPr>
          </w:p>
        </w:tc>
        <w:tc>
          <w:tcPr>
            <w:tcW w:w="435" w:type="dxa"/>
          </w:tcPr>
          <w:p w14:paraId="0E16FE98" w14:textId="67476346" w:rsidR="6E806342" w:rsidRDefault="6E806342" w:rsidP="6E806342">
            <w:pPr>
              <w:rPr>
                <w:rFonts w:asciiTheme="majorHAnsi" w:eastAsiaTheme="majorEastAsia" w:hAnsiTheme="majorHAnsi" w:cstheme="majorBidi"/>
                <w:sz w:val="16"/>
                <w:szCs w:val="16"/>
                <w:lang w:val="tr"/>
              </w:rPr>
            </w:pPr>
          </w:p>
        </w:tc>
        <w:tc>
          <w:tcPr>
            <w:tcW w:w="435" w:type="dxa"/>
          </w:tcPr>
          <w:p w14:paraId="34853A11" w14:textId="641DAD17" w:rsidR="6E806342" w:rsidRDefault="6E806342" w:rsidP="6E806342">
            <w:pPr>
              <w:rPr>
                <w:rFonts w:asciiTheme="majorHAnsi" w:eastAsiaTheme="majorEastAsia" w:hAnsiTheme="majorHAnsi" w:cstheme="majorBidi"/>
                <w:sz w:val="16"/>
                <w:szCs w:val="16"/>
                <w:lang w:val="tr"/>
              </w:rPr>
            </w:pPr>
          </w:p>
        </w:tc>
        <w:tc>
          <w:tcPr>
            <w:tcW w:w="435" w:type="dxa"/>
          </w:tcPr>
          <w:p w14:paraId="667FEF04" w14:textId="71D7792F" w:rsidR="6E806342" w:rsidRDefault="6E806342" w:rsidP="6E806342">
            <w:pPr>
              <w:rPr>
                <w:rFonts w:asciiTheme="majorHAnsi" w:eastAsiaTheme="majorEastAsia" w:hAnsiTheme="majorHAnsi" w:cstheme="majorBidi"/>
                <w:sz w:val="16"/>
                <w:szCs w:val="16"/>
                <w:lang w:val="tr"/>
              </w:rPr>
            </w:pPr>
          </w:p>
        </w:tc>
        <w:tc>
          <w:tcPr>
            <w:tcW w:w="435" w:type="dxa"/>
          </w:tcPr>
          <w:p w14:paraId="7096FE10" w14:textId="6E4C992F" w:rsidR="6E806342" w:rsidRDefault="6E806342" w:rsidP="6E806342">
            <w:pPr>
              <w:rPr>
                <w:rFonts w:asciiTheme="majorHAnsi" w:eastAsiaTheme="majorEastAsia" w:hAnsiTheme="majorHAnsi" w:cstheme="majorBidi"/>
                <w:sz w:val="16"/>
                <w:szCs w:val="16"/>
                <w:lang w:val="tr"/>
              </w:rPr>
            </w:pPr>
          </w:p>
        </w:tc>
        <w:tc>
          <w:tcPr>
            <w:tcW w:w="435" w:type="dxa"/>
          </w:tcPr>
          <w:p w14:paraId="2B2DA502" w14:textId="1171D400" w:rsidR="6E806342" w:rsidRDefault="6E806342" w:rsidP="6E806342">
            <w:pPr>
              <w:rPr>
                <w:rFonts w:asciiTheme="majorHAnsi" w:eastAsiaTheme="majorEastAsia" w:hAnsiTheme="majorHAnsi" w:cstheme="majorBidi"/>
                <w:sz w:val="16"/>
                <w:szCs w:val="16"/>
                <w:lang w:val="tr"/>
              </w:rPr>
            </w:pPr>
          </w:p>
        </w:tc>
        <w:tc>
          <w:tcPr>
            <w:tcW w:w="435" w:type="dxa"/>
          </w:tcPr>
          <w:p w14:paraId="7FD3327D" w14:textId="6F5B9C82" w:rsidR="6E806342" w:rsidRDefault="6E806342" w:rsidP="6E806342">
            <w:pPr>
              <w:rPr>
                <w:rFonts w:asciiTheme="majorHAnsi" w:eastAsiaTheme="majorEastAsia" w:hAnsiTheme="majorHAnsi" w:cstheme="majorBidi"/>
                <w:sz w:val="16"/>
                <w:szCs w:val="16"/>
                <w:lang w:val="tr"/>
              </w:rPr>
            </w:pPr>
          </w:p>
        </w:tc>
        <w:tc>
          <w:tcPr>
            <w:tcW w:w="435" w:type="dxa"/>
          </w:tcPr>
          <w:p w14:paraId="5128D4BF" w14:textId="2EA3EC3D" w:rsidR="6E806342" w:rsidRDefault="6E806342" w:rsidP="6E806342">
            <w:pPr>
              <w:rPr>
                <w:rFonts w:asciiTheme="majorHAnsi" w:eastAsiaTheme="majorEastAsia" w:hAnsiTheme="majorHAnsi" w:cstheme="majorBidi"/>
                <w:sz w:val="16"/>
                <w:szCs w:val="16"/>
                <w:lang w:val="tr"/>
              </w:rPr>
            </w:pPr>
          </w:p>
        </w:tc>
        <w:tc>
          <w:tcPr>
            <w:tcW w:w="435" w:type="dxa"/>
          </w:tcPr>
          <w:p w14:paraId="4B73C601" w14:textId="756B8DB6" w:rsidR="6E806342" w:rsidRDefault="6E806342" w:rsidP="6E806342">
            <w:pPr>
              <w:rPr>
                <w:rFonts w:asciiTheme="majorHAnsi" w:eastAsiaTheme="majorEastAsia" w:hAnsiTheme="majorHAnsi" w:cstheme="majorBidi"/>
                <w:sz w:val="16"/>
                <w:szCs w:val="16"/>
                <w:lang w:val="tr"/>
              </w:rPr>
            </w:pPr>
          </w:p>
        </w:tc>
        <w:tc>
          <w:tcPr>
            <w:tcW w:w="435" w:type="dxa"/>
          </w:tcPr>
          <w:p w14:paraId="7520EABD" w14:textId="6A8D8183" w:rsidR="6E806342" w:rsidRDefault="6E806342" w:rsidP="6E806342">
            <w:pPr>
              <w:rPr>
                <w:rFonts w:asciiTheme="majorHAnsi" w:eastAsiaTheme="majorEastAsia" w:hAnsiTheme="majorHAnsi" w:cstheme="majorBidi"/>
                <w:sz w:val="16"/>
                <w:szCs w:val="16"/>
                <w:lang w:val="tr"/>
              </w:rPr>
            </w:pPr>
          </w:p>
        </w:tc>
        <w:tc>
          <w:tcPr>
            <w:tcW w:w="420" w:type="dxa"/>
          </w:tcPr>
          <w:p w14:paraId="4AD03352" w14:textId="3AE9C6F2" w:rsidR="6E806342" w:rsidRDefault="6E806342" w:rsidP="6E806342">
            <w:pPr>
              <w:rPr>
                <w:rFonts w:asciiTheme="majorHAnsi" w:eastAsiaTheme="majorEastAsia" w:hAnsiTheme="majorHAnsi" w:cstheme="majorBidi"/>
                <w:sz w:val="16"/>
                <w:szCs w:val="16"/>
                <w:lang w:val="tr"/>
              </w:rPr>
            </w:pPr>
          </w:p>
        </w:tc>
      </w:tr>
      <w:tr w:rsidR="6E806342" w14:paraId="4F7E0281" w14:textId="77777777" w:rsidTr="6E806342">
        <w:trPr>
          <w:trHeight w:val="300"/>
        </w:trPr>
        <w:tc>
          <w:tcPr>
            <w:tcW w:w="945" w:type="dxa"/>
          </w:tcPr>
          <w:p w14:paraId="2F529109" w14:textId="5310AE15" w:rsidR="6E806342" w:rsidRDefault="6E806342" w:rsidP="6E806342">
            <w:pPr>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B440</w:t>
            </w:r>
          </w:p>
        </w:tc>
        <w:tc>
          <w:tcPr>
            <w:tcW w:w="2280" w:type="dxa"/>
          </w:tcPr>
          <w:p w14:paraId="27DB2D30" w14:textId="4E5EEFB5" w:rsidR="6E806342" w:rsidRDefault="6E806342" w:rsidP="6E806342">
            <w:pPr>
              <w:jc w:val="left"/>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Nörobiyoloji</w:t>
            </w:r>
          </w:p>
        </w:tc>
        <w:tc>
          <w:tcPr>
            <w:tcW w:w="600" w:type="dxa"/>
          </w:tcPr>
          <w:p w14:paraId="75AB7E17" w14:textId="4D1B5727" w:rsidR="6E806342" w:rsidRDefault="6E806342" w:rsidP="6E806342">
            <w:pPr>
              <w:rPr>
                <w:rFonts w:asciiTheme="majorHAnsi" w:eastAsiaTheme="majorEastAsia" w:hAnsiTheme="majorHAnsi" w:cstheme="majorBidi"/>
                <w:sz w:val="16"/>
                <w:szCs w:val="16"/>
                <w:lang w:val="tr"/>
              </w:rPr>
            </w:pPr>
          </w:p>
        </w:tc>
        <w:tc>
          <w:tcPr>
            <w:tcW w:w="615" w:type="dxa"/>
          </w:tcPr>
          <w:p w14:paraId="47B7D89A" w14:textId="37EBB170" w:rsidR="6E806342" w:rsidRDefault="6E806342" w:rsidP="6E806342">
            <w:pPr>
              <w:rPr>
                <w:rFonts w:asciiTheme="majorHAnsi" w:eastAsiaTheme="majorEastAsia" w:hAnsiTheme="majorHAnsi" w:cstheme="majorBidi"/>
                <w:sz w:val="16"/>
                <w:szCs w:val="16"/>
                <w:lang w:val="tr"/>
              </w:rPr>
            </w:pPr>
          </w:p>
        </w:tc>
        <w:tc>
          <w:tcPr>
            <w:tcW w:w="480" w:type="dxa"/>
          </w:tcPr>
          <w:p w14:paraId="0D7949FE" w14:textId="6013C152" w:rsidR="6E806342" w:rsidRDefault="6E806342" w:rsidP="6E806342">
            <w:pPr>
              <w:rPr>
                <w:rFonts w:asciiTheme="majorHAnsi" w:eastAsiaTheme="majorEastAsia" w:hAnsiTheme="majorHAnsi" w:cstheme="majorBidi"/>
                <w:sz w:val="16"/>
                <w:szCs w:val="16"/>
                <w:lang w:val="tr"/>
              </w:rPr>
            </w:pPr>
          </w:p>
        </w:tc>
        <w:tc>
          <w:tcPr>
            <w:tcW w:w="450" w:type="dxa"/>
          </w:tcPr>
          <w:p w14:paraId="261F6C57" w14:textId="60D42881" w:rsidR="6E806342" w:rsidRDefault="6E806342" w:rsidP="6E806342">
            <w:pPr>
              <w:rPr>
                <w:rFonts w:asciiTheme="majorHAnsi" w:eastAsiaTheme="majorEastAsia" w:hAnsiTheme="majorHAnsi" w:cstheme="majorBidi"/>
                <w:sz w:val="16"/>
                <w:szCs w:val="16"/>
                <w:lang w:val="tr"/>
              </w:rPr>
            </w:pPr>
          </w:p>
        </w:tc>
        <w:tc>
          <w:tcPr>
            <w:tcW w:w="345" w:type="dxa"/>
          </w:tcPr>
          <w:p w14:paraId="29B7D1A4" w14:textId="41C0FAE2" w:rsidR="6E806342" w:rsidRDefault="6E806342" w:rsidP="6E806342">
            <w:pPr>
              <w:rPr>
                <w:rFonts w:asciiTheme="majorHAnsi" w:eastAsiaTheme="majorEastAsia" w:hAnsiTheme="majorHAnsi" w:cstheme="majorBidi"/>
                <w:sz w:val="16"/>
                <w:szCs w:val="16"/>
                <w:lang w:val="tr"/>
              </w:rPr>
            </w:pPr>
          </w:p>
        </w:tc>
        <w:tc>
          <w:tcPr>
            <w:tcW w:w="435" w:type="dxa"/>
          </w:tcPr>
          <w:p w14:paraId="1764F3E1" w14:textId="4D83BDF9" w:rsidR="6E806342" w:rsidRDefault="6E806342" w:rsidP="6E806342">
            <w:pPr>
              <w:rPr>
                <w:rFonts w:asciiTheme="majorHAnsi" w:eastAsiaTheme="majorEastAsia" w:hAnsiTheme="majorHAnsi" w:cstheme="majorBidi"/>
                <w:sz w:val="16"/>
                <w:szCs w:val="16"/>
                <w:lang w:val="tr"/>
              </w:rPr>
            </w:pPr>
          </w:p>
        </w:tc>
        <w:tc>
          <w:tcPr>
            <w:tcW w:w="435" w:type="dxa"/>
          </w:tcPr>
          <w:p w14:paraId="614D887A" w14:textId="4C92EF7C" w:rsidR="6E806342" w:rsidRDefault="6E806342" w:rsidP="6E806342">
            <w:pPr>
              <w:rPr>
                <w:rFonts w:asciiTheme="majorHAnsi" w:eastAsiaTheme="majorEastAsia" w:hAnsiTheme="majorHAnsi" w:cstheme="majorBidi"/>
                <w:sz w:val="16"/>
                <w:szCs w:val="16"/>
                <w:lang w:val="tr"/>
              </w:rPr>
            </w:pPr>
          </w:p>
        </w:tc>
        <w:tc>
          <w:tcPr>
            <w:tcW w:w="435" w:type="dxa"/>
          </w:tcPr>
          <w:p w14:paraId="5ED74139" w14:textId="1EB5709E" w:rsidR="6E806342" w:rsidRDefault="6E806342" w:rsidP="6E806342">
            <w:pPr>
              <w:rPr>
                <w:rFonts w:asciiTheme="majorHAnsi" w:eastAsiaTheme="majorEastAsia" w:hAnsiTheme="majorHAnsi" w:cstheme="majorBidi"/>
                <w:sz w:val="16"/>
                <w:szCs w:val="16"/>
                <w:lang w:val="tr"/>
              </w:rPr>
            </w:pPr>
          </w:p>
        </w:tc>
        <w:tc>
          <w:tcPr>
            <w:tcW w:w="435" w:type="dxa"/>
          </w:tcPr>
          <w:p w14:paraId="5D3907EC" w14:textId="3BFA5AA7" w:rsidR="6E806342" w:rsidRDefault="6E806342" w:rsidP="6E806342">
            <w:pPr>
              <w:rPr>
                <w:rFonts w:asciiTheme="majorHAnsi" w:eastAsiaTheme="majorEastAsia" w:hAnsiTheme="majorHAnsi" w:cstheme="majorBidi"/>
                <w:sz w:val="16"/>
                <w:szCs w:val="16"/>
                <w:lang w:val="tr"/>
              </w:rPr>
            </w:pPr>
          </w:p>
        </w:tc>
        <w:tc>
          <w:tcPr>
            <w:tcW w:w="435" w:type="dxa"/>
          </w:tcPr>
          <w:p w14:paraId="012AAF5C" w14:textId="26A87E62" w:rsidR="6E806342" w:rsidRDefault="6E806342" w:rsidP="6E806342">
            <w:pPr>
              <w:rPr>
                <w:rFonts w:asciiTheme="majorHAnsi" w:eastAsiaTheme="majorEastAsia" w:hAnsiTheme="majorHAnsi" w:cstheme="majorBidi"/>
                <w:sz w:val="16"/>
                <w:szCs w:val="16"/>
                <w:lang w:val="tr"/>
              </w:rPr>
            </w:pPr>
          </w:p>
        </w:tc>
        <w:tc>
          <w:tcPr>
            <w:tcW w:w="435" w:type="dxa"/>
          </w:tcPr>
          <w:p w14:paraId="03F62E0B" w14:textId="5719D9E9" w:rsidR="6E806342" w:rsidRDefault="6E806342" w:rsidP="6E806342">
            <w:pPr>
              <w:rPr>
                <w:rFonts w:asciiTheme="majorHAnsi" w:eastAsiaTheme="majorEastAsia" w:hAnsiTheme="majorHAnsi" w:cstheme="majorBidi"/>
                <w:sz w:val="16"/>
                <w:szCs w:val="16"/>
                <w:lang w:val="tr"/>
              </w:rPr>
            </w:pPr>
          </w:p>
        </w:tc>
        <w:tc>
          <w:tcPr>
            <w:tcW w:w="435" w:type="dxa"/>
          </w:tcPr>
          <w:p w14:paraId="4A1F7153" w14:textId="78ADFA0D" w:rsidR="6E806342" w:rsidRDefault="6E806342" w:rsidP="6E806342">
            <w:pPr>
              <w:rPr>
                <w:rFonts w:asciiTheme="majorHAnsi" w:eastAsiaTheme="majorEastAsia" w:hAnsiTheme="majorHAnsi" w:cstheme="majorBidi"/>
                <w:sz w:val="16"/>
                <w:szCs w:val="16"/>
                <w:lang w:val="tr"/>
              </w:rPr>
            </w:pPr>
          </w:p>
        </w:tc>
        <w:tc>
          <w:tcPr>
            <w:tcW w:w="435" w:type="dxa"/>
          </w:tcPr>
          <w:p w14:paraId="30F903D6" w14:textId="2630026B" w:rsidR="6E806342" w:rsidRDefault="6E806342" w:rsidP="6E806342">
            <w:pPr>
              <w:rPr>
                <w:rFonts w:asciiTheme="majorHAnsi" w:eastAsiaTheme="majorEastAsia" w:hAnsiTheme="majorHAnsi" w:cstheme="majorBidi"/>
                <w:sz w:val="16"/>
                <w:szCs w:val="16"/>
                <w:lang w:val="tr"/>
              </w:rPr>
            </w:pPr>
          </w:p>
        </w:tc>
        <w:tc>
          <w:tcPr>
            <w:tcW w:w="435" w:type="dxa"/>
          </w:tcPr>
          <w:p w14:paraId="7D6EEE42" w14:textId="133CD129" w:rsidR="6E806342" w:rsidRDefault="6E806342" w:rsidP="6E806342">
            <w:pPr>
              <w:rPr>
                <w:rFonts w:asciiTheme="majorHAnsi" w:eastAsiaTheme="majorEastAsia" w:hAnsiTheme="majorHAnsi" w:cstheme="majorBidi"/>
                <w:sz w:val="16"/>
                <w:szCs w:val="16"/>
                <w:lang w:val="tr"/>
              </w:rPr>
            </w:pPr>
          </w:p>
        </w:tc>
        <w:tc>
          <w:tcPr>
            <w:tcW w:w="420" w:type="dxa"/>
          </w:tcPr>
          <w:p w14:paraId="4A4A6D15" w14:textId="52E2E897" w:rsidR="6E806342" w:rsidRDefault="6E806342" w:rsidP="6E806342">
            <w:pPr>
              <w:rPr>
                <w:rFonts w:asciiTheme="majorHAnsi" w:eastAsiaTheme="majorEastAsia" w:hAnsiTheme="majorHAnsi" w:cstheme="majorBidi"/>
                <w:sz w:val="16"/>
                <w:szCs w:val="16"/>
                <w:lang w:val="tr"/>
              </w:rPr>
            </w:pPr>
          </w:p>
        </w:tc>
      </w:tr>
      <w:tr w:rsidR="6E806342" w14:paraId="16576F49" w14:textId="77777777" w:rsidTr="6E806342">
        <w:trPr>
          <w:trHeight w:val="300"/>
        </w:trPr>
        <w:tc>
          <w:tcPr>
            <w:tcW w:w="945" w:type="dxa"/>
          </w:tcPr>
          <w:p w14:paraId="3E22B992" w14:textId="7978E36C" w:rsidR="6E806342" w:rsidRDefault="6E806342" w:rsidP="6E806342">
            <w:pPr>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B442</w:t>
            </w:r>
          </w:p>
        </w:tc>
        <w:tc>
          <w:tcPr>
            <w:tcW w:w="2280" w:type="dxa"/>
          </w:tcPr>
          <w:p w14:paraId="1A63A376" w14:textId="2D564A08" w:rsidR="6E806342" w:rsidRDefault="6E806342" w:rsidP="6E806342">
            <w:pPr>
              <w:jc w:val="left"/>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Çevre Kirliliği</w:t>
            </w:r>
          </w:p>
        </w:tc>
        <w:tc>
          <w:tcPr>
            <w:tcW w:w="600" w:type="dxa"/>
          </w:tcPr>
          <w:p w14:paraId="6F1E9544" w14:textId="26D34E89" w:rsidR="6E806342" w:rsidRDefault="6E806342" w:rsidP="6E806342">
            <w:pPr>
              <w:rPr>
                <w:rFonts w:asciiTheme="majorHAnsi" w:eastAsiaTheme="majorEastAsia" w:hAnsiTheme="majorHAnsi" w:cstheme="majorBidi"/>
                <w:sz w:val="16"/>
                <w:szCs w:val="16"/>
                <w:lang w:val="tr"/>
              </w:rPr>
            </w:pPr>
          </w:p>
        </w:tc>
        <w:tc>
          <w:tcPr>
            <w:tcW w:w="615" w:type="dxa"/>
          </w:tcPr>
          <w:p w14:paraId="4C360CD4" w14:textId="69BC054D" w:rsidR="6E806342" w:rsidRDefault="6E806342" w:rsidP="6E806342">
            <w:pPr>
              <w:rPr>
                <w:rFonts w:asciiTheme="majorHAnsi" w:eastAsiaTheme="majorEastAsia" w:hAnsiTheme="majorHAnsi" w:cstheme="majorBidi"/>
                <w:sz w:val="16"/>
                <w:szCs w:val="16"/>
                <w:lang w:val="tr"/>
              </w:rPr>
            </w:pPr>
          </w:p>
        </w:tc>
        <w:tc>
          <w:tcPr>
            <w:tcW w:w="480" w:type="dxa"/>
          </w:tcPr>
          <w:p w14:paraId="4A30FA2F" w14:textId="30ED4D9D" w:rsidR="6E806342" w:rsidRDefault="6E806342" w:rsidP="6E806342">
            <w:pPr>
              <w:rPr>
                <w:rFonts w:asciiTheme="majorHAnsi" w:eastAsiaTheme="majorEastAsia" w:hAnsiTheme="majorHAnsi" w:cstheme="majorBidi"/>
                <w:sz w:val="16"/>
                <w:szCs w:val="16"/>
                <w:lang w:val="tr"/>
              </w:rPr>
            </w:pPr>
          </w:p>
        </w:tc>
        <w:tc>
          <w:tcPr>
            <w:tcW w:w="450" w:type="dxa"/>
          </w:tcPr>
          <w:p w14:paraId="4D716874" w14:textId="2FCF9F4E" w:rsidR="6E806342" w:rsidRDefault="6E806342" w:rsidP="6E806342">
            <w:pPr>
              <w:rPr>
                <w:rFonts w:asciiTheme="majorHAnsi" w:eastAsiaTheme="majorEastAsia" w:hAnsiTheme="majorHAnsi" w:cstheme="majorBidi"/>
                <w:sz w:val="16"/>
                <w:szCs w:val="16"/>
                <w:lang w:val="tr"/>
              </w:rPr>
            </w:pPr>
          </w:p>
        </w:tc>
        <w:tc>
          <w:tcPr>
            <w:tcW w:w="345" w:type="dxa"/>
          </w:tcPr>
          <w:p w14:paraId="1974CF83" w14:textId="1A25E5E9" w:rsidR="6E806342" w:rsidRDefault="6E806342" w:rsidP="6E806342">
            <w:pPr>
              <w:rPr>
                <w:rFonts w:asciiTheme="majorHAnsi" w:eastAsiaTheme="majorEastAsia" w:hAnsiTheme="majorHAnsi" w:cstheme="majorBidi"/>
                <w:sz w:val="16"/>
                <w:szCs w:val="16"/>
                <w:lang w:val="tr"/>
              </w:rPr>
            </w:pPr>
          </w:p>
        </w:tc>
        <w:tc>
          <w:tcPr>
            <w:tcW w:w="435" w:type="dxa"/>
          </w:tcPr>
          <w:p w14:paraId="3EFC21A7" w14:textId="7F145C6D" w:rsidR="6E806342" w:rsidRDefault="6E806342" w:rsidP="6E806342">
            <w:pPr>
              <w:rPr>
                <w:rFonts w:asciiTheme="majorHAnsi" w:eastAsiaTheme="majorEastAsia" w:hAnsiTheme="majorHAnsi" w:cstheme="majorBidi"/>
                <w:sz w:val="16"/>
                <w:szCs w:val="16"/>
                <w:lang w:val="tr"/>
              </w:rPr>
            </w:pPr>
          </w:p>
        </w:tc>
        <w:tc>
          <w:tcPr>
            <w:tcW w:w="435" w:type="dxa"/>
          </w:tcPr>
          <w:p w14:paraId="2067750A" w14:textId="1ADDC3C2" w:rsidR="6E806342" w:rsidRDefault="6E806342" w:rsidP="6E806342">
            <w:pPr>
              <w:rPr>
                <w:rFonts w:asciiTheme="majorHAnsi" w:eastAsiaTheme="majorEastAsia" w:hAnsiTheme="majorHAnsi" w:cstheme="majorBidi"/>
                <w:sz w:val="16"/>
                <w:szCs w:val="16"/>
                <w:lang w:val="tr"/>
              </w:rPr>
            </w:pPr>
          </w:p>
        </w:tc>
        <w:tc>
          <w:tcPr>
            <w:tcW w:w="435" w:type="dxa"/>
          </w:tcPr>
          <w:p w14:paraId="1CC7B886" w14:textId="4B9D1339" w:rsidR="6E806342" w:rsidRDefault="6E806342" w:rsidP="6E806342">
            <w:pPr>
              <w:rPr>
                <w:rFonts w:asciiTheme="majorHAnsi" w:eastAsiaTheme="majorEastAsia" w:hAnsiTheme="majorHAnsi" w:cstheme="majorBidi"/>
                <w:sz w:val="16"/>
                <w:szCs w:val="16"/>
                <w:lang w:val="tr"/>
              </w:rPr>
            </w:pPr>
          </w:p>
        </w:tc>
        <w:tc>
          <w:tcPr>
            <w:tcW w:w="435" w:type="dxa"/>
          </w:tcPr>
          <w:p w14:paraId="29F848F3" w14:textId="2CC6D33D" w:rsidR="6E806342" w:rsidRDefault="6E806342" w:rsidP="6E806342">
            <w:pPr>
              <w:rPr>
                <w:rFonts w:asciiTheme="majorHAnsi" w:eastAsiaTheme="majorEastAsia" w:hAnsiTheme="majorHAnsi" w:cstheme="majorBidi"/>
                <w:sz w:val="16"/>
                <w:szCs w:val="16"/>
                <w:lang w:val="tr"/>
              </w:rPr>
            </w:pPr>
          </w:p>
        </w:tc>
        <w:tc>
          <w:tcPr>
            <w:tcW w:w="435" w:type="dxa"/>
          </w:tcPr>
          <w:p w14:paraId="29D360B5" w14:textId="08E309FE" w:rsidR="6E806342" w:rsidRDefault="6E806342" w:rsidP="6E806342">
            <w:pPr>
              <w:rPr>
                <w:rFonts w:asciiTheme="majorHAnsi" w:eastAsiaTheme="majorEastAsia" w:hAnsiTheme="majorHAnsi" w:cstheme="majorBidi"/>
                <w:sz w:val="16"/>
                <w:szCs w:val="16"/>
                <w:lang w:val="tr"/>
              </w:rPr>
            </w:pPr>
          </w:p>
        </w:tc>
        <w:tc>
          <w:tcPr>
            <w:tcW w:w="435" w:type="dxa"/>
          </w:tcPr>
          <w:p w14:paraId="0526FB72" w14:textId="4CCCECFA" w:rsidR="6E806342" w:rsidRDefault="6E806342" w:rsidP="6E806342">
            <w:pPr>
              <w:rPr>
                <w:rFonts w:asciiTheme="majorHAnsi" w:eastAsiaTheme="majorEastAsia" w:hAnsiTheme="majorHAnsi" w:cstheme="majorBidi"/>
                <w:sz w:val="16"/>
                <w:szCs w:val="16"/>
                <w:lang w:val="tr"/>
              </w:rPr>
            </w:pPr>
          </w:p>
        </w:tc>
        <w:tc>
          <w:tcPr>
            <w:tcW w:w="435" w:type="dxa"/>
          </w:tcPr>
          <w:p w14:paraId="45D0F908" w14:textId="16EC76B4" w:rsidR="6E806342" w:rsidRDefault="6E806342" w:rsidP="6E806342">
            <w:pPr>
              <w:rPr>
                <w:rFonts w:asciiTheme="majorHAnsi" w:eastAsiaTheme="majorEastAsia" w:hAnsiTheme="majorHAnsi" w:cstheme="majorBidi"/>
                <w:sz w:val="16"/>
                <w:szCs w:val="16"/>
                <w:lang w:val="tr"/>
              </w:rPr>
            </w:pPr>
          </w:p>
        </w:tc>
        <w:tc>
          <w:tcPr>
            <w:tcW w:w="435" w:type="dxa"/>
          </w:tcPr>
          <w:p w14:paraId="6CDDA096" w14:textId="4DF0AC20" w:rsidR="6E806342" w:rsidRDefault="6E806342" w:rsidP="6E806342">
            <w:pPr>
              <w:rPr>
                <w:rFonts w:asciiTheme="majorHAnsi" w:eastAsiaTheme="majorEastAsia" w:hAnsiTheme="majorHAnsi" w:cstheme="majorBidi"/>
                <w:sz w:val="16"/>
                <w:szCs w:val="16"/>
                <w:lang w:val="tr"/>
              </w:rPr>
            </w:pPr>
          </w:p>
        </w:tc>
        <w:tc>
          <w:tcPr>
            <w:tcW w:w="435" w:type="dxa"/>
          </w:tcPr>
          <w:p w14:paraId="4B4D0096" w14:textId="5527B8A8" w:rsidR="6E806342" w:rsidRDefault="6E806342" w:rsidP="6E806342">
            <w:pPr>
              <w:rPr>
                <w:rFonts w:asciiTheme="majorHAnsi" w:eastAsiaTheme="majorEastAsia" w:hAnsiTheme="majorHAnsi" w:cstheme="majorBidi"/>
                <w:sz w:val="16"/>
                <w:szCs w:val="16"/>
                <w:lang w:val="tr"/>
              </w:rPr>
            </w:pPr>
          </w:p>
        </w:tc>
        <w:tc>
          <w:tcPr>
            <w:tcW w:w="420" w:type="dxa"/>
          </w:tcPr>
          <w:p w14:paraId="3D74BC5F" w14:textId="689B6926" w:rsidR="6E806342" w:rsidRDefault="6E806342" w:rsidP="6E806342">
            <w:pPr>
              <w:rPr>
                <w:rFonts w:asciiTheme="majorHAnsi" w:eastAsiaTheme="majorEastAsia" w:hAnsiTheme="majorHAnsi" w:cstheme="majorBidi"/>
                <w:sz w:val="16"/>
                <w:szCs w:val="16"/>
                <w:lang w:val="tr"/>
              </w:rPr>
            </w:pPr>
          </w:p>
        </w:tc>
      </w:tr>
      <w:tr w:rsidR="6E806342" w14:paraId="1953278F" w14:textId="77777777" w:rsidTr="6E806342">
        <w:trPr>
          <w:trHeight w:val="300"/>
        </w:trPr>
        <w:tc>
          <w:tcPr>
            <w:tcW w:w="945" w:type="dxa"/>
          </w:tcPr>
          <w:p w14:paraId="73DCF199" w14:textId="124DB762" w:rsidR="6E806342" w:rsidRDefault="6E806342" w:rsidP="6E806342">
            <w:pPr>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B444</w:t>
            </w:r>
          </w:p>
        </w:tc>
        <w:tc>
          <w:tcPr>
            <w:tcW w:w="2280" w:type="dxa"/>
          </w:tcPr>
          <w:p w14:paraId="4353F537" w14:textId="6C12F1E9" w:rsidR="6E806342" w:rsidRDefault="6E806342" w:rsidP="6E806342">
            <w:pPr>
              <w:jc w:val="left"/>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Biyoetik</w:t>
            </w:r>
          </w:p>
        </w:tc>
        <w:tc>
          <w:tcPr>
            <w:tcW w:w="600" w:type="dxa"/>
          </w:tcPr>
          <w:p w14:paraId="5FA556F3" w14:textId="5D12E2F6" w:rsidR="6E806342" w:rsidRDefault="6E806342" w:rsidP="6E806342">
            <w:pPr>
              <w:rPr>
                <w:rFonts w:asciiTheme="majorHAnsi" w:eastAsiaTheme="majorEastAsia" w:hAnsiTheme="majorHAnsi" w:cstheme="majorBidi"/>
                <w:sz w:val="16"/>
                <w:szCs w:val="16"/>
                <w:lang w:val="tr"/>
              </w:rPr>
            </w:pPr>
          </w:p>
        </w:tc>
        <w:tc>
          <w:tcPr>
            <w:tcW w:w="615" w:type="dxa"/>
          </w:tcPr>
          <w:p w14:paraId="324CB304" w14:textId="6C25B561" w:rsidR="6E806342" w:rsidRDefault="6E806342" w:rsidP="6E806342">
            <w:pPr>
              <w:rPr>
                <w:rFonts w:asciiTheme="majorHAnsi" w:eastAsiaTheme="majorEastAsia" w:hAnsiTheme="majorHAnsi" w:cstheme="majorBidi"/>
                <w:sz w:val="16"/>
                <w:szCs w:val="16"/>
                <w:lang w:val="tr"/>
              </w:rPr>
            </w:pPr>
          </w:p>
        </w:tc>
        <w:tc>
          <w:tcPr>
            <w:tcW w:w="480" w:type="dxa"/>
          </w:tcPr>
          <w:p w14:paraId="11E9B4F6" w14:textId="1C06F616" w:rsidR="6E806342" w:rsidRDefault="6E806342" w:rsidP="6E806342">
            <w:pPr>
              <w:rPr>
                <w:rFonts w:asciiTheme="majorHAnsi" w:eastAsiaTheme="majorEastAsia" w:hAnsiTheme="majorHAnsi" w:cstheme="majorBidi"/>
                <w:sz w:val="16"/>
                <w:szCs w:val="16"/>
                <w:lang w:val="tr"/>
              </w:rPr>
            </w:pPr>
          </w:p>
        </w:tc>
        <w:tc>
          <w:tcPr>
            <w:tcW w:w="450" w:type="dxa"/>
          </w:tcPr>
          <w:p w14:paraId="2220D11C" w14:textId="45B49BA8" w:rsidR="6E806342" w:rsidRDefault="6E806342" w:rsidP="6E806342">
            <w:pPr>
              <w:rPr>
                <w:rFonts w:asciiTheme="majorHAnsi" w:eastAsiaTheme="majorEastAsia" w:hAnsiTheme="majorHAnsi" w:cstheme="majorBidi"/>
                <w:sz w:val="16"/>
                <w:szCs w:val="16"/>
                <w:lang w:val="tr"/>
              </w:rPr>
            </w:pPr>
          </w:p>
        </w:tc>
        <w:tc>
          <w:tcPr>
            <w:tcW w:w="345" w:type="dxa"/>
          </w:tcPr>
          <w:p w14:paraId="0881F2F0" w14:textId="382D0215" w:rsidR="6E806342" w:rsidRDefault="6E806342" w:rsidP="6E806342">
            <w:pPr>
              <w:rPr>
                <w:rFonts w:asciiTheme="majorHAnsi" w:eastAsiaTheme="majorEastAsia" w:hAnsiTheme="majorHAnsi" w:cstheme="majorBidi"/>
                <w:sz w:val="16"/>
                <w:szCs w:val="16"/>
                <w:lang w:val="tr"/>
              </w:rPr>
            </w:pPr>
          </w:p>
        </w:tc>
        <w:tc>
          <w:tcPr>
            <w:tcW w:w="435" w:type="dxa"/>
          </w:tcPr>
          <w:p w14:paraId="36E23765" w14:textId="3445E67D" w:rsidR="6E806342" w:rsidRDefault="6E806342" w:rsidP="6E806342">
            <w:pPr>
              <w:rPr>
                <w:rFonts w:asciiTheme="majorHAnsi" w:eastAsiaTheme="majorEastAsia" w:hAnsiTheme="majorHAnsi" w:cstheme="majorBidi"/>
                <w:sz w:val="16"/>
                <w:szCs w:val="16"/>
                <w:lang w:val="tr"/>
              </w:rPr>
            </w:pPr>
          </w:p>
        </w:tc>
        <w:tc>
          <w:tcPr>
            <w:tcW w:w="435" w:type="dxa"/>
          </w:tcPr>
          <w:p w14:paraId="61FE22A0" w14:textId="6E11C414" w:rsidR="6E806342" w:rsidRDefault="6E806342" w:rsidP="6E806342">
            <w:pPr>
              <w:rPr>
                <w:rFonts w:asciiTheme="majorHAnsi" w:eastAsiaTheme="majorEastAsia" w:hAnsiTheme="majorHAnsi" w:cstheme="majorBidi"/>
                <w:sz w:val="16"/>
                <w:szCs w:val="16"/>
                <w:lang w:val="tr"/>
              </w:rPr>
            </w:pPr>
          </w:p>
        </w:tc>
        <w:tc>
          <w:tcPr>
            <w:tcW w:w="435" w:type="dxa"/>
          </w:tcPr>
          <w:p w14:paraId="13F6C1A6" w14:textId="641E2DB1" w:rsidR="6E806342" w:rsidRDefault="6E806342" w:rsidP="6E806342">
            <w:pPr>
              <w:rPr>
                <w:rFonts w:asciiTheme="majorHAnsi" w:eastAsiaTheme="majorEastAsia" w:hAnsiTheme="majorHAnsi" w:cstheme="majorBidi"/>
                <w:sz w:val="16"/>
                <w:szCs w:val="16"/>
                <w:lang w:val="tr"/>
              </w:rPr>
            </w:pPr>
          </w:p>
        </w:tc>
        <w:tc>
          <w:tcPr>
            <w:tcW w:w="435" w:type="dxa"/>
          </w:tcPr>
          <w:p w14:paraId="30826C0C" w14:textId="4D8A575F" w:rsidR="6E806342" w:rsidRDefault="6E806342" w:rsidP="6E806342">
            <w:pPr>
              <w:rPr>
                <w:rFonts w:asciiTheme="majorHAnsi" w:eastAsiaTheme="majorEastAsia" w:hAnsiTheme="majorHAnsi" w:cstheme="majorBidi"/>
                <w:sz w:val="16"/>
                <w:szCs w:val="16"/>
                <w:lang w:val="tr"/>
              </w:rPr>
            </w:pPr>
          </w:p>
        </w:tc>
        <w:tc>
          <w:tcPr>
            <w:tcW w:w="435" w:type="dxa"/>
          </w:tcPr>
          <w:p w14:paraId="6E259438" w14:textId="532B6105" w:rsidR="6E806342" w:rsidRDefault="6E806342" w:rsidP="6E806342">
            <w:pPr>
              <w:rPr>
                <w:rFonts w:asciiTheme="majorHAnsi" w:eastAsiaTheme="majorEastAsia" w:hAnsiTheme="majorHAnsi" w:cstheme="majorBidi"/>
                <w:sz w:val="16"/>
                <w:szCs w:val="16"/>
                <w:lang w:val="tr"/>
              </w:rPr>
            </w:pPr>
          </w:p>
        </w:tc>
        <w:tc>
          <w:tcPr>
            <w:tcW w:w="435" w:type="dxa"/>
          </w:tcPr>
          <w:p w14:paraId="576CE4DA" w14:textId="2230A238" w:rsidR="6E806342" w:rsidRDefault="6E806342" w:rsidP="6E806342">
            <w:pPr>
              <w:rPr>
                <w:rFonts w:asciiTheme="majorHAnsi" w:eastAsiaTheme="majorEastAsia" w:hAnsiTheme="majorHAnsi" w:cstheme="majorBidi"/>
                <w:sz w:val="16"/>
                <w:szCs w:val="16"/>
                <w:lang w:val="tr"/>
              </w:rPr>
            </w:pPr>
          </w:p>
        </w:tc>
        <w:tc>
          <w:tcPr>
            <w:tcW w:w="435" w:type="dxa"/>
          </w:tcPr>
          <w:p w14:paraId="0B41DB8C" w14:textId="0613FEC4" w:rsidR="6E806342" w:rsidRDefault="6E806342" w:rsidP="6E806342">
            <w:pPr>
              <w:rPr>
                <w:rFonts w:asciiTheme="majorHAnsi" w:eastAsiaTheme="majorEastAsia" w:hAnsiTheme="majorHAnsi" w:cstheme="majorBidi"/>
                <w:sz w:val="16"/>
                <w:szCs w:val="16"/>
                <w:lang w:val="tr"/>
              </w:rPr>
            </w:pPr>
          </w:p>
        </w:tc>
        <w:tc>
          <w:tcPr>
            <w:tcW w:w="435" w:type="dxa"/>
          </w:tcPr>
          <w:p w14:paraId="1F217429" w14:textId="4EE67E72" w:rsidR="6E806342" w:rsidRDefault="6E806342" w:rsidP="6E806342">
            <w:pPr>
              <w:rPr>
                <w:rFonts w:asciiTheme="majorHAnsi" w:eastAsiaTheme="majorEastAsia" w:hAnsiTheme="majorHAnsi" w:cstheme="majorBidi"/>
                <w:sz w:val="16"/>
                <w:szCs w:val="16"/>
                <w:lang w:val="tr"/>
              </w:rPr>
            </w:pPr>
          </w:p>
        </w:tc>
        <w:tc>
          <w:tcPr>
            <w:tcW w:w="435" w:type="dxa"/>
          </w:tcPr>
          <w:p w14:paraId="79EA3EE0" w14:textId="587178CD" w:rsidR="6E806342" w:rsidRDefault="6E806342" w:rsidP="6E806342">
            <w:pPr>
              <w:rPr>
                <w:rFonts w:asciiTheme="majorHAnsi" w:eastAsiaTheme="majorEastAsia" w:hAnsiTheme="majorHAnsi" w:cstheme="majorBidi"/>
                <w:sz w:val="16"/>
                <w:szCs w:val="16"/>
                <w:lang w:val="tr"/>
              </w:rPr>
            </w:pPr>
          </w:p>
        </w:tc>
        <w:tc>
          <w:tcPr>
            <w:tcW w:w="420" w:type="dxa"/>
          </w:tcPr>
          <w:p w14:paraId="62CC4C4A" w14:textId="01BE1BFB" w:rsidR="6E806342" w:rsidRDefault="6E806342" w:rsidP="6E806342">
            <w:pPr>
              <w:rPr>
                <w:rFonts w:asciiTheme="majorHAnsi" w:eastAsiaTheme="majorEastAsia" w:hAnsiTheme="majorHAnsi" w:cstheme="majorBidi"/>
                <w:sz w:val="16"/>
                <w:szCs w:val="16"/>
                <w:lang w:val="tr"/>
              </w:rPr>
            </w:pPr>
          </w:p>
        </w:tc>
      </w:tr>
      <w:tr w:rsidR="6E806342" w14:paraId="2B808638" w14:textId="77777777" w:rsidTr="6E806342">
        <w:trPr>
          <w:trHeight w:val="300"/>
        </w:trPr>
        <w:tc>
          <w:tcPr>
            <w:tcW w:w="945" w:type="dxa"/>
          </w:tcPr>
          <w:p w14:paraId="458EA900" w14:textId="17EBCE7C" w:rsidR="6E806342" w:rsidRDefault="6E806342" w:rsidP="6E806342">
            <w:pPr>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B446</w:t>
            </w:r>
          </w:p>
        </w:tc>
        <w:tc>
          <w:tcPr>
            <w:tcW w:w="2280" w:type="dxa"/>
          </w:tcPr>
          <w:p w14:paraId="52C7DAC8" w14:textId="00FFF710" w:rsidR="6E806342" w:rsidRDefault="6E806342" w:rsidP="6E806342">
            <w:pPr>
              <w:jc w:val="left"/>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R ile Programlamaya Giriş II</w:t>
            </w:r>
          </w:p>
        </w:tc>
        <w:tc>
          <w:tcPr>
            <w:tcW w:w="600" w:type="dxa"/>
          </w:tcPr>
          <w:p w14:paraId="17EE2371" w14:textId="6931EF17" w:rsidR="6E806342" w:rsidRDefault="6E806342" w:rsidP="6E806342">
            <w:pPr>
              <w:rPr>
                <w:rFonts w:asciiTheme="majorHAnsi" w:eastAsiaTheme="majorEastAsia" w:hAnsiTheme="majorHAnsi" w:cstheme="majorBidi"/>
                <w:sz w:val="16"/>
                <w:szCs w:val="16"/>
                <w:lang w:val="tr"/>
              </w:rPr>
            </w:pPr>
          </w:p>
        </w:tc>
        <w:tc>
          <w:tcPr>
            <w:tcW w:w="615" w:type="dxa"/>
          </w:tcPr>
          <w:p w14:paraId="765F9C49" w14:textId="2A6F9ED0" w:rsidR="6E806342" w:rsidRDefault="6E806342" w:rsidP="6E806342">
            <w:pPr>
              <w:rPr>
                <w:rFonts w:asciiTheme="majorHAnsi" w:eastAsiaTheme="majorEastAsia" w:hAnsiTheme="majorHAnsi" w:cstheme="majorBidi"/>
                <w:sz w:val="16"/>
                <w:szCs w:val="16"/>
                <w:lang w:val="tr"/>
              </w:rPr>
            </w:pPr>
          </w:p>
        </w:tc>
        <w:tc>
          <w:tcPr>
            <w:tcW w:w="480" w:type="dxa"/>
          </w:tcPr>
          <w:p w14:paraId="0DB486CB" w14:textId="58CBE22F" w:rsidR="6E806342" w:rsidRDefault="6E806342" w:rsidP="6E806342">
            <w:pPr>
              <w:rPr>
                <w:rFonts w:asciiTheme="majorHAnsi" w:eastAsiaTheme="majorEastAsia" w:hAnsiTheme="majorHAnsi" w:cstheme="majorBidi"/>
                <w:sz w:val="16"/>
                <w:szCs w:val="16"/>
                <w:lang w:val="tr"/>
              </w:rPr>
            </w:pPr>
          </w:p>
        </w:tc>
        <w:tc>
          <w:tcPr>
            <w:tcW w:w="450" w:type="dxa"/>
          </w:tcPr>
          <w:p w14:paraId="48678DAB" w14:textId="394AF268" w:rsidR="6E806342" w:rsidRDefault="6E806342" w:rsidP="6E806342">
            <w:pPr>
              <w:rPr>
                <w:rFonts w:asciiTheme="majorHAnsi" w:eastAsiaTheme="majorEastAsia" w:hAnsiTheme="majorHAnsi" w:cstheme="majorBidi"/>
                <w:sz w:val="16"/>
                <w:szCs w:val="16"/>
                <w:lang w:val="tr"/>
              </w:rPr>
            </w:pPr>
          </w:p>
        </w:tc>
        <w:tc>
          <w:tcPr>
            <w:tcW w:w="345" w:type="dxa"/>
          </w:tcPr>
          <w:p w14:paraId="40B99EEA" w14:textId="7D1BDF61" w:rsidR="6E806342" w:rsidRDefault="6E806342" w:rsidP="6E806342">
            <w:pPr>
              <w:rPr>
                <w:rFonts w:asciiTheme="majorHAnsi" w:eastAsiaTheme="majorEastAsia" w:hAnsiTheme="majorHAnsi" w:cstheme="majorBidi"/>
                <w:sz w:val="16"/>
                <w:szCs w:val="16"/>
                <w:lang w:val="tr"/>
              </w:rPr>
            </w:pPr>
          </w:p>
        </w:tc>
        <w:tc>
          <w:tcPr>
            <w:tcW w:w="435" w:type="dxa"/>
          </w:tcPr>
          <w:p w14:paraId="548897D4" w14:textId="1A25501E" w:rsidR="6E806342" w:rsidRDefault="6E806342" w:rsidP="6E806342">
            <w:pPr>
              <w:rPr>
                <w:rFonts w:asciiTheme="majorHAnsi" w:eastAsiaTheme="majorEastAsia" w:hAnsiTheme="majorHAnsi" w:cstheme="majorBidi"/>
                <w:sz w:val="16"/>
                <w:szCs w:val="16"/>
                <w:lang w:val="tr"/>
              </w:rPr>
            </w:pPr>
          </w:p>
        </w:tc>
        <w:tc>
          <w:tcPr>
            <w:tcW w:w="435" w:type="dxa"/>
          </w:tcPr>
          <w:p w14:paraId="584738B5" w14:textId="17C8F4AF" w:rsidR="6E806342" w:rsidRDefault="6E806342" w:rsidP="6E806342">
            <w:pPr>
              <w:rPr>
                <w:rFonts w:asciiTheme="majorHAnsi" w:eastAsiaTheme="majorEastAsia" w:hAnsiTheme="majorHAnsi" w:cstheme="majorBidi"/>
                <w:sz w:val="16"/>
                <w:szCs w:val="16"/>
                <w:lang w:val="tr"/>
              </w:rPr>
            </w:pPr>
          </w:p>
        </w:tc>
        <w:tc>
          <w:tcPr>
            <w:tcW w:w="435" w:type="dxa"/>
          </w:tcPr>
          <w:p w14:paraId="03DBCF1F" w14:textId="7C4A79C9" w:rsidR="6E806342" w:rsidRDefault="6E806342" w:rsidP="6E806342">
            <w:pPr>
              <w:rPr>
                <w:rFonts w:asciiTheme="majorHAnsi" w:eastAsiaTheme="majorEastAsia" w:hAnsiTheme="majorHAnsi" w:cstheme="majorBidi"/>
                <w:sz w:val="16"/>
                <w:szCs w:val="16"/>
                <w:lang w:val="tr"/>
              </w:rPr>
            </w:pPr>
          </w:p>
        </w:tc>
        <w:tc>
          <w:tcPr>
            <w:tcW w:w="435" w:type="dxa"/>
          </w:tcPr>
          <w:p w14:paraId="2BFE5835" w14:textId="160BBAE2" w:rsidR="6E806342" w:rsidRDefault="6E806342" w:rsidP="6E806342">
            <w:pPr>
              <w:rPr>
                <w:rFonts w:asciiTheme="majorHAnsi" w:eastAsiaTheme="majorEastAsia" w:hAnsiTheme="majorHAnsi" w:cstheme="majorBidi"/>
                <w:sz w:val="16"/>
                <w:szCs w:val="16"/>
                <w:lang w:val="tr"/>
              </w:rPr>
            </w:pPr>
          </w:p>
        </w:tc>
        <w:tc>
          <w:tcPr>
            <w:tcW w:w="435" w:type="dxa"/>
          </w:tcPr>
          <w:p w14:paraId="56507998" w14:textId="10519F95" w:rsidR="6E806342" w:rsidRDefault="6E806342" w:rsidP="6E806342">
            <w:pPr>
              <w:rPr>
                <w:rFonts w:asciiTheme="majorHAnsi" w:eastAsiaTheme="majorEastAsia" w:hAnsiTheme="majorHAnsi" w:cstheme="majorBidi"/>
                <w:sz w:val="16"/>
                <w:szCs w:val="16"/>
                <w:lang w:val="tr"/>
              </w:rPr>
            </w:pPr>
          </w:p>
        </w:tc>
        <w:tc>
          <w:tcPr>
            <w:tcW w:w="435" w:type="dxa"/>
          </w:tcPr>
          <w:p w14:paraId="53BEF4B0" w14:textId="6C032757" w:rsidR="6E806342" w:rsidRDefault="6E806342" w:rsidP="6E806342">
            <w:pPr>
              <w:rPr>
                <w:rFonts w:asciiTheme="majorHAnsi" w:eastAsiaTheme="majorEastAsia" w:hAnsiTheme="majorHAnsi" w:cstheme="majorBidi"/>
                <w:sz w:val="16"/>
                <w:szCs w:val="16"/>
                <w:lang w:val="tr"/>
              </w:rPr>
            </w:pPr>
          </w:p>
        </w:tc>
        <w:tc>
          <w:tcPr>
            <w:tcW w:w="435" w:type="dxa"/>
          </w:tcPr>
          <w:p w14:paraId="7BC607F2" w14:textId="7883A9DB" w:rsidR="6E806342" w:rsidRDefault="6E806342" w:rsidP="6E806342">
            <w:pPr>
              <w:rPr>
                <w:rFonts w:asciiTheme="majorHAnsi" w:eastAsiaTheme="majorEastAsia" w:hAnsiTheme="majorHAnsi" w:cstheme="majorBidi"/>
                <w:sz w:val="16"/>
                <w:szCs w:val="16"/>
                <w:lang w:val="tr"/>
              </w:rPr>
            </w:pPr>
          </w:p>
        </w:tc>
        <w:tc>
          <w:tcPr>
            <w:tcW w:w="435" w:type="dxa"/>
          </w:tcPr>
          <w:p w14:paraId="484EA5E0" w14:textId="7B1780D8" w:rsidR="6E806342" w:rsidRDefault="6E806342" w:rsidP="6E806342">
            <w:pPr>
              <w:rPr>
                <w:rFonts w:asciiTheme="majorHAnsi" w:eastAsiaTheme="majorEastAsia" w:hAnsiTheme="majorHAnsi" w:cstheme="majorBidi"/>
                <w:sz w:val="16"/>
                <w:szCs w:val="16"/>
                <w:lang w:val="tr"/>
              </w:rPr>
            </w:pPr>
          </w:p>
        </w:tc>
        <w:tc>
          <w:tcPr>
            <w:tcW w:w="435" w:type="dxa"/>
          </w:tcPr>
          <w:p w14:paraId="056BAD09" w14:textId="04AFC1F8" w:rsidR="6E806342" w:rsidRDefault="6E806342" w:rsidP="6E806342">
            <w:pPr>
              <w:rPr>
                <w:rFonts w:asciiTheme="majorHAnsi" w:eastAsiaTheme="majorEastAsia" w:hAnsiTheme="majorHAnsi" w:cstheme="majorBidi"/>
                <w:sz w:val="16"/>
                <w:szCs w:val="16"/>
                <w:lang w:val="tr"/>
              </w:rPr>
            </w:pPr>
          </w:p>
        </w:tc>
        <w:tc>
          <w:tcPr>
            <w:tcW w:w="420" w:type="dxa"/>
          </w:tcPr>
          <w:p w14:paraId="16F78B11" w14:textId="2A968D4D" w:rsidR="6E806342" w:rsidRDefault="6E806342" w:rsidP="6E806342">
            <w:pPr>
              <w:rPr>
                <w:rFonts w:asciiTheme="majorHAnsi" w:eastAsiaTheme="majorEastAsia" w:hAnsiTheme="majorHAnsi" w:cstheme="majorBidi"/>
                <w:sz w:val="16"/>
                <w:szCs w:val="16"/>
                <w:lang w:val="tr"/>
              </w:rPr>
            </w:pPr>
          </w:p>
        </w:tc>
      </w:tr>
      <w:tr w:rsidR="6E806342" w14:paraId="758FE902" w14:textId="77777777" w:rsidTr="6E806342">
        <w:trPr>
          <w:trHeight w:val="300"/>
        </w:trPr>
        <w:tc>
          <w:tcPr>
            <w:tcW w:w="945" w:type="dxa"/>
          </w:tcPr>
          <w:p w14:paraId="1849D1DB" w14:textId="6E614A4B" w:rsidR="6E806342" w:rsidRDefault="6E806342" w:rsidP="6E806342">
            <w:pPr>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B448</w:t>
            </w:r>
          </w:p>
        </w:tc>
        <w:tc>
          <w:tcPr>
            <w:tcW w:w="2280" w:type="dxa"/>
          </w:tcPr>
          <w:p w14:paraId="6FBACB33" w14:textId="237EEA86" w:rsidR="6E806342" w:rsidRDefault="6E806342" w:rsidP="6E806342">
            <w:pPr>
              <w:jc w:val="left"/>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Deniz Biyolojisi</w:t>
            </w:r>
          </w:p>
        </w:tc>
        <w:tc>
          <w:tcPr>
            <w:tcW w:w="600" w:type="dxa"/>
          </w:tcPr>
          <w:p w14:paraId="24497CC5" w14:textId="3F4568A5"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3D962905" w14:textId="3A438CAF"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80" w:type="dxa"/>
          </w:tcPr>
          <w:p w14:paraId="4F0242ED" w14:textId="3823AE6D"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50" w:type="dxa"/>
          </w:tcPr>
          <w:p w14:paraId="6277E713" w14:textId="6BE1226F"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345" w:type="dxa"/>
          </w:tcPr>
          <w:p w14:paraId="7AA0AB61" w14:textId="1C6CD0E4" w:rsidR="6E806342" w:rsidRDefault="6E806342" w:rsidP="6E806342">
            <w:pPr>
              <w:rPr>
                <w:rFonts w:asciiTheme="majorHAnsi" w:eastAsiaTheme="majorEastAsia" w:hAnsiTheme="majorHAnsi" w:cstheme="majorBidi"/>
                <w:sz w:val="16"/>
                <w:szCs w:val="16"/>
                <w:lang w:val="tr"/>
              </w:rPr>
            </w:pPr>
          </w:p>
        </w:tc>
        <w:tc>
          <w:tcPr>
            <w:tcW w:w="435" w:type="dxa"/>
          </w:tcPr>
          <w:p w14:paraId="19067FF1" w14:textId="654ED697"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660BC290" w14:textId="536E4B28"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0CB3AD72" w14:textId="35B58369" w:rsidR="6E806342" w:rsidRDefault="6E806342" w:rsidP="6E806342">
            <w:pPr>
              <w:rPr>
                <w:rFonts w:asciiTheme="majorHAnsi" w:eastAsiaTheme="majorEastAsia" w:hAnsiTheme="majorHAnsi" w:cstheme="majorBidi"/>
                <w:sz w:val="16"/>
                <w:szCs w:val="16"/>
                <w:lang w:val="tr"/>
              </w:rPr>
            </w:pPr>
          </w:p>
        </w:tc>
        <w:tc>
          <w:tcPr>
            <w:tcW w:w="435" w:type="dxa"/>
          </w:tcPr>
          <w:p w14:paraId="4A476FE7" w14:textId="79B4287F" w:rsidR="6E806342" w:rsidRDefault="6E806342" w:rsidP="6E806342">
            <w:pPr>
              <w:rPr>
                <w:rFonts w:asciiTheme="majorHAnsi" w:eastAsiaTheme="majorEastAsia" w:hAnsiTheme="majorHAnsi" w:cstheme="majorBidi"/>
                <w:sz w:val="16"/>
                <w:szCs w:val="16"/>
                <w:lang w:val="tr"/>
              </w:rPr>
            </w:pPr>
          </w:p>
        </w:tc>
        <w:tc>
          <w:tcPr>
            <w:tcW w:w="435" w:type="dxa"/>
          </w:tcPr>
          <w:p w14:paraId="1CFD19D3" w14:textId="67FECAA9"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5A2CD248" w14:textId="741FE0C8"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0269D6BD" w14:textId="5F33320E"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37A6B0A1" w14:textId="43391731"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12763A63" w14:textId="18AC8CE8"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20" w:type="dxa"/>
          </w:tcPr>
          <w:p w14:paraId="2D1DA2FB" w14:textId="68E06A07"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r>
      <w:tr w:rsidR="6E806342" w14:paraId="42159673" w14:textId="77777777" w:rsidTr="6E806342">
        <w:trPr>
          <w:trHeight w:val="300"/>
        </w:trPr>
        <w:tc>
          <w:tcPr>
            <w:tcW w:w="945" w:type="dxa"/>
          </w:tcPr>
          <w:p w14:paraId="1D120660" w14:textId="7B7414FF" w:rsidR="6E806342" w:rsidRDefault="6E806342" w:rsidP="6E806342">
            <w:pPr>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B450</w:t>
            </w:r>
          </w:p>
        </w:tc>
        <w:tc>
          <w:tcPr>
            <w:tcW w:w="2280" w:type="dxa"/>
          </w:tcPr>
          <w:p w14:paraId="7E66114E" w14:textId="107CB647" w:rsidR="6E806342" w:rsidRDefault="6E806342" w:rsidP="6E806342">
            <w:pPr>
              <w:jc w:val="left"/>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Entomoloji</w:t>
            </w:r>
          </w:p>
        </w:tc>
        <w:tc>
          <w:tcPr>
            <w:tcW w:w="600" w:type="dxa"/>
          </w:tcPr>
          <w:p w14:paraId="5EF72A80" w14:textId="3F4568A5"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3296E9EE" w14:textId="3A438CAF"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80" w:type="dxa"/>
          </w:tcPr>
          <w:p w14:paraId="5717EB7E" w14:textId="3823AE6D"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50" w:type="dxa"/>
          </w:tcPr>
          <w:p w14:paraId="640180E2" w14:textId="6BE1226F"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345" w:type="dxa"/>
          </w:tcPr>
          <w:p w14:paraId="6711E26D" w14:textId="1C6CD0E4" w:rsidR="6E806342" w:rsidRDefault="6E806342" w:rsidP="6E806342">
            <w:pPr>
              <w:rPr>
                <w:rFonts w:asciiTheme="majorHAnsi" w:eastAsiaTheme="majorEastAsia" w:hAnsiTheme="majorHAnsi" w:cstheme="majorBidi"/>
                <w:sz w:val="16"/>
                <w:szCs w:val="16"/>
                <w:lang w:val="tr"/>
              </w:rPr>
            </w:pPr>
          </w:p>
        </w:tc>
        <w:tc>
          <w:tcPr>
            <w:tcW w:w="435" w:type="dxa"/>
          </w:tcPr>
          <w:p w14:paraId="2530A3F7" w14:textId="654ED697"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62D4304D" w14:textId="536E4B28"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4B75FEB6" w14:textId="09A705FF" w:rsidR="6E806342" w:rsidRDefault="6E806342" w:rsidP="6E806342">
            <w:pPr>
              <w:rPr>
                <w:rFonts w:asciiTheme="majorHAnsi" w:eastAsiaTheme="majorEastAsia" w:hAnsiTheme="majorHAnsi" w:cstheme="majorBidi"/>
                <w:sz w:val="16"/>
                <w:szCs w:val="16"/>
                <w:lang w:val="tr"/>
              </w:rPr>
            </w:pPr>
          </w:p>
        </w:tc>
        <w:tc>
          <w:tcPr>
            <w:tcW w:w="435" w:type="dxa"/>
          </w:tcPr>
          <w:p w14:paraId="36E40E10" w14:textId="23965E5C" w:rsidR="6E806342" w:rsidRDefault="6E806342" w:rsidP="6E806342">
            <w:pPr>
              <w:rPr>
                <w:rFonts w:asciiTheme="majorHAnsi" w:eastAsiaTheme="majorEastAsia" w:hAnsiTheme="majorHAnsi" w:cstheme="majorBidi"/>
                <w:sz w:val="16"/>
                <w:szCs w:val="16"/>
                <w:lang w:val="tr"/>
              </w:rPr>
            </w:pPr>
          </w:p>
        </w:tc>
        <w:tc>
          <w:tcPr>
            <w:tcW w:w="435" w:type="dxa"/>
          </w:tcPr>
          <w:p w14:paraId="5DB2E895" w14:textId="138D5EF6" w:rsidR="6E806342" w:rsidRDefault="6E806342" w:rsidP="6E806342">
            <w:pPr>
              <w:rPr>
                <w:rFonts w:asciiTheme="majorHAnsi" w:eastAsiaTheme="majorEastAsia" w:hAnsiTheme="majorHAnsi" w:cstheme="majorBidi"/>
                <w:sz w:val="16"/>
                <w:szCs w:val="16"/>
                <w:lang w:val="tr"/>
              </w:rPr>
            </w:pPr>
          </w:p>
        </w:tc>
        <w:tc>
          <w:tcPr>
            <w:tcW w:w="435" w:type="dxa"/>
          </w:tcPr>
          <w:p w14:paraId="3999110C" w14:textId="29D98279" w:rsidR="6E806342" w:rsidRDefault="6E806342" w:rsidP="6E806342">
            <w:pPr>
              <w:rPr>
                <w:rFonts w:asciiTheme="majorHAnsi" w:eastAsiaTheme="majorEastAsia" w:hAnsiTheme="majorHAnsi" w:cstheme="majorBidi"/>
                <w:sz w:val="16"/>
                <w:szCs w:val="16"/>
                <w:lang w:val="tr"/>
              </w:rPr>
            </w:pPr>
          </w:p>
        </w:tc>
        <w:tc>
          <w:tcPr>
            <w:tcW w:w="435" w:type="dxa"/>
          </w:tcPr>
          <w:p w14:paraId="26BF6F0A" w14:textId="4DC28FC2" w:rsidR="6E806342" w:rsidRDefault="6E806342" w:rsidP="6E806342">
            <w:pPr>
              <w:rPr>
                <w:rFonts w:asciiTheme="majorHAnsi" w:eastAsiaTheme="majorEastAsia" w:hAnsiTheme="majorHAnsi" w:cstheme="majorBidi"/>
                <w:sz w:val="16"/>
                <w:szCs w:val="16"/>
                <w:lang w:val="tr"/>
              </w:rPr>
            </w:pPr>
          </w:p>
        </w:tc>
        <w:tc>
          <w:tcPr>
            <w:tcW w:w="435" w:type="dxa"/>
          </w:tcPr>
          <w:p w14:paraId="21A4C3FA" w14:textId="67CAC4AE" w:rsidR="6E806342" w:rsidRDefault="6E806342" w:rsidP="6E806342">
            <w:pPr>
              <w:rPr>
                <w:rFonts w:asciiTheme="majorHAnsi" w:eastAsiaTheme="majorEastAsia" w:hAnsiTheme="majorHAnsi" w:cstheme="majorBidi"/>
                <w:sz w:val="16"/>
                <w:szCs w:val="16"/>
                <w:lang w:val="tr"/>
              </w:rPr>
            </w:pPr>
          </w:p>
        </w:tc>
        <w:tc>
          <w:tcPr>
            <w:tcW w:w="435" w:type="dxa"/>
          </w:tcPr>
          <w:p w14:paraId="3B22F135" w14:textId="0B67B09A"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20" w:type="dxa"/>
          </w:tcPr>
          <w:p w14:paraId="553F2435" w14:textId="5097E3EF" w:rsidR="6E806342" w:rsidRDefault="6E806342" w:rsidP="6E806342">
            <w:pPr>
              <w:rPr>
                <w:rFonts w:asciiTheme="majorHAnsi" w:eastAsiaTheme="majorEastAsia" w:hAnsiTheme="majorHAnsi" w:cstheme="majorBidi"/>
                <w:sz w:val="16"/>
                <w:szCs w:val="16"/>
                <w:lang w:val="tr"/>
              </w:rPr>
            </w:pPr>
          </w:p>
        </w:tc>
      </w:tr>
      <w:tr w:rsidR="6E806342" w14:paraId="154DB5BE" w14:textId="77777777" w:rsidTr="6E806342">
        <w:trPr>
          <w:trHeight w:val="300"/>
        </w:trPr>
        <w:tc>
          <w:tcPr>
            <w:tcW w:w="945" w:type="dxa"/>
          </w:tcPr>
          <w:p w14:paraId="45EFFCD8" w14:textId="60289945" w:rsidR="6E806342" w:rsidRDefault="6E806342" w:rsidP="6E806342">
            <w:pPr>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B452</w:t>
            </w:r>
          </w:p>
        </w:tc>
        <w:tc>
          <w:tcPr>
            <w:tcW w:w="2280" w:type="dxa"/>
          </w:tcPr>
          <w:p w14:paraId="4117E9D7" w14:textId="4AB9E54B" w:rsidR="6E806342" w:rsidRDefault="6E806342" w:rsidP="6E806342">
            <w:pPr>
              <w:jc w:val="left"/>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Hayvan Embriyolojisi</w:t>
            </w:r>
          </w:p>
        </w:tc>
        <w:tc>
          <w:tcPr>
            <w:tcW w:w="600" w:type="dxa"/>
          </w:tcPr>
          <w:p w14:paraId="30BA0A86" w14:textId="3F4568A5"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3E41CC7D" w14:textId="3A438CAF"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80" w:type="dxa"/>
          </w:tcPr>
          <w:p w14:paraId="1E45640E" w14:textId="3823AE6D"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50" w:type="dxa"/>
          </w:tcPr>
          <w:p w14:paraId="7150BB27" w14:textId="6BE1226F"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345" w:type="dxa"/>
          </w:tcPr>
          <w:p w14:paraId="728CAE2D" w14:textId="1C6CD0E4" w:rsidR="6E806342" w:rsidRDefault="6E806342" w:rsidP="6E806342">
            <w:pPr>
              <w:rPr>
                <w:rFonts w:asciiTheme="majorHAnsi" w:eastAsiaTheme="majorEastAsia" w:hAnsiTheme="majorHAnsi" w:cstheme="majorBidi"/>
                <w:sz w:val="16"/>
                <w:szCs w:val="16"/>
                <w:lang w:val="tr"/>
              </w:rPr>
            </w:pPr>
          </w:p>
        </w:tc>
        <w:tc>
          <w:tcPr>
            <w:tcW w:w="435" w:type="dxa"/>
          </w:tcPr>
          <w:p w14:paraId="7D1CB1D4" w14:textId="654ED697"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736D042C" w14:textId="536E4B28"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5AAD5391" w14:textId="3F3F0CFD" w:rsidR="6E806342" w:rsidRDefault="6E806342" w:rsidP="6E806342">
            <w:pPr>
              <w:rPr>
                <w:rFonts w:asciiTheme="majorHAnsi" w:eastAsiaTheme="majorEastAsia" w:hAnsiTheme="majorHAnsi" w:cstheme="majorBidi"/>
                <w:sz w:val="16"/>
                <w:szCs w:val="16"/>
                <w:lang w:val="tr"/>
              </w:rPr>
            </w:pPr>
          </w:p>
        </w:tc>
        <w:tc>
          <w:tcPr>
            <w:tcW w:w="435" w:type="dxa"/>
          </w:tcPr>
          <w:p w14:paraId="6C4FB920" w14:textId="3FB98821" w:rsidR="6E806342" w:rsidRDefault="6E806342" w:rsidP="6E806342">
            <w:pPr>
              <w:rPr>
                <w:rFonts w:asciiTheme="majorHAnsi" w:eastAsiaTheme="majorEastAsia" w:hAnsiTheme="majorHAnsi" w:cstheme="majorBidi"/>
                <w:sz w:val="16"/>
                <w:szCs w:val="16"/>
                <w:lang w:val="tr"/>
              </w:rPr>
            </w:pPr>
          </w:p>
        </w:tc>
        <w:tc>
          <w:tcPr>
            <w:tcW w:w="435" w:type="dxa"/>
          </w:tcPr>
          <w:p w14:paraId="3DAC1D46" w14:textId="17B1B716" w:rsidR="6E806342" w:rsidRDefault="6E806342" w:rsidP="6E806342">
            <w:pPr>
              <w:rPr>
                <w:rFonts w:asciiTheme="majorHAnsi" w:eastAsiaTheme="majorEastAsia" w:hAnsiTheme="majorHAnsi" w:cstheme="majorBidi"/>
                <w:sz w:val="16"/>
                <w:szCs w:val="16"/>
                <w:lang w:val="tr"/>
              </w:rPr>
            </w:pPr>
          </w:p>
        </w:tc>
        <w:tc>
          <w:tcPr>
            <w:tcW w:w="435" w:type="dxa"/>
          </w:tcPr>
          <w:p w14:paraId="42112CB5" w14:textId="5D38E722" w:rsidR="6E806342" w:rsidRDefault="6E806342" w:rsidP="6E806342">
            <w:pPr>
              <w:rPr>
                <w:rFonts w:asciiTheme="majorHAnsi" w:eastAsiaTheme="majorEastAsia" w:hAnsiTheme="majorHAnsi" w:cstheme="majorBidi"/>
                <w:sz w:val="16"/>
                <w:szCs w:val="16"/>
                <w:lang w:val="tr"/>
              </w:rPr>
            </w:pPr>
          </w:p>
        </w:tc>
        <w:tc>
          <w:tcPr>
            <w:tcW w:w="435" w:type="dxa"/>
          </w:tcPr>
          <w:p w14:paraId="555E7187" w14:textId="1B75730C" w:rsidR="6E806342" w:rsidRDefault="6E806342" w:rsidP="6E806342">
            <w:pPr>
              <w:rPr>
                <w:rFonts w:asciiTheme="majorHAnsi" w:eastAsiaTheme="majorEastAsia" w:hAnsiTheme="majorHAnsi" w:cstheme="majorBidi"/>
                <w:sz w:val="16"/>
                <w:szCs w:val="16"/>
                <w:lang w:val="tr"/>
              </w:rPr>
            </w:pPr>
          </w:p>
        </w:tc>
        <w:tc>
          <w:tcPr>
            <w:tcW w:w="435" w:type="dxa"/>
          </w:tcPr>
          <w:p w14:paraId="4013D240" w14:textId="2FC2C257" w:rsidR="6E806342" w:rsidRDefault="6E806342" w:rsidP="6E806342">
            <w:pPr>
              <w:rPr>
                <w:rFonts w:asciiTheme="majorHAnsi" w:eastAsiaTheme="majorEastAsia" w:hAnsiTheme="majorHAnsi" w:cstheme="majorBidi"/>
                <w:sz w:val="16"/>
                <w:szCs w:val="16"/>
                <w:lang w:val="tr"/>
              </w:rPr>
            </w:pPr>
          </w:p>
        </w:tc>
        <w:tc>
          <w:tcPr>
            <w:tcW w:w="435" w:type="dxa"/>
          </w:tcPr>
          <w:p w14:paraId="10383D0D" w14:textId="65520699" w:rsidR="6E806342" w:rsidRDefault="6E806342" w:rsidP="6E806342">
            <w:pPr>
              <w:rPr>
                <w:rFonts w:asciiTheme="majorHAnsi" w:eastAsiaTheme="majorEastAsia" w:hAnsiTheme="majorHAnsi" w:cstheme="majorBidi"/>
                <w:sz w:val="16"/>
                <w:szCs w:val="16"/>
                <w:lang w:val="tr"/>
              </w:rPr>
            </w:pPr>
          </w:p>
        </w:tc>
        <w:tc>
          <w:tcPr>
            <w:tcW w:w="420" w:type="dxa"/>
          </w:tcPr>
          <w:p w14:paraId="5F3A9E11" w14:textId="7810862B" w:rsidR="6E806342" w:rsidRDefault="6E806342" w:rsidP="6E806342">
            <w:pPr>
              <w:rPr>
                <w:rFonts w:asciiTheme="majorHAnsi" w:eastAsiaTheme="majorEastAsia" w:hAnsiTheme="majorHAnsi" w:cstheme="majorBidi"/>
                <w:sz w:val="16"/>
                <w:szCs w:val="16"/>
                <w:lang w:val="tr"/>
              </w:rPr>
            </w:pPr>
          </w:p>
        </w:tc>
      </w:tr>
      <w:tr w:rsidR="6E806342" w14:paraId="2C0E1400" w14:textId="77777777" w:rsidTr="6E806342">
        <w:trPr>
          <w:trHeight w:val="300"/>
        </w:trPr>
        <w:tc>
          <w:tcPr>
            <w:tcW w:w="945" w:type="dxa"/>
          </w:tcPr>
          <w:p w14:paraId="2CCFF142" w14:textId="1FD0E68C" w:rsidR="6E806342" w:rsidRDefault="6E806342" w:rsidP="6E806342">
            <w:pPr>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B454</w:t>
            </w:r>
          </w:p>
        </w:tc>
        <w:tc>
          <w:tcPr>
            <w:tcW w:w="2280" w:type="dxa"/>
          </w:tcPr>
          <w:p w14:paraId="11645734" w14:textId="27DDB509" w:rsidR="6E806342" w:rsidRDefault="6E806342" w:rsidP="6E806342">
            <w:pPr>
              <w:jc w:val="left"/>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Davranış</w:t>
            </w:r>
          </w:p>
        </w:tc>
        <w:tc>
          <w:tcPr>
            <w:tcW w:w="600" w:type="dxa"/>
          </w:tcPr>
          <w:p w14:paraId="2CA3621A" w14:textId="3F4568A5"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7D77D455" w14:textId="3A438CAF"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80" w:type="dxa"/>
          </w:tcPr>
          <w:p w14:paraId="0180B6B9" w14:textId="3823AE6D"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50" w:type="dxa"/>
          </w:tcPr>
          <w:p w14:paraId="40F83D27" w14:textId="6BE1226F"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345" w:type="dxa"/>
          </w:tcPr>
          <w:p w14:paraId="7759A05E" w14:textId="1C6CD0E4" w:rsidR="6E806342" w:rsidRDefault="6E806342" w:rsidP="6E806342">
            <w:pPr>
              <w:rPr>
                <w:rFonts w:asciiTheme="majorHAnsi" w:eastAsiaTheme="majorEastAsia" w:hAnsiTheme="majorHAnsi" w:cstheme="majorBidi"/>
                <w:sz w:val="16"/>
                <w:szCs w:val="16"/>
                <w:lang w:val="tr"/>
              </w:rPr>
            </w:pPr>
          </w:p>
        </w:tc>
        <w:tc>
          <w:tcPr>
            <w:tcW w:w="435" w:type="dxa"/>
          </w:tcPr>
          <w:p w14:paraId="348C05D3" w14:textId="654ED697"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2993DEF6" w14:textId="536E4B28"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5DF07C51" w14:textId="28A527D0" w:rsidR="6E806342" w:rsidRDefault="6E806342" w:rsidP="6E806342">
            <w:pPr>
              <w:rPr>
                <w:rFonts w:asciiTheme="majorHAnsi" w:eastAsiaTheme="majorEastAsia" w:hAnsiTheme="majorHAnsi" w:cstheme="majorBidi"/>
                <w:sz w:val="16"/>
                <w:szCs w:val="16"/>
                <w:lang w:val="tr"/>
              </w:rPr>
            </w:pPr>
          </w:p>
        </w:tc>
        <w:tc>
          <w:tcPr>
            <w:tcW w:w="435" w:type="dxa"/>
          </w:tcPr>
          <w:p w14:paraId="3E902037" w14:textId="79E2F194" w:rsidR="6E806342" w:rsidRDefault="6E806342" w:rsidP="6E806342">
            <w:pPr>
              <w:rPr>
                <w:rFonts w:asciiTheme="majorHAnsi" w:eastAsiaTheme="majorEastAsia" w:hAnsiTheme="majorHAnsi" w:cstheme="majorBidi"/>
                <w:sz w:val="16"/>
                <w:szCs w:val="16"/>
                <w:lang w:val="tr"/>
              </w:rPr>
            </w:pPr>
          </w:p>
        </w:tc>
        <w:tc>
          <w:tcPr>
            <w:tcW w:w="435" w:type="dxa"/>
          </w:tcPr>
          <w:p w14:paraId="0EEA6067" w14:textId="0EC08289" w:rsidR="6E806342" w:rsidRDefault="6E806342" w:rsidP="6E806342">
            <w:pPr>
              <w:rPr>
                <w:rFonts w:asciiTheme="majorHAnsi" w:eastAsiaTheme="majorEastAsia" w:hAnsiTheme="majorHAnsi" w:cstheme="majorBidi"/>
                <w:sz w:val="16"/>
                <w:szCs w:val="16"/>
                <w:lang w:val="tr"/>
              </w:rPr>
            </w:pPr>
          </w:p>
        </w:tc>
        <w:tc>
          <w:tcPr>
            <w:tcW w:w="435" w:type="dxa"/>
          </w:tcPr>
          <w:p w14:paraId="58A2EAAF" w14:textId="72A2A856" w:rsidR="6E806342" w:rsidRDefault="6E806342" w:rsidP="6E806342">
            <w:pPr>
              <w:rPr>
                <w:rFonts w:asciiTheme="majorHAnsi" w:eastAsiaTheme="majorEastAsia" w:hAnsiTheme="majorHAnsi" w:cstheme="majorBidi"/>
                <w:sz w:val="16"/>
                <w:szCs w:val="16"/>
                <w:lang w:val="tr"/>
              </w:rPr>
            </w:pPr>
          </w:p>
        </w:tc>
        <w:tc>
          <w:tcPr>
            <w:tcW w:w="435" w:type="dxa"/>
          </w:tcPr>
          <w:p w14:paraId="059B96BC" w14:textId="398B362A" w:rsidR="6E806342" w:rsidRDefault="6E806342" w:rsidP="6E806342">
            <w:pPr>
              <w:rPr>
                <w:rFonts w:asciiTheme="majorHAnsi" w:eastAsiaTheme="majorEastAsia" w:hAnsiTheme="majorHAnsi" w:cstheme="majorBidi"/>
                <w:sz w:val="16"/>
                <w:szCs w:val="16"/>
                <w:lang w:val="tr"/>
              </w:rPr>
            </w:pPr>
          </w:p>
        </w:tc>
        <w:tc>
          <w:tcPr>
            <w:tcW w:w="435" w:type="dxa"/>
          </w:tcPr>
          <w:p w14:paraId="1E747893" w14:textId="405EDB61" w:rsidR="6E806342" w:rsidRDefault="6E806342" w:rsidP="6E806342">
            <w:pPr>
              <w:rPr>
                <w:rFonts w:asciiTheme="majorHAnsi" w:eastAsiaTheme="majorEastAsia" w:hAnsiTheme="majorHAnsi" w:cstheme="majorBidi"/>
                <w:sz w:val="16"/>
                <w:szCs w:val="16"/>
                <w:lang w:val="tr"/>
              </w:rPr>
            </w:pPr>
          </w:p>
        </w:tc>
        <w:tc>
          <w:tcPr>
            <w:tcW w:w="435" w:type="dxa"/>
          </w:tcPr>
          <w:p w14:paraId="1B5A9F87" w14:textId="42523883" w:rsidR="6E806342" w:rsidRDefault="6E806342" w:rsidP="6E806342">
            <w:pPr>
              <w:rPr>
                <w:rFonts w:asciiTheme="majorHAnsi" w:eastAsiaTheme="majorEastAsia" w:hAnsiTheme="majorHAnsi" w:cstheme="majorBidi"/>
                <w:sz w:val="16"/>
                <w:szCs w:val="16"/>
                <w:lang w:val="tr"/>
              </w:rPr>
            </w:pPr>
          </w:p>
        </w:tc>
        <w:tc>
          <w:tcPr>
            <w:tcW w:w="420" w:type="dxa"/>
          </w:tcPr>
          <w:p w14:paraId="2D89A0BE" w14:textId="5F2B4785" w:rsidR="6E806342" w:rsidRDefault="6E806342" w:rsidP="6E806342">
            <w:pPr>
              <w:rPr>
                <w:rFonts w:asciiTheme="majorHAnsi" w:eastAsiaTheme="majorEastAsia" w:hAnsiTheme="majorHAnsi" w:cstheme="majorBidi"/>
                <w:sz w:val="16"/>
                <w:szCs w:val="16"/>
                <w:lang w:val="tr"/>
              </w:rPr>
            </w:pPr>
          </w:p>
        </w:tc>
      </w:tr>
      <w:tr w:rsidR="6E806342" w14:paraId="67EF4EA7" w14:textId="77777777" w:rsidTr="6E806342">
        <w:trPr>
          <w:trHeight w:val="300"/>
        </w:trPr>
        <w:tc>
          <w:tcPr>
            <w:tcW w:w="945" w:type="dxa"/>
          </w:tcPr>
          <w:p w14:paraId="2FD70271" w14:textId="39E11EE8" w:rsidR="6E806342" w:rsidRDefault="6E806342" w:rsidP="6E806342">
            <w:pPr>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B456</w:t>
            </w:r>
          </w:p>
        </w:tc>
        <w:tc>
          <w:tcPr>
            <w:tcW w:w="2280" w:type="dxa"/>
          </w:tcPr>
          <w:p w14:paraId="3D4393B2" w14:textId="0C389AFA" w:rsidR="6E806342" w:rsidRDefault="6E806342" w:rsidP="6E806342">
            <w:pPr>
              <w:jc w:val="left"/>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Genel Endokrinoloji</w:t>
            </w:r>
          </w:p>
        </w:tc>
        <w:tc>
          <w:tcPr>
            <w:tcW w:w="600" w:type="dxa"/>
          </w:tcPr>
          <w:p w14:paraId="02BECE3C" w14:textId="25F2DFC1" w:rsidR="6E806342" w:rsidRDefault="6E806342" w:rsidP="6E806342">
            <w:pPr>
              <w:rPr>
                <w:rFonts w:asciiTheme="majorHAnsi" w:eastAsiaTheme="majorEastAsia" w:hAnsiTheme="majorHAnsi" w:cstheme="majorBidi"/>
                <w:sz w:val="16"/>
                <w:szCs w:val="16"/>
                <w:lang w:val="tr"/>
              </w:rPr>
            </w:pPr>
          </w:p>
        </w:tc>
        <w:tc>
          <w:tcPr>
            <w:tcW w:w="615" w:type="dxa"/>
          </w:tcPr>
          <w:p w14:paraId="48DDDF04" w14:textId="4AC87EDE" w:rsidR="6E806342" w:rsidRDefault="6E806342" w:rsidP="6E806342">
            <w:pPr>
              <w:rPr>
                <w:rFonts w:asciiTheme="majorHAnsi" w:eastAsiaTheme="majorEastAsia" w:hAnsiTheme="majorHAnsi" w:cstheme="majorBidi"/>
                <w:sz w:val="16"/>
                <w:szCs w:val="16"/>
                <w:lang w:val="tr"/>
              </w:rPr>
            </w:pPr>
          </w:p>
        </w:tc>
        <w:tc>
          <w:tcPr>
            <w:tcW w:w="480" w:type="dxa"/>
          </w:tcPr>
          <w:p w14:paraId="0F9FDF95" w14:textId="79CC24F3" w:rsidR="6E806342" w:rsidRDefault="6E806342" w:rsidP="6E806342">
            <w:pPr>
              <w:rPr>
                <w:rFonts w:asciiTheme="majorHAnsi" w:eastAsiaTheme="majorEastAsia" w:hAnsiTheme="majorHAnsi" w:cstheme="majorBidi"/>
                <w:sz w:val="16"/>
                <w:szCs w:val="16"/>
                <w:lang w:val="tr"/>
              </w:rPr>
            </w:pPr>
          </w:p>
        </w:tc>
        <w:tc>
          <w:tcPr>
            <w:tcW w:w="450" w:type="dxa"/>
          </w:tcPr>
          <w:p w14:paraId="4B6CD5A6" w14:textId="565B6EFB" w:rsidR="6E806342" w:rsidRDefault="6E806342" w:rsidP="6E806342">
            <w:pPr>
              <w:rPr>
                <w:rFonts w:asciiTheme="majorHAnsi" w:eastAsiaTheme="majorEastAsia" w:hAnsiTheme="majorHAnsi" w:cstheme="majorBidi"/>
                <w:sz w:val="16"/>
                <w:szCs w:val="16"/>
                <w:lang w:val="tr"/>
              </w:rPr>
            </w:pPr>
          </w:p>
        </w:tc>
        <w:tc>
          <w:tcPr>
            <w:tcW w:w="345" w:type="dxa"/>
          </w:tcPr>
          <w:p w14:paraId="6D98DF48" w14:textId="4506FC6F" w:rsidR="6E806342" w:rsidRDefault="6E806342" w:rsidP="6E806342">
            <w:pPr>
              <w:rPr>
                <w:rFonts w:asciiTheme="majorHAnsi" w:eastAsiaTheme="majorEastAsia" w:hAnsiTheme="majorHAnsi" w:cstheme="majorBidi"/>
                <w:sz w:val="16"/>
                <w:szCs w:val="16"/>
                <w:lang w:val="tr"/>
              </w:rPr>
            </w:pPr>
          </w:p>
        </w:tc>
        <w:tc>
          <w:tcPr>
            <w:tcW w:w="435" w:type="dxa"/>
          </w:tcPr>
          <w:p w14:paraId="4444B8F8" w14:textId="451FAAF8" w:rsidR="6E806342" w:rsidRDefault="6E806342" w:rsidP="6E806342">
            <w:pPr>
              <w:rPr>
                <w:rFonts w:asciiTheme="majorHAnsi" w:eastAsiaTheme="majorEastAsia" w:hAnsiTheme="majorHAnsi" w:cstheme="majorBidi"/>
                <w:sz w:val="16"/>
                <w:szCs w:val="16"/>
                <w:lang w:val="tr"/>
              </w:rPr>
            </w:pPr>
          </w:p>
        </w:tc>
        <w:tc>
          <w:tcPr>
            <w:tcW w:w="435" w:type="dxa"/>
          </w:tcPr>
          <w:p w14:paraId="2D7A0D39" w14:textId="41F16F31" w:rsidR="6E806342" w:rsidRDefault="6E806342" w:rsidP="6E806342">
            <w:pPr>
              <w:rPr>
                <w:rFonts w:asciiTheme="majorHAnsi" w:eastAsiaTheme="majorEastAsia" w:hAnsiTheme="majorHAnsi" w:cstheme="majorBidi"/>
                <w:sz w:val="16"/>
                <w:szCs w:val="16"/>
                <w:lang w:val="tr"/>
              </w:rPr>
            </w:pPr>
          </w:p>
        </w:tc>
        <w:tc>
          <w:tcPr>
            <w:tcW w:w="435" w:type="dxa"/>
          </w:tcPr>
          <w:p w14:paraId="03C59808" w14:textId="3143C5E7" w:rsidR="6E806342" w:rsidRDefault="6E806342" w:rsidP="6E806342">
            <w:pPr>
              <w:rPr>
                <w:rFonts w:asciiTheme="majorHAnsi" w:eastAsiaTheme="majorEastAsia" w:hAnsiTheme="majorHAnsi" w:cstheme="majorBidi"/>
                <w:sz w:val="16"/>
                <w:szCs w:val="16"/>
                <w:lang w:val="tr"/>
              </w:rPr>
            </w:pPr>
          </w:p>
        </w:tc>
        <w:tc>
          <w:tcPr>
            <w:tcW w:w="435" w:type="dxa"/>
          </w:tcPr>
          <w:p w14:paraId="075BB844" w14:textId="0811EC32" w:rsidR="6E806342" w:rsidRDefault="6E806342" w:rsidP="6E806342">
            <w:pPr>
              <w:rPr>
                <w:rFonts w:asciiTheme="majorHAnsi" w:eastAsiaTheme="majorEastAsia" w:hAnsiTheme="majorHAnsi" w:cstheme="majorBidi"/>
                <w:sz w:val="16"/>
                <w:szCs w:val="16"/>
                <w:lang w:val="tr"/>
              </w:rPr>
            </w:pPr>
          </w:p>
        </w:tc>
        <w:tc>
          <w:tcPr>
            <w:tcW w:w="435" w:type="dxa"/>
          </w:tcPr>
          <w:p w14:paraId="410A3062" w14:textId="05FDF67A" w:rsidR="6E806342" w:rsidRDefault="6E806342" w:rsidP="6E806342">
            <w:pPr>
              <w:rPr>
                <w:rFonts w:asciiTheme="majorHAnsi" w:eastAsiaTheme="majorEastAsia" w:hAnsiTheme="majorHAnsi" w:cstheme="majorBidi"/>
                <w:sz w:val="16"/>
                <w:szCs w:val="16"/>
                <w:lang w:val="tr"/>
              </w:rPr>
            </w:pPr>
          </w:p>
        </w:tc>
        <w:tc>
          <w:tcPr>
            <w:tcW w:w="435" w:type="dxa"/>
          </w:tcPr>
          <w:p w14:paraId="62A10677" w14:textId="296F39EB" w:rsidR="6E806342" w:rsidRDefault="6E806342" w:rsidP="6E806342">
            <w:pPr>
              <w:rPr>
                <w:rFonts w:asciiTheme="majorHAnsi" w:eastAsiaTheme="majorEastAsia" w:hAnsiTheme="majorHAnsi" w:cstheme="majorBidi"/>
                <w:sz w:val="16"/>
                <w:szCs w:val="16"/>
                <w:lang w:val="tr"/>
              </w:rPr>
            </w:pPr>
          </w:p>
        </w:tc>
        <w:tc>
          <w:tcPr>
            <w:tcW w:w="435" w:type="dxa"/>
          </w:tcPr>
          <w:p w14:paraId="297A9D98" w14:textId="0261DECF" w:rsidR="6E806342" w:rsidRDefault="6E806342" w:rsidP="6E806342">
            <w:pPr>
              <w:rPr>
                <w:rFonts w:asciiTheme="majorHAnsi" w:eastAsiaTheme="majorEastAsia" w:hAnsiTheme="majorHAnsi" w:cstheme="majorBidi"/>
                <w:sz w:val="16"/>
                <w:szCs w:val="16"/>
                <w:lang w:val="tr"/>
              </w:rPr>
            </w:pPr>
          </w:p>
        </w:tc>
        <w:tc>
          <w:tcPr>
            <w:tcW w:w="435" w:type="dxa"/>
          </w:tcPr>
          <w:p w14:paraId="351E4BC7" w14:textId="0E890BDF" w:rsidR="6E806342" w:rsidRDefault="6E806342" w:rsidP="6E806342">
            <w:pPr>
              <w:rPr>
                <w:rFonts w:asciiTheme="majorHAnsi" w:eastAsiaTheme="majorEastAsia" w:hAnsiTheme="majorHAnsi" w:cstheme="majorBidi"/>
                <w:sz w:val="16"/>
                <w:szCs w:val="16"/>
                <w:lang w:val="tr"/>
              </w:rPr>
            </w:pPr>
          </w:p>
        </w:tc>
        <w:tc>
          <w:tcPr>
            <w:tcW w:w="435" w:type="dxa"/>
          </w:tcPr>
          <w:p w14:paraId="61872EC3" w14:textId="56B55272" w:rsidR="6E806342" w:rsidRDefault="6E806342" w:rsidP="6E806342">
            <w:pPr>
              <w:rPr>
                <w:rFonts w:asciiTheme="majorHAnsi" w:eastAsiaTheme="majorEastAsia" w:hAnsiTheme="majorHAnsi" w:cstheme="majorBidi"/>
                <w:sz w:val="16"/>
                <w:szCs w:val="16"/>
                <w:lang w:val="tr"/>
              </w:rPr>
            </w:pPr>
          </w:p>
        </w:tc>
        <w:tc>
          <w:tcPr>
            <w:tcW w:w="420" w:type="dxa"/>
          </w:tcPr>
          <w:p w14:paraId="0F5B52A8" w14:textId="2E1D6257" w:rsidR="6E806342" w:rsidRDefault="6E806342" w:rsidP="6E806342">
            <w:pPr>
              <w:rPr>
                <w:rFonts w:asciiTheme="majorHAnsi" w:eastAsiaTheme="majorEastAsia" w:hAnsiTheme="majorHAnsi" w:cstheme="majorBidi"/>
                <w:sz w:val="16"/>
                <w:szCs w:val="16"/>
                <w:lang w:val="tr"/>
              </w:rPr>
            </w:pPr>
          </w:p>
        </w:tc>
      </w:tr>
      <w:tr w:rsidR="6E806342" w14:paraId="340657C0" w14:textId="77777777" w:rsidTr="6E806342">
        <w:trPr>
          <w:trHeight w:val="300"/>
        </w:trPr>
        <w:tc>
          <w:tcPr>
            <w:tcW w:w="945" w:type="dxa"/>
          </w:tcPr>
          <w:p w14:paraId="427A2FD7" w14:textId="59EAEE5E" w:rsidR="6E806342" w:rsidRDefault="6E806342" w:rsidP="6E806342">
            <w:pPr>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B458</w:t>
            </w:r>
          </w:p>
        </w:tc>
        <w:tc>
          <w:tcPr>
            <w:tcW w:w="2280" w:type="dxa"/>
          </w:tcPr>
          <w:p w14:paraId="0B8DB9D7" w14:textId="028CFE67" w:rsidR="6E806342" w:rsidRDefault="6E806342" w:rsidP="6E806342">
            <w:pPr>
              <w:jc w:val="left"/>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Bitki Besleme</w:t>
            </w:r>
          </w:p>
        </w:tc>
        <w:tc>
          <w:tcPr>
            <w:tcW w:w="600" w:type="dxa"/>
          </w:tcPr>
          <w:p w14:paraId="59CD4088" w14:textId="181F574D"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3B8FB38F" w14:textId="510E0ABA"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80" w:type="dxa"/>
          </w:tcPr>
          <w:p w14:paraId="04547777" w14:textId="269F1128" w:rsidR="6E806342" w:rsidRDefault="6E806342" w:rsidP="6E806342">
            <w:pPr>
              <w:rPr>
                <w:rFonts w:asciiTheme="majorHAnsi" w:eastAsiaTheme="majorEastAsia" w:hAnsiTheme="majorHAnsi" w:cstheme="majorBidi"/>
                <w:sz w:val="16"/>
                <w:szCs w:val="16"/>
                <w:lang w:val="tr"/>
              </w:rPr>
            </w:pPr>
          </w:p>
        </w:tc>
        <w:tc>
          <w:tcPr>
            <w:tcW w:w="450" w:type="dxa"/>
          </w:tcPr>
          <w:p w14:paraId="7147AD68" w14:textId="6E0CA4F6" w:rsidR="6E806342" w:rsidRDefault="6E806342" w:rsidP="6E806342">
            <w:pPr>
              <w:rPr>
                <w:rFonts w:asciiTheme="majorHAnsi" w:eastAsiaTheme="majorEastAsia" w:hAnsiTheme="majorHAnsi" w:cstheme="majorBidi"/>
                <w:sz w:val="16"/>
                <w:szCs w:val="16"/>
                <w:lang w:val="tr"/>
              </w:rPr>
            </w:pPr>
          </w:p>
        </w:tc>
        <w:tc>
          <w:tcPr>
            <w:tcW w:w="345" w:type="dxa"/>
          </w:tcPr>
          <w:p w14:paraId="002ABEA3" w14:textId="31ECC24B"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0A61CC28" w14:textId="2A69BD44"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6B564529" w14:textId="7D548974"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538D8266" w14:textId="5F1018EB" w:rsidR="6E806342" w:rsidRDefault="6E806342" w:rsidP="6E806342">
            <w:pPr>
              <w:rPr>
                <w:rFonts w:asciiTheme="majorHAnsi" w:eastAsiaTheme="majorEastAsia" w:hAnsiTheme="majorHAnsi" w:cstheme="majorBidi"/>
                <w:sz w:val="16"/>
                <w:szCs w:val="16"/>
                <w:lang w:val="tr"/>
              </w:rPr>
            </w:pPr>
          </w:p>
        </w:tc>
        <w:tc>
          <w:tcPr>
            <w:tcW w:w="435" w:type="dxa"/>
          </w:tcPr>
          <w:p w14:paraId="6C95007F" w14:textId="378648E0"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04AE36BF" w14:textId="6CB284C9" w:rsidR="6E806342" w:rsidRDefault="6E806342" w:rsidP="6E806342">
            <w:pPr>
              <w:rPr>
                <w:rFonts w:asciiTheme="majorHAnsi" w:eastAsiaTheme="majorEastAsia" w:hAnsiTheme="majorHAnsi" w:cstheme="majorBidi"/>
                <w:sz w:val="16"/>
                <w:szCs w:val="16"/>
                <w:lang w:val="tr"/>
              </w:rPr>
            </w:pPr>
          </w:p>
        </w:tc>
        <w:tc>
          <w:tcPr>
            <w:tcW w:w="435" w:type="dxa"/>
          </w:tcPr>
          <w:p w14:paraId="732D98E5" w14:textId="769200D1" w:rsidR="6E806342" w:rsidRDefault="6E806342" w:rsidP="6E806342">
            <w:pPr>
              <w:rPr>
                <w:rFonts w:asciiTheme="majorHAnsi" w:eastAsiaTheme="majorEastAsia" w:hAnsiTheme="majorHAnsi" w:cstheme="majorBidi"/>
                <w:sz w:val="16"/>
                <w:szCs w:val="16"/>
                <w:lang w:val="tr"/>
              </w:rPr>
            </w:pPr>
          </w:p>
        </w:tc>
        <w:tc>
          <w:tcPr>
            <w:tcW w:w="435" w:type="dxa"/>
          </w:tcPr>
          <w:p w14:paraId="55C30DFB" w14:textId="6AC1B6C4" w:rsidR="6E806342" w:rsidRDefault="6E806342" w:rsidP="6E806342">
            <w:pPr>
              <w:rPr>
                <w:rFonts w:asciiTheme="majorHAnsi" w:eastAsiaTheme="majorEastAsia" w:hAnsiTheme="majorHAnsi" w:cstheme="majorBidi"/>
                <w:sz w:val="16"/>
                <w:szCs w:val="16"/>
                <w:lang w:val="tr"/>
              </w:rPr>
            </w:pPr>
          </w:p>
        </w:tc>
        <w:tc>
          <w:tcPr>
            <w:tcW w:w="435" w:type="dxa"/>
          </w:tcPr>
          <w:p w14:paraId="2F5E47E8" w14:textId="3268D456" w:rsidR="6E806342" w:rsidRDefault="6E806342" w:rsidP="6E806342">
            <w:pPr>
              <w:rPr>
                <w:rFonts w:asciiTheme="majorHAnsi" w:eastAsiaTheme="majorEastAsia" w:hAnsiTheme="majorHAnsi" w:cstheme="majorBidi"/>
                <w:sz w:val="16"/>
                <w:szCs w:val="16"/>
                <w:lang w:val="tr"/>
              </w:rPr>
            </w:pPr>
          </w:p>
        </w:tc>
        <w:tc>
          <w:tcPr>
            <w:tcW w:w="435" w:type="dxa"/>
          </w:tcPr>
          <w:p w14:paraId="1918463D" w14:textId="797045B2"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20" w:type="dxa"/>
          </w:tcPr>
          <w:p w14:paraId="47CE7EE9" w14:textId="3D4664B3"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r>
      <w:tr w:rsidR="6E806342" w14:paraId="005E0796" w14:textId="77777777" w:rsidTr="6E806342">
        <w:trPr>
          <w:trHeight w:val="300"/>
        </w:trPr>
        <w:tc>
          <w:tcPr>
            <w:tcW w:w="945" w:type="dxa"/>
          </w:tcPr>
          <w:p w14:paraId="76D36CEA" w14:textId="365C4B66" w:rsidR="6E806342" w:rsidRDefault="6E806342" w:rsidP="6E806342">
            <w:pPr>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B460</w:t>
            </w:r>
          </w:p>
        </w:tc>
        <w:tc>
          <w:tcPr>
            <w:tcW w:w="2280" w:type="dxa"/>
          </w:tcPr>
          <w:p w14:paraId="6C141E87" w14:textId="1232E38E" w:rsidR="6E806342" w:rsidRDefault="6E806342" w:rsidP="6E806342">
            <w:pPr>
              <w:jc w:val="left"/>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Su Kalitesi</w:t>
            </w:r>
          </w:p>
        </w:tc>
        <w:tc>
          <w:tcPr>
            <w:tcW w:w="600" w:type="dxa"/>
          </w:tcPr>
          <w:p w14:paraId="32258859" w14:textId="3F4568A5"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2F9DAE30" w14:textId="3A438CAF"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80" w:type="dxa"/>
          </w:tcPr>
          <w:p w14:paraId="60F6D13E" w14:textId="3823AE6D"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50" w:type="dxa"/>
          </w:tcPr>
          <w:p w14:paraId="19D60CDA" w14:textId="6BE1226F"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345" w:type="dxa"/>
          </w:tcPr>
          <w:p w14:paraId="5134ADE2" w14:textId="1C6CD0E4" w:rsidR="6E806342" w:rsidRDefault="6E806342" w:rsidP="6E806342">
            <w:pPr>
              <w:rPr>
                <w:rFonts w:asciiTheme="majorHAnsi" w:eastAsiaTheme="majorEastAsia" w:hAnsiTheme="majorHAnsi" w:cstheme="majorBidi"/>
                <w:sz w:val="16"/>
                <w:szCs w:val="16"/>
                <w:lang w:val="tr"/>
              </w:rPr>
            </w:pPr>
          </w:p>
        </w:tc>
        <w:tc>
          <w:tcPr>
            <w:tcW w:w="435" w:type="dxa"/>
          </w:tcPr>
          <w:p w14:paraId="648C3A14" w14:textId="654ED697"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01D523B2" w14:textId="536E4B28"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169CE950" w14:textId="35B58369" w:rsidR="6E806342" w:rsidRDefault="6E806342" w:rsidP="6E806342">
            <w:pPr>
              <w:rPr>
                <w:rFonts w:asciiTheme="majorHAnsi" w:eastAsiaTheme="majorEastAsia" w:hAnsiTheme="majorHAnsi" w:cstheme="majorBidi"/>
                <w:sz w:val="16"/>
                <w:szCs w:val="16"/>
                <w:lang w:val="tr"/>
              </w:rPr>
            </w:pPr>
          </w:p>
        </w:tc>
        <w:tc>
          <w:tcPr>
            <w:tcW w:w="435" w:type="dxa"/>
          </w:tcPr>
          <w:p w14:paraId="3A314AF1" w14:textId="79B4287F" w:rsidR="6E806342" w:rsidRDefault="6E806342" w:rsidP="6E806342">
            <w:pPr>
              <w:rPr>
                <w:rFonts w:asciiTheme="majorHAnsi" w:eastAsiaTheme="majorEastAsia" w:hAnsiTheme="majorHAnsi" w:cstheme="majorBidi"/>
                <w:sz w:val="16"/>
                <w:szCs w:val="16"/>
                <w:lang w:val="tr"/>
              </w:rPr>
            </w:pPr>
          </w:p>
        </w:tc>
        <w:tc>
          <w:tcPr>
            <w:tcW w:w="435" w:type="dxa"/>
          </w:tcPr>
          <w:p w14:paraId="5DA0E5EE" w14:textId="67FECAA9"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347C22B3" w14:textId="741FE0C8"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25B9BAE7" w14:textId="5F33320E"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317ABA88" w14:textId="43391731"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1E8F5BE4" w14:textId="18AC8CE8"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20" w:type="dxa"/>
          </w:tcPr>
          <w:p w14:paraId="754E67A4" w14:textId="68E06A07"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r>
      <w:tr w:rsidR="6E806342" w14:paraId="547836A7" w14:textId="77777777" w:rsidTr="6E806342">
        <w:trPr>
          <w:trHeight w:val="300"/>
        </w:trPr>
        <w:tc>
          <w:tcPr>
            <w:tcW w:w="945" w:type="dxa"/>
          </w:tcPr>
          <w:p w14:paraId="2711673E" w14:textId="6E4FC5F7" w:rsidR="6E806342" w:rsidRDefault="6E806342" w:rsidP="6E806342">
            <w:pPr>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B462</w:t>
            </w:r>
          </w:p>
        </w:tc>
        <w:tc>
          <w:tcPr>
            <w:tcW w:w="2280" w:type="dxa"/>
          </w:tcPr>
          <w:p w14:paraId="0AA9DB32" w14:textId="27E059BF" w:rsidR="6E806342" w:rsidRDefault="6E806342" w:rsidP="6E806342">
            <w:pPr>
              <w:jc w:val="left"/>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Doğal Koruma Alanları</w:t>
            </w:r>
          </w:p>
        </w:tc>
        <w:tc>
          <w:tcPr>
            <w:tcW w:w="600" w:type="dxa"/>
          </w:tcPr>
          <w:p w14:paraId="46D07D73" w14:textId="3F4568A5"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65AF74FE" w14:textId="3A438CAF"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80" w:type="dxa"/>
          </w:tcPr>
          <w:p w14:paraId="6CC1879B" w14:textId="3823AE6D"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50" w:type="dxa"/>
          </w:tcPr>
          <w:p w14:paraId="2D5B22EA" w14:textId="6BE1226F"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345" w:type="dxa"/>
          </w:tcPr>
          <w:p w14:paraId="3D77E8A1" w14:textId="1C6CD0E4" w:rsidR="6E806342" w:rsidRDefault="6E806342" w:rsidP="6E806342">
            <w:pPr>
              <w:rPr>
                <w:rFonts w:asciiTheme="majorHAnsi" w:eastAsiaTheme="majorEastAsia" w:hAnsiTheme="majorHAnsi" w:cstheme="majorBidi"/>
                <w:sz w:val="16"/>
                <w:szCs w:val="16"/>
                <w:lang w:val="tr"/>
              </w:rPr>
            </w:pPr>
          </w:p>
        </w:tc>
        <w:tc>
          <w:tcPr>
            <w:tcW w:w="435" w:type="dxa"/>
          </w:tcPr>
          <w:p w14:paraId="069FCC9B" w14:textId="654ED697"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4730EE27" w14:textId="536E4B28"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0456DA72" w14:textId="35B58369" w:rsidR="6E806342" w:rsidRDefault="6E806342" w:rsidP="6E806342">
            <w:pPr>
              <w:rPr>
                <w:rFonts w:asciiTheme="majorHAnsi" w:eastAsiaTheme="majorEastAsia" w:hAnsiTheme="majorHAnsi" w:cstheme="majorBidi"/>
                <w:sz w:val="16"/>
                <w:szCs w:val="16"/>
                <w:lang w:val="tr"/>
              </w:rPr>
            </w:pPr>
          </w:p>
        </w:tc>
        <w:tc>
          <w:tcPr>
            <w:tcW w:w="435" w:type="dxa"/>
          </w:tcPr>
          <w:p w14:paraId="0B4B0186" w14:textId="79B4287F" w:rsidR="6E806342" w:rsidRDefault="6E806342" w:rsidP="6E806342">
            <w:pPr>
              <w:rPr>
                <w:rFonts w:asciiTheme="majorHAnsi" w:eastAsiaTheme="majorEastAsia" w:hAnsiTheme="majorHAnsi" w:cstheme="majorBidi"/>
                <w:sz w:val="16"/>
                <w:szCs w:val="16"/>
                <w:lang w:val="tr"/>
              </w:rPr>
            </w:pPr>
          </w:p>
        </w:tc>
        <w:tc>
          <w:tcPr>
            <w:tcW w:w="435" w:type="dxa"/>
          </w:tcPr>
          <w:p w14:paraId="01FD28A8" w14:textId="67FECAA9"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7F119451" w14:textId="741FE0C8"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73D3414A" w14:textId="5F33320E"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28A44E20" w14:textId="43391731"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35" w:type="dxa"/>
          </w:tcPr>
          <w:p w14:paraId="201BBD5B" w14:textId="18AC8CE8"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420" w:type="dxa"/>
          </w:tcPr>
          <w:p w14:paraId="31F48E88" w14:textId="68E06A07" w:rsidR="6E806342"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r>
      <w:tr w:rsidR="6E806342" w14:paraId="1ECE0B9C" w14:textId="77777777" w:rsidTr="6E806342">
        <w:trPr>
          <w:trHeight w:val="300"/>
        </w:trPr>
        <w:tc>
          <w:tcPr>
            <w:tcW w:w="945" w:type="dxa"/>
          </w:tcPr>
          <w:p w14:paraId="2CC81AF0" w14:textId="359A43CA" w:rsidR="6E806342" w:rsidRDefault="6E806342" w:rsidP="6E806342">
            <w:pPr>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B464</w:t>
            </w:r>
          </w:p>
        </w:tc>
        <w:tc>
          <w:tcPr>
            <w:tcW w:w="2280" w:type="dxa"/>
          </w:tcPr>
          <w:p w14:paraId="09F87167" w14:textId="0AF2EECC" w:rsidR="6E806342" w:rsidRDefault="6E806342" w:rsidP="6E806342">
            <w:pPr>
              <w:jc w:val="left"/>
              <w:rPr>
                <w:rFonts w:asciiTheme="majorHAnsi" w:eastAsiaTheme="majorEastAsia" w:hAnsiTheme="majorHAnsi" w:cstheme="majorBidi"/>
                <w:color w:val="000000" w:themeColor="text1"/>
                <w:sz w:val="16"/>
                <w:szCs w:val="16"/>
              </w:rPr>
            </w:pPr>
            <w:r w:rsidRPr="6E806342">
              <w:rPr>
                <w:rFonts w:asciiTheme="majorHAnsi" w:eastAsiaTheme="majorEastAsia" w:hAnsiTheme="majorHAnsi" w:cstheme="majorBidi"/>
                <w:color w:val="000000" w:themeColor="text1"/>
                <w:sz w:val="16"/>
                <w:szCs w:val="16"/>
              </w:rPr>
              <w:t>Mikrobiyal Biyoteknoloji</w:t>
            </w:r>
          </w:p>
        </w:tc>
        <w:tc>
          <w:tcPr>
            <w:tcW w:w="600" w:type="dxa"/>
          </w:tcPr>
          <w:p w14:paraId="6C73BC97" w14:textId="0C2F6853" w:rsidR="6E806342" w:rsidRDefault="6E806342" w:rsidP="6E806342">
            <w:pPr>
              <w:rPr>
                <w:rFonts w:asciiTheme="majorHAnsi" w:eastAsiaTheme="majorEastAsia" w:hAnsiTheme="majorHAnsi" w:cstheme="majorBidi"/>
                <w:sz w:val="16"/>
                <w:szCs w:val="16"/>
                <w:lang w:val="tr"/>
              </w:rPr>
            </w:pPr>
          </w:p>
        </w:tc>
        <w:tc>
          <w:tcPr>
            <w:tcW w:w="615" w:type="dxa"/>
          </w:tcPr>
          <w:p w14:paraId="53A7CDD5" w14:textId="4A04FC59" w:rsidR="6E806342" w:rsidRDefault="6E806342" w:rsidP="6E806342">
            <w:pPr>
              <w:rPr>
                <w:rFonts w:asciiTheme="majorHAnsi" w:eastAsiaTheme="majorEastAsia" w:hAnsiTheme="majorHAnsi" w:cstheme="majorBidi"/>
                <w:sz w:val="16"/>
                <w:szCs w:val="16"/>
                <w:lang w:val="tr"/>
              </w:rPr>
            </w:pPr>
          </w:p>
        </w:tc>
        <w:tc>
          <w:tcPr>
            <w:tcW w:w="480" w:type="dxa"/>
          </w:tcPr>
          <w:p w14:paraId="054B376E" w14:textId="7231961D" w:rsidR="6E806342" w:rsidRDefault="6E806342" w:rsidP="6E806342">
            <w:pPr>
              <w:rPr>
                <w:rFonts w:asciiTheme="majorHAnsi" w:eastAsiaTheme="majorEastAsia" w:hAnsiTheme="majorHAnsi" w:cstheme="majorBidi"/>
                <w:sz w:val="16"/>
                <w:szCs w:val="16"/>
                <w:lang w:val="tr"/>
              </w:rPr>
            </w:pPr>
          </w:p>
        </w:tc>
        <w:tc>
          <w:tcPr>
            <w:tcW w:w="450" w:type="dxa"/>
          </w:tcPr>
          <w:p w14:paraId="766BE962" w14:textId="57681F29" w:rsidR="6E806342" w:rsidRDefault="6E806342" w:rsidP="6E806342">
            <w:pPr>
              <w:rPr>
                <w:rFonts w:asciiTheme="majorHAnsi" w:eastAsiaTheme="majorEastAsia" w:hAnsiTheme="majorHAnsi" w:cstheme="majorBidi"/>
                <w:sz w:val="16"/>
                <w:szCs w:val="16"/>
                <w:lang w:val="tr"/>
              </w:rPr>
            </w:pPr>
          </w:p>
        </w:tc>
        <w:tc>
          <w:tcPr>
            <w:tcW w:w="345" w:type="dxa"/>
          </w:tcPr>
          <w:p w14:paraId="17487758" w14:textId="78204709" w:rsidR="6E806342" w:rsidRDefault="6E806342" w:rsidP="6E806342">
            <w:pPr>
              <w:rPr>
                <w:rFonts w:asciiTheme="majorHAnsi" w:eastAsiaTheme="majorEastAsia" w:hAnsiTheme="majorHAnsi" w:cstheme="majorBidi"/>
                <w:sz w:val="16"/>
                <w:szCs w:val="16"/>
                <w:lang w:val="tr"/>
              </w:rPr>
            </w:pPr>
          </w:p>
        </w:tc>
        <w:tc>
          <w:tcPr>
            <w:tcW w:w="435" w:type="dxa"/>
          </w:tcPr>
          <w:p w14:paraId="01AEFD31" w14:textId="0867CFD1" w:rsidR="6E806342" w:rsidRDefault="6E806342" w:rsidP="6E806342">
            <w:pPr>
              <w:rPr>
                <w:rFonts w:asciiTheme="majorHAnsi" w:eastAsiaTheme="majorEastAsia" w:hAnsiTheme="majorHAnsi" w:cstheme="majorBidi"/>
                <w:sz w:val="16"/>
                <w:szCs w:val="16"/>
                <w:lang w:val="tr"/>
              </w:rPr>
            </w:pPr>
          </w:p>
        </w:tc>
        <w:tc>
          <w:tcPr>
            <w:tcW w:w="435" w:type="dxa"/>
          </w:tcPr>
          <w:p w14:paraId="68AE42AC" w14:textId="5DA75B35" w:rsidR="6E806342" w:rsidRDefault="6E806342" w:rsidP="6E806342">
            <w:pPr>
              <w:rPr>
                <w:rFonts w:asciiTheme="majorHAnsi" w:eastAsiaTheme="majorEastAsia" w:hAnsiTheme="majorHAnsi" w:cstheme="majorBidi"/>
                <w:sz w:val="16"/>
                <w:szCs w:val="16"/>
                <w:lang w:val="tr"/>
              </w:rPr>
            </w:pPr>
          </w:p>
        </w:tc>
        <w:tc>
          <w:tcPr>
            <w:tcW w:w="435" w:type="dxa"/>
          </w:tcPr>
          <w:p w14:paraId="146B567B" w14:textId="2640E28D" w:rsidR="6E806342" w:rsidRDefault="6E806342" w:rsidP="6E806342">
            <w:pPr>
              <w:rPr>
                <w:rFonts w:asciiTheme="majorHAnsi" w:eastAsiaTheme="majorEastAsia" w:hAnsiTheme="majorHAnsi" w:cstheme="majorBidi"/>
                <w:sz w:val="16"/>
                <w:szCs w:val="16"/>
                <w:lang w:val="tr"/>
              </w:rPr>
            </w:pPr>
          </w:p>
        </w:tc>
        <w:tc>
          <w:tcPr>
            <w:tcW w:w="435" w:type="dxa"/>
          </w:tcPr>
          <w:p w14:paraId="20D3C077" w14:textId="24631F73" w:rsidR="6E806342" w:rsidRDefault="6E806342" w:rsidP="6E806342">
            <w:pPr>
              <w:rPr>
                <w:rFonts w:asciiTheme="majorHAnsi" w:eastAsiaTheme="majorEastAsia" w:hAnsiTheme="majorHAnsi" w:cstheme="majorBidi"/>
                <w:sz w:val="16"/>
                <w:szCs w:val="16"/>
                <w:lang w:val="tr"/>
              </w:rPr>
            </w:pPr>
          </w:p>
        </w:tc>
        <w:tc>
          <w:tcPr>
            <w:tcW w:w="435" w:type="dxa"/>
          </w:tcPr>
          <w:p w14:paraId="52E672A4" w14:textId="03D06DED" w:rsidR="6E806342" w:rsidRDefault="6E806342" w:rsidP="6E806342">
            <w:pPr>
              <w:rPr>
                <w:rFonts w:asciiTheme="majorHAnsi" w:eastAsiaTheme="majorEastAsia" w:hAnsiTheme="majorHAnsi" w:cstheme="majorBidi"/>
                <w:sz w:val="16"/>
                <w:szCs w:val="16"/>
                <w:lang w:val="tr"/>
              </w:rPr>
            </w:pPr>
          </w:p>
        </w:tc>
        <w:tc>
          <w:tcPr>
            <w:tcW w:w="435" w:type="dxa"/>
          </w:tcPr>
          <w:p w14:paraId="739205C8" w14:textId="68CCAF1E" w:rsidR="6E806342" w:rsidRDefault="6E806342" w:rsidP="6E806342">
            <w:pPr>
              <w:rPr>
                <w:rFonts w:asciiTheme="majorHAnsi" w:eastAsiaTheme="majorEastAsia" w:hAnsiTheme="majorHAnsi" w:cstheme="majorBidi"/>
                <w:sz w:val="16"/>
                <w:szCs w:val="16"/>
                <w:lang w:val="tr"/>
              </w:rPr>
            </w:pPr>
          </w:p>
        </w:tc>
        <w:tc>
          <w:tcPr>
            <w:tcW w:w="435" w:type="dxa"/>
          </w:tcPr>
          <w:p w14:paraId="7031D99B" w14:textId="6769A985" w:rsidR="6E806342" w:rsidRDefault="6E806342" w:rsidP="6E806342">
            <w:pPr>
              <w:rPr>
                <w:rFonts w:asciiTheme="majorHAnsi" w:eastAsiaTheme="majorEastAsia" w:hAnsiTheme="majorHAnsi" w:cstheme="majorBidi"/>
                <w:sz w:val="16"/>
                <w:szCs w:val="16"/>
                <w:lang w:val="tr"/>
              </w:rPr>
            </w:pPr>
          </w:p>
        </w:tc>
        <w:tc>
          <w:tcPr>
            <w:tcW w:w="435" w:type="dxa"/>
          </w:tcPr>
          <w:p w14:paraId="5ADA0B8A" w14:textId="3FD5E139" w:rsidR="6E806342" w:rsidRDefault="6E806342" w:rsidP="6E806342">
            <w:pPr>
              <w:rPr>
                <w:rFonts w:asciiTheme="majorHAnsi" w:eastAsiaTheme="majorEastAsia" w:hAnsiTheme="majorHAnsi" w:cstheme="majorBidi"/>
                <w:sz w:val="16"/>
                <w:szCs w:val="16"/>
                <w:lang w:val="tr"/>
              </w:rPr>
            </w:pPr>
          </w:p>
        </w:tc>
        <w:tc>
          <w:tcPr>
            <w:tcW w:w="435" w:type="dxa"/>
          </w:tcPr>
          <w:p w14:paraId="7B721A68" w14:textId="5F2BEAAA" w:rsidR="6E806342" w:rsidRDefault="6E806342" w:rsidP="6E806342">
            <w:pPr>
              <w:rPr>
                <w:rFonts w:asciiTheme="majorHAnsi" w:eastAsiaTheme="majorEastAsia" w:hAnsiTheme="majorHAnsi" w:cstheme="majorBidi"/>
                <w:sz w:val="16"/>
                <w:szCs w:val="16"/>
                <w:lang w:val="tr"/>
              </w:rPr>
            </w:pPr>
          </w:p>
        </w:tc>
        <w:tc>
          <w:tcPr>
            <w:tcW w:w="420" w:type="dxa"/>
          </w:tcPr>
          <w:p w14:paraId="4C3260B1" w14:textId="675FB2C0" w:rsidR="6E806342" w:rsidRDefault="6E806342" w:rsidP="6E806342">
            <w:pPr>
              <w:rPr>
                <w:rFonts w:asciiTheme="majorHAnsi" w:eastAsiaTheme="majorEastAsia" w:hAnsiTheme="majorHAnsi" w:cstheme="majorBidi"/>
                <w:sz w:val="16"/>
                <w:szCs w:val="16"/>
                <w:lang w:val="tr"/>
              </w:rPr>
            </w:pPr>
          </w:p>
        </w:tc>
      </w:tr>
      <w:tr w:rsidR="00EB5CFE" w:rsidRPr="00EB5CFE" w14:paraId="7E281F73" w14:textId="77777777" w:rsidTr="6E806342">
        <w:trPr>
          <w:trHeight w:val="300"/>
        </w:trPr>
        <w:tc>
          <w:tcPr>
            <w:tcW w:w="945" w:type="dxa"/>
          </w:tcPr>
          <w:p w14:paraId="41C760F2" w14:textId="2185E972" w:rsidR="5406497E" w:rsidRPr="00EB5CFE" w:rsidRDefault="6E806342" w:rsidP="6E806342">
            <w:pPr>
              <w:jc w:val="cente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OSD </w:t>
            </w:r>
          </w:p>
        </w:tc>
        <w:tc>
          <w:tcPr>
            <w:tcW w:w="2280" w:type="dxa"/>
          </w:tcPr>
          <w:p w14:paraId="029B0714" w14:textId="4D6CA2FF"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ORTAK SEÇMELİ DERS </w:t>
            </w:r>
          </w:p>
        </w:tc>
        <w:tc>
          <w:tcPr>
            <w:tcW w:w="600" w:type="dxa"/>
          </w:tcPr>
          <w:p w14:paraId="7CA44CAF" w14:textId="5A54264F"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c>
          <w:tcPr>
            <w:tcW w:w="615" w:type="dxa"/>
          </w:tcPr>
          <w:p w14:paraId="5492EA58" w14:textId="1B8367F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80" w:type="dxa"/>
          </w:tcPr>
          <w:p w14:paraId="33AB74DE" w14:textId="0374138E"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50" w:type="dxa"/>
          </w:tcPr>
          <w:p w14:paraId="2D21B7A0" w14:textId="6D631AB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345" w:type="dxa"/>
          </w:tcPr>
          <w:p w14:paraId="0D2BEA78" w14:textId="6320CF9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35D581EF" w14:textId="6A17E1E8"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37AD213F" w14:textId="0CF40A00"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0C8102B9" w14:textId="37DB0070"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2FC00035" w14:textId="0882158F"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68D53DD6" w14:textId="1E4EDD07"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6C9AF060" w14:textId="6885D914"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7731AC46" w14:textId="78B54F41"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6C833FCB" w14:textId="753DA2D9"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35" w:type="dxa"/>
          </w:tcPr>
          <w:p w14:paraId="6DF09D98" w14:textId="631BD504"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 xml:space="preserve"> </w:t>
            </w:r>
          </w:p>
        </w:tc>
        <w:tc>
          <w:tcPr>
            <w:tcW w:w="420" w:type="dxa"/>
          </w:tcPr>
          <w:p w14:paraId="6BA9C372" w14:textId="15DC2522" w:rsidR="5406497E" w:rsidRPr="00EB5CFE" w:rsidRDefault="6E806342" w:rsidP="6E806342">
            <w:pPr>
              <w:rPr>
                <w:rFonts w:asciiTheme="majorHAnsi" w:eastAsiaTheme="majorEastAsia" w:hAnsiTheme="majorHAnsi" w:cstheme="majorBidi"/>
                <w:sz w:val="16"/>
                <w:szCs w:val="16"/>
                <w:lang w:val="tr"/>
              </w:rPr>
            </w:pPr>
            <w:r w:rsidRPr="6E806342">
              <w:rPr>
                <w:rFonts w:asciiTheme="majorHAnsi" w:eastAsiaTheme="majorEastAsia" w:hAnsiTheme="majorHAnsi" w:cstheme="majorBidi"/>
                <w:sz w:val="16"/>
                <w:szCs w:val="16"/>
                <w:lang w:val="tr"/>
              </w:rPr>
              <w:t>X</w:t>
            </w:r>
          </w:p>
        </w:tc>
      </w:tr>
    </w:tbl>
    <w:p w14:paraId="238F5A21" w14:textId="3F1567A7" w:rsidR="427A68BA" w:rsidRDefault="427A68BA" w:rsidP="427A68BA">
      <w:pPr>
        <w:pStyle w:val="GvdeMetni"/>
        <w:rPr>
          <w:rFonts w:ascii="Calibri" w:eastAsia="Calibri" w:hAnsi="Calibri" w:cs="Calibri"/>
        </w:rPr>
      </w:pPr>
    </w:p>
    <w:p w14:paraId="3A3ECF6C" w14:textId="1B0BBE5B" w:rsidR="009E22F7" w:rsidRPr="00626E88" w:rsidRDefault="5406497E" w:rsidP="49851000">
      <w:pPr>
        <w:pStyle w:val="GvdeMetni"/>
      </w:pPr>
      <w:bookmarkStart w:id="148" w:name="_Toc232102106"/>
      <w:r w:rsidRPr="5406497E">
        <w:rPr>
          <w:rFonts w:ascii="Calibri" w:hAnsi="Calibri"/>
        </w:rPr>
        <w:t xml:space="preserve">4.1.3 </w:t>
      </w:r>
      <w:bookmarkEnd w:id="148"/>
      <w:r w:rsidRPr="5406497E">
        <w:rPr>
          <w:rFonts w:ascii="Calibri" w:eastAsia="Calibri" w:hAnsi="Calibri" w:cs="Calibri"/>
        </w:rPr>
        <w:t>Biyoloji Bölümü Öğretim planı ölçüt 10 daki verileri kapsayacak şekildedir.</w:t>
      </w:r>
    </w:p>
    <w:p w14:paraId="00EB58B3" w14:textId="77777777" w:rsidR="00F064D9" w:rsidRDefault="00F064D9" w:rsidP="00BB75F6">
      <w:pPr>
        <w:pStyle w:val="GvdeMetni"/>
        <w:rPr>
          <w:rFonts w:ascii="Calibri" w:hAnsi="Calibri"/>
        </w:rPr>
      </w:pPr>
      <w:bookmarkStart w:id="149" w:name="_Toc232102107"/>
    </w:p>
    <w:p w14:paraId="16A83E40" w14:textId="5FB67283" w:rsidR="009E22F7" w:rsidRDefault="00FD1E0F" w:rsidP="00BB75F6">
      <w:pPr>
        <w:pStyle w:val="GvdeMetni"/>
        <w:rPr>
          <w:rFonts w:ascii="Calibri" w:hAnsi="Calibri"/>
        </w:rPr>
      </w:pPr>
      <w:r w:rsidRPr="49851000">
        <w:rPr>
          <w:rFonts w:ascii="Calibri" w:hAnsi="Calibri"/>
        </w:rPr>
        <w:lastRenderedPageBreak/>
        <w:t>4</w:t>
      </w:r>
      <w:r w:rsidR="009E22F7" w:rsidRPr="49851000">
        <w:rPr>
          <w:rFonts w:ascii="Calibri" w:hAnsi="Calibri"/>
        </w:rPr>
        <w:t xml:space="preserve">.1.4 </w:t>
      </w:r>
      <w:r w:rsidR="50355A86" w:rsidRPr="49851000">
        <w:rPr>
          <w:rFonts w:ascii="Calibri" w:eastAsia="Calibri" w:hAnsi="Calibri" w:cs="Calibri"/>
        </w:rPr>
        <w:t>Öğretim planında yer alan tüm derslerin izlenceleri, belirtilen formata uygun olarak,</w:t>
      </w:r>
      <w:r w:rsidR="001F5BD8" w:rsidRPr="49851000">
        <w:rPr>
          <w:rFonts w:ascii="Calibri" w:hAnsi="Calibri"/>
        </w:rPr>
        <w:t xml:space="preserve"> Ek I</w:t>
      </w:r>
      <w:r w:rsidR="009E22F7" w:rsidRPr="49851000">
        <w:rPr>
          <w:rFonts w:ascii="Calibri" w:hAnsi="Calibri"/>
        </w:rPr>
        <w:t>.1’de ve</w:t>
      </w:r>
      <w:r w:rsidR="1F863415" w:rsidRPr="49851000">
        <w:rPr>
          <w:rFonts w:ascii="Calibri" w:hAnsi="Calibri"/>
        </w:rPr>
        <w:t>rilmiştir</w:t>
      </w:r>
      <w:r w:rsidR="009E22F7" w:rsidRPr="49851000">
        <w:rPr>
          <w:rFonts w:ascii="Calibri" w:hAnsi="Calibri"/>
        </w:rPr>
        <w:t>.</w:t>
      </w:r>
    </w:p>
    <w:p w14:paraId="7554013A" w14:textId="77777777" w:rsidR="00F064D9" w:rsidRPr="00626E88" w:rsidRDefault="00F064D9" w:rsidP="00BB75F6">
      <w:pPr>
        <w:pStyle w:val="GvdeMetni"/>
        <w:rPr>
          <w:rFonts w:ascii="Calibri" w:hAnsi="Calibri"/>
        </w:rPr>
      </w:pPr>
    </w:p>
    <w:p w14:paraId="4F68D2D3" w14:textId="77777777" w:rsidR="009E22F7" w:rsidRPr="00626E88" w:rsidRDefault="00FD1E0F" w:rsidP="00BB75F6">
      <w:pPr>
        <w:pStyle w:val="Balk3"/>
        <w:rPr>
          <w:rFonts w:ascii="Calibri" w:hAnsi="Calibri"/>
        </w:rPr>
      </w:pPr>
      <w:bookmarkStart w:id="150" w:name="_Toc413595476"/>
      <w:bookmarkStart w:id="151" w:name="_Toc342573103"/>
      <w:bookmarkStart w:id="152" w:name="_Toc356564416"/>
      <w:r w:rsidRPr="00626E88">
        <w:rPr>
          <w:rFonts w:ascii="Calibri" w:hAnsi="Calibri"/>
        </w:rPr>
        <w:t>4</w:t>
      </w:r>
      <w:r w:rsidR="009E22F7" w:rsidRPr="00626E88">
        <w:rPr>
          <w:rFonts w:ascii="Calibri" w:hAnsi="Calibri"/>
        </w:rPr>
        <w:t xml:space="preserve">.2 </w:t>
      </w:r>
      <w:r w:rsidRPr="00626E88">
        <w:rPr>
          <w:rFonts w:ascii="Calibri" w:hAnsi="Calibri"/>
        </w:rPr>
        <w:t>Öğretim</w:t>
      </w:r>
      <w:r w:rsidR="009E22F7" w:rsidRPr="00626E88">
        <w:rPr>
          <w:rFonts w:ascii="Calibri" w:hAnsi="Calibri"/>
        </w:rPr>
        <w:t xml:space="preserve"> Planını Uygulama Yöntemi</w:t>
      </w:r>
      <w:bookmarkEnd w:id="149"/>
      <w:bookmarkEnd w:id="150"/>
      <w:bookmarkEnd w:id="151"/>
      <w:bookmarkEnd w:id="152"/>
    </w:p>
    <w:p w14:paraId="036CBDA0" w14:textId="2D67F152" w:rsidR="009E22F7" w:rsidRPr="00626E88" w:rsidRDefault="5406497E" w:rsidP="00BB75F6">
      <w:pPr>
        <w:pStyle w:val="GvdeMetni"/>
        <w:rPr>
          <w:rFonts w:ascii="Calibri" w:hAnsi="Calibri"/>
        </w:rPr>
      </w:pPr>
      <w:r w:rsidRPr="5406497E">
        <w:rPr>
          <w:rFonts w:ascii="Calibri" w:hAnsi="Calibri"/>
        </w:rPr>
        <w:t>Öğretim planının uygulanmasında kullanılan öğretim yöntemlerini (derse dayalı, modüler, probleme dayalı, alan çalışmasına bağlı, işyeri uygulamalı gibi) anlatınız. Öğretim planındaki derslerin/seçeneklerin (varsa) alınma sırasındaki ders ilişkilerini gösteriniz.</w:t>
      </w:r>
    </w:p>
    <w:p w14:paraId="53EBC186" w14:textId="235C6078" w:rsidR="1EBDDB96" w:rsidRDefault="1EBDDB96" w:rsidP="49851000">
      <w:pPr>
        <w:spacing w:after="120" w:line="276" w:lineRule="auto"/>
        <w:rPr>
          <w:rFonts w:ascii="Calibri" w:eastAsia="Calibri" w:hAnsi="Calibri" w:cs="Calibri"/>
        </w:rPr>
      </w:pPr>
      <w:r w:rsidRPr="49851000">
        <w:rPr>
          <w:rFonts w:ascii="Calibri" w:eastAsia="Calibri" w:hAnsi="Calibri" w:cs="Calibri"/>
        </w:rPr>
        <w:t xml:space="preserve">Bölümümüz lisans müfredatı 8 yarıyıldan oluşmaktadır. </w:t>
      </w:r>
      <w:r w:rsidR="7581D757" w:rsidRPr="49851000">
        <w:rPr>
          <w:rFonts w:ascii="Calibri" w:eastAsia="Calibri" w:hAnsi="Calibri" w:cs="Calibri"/>
        </w:rPr>
        <w:t>Akademik takvimde belirtilen tarihlerde</w:t>
      </w:r>
      <w:r w:rsidR="327C01B7" w:rsidRPr="49851000">
        <w:rPr>
          <w:rFonts w:ascii="Calibri" w:eastAsia="Calibri" w:hAnsi="Calibri" w:cs="Calibri"/>
        </w:rPr>
        <w:t xml:space="preserve"> derslerin açılması ve ders programlarının otomasyona işlenme</w:t>
      </w:r>
      <w:r w:rsidR="7581D757" w:rsidRPr="49851000">
        <w:rPr>
          <w:rFonts w:ascii="Calibri" w:eastAsia="Calibri" w:hAnsi="Calibri" w:cs="Calibri"/>
        </w:rPr>
        <w:t>s</w:t>
      </w:r>
      <w:r w:rsidRPr="49851000">
        <w:rPr>
          <w:rFonts w:ascii="Calibri" w:eastAsia="Calibri" w:hAnsi="Calibri" w:cs="Calibri"/>
        </w:rPr>
        <w:t>i</w:t>
      </w:r>
      <w:r w:rsidR="5D74142D" w:rsidRPr="49851000">
        <w:rPr>
          <w:rFonts w:ascii="Calibri" w:eastAsia="Calibri" w:hAnsi="Calibri" w:cs="Calibri"/>
        </w:rPr>
        <w:t xml:space="preserve"> sonrasında öğrenciler yine akademik takvimde belirlenmiş kayıt yenileme</w:t>
      </w:r>
      <w:r w:rsidR="5791AFEB" w:rsidRPr="49851000">
        <w:rPr>
          <w:rFonts w:ascii="Calibri" w:eastAsia="Calibri" w:hAnsi="Calibri" w:cs="Calibri"/>
        </w:rPr>
        <w:t xml:space="preserve"> süresi içinde danışman eşliğinde </w:t>
      </w:r>
      <w:r w:rsidR="09ED9A77" w:rsidRPr="49851000">
        <w:rPr>
          <w:rFonts w:ascii="Calibri" w:eastAsia="Calibri" w:hAnsi="Calibri" w:cs="Calibri"/>
        </w:rPr>
        <w:t xml:space="preserve">zorunlu ve seçmeli </w:t>
      </w:r>
      <w:r w:rsidR="5791AFEB" w:rsidRPr="49851000">
        <w:rPr>
          <w:rFonts w:ascii="Calibri" w:eastAsia="Calibri" w:hAnsi="Calibri" w:cs="Calibri"/>
        </w:rPr>
        <w:t>derslerini seçerek</w:t>
      </w:r>
      <w:r w:rsidR="5D74142D" w:rsidRPr="49851000">
        <w:rPr>
          <w:rFonts w:ascii="Calibri" w:eastAsia="Calibri" w:hAnsi="Calibri" w:cs="Calibri"/>
        </w:rPr>
        <w:t xml:space="preserve"> </w:t>
      </w:r>
      <w:r w:rsidR="0D96CAE0" w:rsidRPr="49851000">
        <w:rPr>
          <w:rFonts w:ascii="Calibri" w:eastAsia="Calibri" w:hAnsi="Calibri" w:cs="Calibri"/>
        </w:rPr>
        <w:t>kayıtlarını yaptırırlar.</w:t>
      </w:r>
      <w:r w:rsidRPr="49851000">
        <w:rPr>
          <w:rFonts w:ascii="Calibri" w:eastAsia="Calibri" w:hAnsi="Calibri" w:cs="Calibri"/>
        </w:rPr>
        <w:t xml:space="preserve"> </w:t>
      </w:r>
      <w:r w:rsidR="52A24675" w:rsidRPr="49851000">
        <w:rPr>
          <w:rFonts w:ascii="Calibri" w:eastAsia="Calibri" w:hAnsi="Calibri" w:cs="Calibri"/>
        </w:rPr>
        <w:t xml:space="preserve">Danışmanlar kayıtlarını yaptıran öğrencilerin bilgilerini kontrol ederek danışman onayını yapar. </w:t>
      </w:r>
      <w:r w:rsidR="3A94834B" w:rsidRPr="49851000">
        <w:rPr>
          <w:rFonts w:ascii="Calibri" w:eastAsia="Calibri" w:hAnsi="Calibri" w:cs="Calibri"/>
        </w:rPr>
        <w:t xml:space="preserve">Akademik takvimde derslerin başladığı </w:t>
      </w:r>
      <w:r w:rsidR="082A5FA6" w:rsidRPr="49851000">
        <w:rPr>
          <w:rFonts w:ascii="Calibri" w:eastAsia="Calibri" w:hAnsi="Calibri" w:cs="Calibri"/>
        </w:rPr>
        <w:t>hafta</w:t>
      </w:r>
      <w:r w:rsidR="3A94834B" w:rsidRPr="49851000">
        <w:rPr>
          <w:rFonts w:ascii="Calibri" w:eastAsia="Calibri" w:hAnsi="Calibri" w:cs="Calibri"/>
        </w:rPr>
        <w:t xml:space="preserve"> </w:t>
      </w:r>
      <w:r w:rsidR="082A5FA6" w:rsidRPr="49851000">
        <w:rPr>
          <w:rFonts w:ascii="Calibri" w:eastAsia="Calibri" w:hAnsi="Calibri" w:cs="Calibri"/>
        </w:rPr>
        <w:t>içindeki günler</w:t>
      </w:r>
      <w:r w:rsidR="3A94834B" w:rsidRPr="49851000">
        <w:rPr>
          <w:rFonts w:ascii="Calibri" w:eastAsia="Calibri" w:hAnsi="Calibri" w:cs="Calibri"/>
        </w:rPr>
        <w:t xml:space="preserve"> aynı zamanda Mazeret kayıtları ve Ders ekleme-bırakma </w:t>
      </w:r>
      <w:r w:rsidR="6381F19F" w:rsidRPr="49851000">
        <w:rPr>
          <w:rFonts w:ascii="Calibri" w:eastAsia="Calibri" w:hAnsi="Calibri" w:cs="Calibri"/>
        </w:rPr>
        <w:t>günleridir. Öğrenciler bu günlerde mazeret kayıtlarını yaptırabilir, ayrıca dersleri ve ders programlarını</w:t>
      </w:r>
      <w:r w:rsidR="701C9C7B" w:rsidRPr="49851000">
        <w:rPr>
          <w:rFonts w:ascii="Calibri" w:eastAsia="Calibri" w:hAnsi="Calibri" w:cs="Calibri"/>
        </w:rPr>
        <w:t xml:space="preserve"> gördükten sonra ders ekleyebilir veya bırakabilirler.</w:t>
      </w:r>
      <w:r w:rsidR="6381F19F" w:rsidRPr="49851000">
        <w:rPr>
          <w:rFonts w:ascii="Calibri" w:eastAsia="Calibri" w:hAnsi="Calibri" w:cs="Calibri"/>
        </w:rPr>
        <w:t xml:space="preserve"> </w:t>
      </w:r>
      <w:r w:rsidR="1E061F55" w:rsidRPr="49851000">
        <w:rPr>
          <w:rFonts w:ascii="Calibri" w:eastAsia="Calibri" w:hAnsi="Calibri" w:cs="Calibri"/>
        </w:rPr>
        <w:t>Danışmanlar bu günler için verilen süreler içinde son kontrollerini yapar ve tüm öğrenciler için danışman onayını</w:t>
      </w:r>
      <w:r w:rsidR="28DF1D6B" w:rsidRPr="49851000">
        <w:rPr>
          <w:rFonts w:ascii="Calibri" w:eastAsia="Calibri" w:hAnsi="Calibri" w:cs="Calibri"/>
        </w:rPr>
        <w:t xml:space="preserve"> vererek öğrencilerin kayıtlarını tamamlarlar.</w:t>
      </w:r>
      <w:r w:rsidRPr="49851000">
        <w:rPr>
          <w:rFonts w:ascii="Calibri" w:eastAsia="Calibri" w:hAnsi="Calibri" w:cs="Calibri"/>
        </w:rPr>
        <w:t xml:space="preserve"> </w:t>
      </w:r>
    </w:p>
    <w:p w14:paraId="632BC924" w14:textId="33F41316" w:rsidR="1EBDDB96" w:rsidRDefault="5406497E" w:rsidP="49851000">
      <w:pPr>
        <w:spacing w:after="120" w:line="276" w:lineRule="auto"/>
        <w:rPr>
          <w:rFonts w:ascii="Calibri" w:eastAsia="Calibri" w:hAnsi="Calibri" w:cs="Calibri"/>
        </w:rPr>
      </w:pPr>
      <w:r w:rsidRPr="5406497E">
        <w:rPr>
          <w:rFonts w:ascii="Calibri" w:eastAsia="Calibri" w:hAnsi="Calibri" w:cs="Calibri"/>
        </w:rPr>
        <w:t>Öğrencilerin lisans programını tamamlayabilmeleri için Kastamonu Üniversitesi Ön Lisans ve Lisans Eğitim-Öğretim ve Sınav Yönetmeliği Madde 24’te belirtilen şartları sağlaması gerekmektedir. Buna göre öğrenciler Biyoloji lisans programından mezun olabilmek için öğretim planında yer alan tüm dersleri almak ve başarmak, ağırlıklı genel not ortalamalarının (AGNO) 2.00’a eşit veya 2.00’dan yüksek olması ve en az 240 AKTS’yi tamamlamakla yükümlüdürler. Öğretim planımıza göre öğrencilerimiz Tablo 4.1’de belirtildiği üzere “Alanına uygun temel öğretim” derslerinden 66 AKTS, “Alanına uygun öğretim” derslerinden 93 AKTS ve “Diğer” derslerden 21 AKTS alarak toplam 180 AKTS zorunlu ders, “Alan içi” ve “Alan dışı” olmak üzere toplam 60 AKTS Seçmeli ders alarak toplamda 240 AKTS ile mezun olabilmektedirler.</w:t>
      </w:r>
    </w:p>
    <w:p w14:paraId="4794567B" w14:textId="6D68DA98" w:rsidR="1EBDDB96" w:rsidRDefault="1EBDDB96" w:rsidP="49851000">
      <w:pPr>
        <w:spacing w:after="120" w:line="276" w:lineRule="auto"/>
        <w:rPr>
          <w:rFonts w:ascii="Calibri" w:eastAsia="Calibri" w:hAnsi="Calibri" w:cs="Calibri"/>
        </w:rPr>
      </w:pPr>
      <w:r w:rsidRPr="49851000">
        <w:rPr>
          <w:rFonts w:ascii="Calibri" w:eastAsia="Calibri" w:hAnsi="Calibri" w:cs="Calibri"/>
          <w:color w:val="000000" w:themeColor="text1"/>
        </w:rPr>
        <w:t xml:space="preserve">Öğretim planının uygulanmasında kullanılan öğretim yöntemleri her dersi veren öğretim elemanı tarafından belirlenmekte ve aşağıdaki başlıca yöntemler kullanılmaktadır; </w:t>
      </w:r>
    </w:p>
    <w:p w14:paraId="3C60A76A" w14:textId="645746DF" w:rsidR="1EBDDB96" w:rsidRDefault="1EBDDB96" w:rsidP="49851000">
      <w:pPr>
        <w:spacing w:after="120" w:line="276" w:lineRule="auto"/>
      </w:pPr>
      <w:r w:rsidRPr="49851000">
        <w:rPr>
          <w:rFonts w:ascii="Calibri" w:eastAsia="Calibri" w:hAnsi="Calibri" w:cs="Calibri"/>
          <w:b/>
          <w:bCs/>
          <w:color w:val="000000" w:themeColor="text1"/>
        </w:rPr>
        <w:t>Anlatım</w:t>
      </w:r>
      <w:r w:rsidRPr="49851000">
        <w:rPr>
          <w:rFonts w:ascii="Calibri" w:eastAsia="Calibri" w:hAnsi="Calibri" w:cs="Calibri"/>
          <w:color w:val="000000" w:themeColor="text1"/>
        </w:rPr>
        <w:t xml:space="preserve">: Dersi veren öğretim üyesi, tahta, ders notları veya bilgisayar slaytları kullanılarak doğrudan konuyu öğrenciye anlatır. Doğrudan anlatım yapılırken öğrencilerle soru-cevap ve tartışma yöntemleri de uygulanmaktadır. </w:t>
      </w:r>
    </w:p>
    <w:p w14:paraId="5538784D" w14:textId="55A73F00" w:rsidR="1EBDDB96" w:rsidRDefault="07E5C274" w:rsidP="07E5C274">
      <w:pPr>
        <w:spacing w:after="120" w:line="276" w:lineRule="auto"/>
        <w:rPr>
          <w:rFonts w:ascii="Calibri" w:eastAsia="Calibri" w:hAnsi="Calibri" w:cs="Calibri"/>
          <w:color w:val="000000" w:themeColor="text1"/>
        </w:rPr>
      </w:pPr>
      <w:r w:rsidRPr="07E5C274">
        <w:rPr>
          <w:rFonts w:ascii="Calibri" w:eastAsia="Calibri" w:hAnsi="Calibri" w:cs="Calibri"/>
          <w:b/>
          <w:bCs/>
          <w:color w:val="000000" w:themeColor="text1"/>
        </w:rPr>
        <w:t>Uygulama</w:t>
      </w:r>
      <w:r w:rsidRPr="07E5C274">
        <w:rPr>
          <w:rFonts w:ascii="Calibri" w:eastAsia="Calibri" w:hAnsi="Calibri" w:cs="Calibri"/>
          <w:color w:val="000000" w:themeColor="text1"/>
        </w:rPr>
        <w:t xml:space="preserve">: Derslerin teorik bölümleri anlatım yoluyla öğretim üyeleri tarafından anlatıldıktan sonra uygulama saatlerinde laboratuvarlarda deney, gözlem ve bilgisayar uygulamaları şeklinde gerçekleştirilmektedir. Ayrıca 4. yarıyılda yer alan Arazi Uygulaması ve 8. yarıyılda yer alan Uygulama ve Arazi dersleri kapsamında öğrencilere derslerde gördükleri teorik bilgiler arazide doğal materyaller üzerinden ilgili öğretim üyeleri tarafından anlatılmaktadır. </w:t>
      </w:r>
    </w:p>
    <w:p w14:paraId="636A29BE" w14:textId="5022C034" w:rsidR="1EBDDB96" w:rsidRDefault="1EBDDB96" w:rsidP="49851000">
      <w:pPr>
        <w:pStyle w:val="GvdeMetni"/>
        <w:rPr>
          <w:rFonts w:ascii="Calibri" w:eastAsia="Calibri" w:hAnsi="Calibri" w:cs="Calibri"/>
        </w:rPr>
      </w:pPr>
      <w:r w:rsidRPr="49851000">
        <w:rPr>
          <w:rFonts w:ascii="Calibri" w:eastAsia="Calibri" w:hAnsi="Calibri" w:cs="Calibri"/>
          <w:b/>
          <w:bCs/>
        </w:rPr>
        <w:lastRenderedPageBreak/>
        <w:t>Ödev/Proje</w:t>
      </w:r>
      <w:r w:rsidRPr="49851000">
        <w:rPr>
          <w:rFonts w:ascii="Calibri" w:eastAsia="Calibri" w:hAnsi="Calibri" w:cs="Calibri"/>
        </w:rPr>
        <w:t>: Öğrencilerin derslerde öğrendikleri konuları uygulayabilmeleri ve konunun daha iyi anlayıp ve pekiştirmeleri amacıyla öğrencilere bireysel veya grup halinde ödevler/projeler verilmektedir.</w:t>
      </w:r>
    </w:p>
    <w:p w14:paraId="603471FE" w14:textId="77777777" w:rsidR="00F064D9" w:rsidRDefault="00F064D9" w:rsidP="49851000">
      <w:pPr>
        <w:pStyle w:val="GvdeMetni"/>
      </w:pPr>
    </w:p>
    <w:p w14:paraId="7DB355D9" w14:textId="77777777" w:rsidR="009E22F7" w:rsidRPr="00626E88" w:rsidRDefault="00FD1E0F" w:rsidP="00BB75F6">
      <w:pPr>
        <w:pStyle w:val="Balk3"/>
        <w:rPr>
          <w:rFonts w:ascii="Calibri" w:hAnsi="Calibri"/>
        </w:rPr>
      </w:pPr>
      <w:bookmarkStart w:id="153" w:name="_Toc232102108"/>
      <w:bookmarkStart w:id="154" w:name="_Toc413595477"/>
      <w:bookmarkStart w:id="155" w:name="_Toc342573104"/>
      <w:bookmarkStart w:id="156" w:name="_Toc356564417"/>
      <w:r w:rsidRPr="00626E88">
        <w:rPr>
          <w:rFonts w:ascii="Calibri" w:hAnsi="Calibri"/>
        </w:rPr>
        <w:t>4</w:t>
      </w:r>
      <w:r w:rsidR="009E22F7" w:rsidRPr="00626E88">
        <w:rPr>
          <w:rFonts w:ascii="Calibri" w:hAnsi="Calibri"/>
        </w:rPr>
        <w:t xml:space="preserve">.3 </w:t>
      </w:r>
      <w:r w:rsidRPr="00626E88">
        <w:rPr>
          <w:rFonts w:ascii="Calibri" w:hAnsi="Calibri"/>
        </w:rPr>
        <w:t>Öğretim</w:t>
      </w:r>
      <w:r w:rsidR="009E22F7" w:rsidRPr="00626E88">
        <w:rPr>
          <w:rFonts w:ascii="Calibri" w:hAnsi="Calibri"/>
        </w:rPr>
        <w:t xml:space="preserve"> Planı</w:t>
      </w:r>
      <w:r w:rsidR="00BA42BB" w:rsidRPr="00626E88">
        <w:rPr>
          <w:rFonts w:ascii="Calibri" w:hAnsi="Calibri"/>
        </w:rPr>
        <w:t>nı</w:t>
      </w:r>
      <w:r w:rsidR="009E22F7" w:rsidRPr="00626E88">
        <w:rPr>
          <w:rFonts w:ascii="Calibri" w:hAnsi="Calibri"/>
        </w:rPr>
        <w:t xml:space="preserve"> Yönetim Sistemi</w:t>
      </w:r>
      <w:bookmarkEnd w:id="153"/>
      <w:bookmarkEnd w:id="154"/>
      <w:bookmarkEnd w:id="155"/>
      <w:bookmarkEnd w:id="156"/>
    </w:p>
    <w:p w14:paraId="63F164E9" w14:textId="277C752C" w:rsidR="009E22F7" w:rsidRPr="00626E88" w:rsidRDefault="00FD1E0F" w:rsidP="00BB75F6">
      <w:pPr>
        <w:pStyle w:val="GvdeMetni"/>
        <w:rPr>
          <w:rFonts w:ascii="Calibri" w:hAnsi="Calibri"/>
        </w:rPr>
      </w:pPr>
      <w:r w:rsidRPr="49851000">
        <w:rPr>
          <w:rFonts w:ascii="Calibri" w:hAnsi="Calibri"/>
        </w:rPr>
        <w:t>4</w:t>
      </w:r>
      <w:r w:rsidR="009E22F7" w:rsidRPr="49851000">
        <w:rPr>
          <w:rFonts w:ascii="Calibri" w:hAnsi="Calibri"/>
        </w:rPr>
        <w:t xml:space="preserve">.3.1 </w:t>
      </w:r>
      <w:r w:rsidRPr="49851000">
        <w:rPr>
          <w:rFonts w:ascii="Calibri" w:hAnsi="Calibri"/>
        </w:rPr>
        <w:t>Öğretim</w:t>
      </w:r>
      <w:r w:rsidR="009E22F7" w:rsidRPr="49851000">
        <w:rPr>
          <w:rFonts w:ascii="Calibri" w:hAnsi="Calibri"/>
        </w:rPr>
        <w:t xml:space="preserve"> planının öngörüldüğü biçimde uygulanmasını güvence altına almak ve sürekli gelişimini sağlamak için kullanılan yönetim sistemini anlatınız. Burada, programı yürüten bölümün, bölüm başkanlığı düzeyinde ve/veya öğretim </w:t>
      </w:r>
      <w:r w:rsidR="002D267E" w:rsidRPr="49851000">
        <w:rPr>
          <w:rFonts w:ascii="Calibri" w:hAnsi="Calibri"/>
        </w:rPr>
        <w:t>elemanlarından</w:t>
      </w:r>
      <w:r w:rsidR="009E22F7" w:rsidRPr="49851000">
        <w:rPr>
          <w:rFonts w:ascii="Calibri" w:hAnsi="Calibri"/>
        </w:rPr>
        <w:t xml:space="preserve"> oluşan komiteler aracılığıyla, lisans programı </w:t>
      </w:r>
      <w:r w:rsidR="00BA42BB" w:rsidRPr="49851000">
        <w:rPr>
          <w:rFonts w:ascii="Calibri" w:hAnsi="Calibri"/>
        </w:rPr>
        <w:t>öğretim</w:t>
      </w:r>
      <w:r w:rsidR="009E22F7" w:rsidRPr="49851000">
        <w:rPr>
          <w:rFonts w:ascii="Calibri" w:hAnsi="Calibri"/>
        </w:rPr>
        <w:t xml:space="preserve"> planının sürekli gözetimini ve gelişimi sağlayan bir sistem kurmuş olması beklenmektedir.</w:t>
      </w:r>
    </w:p>
    <w:p w14:paraId="3B5D14BE" w14:textId="123EFFF1" w:rsidR="294F1D24" w:rsidRDefault="5406497E" w:rsidP="49851000">
      <w:pPr>
        <w:pStyle w:val="GvdeMetni"/>
      </w:pPr>
      <w:r w:rsidRPr="5406497E">
        <w:rPr>
          <w:rFonts w:ascii="Calibri" w:eastAsia="Calibri" w:hAnsi="Calibri" w:cs="Calibri"/>
        </w:rPr>
        <w:t>Öğretim planın uygulamasının güvence altına alınması ve sürekli gelişiminin sağlanması amacıyla bölümümüz öğretim planında yer alan tüm derslerin ders tanıtım formları dersi veren öğretim üyeleri tarafından hazırlanmış Ek 1.1’ de verilmiştir. Bu tabloda her dersin bilgileri, ders planı, kullanılan kaynaklar, değerlendirme kriterleri, dersin temel öğrenme kazanımlarına katkısı ve öğrenci iş yükü yer almaktadır. Sürekli gelişime katkı sağlaması açısından ders içerikleri veya uygulanmasında yapılan tüm güncellemeler buraya eklenmektedir. Bu bilgilerin hepsi üniversitemizin (</w:t>
      </w:r>
      <w:hyperlink r:id="rId30">
        <w:r w:rsidRPr="5406497E">
          <w:rPr>
            <w:rStyle w:val="Kpr"/>
            <w:rFonts w:ascii="Calibri" w:eastAsia="Calibri" w:hAnsi="Calibri" w:cs="Calibri"/>
          </w:rPr>
          <w:t>https://ubys.kastamonu.edu.tr/AIS/OutcomeBasedLearning/Home/Index?id=EI1GXpuMFSH!xDDx!Ixw7KssRRg!xGGx!!xGGx!&amp;culture=tr-TR</w:t>
        </w:r>
      </w:hyperlink>
      <w:r w:rsidRPr="5406497E">
        <w:rPr>
          <w:rFonts w:ascii="Calibri" w:eastAsia="Calibri" w:hAnsi="Calibri" w:cs="Calibri"/>
        </w:rPr>
        <w:t>) sayfasında da yer almaktadır.</w:t>
      </w:r>
    </w:p>
    <w:p w14:paraId="3EA51399" w14:textId="37C9BF25" w:rsidR="07E5C274" w:rsidRDefault="07E5C274" w:rsidP="07E5C274">
      <w:pPr>
        <w:pStyle w:val="GvdeMetni"/>
        <w:rPr>
          <w:rFonts w:ascii="Calibri" w:eastAsia="Calibri" w:hAnsi="Calibri" w:cs="Calibri"/>
        </w:rPr>
      </w:pPr>
      <w:r w:rsidRPr="07E5C274">
        <w:rPr>
          <w:rFonts w:ascii="Calibri" w:eastAsia="Calibri" w:hAnsi="Calibri" w:cs="Calibri"/>
        </w:rPr>
        <w:t>Öğretim planlarımız her yarıyıl başlamadan önce Bölüm Akademik Kurulunda görüşülerek öğretim üyeleri arasında ders dağılımları yapılmakta ve kurul kararı kabulü ve onayı için dekanlığa bildirilmektedir. Öğretim Planı ile ilgili görüş, öneri ve düzenleme teklifleri Bölüm Akademik Kurulunda görüşülerek karara bağlanmaktadır. Bölümümüzde, Bölüm Akademik Kurulu toplantıları için her yarıyıl başında uygun bir gün ve saat belirlenmekte ve mümkün olduğu sürece her hafta bölüm kurulumuz toplanmaktadır.</w:t>
      </w:r>
    </w:p>
    <w:p w14:paraId="51B6B0AD" w14:textId="77777777" w:rsidR="00F064D9" w:rsidRDefault="00F064D9" w:rsidP="07E5C274">
      <w:pPr>
        <w:pStyle w:val="GvdeMetni"/>
        <w:rPr>
          <w:rFonts w:ascii="Calibri" w:eastAsia="Calibri" w:hAnsi="Calibri" w:cs="Calibri"/>
        </w:rPr>
      </w:pPr>
    </w:p>
    <w:p w14:paraId="3EB91AE2" w14:textId="0D47A3EA" w:rsidR="009E22F7" w:rsidRPr="00626E88" w:rsidRDefault="00FD1E0F" w:rsidP="00BB75F6">
      <w:pPr>
        <w:pStyle w:val="Balk3"/>
        <w:rPr>
          <w:rFonts w:ascii="Calibri" w:hAnsi="Calibri"/>
        </w:rPr>
      </w:pPr>
      <w:bookmarkStart w:id="157" w:name="_Toc413595478"/>
      <w:bookmarkStart w:id="158" w:name="_Toc342573105"/>
      <w:bookmarkStart w:id="159" w:name="_Toc356564418"/>
      <w:bookmarkStart w:id="160" w:name="_Toc232102109"/>
      <w:r w:rsidRPr="00626E88">
        <w:rPr>
          <w:rFonts w:ascii="Calibri" w:hAnsi="Calibri"/>
        </w:rPr>
        <w:t>4</w:t>
      </w:r>
      <w:r w:rsidR="009E22F7" w:rsidRPr="00626E88">
        <w:rPr>
          <w:rFonts w:ascii="Calibri" w:hAnsi="Calibri"/>
        </w:rPr>
        <w:t>.</w:t>
      </w:r>
      <w:r w:rsidR="00BA42BB" w:rsidRPr="00626E88">
        <w:rPr>
          <w:rFonts w:ascii="Calibri" w:hAnsi="Calibri"/>
        </w:rPr>
        <w:t>4</w:t>
      </w:r>
      <w:r w:rsidR="009E22F7" w:rsidRPr="00626E88">
        <w:rPr>
          <w:rFonts w:ascii="Calibri" w:hAnsi="Calibri"/>
        </w:rPr>
        <w:t xml:space="preserve"> </w:t>
      </w:r>
      <w:bookmarkEnd w:id="157"/>
      <w:bookmarkEnd w:id="158"/>
      <w:r w:rsidR="0048496F" w:rsidRPr="00626E88">
        <w:rPr>
          <w:rFonts w:ascii="Calibri" w:hAnsi="Calibri"/>
        </w:rPr>
        <w:t>Alan Uygulama Deneyimi</w:t>
      </w:r>
      <w:bookmarkEnd w:id="159"/>
    </w:p>
    <w:p w14:paraId="7D976647" w14:textId="6865A917" w:rsidR="0048496F" w:rsidRPr="00626E88" w:rsidRDefault="0048496F" w:rsidP="0048496F">
      <w:pPr>
        <w:pStyle w:val="GvdeMetni"/>
        <w:rPr>
          <w:rFonts w:ascii="Calibri" w:hAnsi="Calibri"/>
        </w:rPr>
      </w:pPr>
      <w:r w:rsidRPr="49851000">
        <w:rPr>
          <w:rFonts w:ascii="Calibri" w:hAnsi="Calibri"/>
        </w:rPr>
        <w:t xml:space="preserve">4.4.1 Öğrencilerin, önceki derslerde edindikleri bilgi ve becerileri kullandığı, ilgili alan yeterliliklerini ve gerçekçi koşulları/kısıtları (ekonomi, çevre sorunları, sürdürülebilirlik, üretilebilirlik, etik, sağlık, güvenlik, sosyal ve politik sorunlar gibi) içeren bilgi ve deneyimi nasıl kazandığını kanıtlarıyla açıklayınız. </w:t>
      </w:r>
    </w:p>
    <w:p w14:paraId="54B0B532" w14:textId="7446F5CF" w:rsidR="49851000" w:rsidRDefault="6E806342" w:rsidP="49851000">
      <w:pPr>
        <w:pStyle w:val="GvdeMetni"/>
        <w:rPr>
          <w:rFonts w:ascii="Calibri" w:hAnsi="Calibri"/>
        </w:rPr>
      </w:pPr>
      <w:r w:rsidRPr="6E806342">
        <w:rPr>
          <w:rFonts w:ascii="Calibri" w:hAnsi="Calibri"/>
        </w:rPr>
        <w:t xml:space="preserve">Öğrencilerimize ekonomi, sürdürülebilirlik, üretilebilirlik konularında teorik ve uygulamalı eğitimler verebilmek için öğretim programımızda “Uygulamalı Girişimcilik” dersi bulunmaktadır. Öğrenciler aldıkları teorik bilgileri “Arazi Uygulaması” dersiyle alanda görme imkânı bulurken, “Uygulama ve Arazi” dersi kapsamında ise ilgi alanlarına göre seçecekleri kurum ve işletmelerde staj yapabilir. Yine bu ders kapsamında planlanan arazi kapsamında öğrencilerin çevre sorunları, sağlık, güvenlik, etik, sosyal ve politik sorunları alanda inceleme ve pratik yapmaları sağlanmaktadır.  </w:t>
      </w:r>
    </w:p>
    <w:p w14:paraId="343BB48B" w14:textId="77777777" w:rsidR="0048496F" w:rsidRPr="00626E88" w:rsidRDefault="07E5C274" w:rsidP="0048496F">
      <w:pPr>
        <w:pStyle w:val="GvdeMetni"/>
        <w:rPr>
          <w:rFonts w:ascii="Calibri" w:hAnsi="Calibri"/>
        </w:rPr>
      </w:pPr>
      <w:r w:rsidRPr="07E5C274">
        <w:rPr>
          <w:rFonts w:ascii="Calibri" w:hAnsi="Calibri"/>
        </w:rPr>
        <w:t>4.4.2 Alan uygulama deneyimi bazı seçmeli derslerle karşılanıyorsa, bu deneyimin tüm öğrenciler tarafından edinildiğinin nasıl garanti edildiğini açıklayınız.</w:t>
      </w:r>
    </w:p>
    <w:p w14:paraId="5348761F" w14:textId="10C1D8E5" w:rsidR="07E5C274" w:rsidRDefault="07E5C274" w:rsidP="07E5C274">
      <w:pPr>
        <w:pStyle w:val="GvdeMetni"/>
        <w:rPr>
          <w:rFonts w:ascii="Calibri" w:hAnsi="Calibri"/>
        </w:rPr>
      </w:pPr>
      <w:r w:rsidRPr="07E5C274">
        <w:rPr>
          <w:rFonts w:ascii="Calibri" w:hAnsi="Calibri"/>
        </w:rPr>
        <w:t xml:space="preserve">Programımızda öğrencilerimizin V. yarıyılda branş seçebilmeleri planlanmıştır. Bu doğrultuda öğrenciler V. ve VI. yarıyılda branşlarına uygun bir seçmeli dersi bu yarıyıllara ait seçmeli ders havuzundan seçebilmektedir.  VII. ve VIII. Yarıyıllarda ise branşları belli olan öğrenciler </w:t>
      </w:r>
      <w:r w:rsidRPr="07E5C274">
        <w:rPr>
          <w:rFonts w:ascii="Calibri" w:hAnsi="Calibri"/>
        </w:rPr>
        <w:lastRenderedPageBreak/>
        <w:t xml:space="preserve">almaları gereken zorunlu derslerinin yanında alanlarına uygun seçmeli dersleri danışmanlarının önerisiyle seçebilirler. Mezuniyet AKTS’lerini doldurmak için öğrenciler branşlarına uygun ve alanda deneyim kazanacakları dersleri seçmeleri için danışmanlar tarafından yönlendirilmekte, diğer seçmeli dersleri ise kendi istekleriyle seçebilmektedirler. </w:t>
      </w:r>
    </w:p>
    <w:p w14:paraId="20948AA4" w14:textId="77777777" w:rsidR="0048496F" w:rsidRPr="00626E88" w:rsidRDefault="0048496F" w:rsidP="00FE5E51"/>
    <w:p w14:paraId="09C30CD0" w14:textId="3B5975D9" w:rsidR="00BA42BB" w:rsidRPr="00626E88" w:rsidRDefault="00BA42BB" w:rsidP="00BB75F6">
      <w:pPr>
        <w:pStyle w:val="Balk3"/>
        <w:rPr>
          <w:rFonts w:ascii="Calibri" w:hAnsi="Calibri"/>
        </w:rPr>
      </w:pPr>
      <w:bookmarkStart w:id="161" w:name="_Toc342573106"/>
      <w:bookmarkStart w:id="162" w:name="_Toc356564419"/>
      <w:r w:rsidRPr="00626E88">
        <w:rPr>
          <w:rFonts w:ascii="Calibri" w:hAnsi="Calibri"/>
        </w:rPr>
        <w:t>4.</w:t>
      </w:r>
      <w:r w:rsidR="00D62E5C" w:rsidRPr="00626E88">
        <w:rPr>
          <w:rFonts w:ascii="Calibri" w:hAnsi="Calibri"/>
        </w:rPr>
        <w:t>5</w:t>
      </w:r>
      <w:r w:rsidRPr="00626E88">
        <w:rPr>
          <w:rFonts w:ascii="Calibri" w:hAnsi="Calibri"/>
        </w:rPr>
        <w:t xml:space="preserve"> </w:t>
      </w:r>
      <w:bookmarkEnd w:id="161"/>
      <w:r w:rsidR="0048496F" w:rsidRPr="00626E88">
        <w:rPr>
          <w:rFonts w:ascii="Calibri" w:hAnsi="Calibri"/>
        </w:rPr>
        <w:t>Öğretim Planının Bileşenleri</w:t>
      </w:r>
      <w:bookmarkEnd w:id="162"/>
    </w:p>
    <w:p w14:paraId="5A0E2009" w14:textId="115D15D4" w:rsidR="0048496F" w:rsidRPr="00626E88" w:rsidRDefault="6E806342" w:rsidP="0048496F">
      <w:pPr>
        <w:pStyle w:val="GvdeMetni"/>
        <w:rPr>
          <w:rFonts w:ascii="Calibri" w:hAnsi="Calibri"/>
        </w:rPr>
      </w:pPr>
      <w:bookmarkStart w:id="163" w:name="_Toc224410940"/>
      <w:bookmarkStart w:id="164" w:name="_Toc224532387"/>
      <w:bookmarkStart w:id="165" w:name="_Toc342573107"/>
      <w:bookmarkEnd w:id="124"/>
      <w:bookmarkEnd w:id="125"/>
      <w:bookmarkEnd w:id="160"/>
      <w:r w:rsidRPr="6E806342">
        <w:rPr>
          <w:rFonts w:ascii="Calibri" w:hAnsi="Calibri"/>
        </w:rPr>
        <w:t>4.5.1 Öğretim planının "alanına uygun temel öğretim" ve "alanına uygun öğretim" bileşenlerini nasıl sağladığını Tablo 4.1, Tablo 4.2, Tablo 4.3 ve Tablo 4.4'te verilen sayısal verileri de kullanarak açıklayınız.</w:t>
      </w:r>
    </w:p>
    <w:p w14:paraId="70652B55" w14:textId="486F0BC1" w:rsidR="07E5C274" w:rsidRDefault="5406497E" w:rsidP="07E5C274">
      <w:pPr>
        <w:pStyle w:val="GvdeMetni"/>
        <w:rPr>
          <w:rFonts w:ascii="Calibri" w:eastAsia="Calibri" w:hAnsi="Calibri" w:cs="Calibri"/>
        </w:rPr>
      </w:pPr>
      <w:r w:rsidRPr="5406497E">
        <w:rPr>
          <w:rFonts w:ascii="Calibri" w:hAnsi="Calibri"/>
        </w:rPr>
        <w:t>Alanına uygun temel öğretim kapsamında alınan dersler ö</w:t>
      </w:r>
      <w:r w:rsidRPr="5406497E">
        <w:rPr>
          <w:rFonts w:ascii="Calibri" w:eastAsia="Calibri" w:hAnsi="Calibri" w:cs="Calibri"/>
        </w:rPr>
        <w:t>ğrencilerin programdan mezun oluncaya kadar kazanmaları gereken bilgi, beceri, deneyim ve davranışları tanımlayan</w:t>
      </w:r>
      <w:r w:rsidRPr="5406497E">
        <w:t xml:space="preserve"> program çıktılarına </w:t>
      </w:r>
      <w:r w:rsidRPr="5406497E">
        <w:rPr>
          <w:rFonts w:ascii="Calibri" w:hAnsi="Calibri"/>
        </w:rPr>
        <w:t xml:space="preserve">temel oluşturacak şekilde belirlenmektedir. Özellikle III. Yarıyıldan itibaren başlayan ve üst sınıflarda yoğunlaşan Alanına Uygun Öğretim dersleriyle öğrencilerin program çıktılarına ulaşmaları desteklenmektedir.  Alan içi ve alan dışı seçmeli derslerle öğrenciler branşlarına uygun olarak ve ilgi alanlarına göre </w:t>
      </w:r>
      <w:r w:rsidRPr="5406497E">
        <w:rPr>
          <w:rFonts w:ascii="Calibri" w:eastAsia="Calibri" w:hAnsi="Calibri" w:cs="Calibri"/>
        </w:rPr>
        <w:t>bilgi, beceri, deneyim ve davranışlarını zenginleştirirken, diğer dersler ile alan dışı konularda genel kültür ve becerilerini artırmaktadırlar. Öğretim Planının bu bileşenlerinin sayısal dağılımları Grafik 4.5.1.1’de gösterilmiştir.</w:t>
      </w:r>
    </w:p>
    <w:p w14:paraId="5F79907C" w14:textId="494F0A1F" w:rsidR="07E5C274" w:rsidRDefault="07E5C274" w:rsidP="07E5C274">
      <w:pPr>
        <w:pStyle w:val="GvdeMetni"/>
      </w:pPr>
      <w:r>
        <w:rPr>
          <w:noProof/>
        </w:rPr>
        <w:drawing>
          <wp:inline distT="0" distB="0" distL="0" distR="0" wp14:anchorId="23391DB1" wp14:editId="5868875B">
            <wp:extent cx="4572000" cy="2828925"/>
            <wp:effectExtent l="0" t="0" r="0" b="0"/>
            <wp:docPr id="907955644" name="Resim 907955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4572000" cy="2828925"/>
                    </a:xfrm>
                    <a:prstGeom prst="rect">
                      <a:avLst/>
                    </a:prstGeom>
                  </pic:spPr>
                </pic:pic>
              </a:graphicData>
            </a:graphic>
          </wp:inline>
        </w:drawing>
      </w:r>
    </w:p>
    <w:p w14:paraId="787849C8" w14:textId="398CAF83" w:rsidR="07E5C274" w:rsidRDefault="07E5C274" w:rsidP="07E5C274">
      <w:pPr>
        <w:pStyle w:val="GvdeMetni"/>
        <w:rPr>
          <w:rFonts w:ascii="Calibri" w:eastAsia="Calibri" w:hAnsi="Calibri" w:cs="Calibri"/>
        </w:rPr>
      </w:pPr>
      <w:r w:rsidRPr="07E5C274">
        <w:rPr>
          <w:rFonts w:ascii="Calibri" w:eastAsia="Calibri" w:hAnsi="Calibri" w:cs="Calibri"/>
        </w:rPr>
        <w:t>Grafik 4.5.1.1 Öğretim Planı Kategorileri sayısal dağılımı</w:t>
      </w:r>
    </w:p>
    <w:p w14:paraId="3781E8E0" w14:textId="2F38F010" w:rsidR="07E5C274" w:rsidRDefault="07E5C274" w:rsidP="07E5C274">
      <w:pPr>
        <w:pStyle w:val="GvdeMetni"/>
      </w:pPr>
      <w:r w:rsidRPr="07E5C274">
        <w:rPr>
          <w:rFonts w:ascii="Calibri" w:eastAsia="Calibri" w:hAnsi="Calibri" w:cs="Calibri"/>
        </w:rPr>
        <w:t>Öğretim planımızda dersler teorik, uygulama ve laboratuvar bileşenlerinden oluşmaktadır. Bu bileşenlerin program çıktılarını destekleyecek şekilde dağılımı sağlanmıştır. Haftalık ders saatlerinin toplamı ve yüzde dağılımı sırasıyla Grafik 4.5.1.3 ve Grafik 4.5.1.4’te gösterilmiştir.</w:t>
      </w:r>
    </w:p>
    <w:p w14:paraId="450CF81B" w14:textId="4DED30A0" w:rsidR="07E5C274" w:rsidRDefault="07E5C274" w:rsidP="07E5C274">
      <w:pPr>
        <w:pStyle w:val="GvdeMetni"/>
      </w:pPr>
      <w:r>
        <w:rPr>
          <w:noProof/>
        </w:rPr>
        <w:lastRenderedPageBreak/>
        <w:drawing>
          <wp:inline distT="0" distB="0" distL="0" distR="0" wp14:anchorId="71BEC03C" wp14:editId="1C79B625">
            <wp:extent cx="4572000" cy="2752725"/>
            <wp:effectExtent l="0" t="0" r="0" b="0"/>
            <wp:docPr id="514168691" name="Resim 514168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4572000" cy="2752725"/>
                    </a:xfrm>
                    <a:prstGeom prst="rect">
                      <a:avLst/>
                    </a:prstGeom>
                  </pic:spPr>
                </pic:pic>
              </a:graphicData>
            </a:graphic>
          </wp:inline>
        </w:drawing>
      </w:r>
    </w:p>
    <w:p w14:paraId="5F8C0BFF" w14:textId="6C566A75" w:rsidR="07E5C274" w:rsidRDefault="07E5C274" w:rsidP="07E5C274">
      <w:pPr>
        <w:pStyle w:val="GvdeMetni"/>
        <w:rPr>
          <w:rFonts w:ascii="Calibri" w:eastAsia="Calibri" w:hAnsi="Calibri" w:cs="Calibri"/>
        </w:rPr>
      </w:pPr>
      <w:r w:rsidRPr="07E5C274">
        <w:rPr>
          <w:rFonts w:ascii="Calibri" w:eastAsia="Calibri" w:hAnsi="Calibri" w:cs="Calibri"/>
        </w:rPr>
        <w:t>Grafik 4.5.1.3 Haftalık ders saati toplamlarının teorik, uygulama ve laboratuvar derslerine dağılımı</w:t>
      </w:r>
    </w:p>
    <w:p w14:paraId="67352E61" w14:textId="43594850" w:rsidR="07E5C274" w:rsidRDefault="07E5C274" w:rsidP="07E5C274">
      <w:pPr>
        <w:pStyle w:val="GvdeMetni"/>
      </w:pPr>
      <w:r>
        <w:rPr>
          <w:noProof/>
        </w:rPr>
        <w:drawing>
          <wp:inline distT="0" distB="0" distL="0" distR="0" wp14:anchorId="1AC12A39" wp14:editId="0BE4DB2C">
            <wp:extent cx="4572000" cy="2752725"/>
            <wp:effectExtent l="0" t="0" r="0" b="0"/>
            <wp:docPr id="1643183991" name="Resim 1643183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extLst>
                        <a:ext uri="{28A0092B-C50C-407E-A947-70E740481C1C}">
                          <a14:useLocalDpi xmlns:a14="http://schemas.microsoft.com/office/drawing/2010/main" val="0"/>
                        </a:ext>
                      </a:extLst>
                    </a:blip>
                    <a:stretch>
                      <a:fillRect/>
                    </a:stretch>
                  </pic:blipFill>
                  <pic:spPr>
                    <a:xfrm>
                      <a:off x="0" y="0"/>
                      <a:ext cx="4572000" cy="2752725"/>
                    </a:xfrm>
                    <a:prstGeom prst="rect">
                      <a:avLst/>
                    </a:prstGeom>
                  </pic:spPr>
                </pic:pic>
              </a:graphicData>
            </a:graphic>
          </wp:inline>
        </w:drawing>
      </w:r>
    </w:p>
    <w:p w14:paraId="7E637C57" w14:textId="74A40386" w:rsidR="07E5C274" w:rsidRDefault="07E5C274" w:rsidP="07E5C274">
      <w:pPr>
        <w:pStyle w:val="GvdeMetni"/>
        <w:rPr>
          <w:rFonts w:ascii="Calibri" w:eastAsia="Calibri" w:hAnsi="Calibri" w:cs="Calibri"/>
        </w:rPr>
      </w:pPr>
      <w:r w:rsidRPr="07E5C274">
        <w:rPr>
          <w:rFonts w:ascii="Calibri" w:eastAsia="Calibri" w:hAnsi="Calibri" w:cs="Calibri"/>
        </w:rPr>
        <w:t>Grafik 4.5.1.4 Haftalık ders saati yüzdelerinin teorik, uygulama ve laboratuvar derslerine dağılımı</w:t>
      </w:r>
    </w:p>
    <w:p w14:paraId="53281D0C" w14:textId="77777777" w:rsidR="00F064D9" w:rsidRDefault="00F064D9" w:rsidP="07E5C274">
      <w:pPr>
        <w:pStyle w:val="GvdeMetni"/>
        <w:rPr>
          <w:rFonts w:ascii="Calibri" w:eastAsia="Calibri" w:hAnsi="Calibri" w:cs="Calibri"/>
        </w:rPr>
      </w:pPr>
    </w:p>
    <w:p w14:paraId="6AEFDC19" w14:textId="336F6115" w:rsidR="0048496F" w:rsidRPr="00626E88" w:rsidRDefault="07E5C274" w:rsidP="0048496F">
      <w:pPr>
        <w:pStyle w:val="GvdeMetni"/>
        <w:rPr>
          <w:rFonts w:ascii="Calibri" w:hAnsi="Calibri"/>
        </w:rPr>
      </w:pPr>
      <w:r w:rsidRPr="07E5C274">
        <w:rPr>
          <w:rFonts w:ascii="Calibri" w:hAnsi="Calibri"/>
        </w:rPr>
        <w:t>4.5.2 Bazı bileşenler seçmeli derslerle karşılanıyorsa, bu bileşenlerin tüm öğrenciler tarafından sağlandığının nasıl garanti edildiğini açıklayınız.</w:t>
      </w:r>
    </w:p>
    <w:p w14:paraId="2F8D293F" w14:textId="551B2CD3" w:rsidR="07E5C274" w:rsidRDefault="07E5C274" w:rsidP="07E5C274">
      <w:pPr>
        <w:pStyle w:val="GvdeMetni"/>
        <w:rPr>
          <w:rFonts w:ascii="Calibri" w:hAnsi="Calibri"/>
        </w:rPr>
      </w:pPr>
      <w:r w:rsidRPr="07E5C274">
        <w:rPr>
          <w:rFonts w:ascii="Calibri" w:hAnsi="Calibri"/>
        </w:rPr>
        <w:t>Öğrenciler “Ortak Seçmeli Ders Havuzundan” istedikleri dersi alabilirken, seçmeli dersler için branşlarına uygun dersleri aynı branştan tüm öğrencilerin alması danışman önerisi ve kontenjan sınırlamalarıyla sağlanmaktadır.</w:t>
      </w:r>
    </w:p>
    <w:p w14:paraId="4818A6BE" w14:textId="5EE36B39" w:rsidR="07E5C274" w:rsidRDefault="07E5C274" w:rsidP="07E5C274">
      <w:pPr>
        <w:pStyle w:val="GvdeMetni"/>
      </w:pPr>
      <w:r>
        <w:rPr>
          <w:noProof/>
        </w:rPr>
        <w:lastRenderedPageBreak/>
        <w:drawing>
          <wp:inline distT="0" distB="0" distL="0" distR="0" wp14:anchorId="1A30E866" wp14:editId="02986F1A">
            <wp:extent cx="4572000" cy="2752725"/>
            <wp:effectExtent l="0" t="0" r="0" b="0"/>
            <wp:docPr id="851028529" name="Resim 851028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extLst>
                        <a:ext uri="{28A0092B-C50C-407E-A947-70E740481C1C}">
                          <a14:useLocalDpi xmlns:a14="http://schemas.microsoft.com/office/drawing/2010/main" val="0"/>
                        </a:ext>
                      </a:extLst>
                    </a:blip>
                    <a:stretch>
                      <a:fillRect/>
                    </a:stretch>
                  </pic:blipFill>
                  <pic:spPr>
                    <a:xfrm>
                      <a:off x="0" y="0"/>
                      <a:ext cx="4572000" cy="2752725"/>
                    </a:xfrm>
                    <a:prstGeom prst="rect">
                      <a:avLst/>
                    </a:prstGeom>
                  </pic:spPr>
                </pic:pic>
              </a:graphicData>
            </a:graphic>
          </wp:inline>
        </w:drawing>
      </w:r>
    </w:p>
    <w:p w14:paraId="0CE5F896" w14:textId="2C7096E6" w:rsidR="07E5C274" w:rsidRDefault="07E5C274" w:rsidP="07E5C274">
      <w:pPr>
        <w:pStyle w:val="GvdeMetni"/>
        <w:rPr>
          <w:rFonts w:ascii="Calibri" w:hAnsi="Calibri"/>
        </w:rPr>
      </w:pPr>
      <w:r w:rsidRPr="07E5C274">
        <w:rPr>
          <w:rFonts w:ascii="Calibri" w:hAnsi="Calibri"/>
        </w:rPr>
        <w:t>Grafik 4.5.2.1 Zorunlu ve seçmeli derslerin AKTS dağılımı</w:t>
      </w:r>
    </w:p>
    <w:p w14:paraId="25EFD4D7" w14:textId="77777777" w:rsidR="00F064D9" w:rsidRDefault="00F064D9" w:rsidP="0048496F">
      <w:pPr>
        <w:pStyle w:val="GvdeMetni"/>
        <w:rPr>
          <w:rFonts w:ascii="Calibri" w:hAnsi="Calibri"/>
        </w:rPr>
      </w:pPr>
    </w:p>
    <w:p w14:paraId="0EDB9B54" w14:textId="7BD1452F" w:rsidR="0048496F" w:rsidRPr="00626E88" w:rsidRDefault="6E806342" w:rsidP="0048496F">
      <w:pPr>
        <w:pStyle w:val="GvdeMetni"/>
        <w:rPr>
          <w:rFonts w:ascii="Calibri" w:hAnsi="Calibri"/>
        </w:rPr>
      </w:pPr>
      <w:r w:rsidRPr="6E806342">
        <w:rPr>
          <w:rFonts w:ascii="Calibri" w:hAnsi="Calibri"/>
        </w:rPr>
        <w:t>4.5.3 Programın amaçları doğrultusunda, program içeriğini tamamlayan % 25 oranındaki seçmeli derslerin yapılandırılmasını açıklayınız.</w:t>
      </w:r>
    </w:p>
    <w:p w14:paraId="38EEBFB5" w14:textId="4B1D47B3" w:rsidR="07E5C274" w:rsidRDefault="6E806342" w:rsidP="07E5C274">
      <w:pPr>
        <w:pStyle w:val="GvdeMetni"/>
        <w:rPr>
          <w:rFonts w:ascii="Calibri" w:hAnsi="Calibri"/>
        </w:rPr>
      </w:pPr>
      <w:r w:rsidRPr="6E806342">
        <w:rPr>
          <w:rFonts w:ascii="Calibri" w:hAnsi="Calibri"/>
        </w:rPr>
        <w:t>Öğretim planında derslerin dağılımı, program içeriğini tamamlayan seçmeli derslerin % 25 oranında bulunmasını sağlayacak şekilde yapılmıştır. Öğretim planı kategorilerinin yüzde dağılımında (Grafik 4.5.3.1) seçmeli derslerin bunu karşıladığı görülmektedir.</w:t>
      </w:r>
    </w:p>
    <w:p w14:paraId="1488C04A" w14:textId="4AFB265B" w:rsidR="07E5C274" w:rsidRDefault="07E5C274" w:rsidP="07E5C274">
      <w:pPr>
        <w:pStyle w:val="GvdeMetni"/>
      </w:pPr>
      <w:r>
        <w:rPr>
          <w:noProof/>
        </w:rPr>
        <w:drawing>
          <wp:inline distT="0" distB="0" distL="0" distR="0" wp14:anchorId="0DA51792" wp14:editId="650C06DF">
            <wp:extent cx="4572000" cy="2657475"/>
            <wp:effectExtent l="0" t="0" r="0" b="0"/>
            <wp:docPr id="1901274054" name="Resim 1901274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extLst>
                        <a:ext uri="{28A0092B-C50C-407E-A947-70E740481C1C}">
                          <a14:useLocalDpi xmlns:a14="http://schemas.microsoft.com/office/drawing/2010/main" val="0"/>
                        </a:ext>
                      </a:extLst>
                    </a:blip>
                    <a:stretch>
                      <a:fillRect/>
                    </a:stretch>
                  </pic:blipFill>
                  <pic:spPr>
                    <a:xfrm>
                      <a:off x="0" y="0"/>
                      <a:ext cx="4572000" cy="2657475"/>
                    </a:xfrm>
                    <a:prstGeom prst="rect">
                      <a:avLst/>
                    </a:prstGeom>
                  </pic:spPr>
                </pic:pic>
              </a:graphicData>
            </a:graphic>
          </wp:inline>
        </w:drawing>
      </w:r>
    </w:p>
    <w:p w14:paraId="00B8112E" w14:textId="7CC508C1" w:rsidR="07E5C274" w:rsidRDefault="07E5C274" w:rsidP="07E5C274">
      <w:pPr>
        <w:pStyle w:val="GvdeMetni"/>
        <w:rPr>
          <w:rFonts w:ascii="Calibri" w:eastAsia="Calibri" w:hAnsi="Calibri" w:cs="Calibri"/>
        </w:rPr>
      </w:pPr>
      <w:r w:rsidRPr="07E5C274">
        <w:rPr>
          <w:rFonts w:ascii="Calibri" w:eastAsia="Calibri" w:hAnsi="Calibri" w:cs="Calibri"/>
        </w:rPr>
        <w:t>Grafik 4.5.3.1 Öğretim Planı Kategorileri yüzde dağılımı</w:t>
      </w:r>
    </w:p>
    <w:p w14:paraId="2DEDCD59" w14:textId="77777777" w:rsidR="00F064D9" w:rsidRDefault="00F064D9" w:rsidP="07E5C274">
      <w:pPr>
        <w:pStyle w:val="GvdeMetni"/>
        <w:rPr>
          <w:rFonts w:ascii="Calibri" w:eastAsia="Calibri" w:hAnsi="Calibri" w:cs="Calibri"/>
        </w:rPr>
      </w:pPr>
    </w:p>
    <w:p w14:paraId="19E29CE4" w14:textId="74578989" w:rsidR="0048496F" w:rsidRPr="00626E88" w:rsidRDefault="07E5C274" w:rsidP="0048496F">
      <w:pPr>
        <w:pStyle w:val="GvdeMetni"/>
        <w:rPr>
          <w:rFonts w:ascii="Calibri" w:hAnsi="Calibri"/>
        </w:rPr>
      </w:pPr>
      <w:r w:rsidRPr="07E5C274">
        <w:rPr>
          <w:rFonts w:ascii="Calibri" w:hAnsi="Calibri"/>
        </w:rPr>
        <w:t>4.5.4 Mezuniyet için en az 240 AKTS iş yükünün sağlandığını gösteriniz</w:t>
      </w:r>
    </w:p>
    <w:p w14:paraId="76FC78C0" w14:textId="53F99949" w:rsidR="003A7635" w:rsidRPr="00626E88" w:rsidRDefault="6E806342" w:rsidP="07E5C274">
      <w:pPr>
        <w:pStyle w:val="GvdeMetni"/>
        <w:rPr>
          <w:rFonts w:ascii="Calibri" w:hAnsi="Calibri"/>
        </w:rPr>
      </w:pPr>
      <w:r w:rsidRPr="6E806342">
        <w:rPr>
          <w:rFonts w:ascii="Calibri" w:hAnsi="Calibri"/>
        </w:rPr>
        <w:t>Zorunlu ve seçmeli derslerin AKTS dağılımı Grafik 4.5.4.1’de verilmiştir. Öğrencilerin mezun olabilmeleri için tamamlamaları gereken 240 AKTS’nin 180’i zorunlu derslerden (Alanına uygun temel öğretim 66 AKTS, Alanına uygun öğretim 93 AKTS ve diğer 21 AKTS) ve 60’ı seçmeli derslerden (Alan içi seçmeli dersler 42 AKTS ve Alan dışı seçmeli dersler 18 AKTS) karşılanmaktadır.</w:t>
      </w:r>
    </w:p>
    <w:p w14:paraId="7E582207" w14:textId="31E4CB59" w:rsidR="003A7635" w:rsidRPr="00626E88" w:rsidRDefault="003A7635" w:rsidP="07E5C274">
      <w:pPr>
        <w:pStyle w:val="GvdeMetni"/>
      </w:pPr>
      <w:r>
        <w:rPr>
          <w:noProof/>
        </w:rPr>
        <w:lastRenderedPageBreak/>
        <w:drawing>
          <wp:inline distT="0" distB="0" distL="0" distR="0" wp14:anchorId="474444FE" wp14:editId="0793FDD5">
            <wp:extent cx="4572000" cy="2752725"/>
            <wp:effectExtent l="0" t="0" r="0" b="0"/>
            <wp:docPr id="957169942" name="Resim 957169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extLst>
                        <a:ext uri="{28A0092B-C50C-407E-A947-70E740481C1C}">
                          <a14:useLocalDpi xmlns:a14="http://schemas.microsoft.com/office/drawing/2010/main" val="0"/>
                        </a:ext>
                      </a:extLst>
                    </a:blip>
                    <a:stretch>
                      <a:fillRect/>
                    </a:stretch>
                  </pic:blipFill>
                  <pic:spPr>
                    <a:xfrm>
                      <a:off x="0" y="0"/>
                      <a:ext cx="4572000" cy="2752725"/>
                    </a:xfrm>
                    <a:prstGeom prst="rect">
                      <a:avLst/>
                    </a:prstGeom>
                  </pic:spPr>
                </pic:pic>
              </a:graphicData>
            </a:graphic>
          </wp:inline>
        </w:drawing>
      </w:r>
    </w:p>
    <w:p w14:paraId="5AC99070" w14:textId="2C4366D6" w:rsidR="003A7635" w:rsidRPr="00626E88" w:rsidRDefault="5406497E" w:rsidP="07E5C274">
      <w:pPr>
        <w:pStyle w:val="GvdeMetni"/>
        <w:rPr>
          <w:rFonts w:ascii="Calibri" w:hAnsi="Calibri"/>
        </w:rPr>
      </w:pPr>
      <w:r w:rsidRPr="5406497E">
        <w:rPr>
          <w:rFonts w:ascii="Calibri" w:hAnsi="Calibri"/>
        </w:rPr>
        <w:t>Grafik 4.5.4.1 Zorunlu ve seçmeli derslerin AKTS dağılımı</w:t>
      </w:r>
    </w:p>
    <w:p w14:paraId="4B030703" w14:textId="16EBA547" w:rsidR="003A7635" w:rsidRDefault="003A7635" w:rsidP="00BB75F6">
      <w:pPr>
        <w:pStyle w:val="Balk3"/>
        <w:ind w:left="0" w:firstLine="0"/>
        <w:rPr>
          <w:rFonts w:ascii="Calibri" w:hAnsi="Calibri"/>
        </w:rPr>
      </w:pPr>
    </w:p>
    <w:p w14:paraId="69305561" w14:textId="77777777" w:rsidR="00F064D9" w:rsidRPr="00F064D9" w:rsidRDefault="00F064D9" w:rsidP="00F064D9"/>
    <w:p w14:paraId="536AFC32" w14:textId="77777777" w:rsidR="007A3FA7" w:rsidRPr="00626E88" w:rsidRDefault="007A3FA7" w:rsidP="00BB75F6">
      <w:pPr>
        <w:pStyle w:val="Balk3"/>
        <w:ind w:left="0" w:firstLine="0"/>
        <w:rPr>
          <w:rFonts w:ascii="Calibri" w:hAnsi="Calibri"/>
        </w:rPr>
      </w:pPr>
      <w:bookmarkStart w:id="166" w:name="_Toc356564420"/>
      <w:r w:rsidRPr="00626E88">
        <w:rPr>
          <w:rFonts w:ascii="Calibri" w:hAnsi="Calibri"/>
        </w:rPr>
        <w:t xml:space="preserve">Ölçüt 5 </w:t>
      </w:r>
      <w:bookmarkStart w:id="167" w:name="_Toc224410949"/>
      <w:bookmarkStart w:id="168" w:name="_Toc224532396"/>
      <w:bookmarkEnd w:id="163"/>
      <w:bookmarkEnd w:id="164"/>
      <w:r w:rsidRPr="00626E88">
        <w:rPr>
          <w:rFonts w:ascii="Calibri" w:hAnsi="Calibri"/>
        </w:rPr>
        <w:t>Öğretim Kadrosu</w:t>
      </w:r>
      <w:bookmarkEnd w:id="165"/>
      <w:bookmarkEnd w:id="166"/>
      <w:bookmarkEnd w:id="167"/>
      <w:bookmarkEnd w:id="168"/>
    </w:p>
    <w:p w14:paraId="4A59FAC8" w14:textId="48E187D5" w:rsidR="00480E57" w:rsidRPr="00626E88" w:rsidRDefault="00480E57" w:rsidP="00BB75F6">
      <w:pPr>
        <w:pStyle w:val="Balk3"/>
        <w:rPr>
          <w:rFonts w:ascii="Calibri" w:hAnsi="Calibri"/>
        </w:rPr>
      </w:pPr>
      <w:bookmarkStart w:id="169" w:name="_Toc244512295"/>
      <w:bookmarkStart w:id="170" w:name="_Toc342573108"/>
      <w:bookmarkStart w:id="171" w:name="_Toc356564421"/>
      <w:r w:rsidRPr="00626E88">
        <w:rPr>
          <w:rFonts w:ascii="Calibri" w:hAnsi="Calibri"/>
        </w:rPr>
        <w:t>5.1 Öğretim Kadrosunun Sayıca</w:t>
      </w:r>
      <w:r w:rsidR="003258BB" w:rsidRPr="00626E88">
        <w:rPr>
          <w:rFonts w:ascii="Calibri" w:hAnsi="Calibri"/>
        </w:rPr>
        <w:t xml:space="preserve"> ve Nitelik Bakımından</w:t>
      </w:r>
      <w:r w:rsidRPr="00626E88">
        <w:rPr>
          <w:rFonts w:ascii="Calibri" w:hAnsi="Calibri"/>
        </w:rPr>
        <w:t xml:space="preserve"> Yeterliliği</w:t>
      </w:r>
      <w:bookmarkEnd w:id="169"/>
      <w:bookmarkEnd w:id="170"/>
      <w:bookmarkEnd w:id="171"/>
    </w:p>
    <w:p w14:paraId="498B0ACE" w14:textId="08234203" w:rsidR="005B7989" w:rsidRPr="00626E88" w:rsidRDefault="6E806342" w:rsidP="5406497E">
      <w:pPr>
        <w:spacing w:line="257" w:lineRule="auto"/>
        <w:rPr>
          <w:rFonts w:ascii="Calibri" w:eastAsia="Calibri" w:hAnsi="Calibri" w:cs="Calibri"/>
        </w:rPr>
      </w:pPr>
      <w:r w:rsidRPr="6E806342">
        <w:rPr>
          <w:rFonts w:ascii="Calibri" w:hAnsi="Calibri"/>
        </w:rPr>
        <w:t xml:space="preserve">5.1.1 </w:t>
      </w:r>
      <w:r w:rsidRPr="6E806342">
        <w:rPr>
          <w:rFonts w:ascii="Calibri" w:eastAsia="Calibri" w:hAnsi="Calibri" w:cs="Calibri"/>
        </w:rPr>
        <w:t>Biyoloji Bölümü’nün eğitim kadrosu tam zamanlı 13 öğretim elemanından oluşmaktadır. Bölümde 4 profesör, 1 Doçent, 5 Doktor öğretim Üyesi ve ikisi doktorasını tamamlamış olan 3 Araştırma görevlisi eğitim-öğretime katkı sağlamaktadır. Bölüm kadrosu içinde yer alan öğretim elemanlarının etkinliklerine bakıldığında tam-zamanlı öğretim elemanlarının etkinliklerinin eğitim ve araştırma ağırlıklı olduğu görülmektedir. Ayrıca öğretim elemanlarımız, fakültemizde ve üniversitenin diğer fakültelerinde ve yüksekokullarında da ders vermektedirler. Seçmeli derslerin açılması ise öğretim elemanının o dönemdeki çalışma programına ve öğrencilerin taleplerine göre değişmektedir. Öğretim elemanlarının derslere atanmasında uzmanlık alanları ve deneyimleri göz önüne alınmaktadır.</w:t>
      </w:r>
    </w:p>
    <w:p w14:paraId="47E5A9EF" w14:textId="5AC3758B" w:rsidR="005B7989" w:rsidRPr="00626E88" w:rsidRDefault="5406497E" w:rsidP="5406497E">
      <w:pPr>
        <w:spacing w:line="257" w:lineRule="auto"/>
        <w:rPr>
          <w:rFonts w:ascii="Calibri" w:eastAsia="Calibri" w:hAnsi="Calibri" w:cs="Calibri"/>
        </w:rPr>
      </w:pPr>
      <w:r w:rsidRPr="5406497E">
        <w:rPr>
          <w:rFonts w:ascii="Calibri" w:eastAsia="Calibri" w:hAnsi="Calibri" w:cs="Calibri"/>
        </w:rPr>
        <w:t>Derslerin paylaşımları, öğretim üyelerinin çalışma alanları ve deneyimleri göz önüne alınarak yapılmaktadır. Araştırma görevlileri ise lisansüstü (yüksek lisans, doktora) çalışmalarının yanı sıra, derslerin uygulamalarında, laboratuvar derslerinin uygulamalarında ve sınav gözetmenliklerin de yardımcı olarak görev almaktadır.</w:t>
      </w:r>
    </w:p>
    <w:p w14:paraId="0A1C0ABA" w14:textId="6D9C2906" w:rsidR="005B7989" w:rsidRPr="00626E88" w:rsidRDefault="005B7989" w:rsidP="5406497E">
      <w:pPr>
        <w:pStyle w:val="GvdeMetni"/>
        <w:rPr>
          <w:rFonts w:ascii="Calibri" w:hAnsi="Calibri"/>
        </w:rPr>
      </w:pPr>
    </w:p>
    <w:p w14:paraId="78F6A4B8" w14:textId="1C99056F" w:rsidR="005B7989" w:rsidRPr="00626E88" w:rsidRDefault="5406497E" w:rsidP="00BB75F6">
      <w:pPr>
        <w:pStyle w:val="GvdeMetni"/>
        <w:rPr>
          <w:rFonts w:ascii="Calibri" w:hAnsi="Calibri"/>
        </w:rPr>
      </w:pPr>
      <w:r w:rsidRPr="5406497E">
        <w:rPr>
          <w:rFonts w:ascii="Calibri" w:hAnsi="Calibri"/>
        </w:rPr>
        <w:t>Tablo 5.1 ve 5.2’yi doldurunuz. Bu tablolarda, programı yürüten bölümde yer alan tam zamanlı, yarı zamanlı ve ek görevli tüm öğretim üyeleri ve öğretim görevlileri yer almalıdır. Bu tabloları doldururken yeteri kadar satır ekleyebilirsiniz.</w:t>
      </w:r>
    </w:p>
    <w:p w14:paraId="62742525" w14:textId="77777777" w:rsidR="00D32916" w:rsidRPr="00626E88" w:rsidRDefault="000327DD">
      <w:pPr>
        <w:jc w:val="left"/>
        <w:rPr>
          <w:rFonts w:ascii="Calibri" w:hAnsi="Calibri"/>
        </w:rPr>
        <w:sectPr w:rsidR="00D32916" w:rsidRPr="00626E88" w:rsidSect="0044757A">
          <w:pgSz w:w="11906" w:h="16838"/>
          <w:pgMar w:top="1417" w:right="1417" w:bottom="1417" w:left="1417" w:header="709" w:footer="709" w:gutter="0"/>
          <w:cols w:space="708"/>
          <w:docGrid w:linePitch="360"/>
        </w:sectPr>
      </w:pPr>
      <w:r w:rsidRPr="00626E88">
        <w:rPr>
          <w:rFonts w:ascii="Calibri" w:hAnsi="Calibri"/>
        </w:rPr>
        <w:br w:type="page"/>
      </w:r>
    </w:p>
    <w:p w14:paraId="5F2B8D20" w14:textId="77777777" w:rsidR="000327DD" w:rsidRPr="00626E88" w:rsidRDefault="000327DD" w:rsidP="00BB75F6">
      <w:pPr>
        <w:pStyle w:val="GvdeMetni"/>
        <w:rPr>
          <w:rFonts w:ascii="Calibri" w:hAnsi="Calibri"/>
        </w:rPr>
      </w:pPr>
    </w:p>
    <w:p w14:paraId="421FDC4D" w14:textId="77777777" w:rsidR="000327DD" w:rsidRPr="00626E88" w:rsidRDefault="000327DD" w:rsidP="000327DD">
      <w:pPr>
        <w:jc w:val="center"/>
        <w:rPr>
          <w:rFonts w:ascii="Calibri" w:hAnsi="Calibri"/>
          <w:b/>
          <w:sz w:val="28"/>
          <w:szCs w:val="28"/>
        </w:rPr>
      </w:pPr>
      <w:bookmarkStart w:id="172" w:name="_Toc250726635"/>
      <w:bookmarkStart w:id="173" w:name="_Toc251168857"/>
      <w:bookmarkStart w:id="174" w:name="_Toc251172865"/>
      <w:r w:rsidRPr="00626E88">
        <w:rPr>
          <w:rFonts w:ascii="Calibri" w:hAnsi="Calibri"/>
          <w:b/>
          <w:sz w:val="28"/>
          <w:szCs w:val="28"/>
        </w:rPr>
        <w:t>Tablo 5.1 Öğretim Kadrosu Yük Özeti</w:t>
      </w:r>
      <w:bookmarkEnd w:id="172"/>
      <w:bookmarkEnd w:id="173"/>
      <w:bookmarkEnd w:id="174"/>
    </w:p>
    <w:p w14:paraId="5B535774" w14:textId="7F478EFD" w:rsidR="000327DD" w:rsidRPr="00626E88" w:rsidRDefault="512F33BB" w:rsidP="512F33BB">
      <w:pPr>
        <w:jc w:val="center"/>
        <w:rPr>
          <w:rFonts w:ascii="Calibri" w:hAnsi="Calibri"/>
          <w:b/>
          <w:bCs/>
          <w:sz w:val="28"/>
          <w:szCs w:val="28"/>
        </w:rPr>
      </w:pPr>
      <w:r w:rsidRPr="512F33BB">
        <w:rPr>
          <w:rFonts w:ascii="Calibri" w:hAnsi="Calibri"/>
          <w:b/>
          <w:bCs/>
          <w:sz w:val="28"/>
          <w:szCs w:val="28"/>
        </w:rPr>
        <w:t xml:space="preserve">[Biyoloji Bölümü] </w:t>
      </w:r>
    </w:p>
    <w:tbl>
      <w:tblPr>
        <w:tblW w:w="1389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43" w:type="dxa"/>
          <w:right w:w="43" w:type="dxa"/>
        </w:tblCellMar>
        <w:tblLook w:val="0000" w:firstRow="0" w:lastRow="0" w:firstColumn="0" w:lastColumn="0" w:noHBand="0" w:noVBand="0"/>
      </w:tblPr>
      <w:tblGrid>
        <w:gridCol w:w="2977"/>
        <w:gridCol w:w="840"/>
        <w:gridCol w:w="6815"/>
        <w:gridCol w:w="992"/>
        <w:gridCol w:w="1134"/>
        <w:gridCol w:w="1134"/>
      </w:tblGrid>
      <w:tr w:rsidR="000327DD" w:rsidRPr="00626E88" w14:paraId="09236351" w14:textId="77777777" w:rsidTr="6E806342">
        <w:trPr>
          <w:cantSplit/>
          <w:trHeight w:hRule="exact" w:val="428"/>
        </w:trPr>
        <w:tc>
          <w:tcPr>
            <w:tcW w:w="2977" w:type="dxa"/>
            <w:vMerge w:val="restart"/>
            <w:vAlign w:val="center"/>
          </w:tcPr>
          <w:p w14:paraId="274EE30C" w14:textId="77777777" w:rsidR="000327DD" w:rsidRPr="00626E88" w:rsidRDefault="6E806342" w:rsidP="00584859">
            <w:pPr>
              <w:jc w:val="center"/>
              <w:rPr>
                <w:rFonts w:ascii="Calibri" w:hAnsi="Calibri"/>
                <w:sz w:val="22"/>
                <w:szCs w:val="22"/>
              </w:rPr>
            </w:pPr>
            <w:r w:rsidRPr="6E806342">
              <w:rPr>
                <w:rFonts w:ascii="Calibri" w:hAnsi="Calibri"/>
                <w:sz w:val="22"/>
                <w:szCs w:val="22"/>
              </w:rPr>
              <w:t xml:space="preserve">Öğretim elemanının </w:t>
            </w:r>
          </w:p>
          <w:p w14:paraId="1868F809" w14:textId="77777777" w:rsidR="000327DD" w:rsidRPr="00626E88" w:rsidRDefault="6E806342" w:rsidP="00584859">
            <w:pPr>
              <w:jc w:val="center"/>
              <w:rPr>
                <w:rFonts w:ascii="Calibri" w:hAnsi="Calibri"/>
                <w:sz w:val="22"/>
                <w:szCs w:val="22"/>
              </w:rPr>
            </w:pPr>
            <w:r w:rsidRPr="6E806342">
              <w:rPr>
                <w:rFonts w:ascii="Calibri" w:hAnsi="Calibri"/>
                <w:sz w:val="22"/>
                <w:szCs w:val="22"/>
              </w:rPr>
              <w:t>adı ve soyadı</w:t>
            </w:r>
          </w:p>
        </w:tc>
        <w:tc>
          <w:tcPr>
            <w:tcW w:w="840" w:type="dxa"/>
            <w:vMerge w:val="restart"/>
            <w:vAlign w:val="center"/>
          </w:tcPr>
          <w:p w14:paraId="0E003F59" w14:textId="77777777" w:rsidR="000327DD" w:rsidRPr="00626E88" w:rsidRDefault="6E806342" w:rsidP="00584859">
            <w:pPr>
              <w:jc w:val="center"/>
              <w:rPr>
                <w:rFonts w:ascii="Calibri" w:hAnsi="Calibri"/>
                <w:sz w:val="22"/>
                <w:szCs w:val="22"/>
              </w:rPr>
            </w:pPr>
            <w:r w:rsidRPr="6E806342">
              <w:rPr>
                <w:rFonts w:ascii="Calibri" w:hAnsi="Calibri"/>
                <w:sz w:val="22"/>
                <w:szCs w:val="22"/>
              </w:rPr>
              <w:t>TZ,YZ, DSÜ</w:t>
            </w:r>
            <w:r w:rsidRPr="6E806342">
              <w:rPr>
                <w:rFonts w:ascii="Calibri" w:hAnsi="Calibri"/>
                <w:sz w:val="22"/>
                <w:szCs w:val="22"/>
                <w:vertAlign w:val="superscript"/>
              </w:rPr>
              <w:t>1</w:t>
            </w:r>
          </w:p>
        </w:tc>
        <w:tc>
          <w:tcPr>
            <w:tcW w:w="6815" w:type="dxa"/>
            <w:vMerge w:val="restart"/>
            <w:vAlign w:val="center"/>
          </w:tcPr>
          <w:p w14:paraId="3A8AF726" w14:textId="77777777" w:rsidR="000327DD" w:rsidRPr="00626E88" w:rsidRDefault="6E806342" w:rsidP="00584859">
            <w:pPr>
              <w:jc w:val="center"/>
              <w:rPr>
                <w:rFonts w:ascii="Calibri" w:hAnsi="Calibri"/>
                <w:sz w:val="22"/>
                <w:szCs w:val="22"/>
              </w:rPr>
            </w:pPr>
            <w:r w:rsidRPr="6E806342">
              <w:rPr>
                <w:rFonts w:ascii="Calibri" w:hAnsi="Calibri"/>
                <w:sz w:val="22"/>
                <w:szCs w:val="22"/>
              </w:rPr>
              <w:t>Son iki yarıyılda verdiği dersler (Dersin kodu/kredisi/yarıyılı/yılı)</w:t>
            </w:r>
            <w:r w:rsidRPr="6E806342">
              <w:rPr>
                <w:rFonts w:ascii="Calibri" w:hAnsi="Calibri"/>
                <w:sz w:val="22"/>
                <w:szCs w:val="22"/>
                <w:vertAlign w:val="superscript"/>
              </w:rPr>
              <w:t>2</w:t>
            </w:r>
          </w:p>
        </w:tc>
        <w:tc>
          <w:tcPr>
            <w:tcW w:w="3260" w:type="dxa"/>
            <w:gridSpan w:val="3"/>
            <w:vAlign w:val="center"/>
          </w:tcPr>
          <w:p w14:paraId="00384107" w14:textId="77777777" w:rsidR="000327DD" w:rsidRPr="00626E88" w:rsidRDefault="6E806342" w:rsidP="00584859">
            <w:pPr>
              <w:jc w:val="center"/>
              <w:rPr>
                <w:rFonts w:ascii="Calibri" w:hAnsi="Calibri"/>
                <w:sz w:val="22"/>
                <w:szCs w:val="22"/>
              </w:rPr>
            </w:pPr>
            <w:r w:rsidRPr="6E806342">
              <w:rPr>
                <w:rFonts w:ascii="Calibri" w:hAnsi="Calibri"/>
                <w:sz w:val="22"/>
                <w:szCs w:val="22"/>
              </w:rPr>
              <w:t>Toplam etkinlik dağılımı</w:t>
            </w:r>
            <w:r w:rsidRPr="6E806342">
              <w:rPr>
                <w:rFonts w:ascii="Calibri" w:hAnsi="Calibri"/>
                <w:sz w:val="22"/>
                <w:szCs w:val="22"/>
                <w:vertAlign w:val="superscript"/>
              </w:rPr>
              <w:t>3</w:t>
            </w:r>
            <w:r w:rsidRPr="6E806342">
              <w:rPr>
                <w:rFonts w:ascii="Calibri" w:hAnsi="Calibri"/>
                <w:sz w:val="22"/>
                <w:szCs w:val="22"/>
              </w:rPr>
              <w:t xml:space="preserve"> </w:t>
            </w:r>
          </w:p>
        </w:tc>
      </w:tr>
      <w:tr w:rsidR="000327DD" w:rsidRPr="00626E88" w14:paraId="3A4FC00E" w14:textId="77777777" w:rsidTr="6E806342">
        <w:trPr>
          <w:cantSplit/>
          <w:trHeight w:hRule="exact" w:val="333"/>
        </w:trPr>
        <w:tc>
          <w:tcPr>
            <w:tcW w:w="2977" w:type="dxa"/>
            <w:vMerge/>
            <w:vAlign w:val="center"/>
          </w:tcPr>
          <w:p w14:paraId="2DA5CFA1" w14:textId="77777777" w:rsidR="000327DD" w:rsidRPr="00626E88" w:rsidRDefault="000327DD" w:rsidP="00584859">
            <w:pPr>
              <w:suppressLineNumbers/>
              <w:jc w:val="center"/>
              <w:rPr>
                <w:rFonts w:ascii="Calibri" w:hAnsi="Calibri"/>
                <w:sz w:val="22"/>
                <w:szCs w:val="22"/>
              </w:rPr>
            </w:pPr>
          </w:p>
        </w:tc>
        <w:tc>
          <w:tcPr>
            <w:tcW w:w="840" w:type="dxa"/>
            <w:vMerge/>
            <w:vAlign w:val="center"/>
          </w:tcPr>
          <w:p w14:paraId="4D1B13FE" w14:textId="77777777" w:rsidR="000327DD" w:rsidRPr="00626E88" w:rsidRDefault="000327DD" w:rsidP="00584859">
            <w:pPr>
              <w:suppressLineNumbers/>
              <w:jc w:val="center"/>
              <w:rPr>
                <w:rFonts w:ascii="Calibri" w:hAnsi="Calibri"/>
                <w:sz w:val="22"/>
                <w:szCs w:val="22"/>
              </w:rPr>
            </w:pPr>
          </w:p>
        </w:tc>
        <w:tc>
          <w:tcPr>
            <w:tcW w:w="6815" w:type="dxa"/>
            <w:vMerge/>
            <w:vAlign w:val="center"/>
          </w:tcPr>
          <w:p w14:paraId="22DAD0ED" w14:textId="77777777" w:rsidR="000327DD" w:rsidRPr="00626E88" w:rsidRDefault="000327DD" w:rsidP="00584859">
            <w:pPr>
              <w:suppressLineNumbers/>
              <w:jc w:val="center"/>
              <w:rPr>
                <w:rFonts w:ascii="Calibri" w:hAnsi="Calibri"/>
                <w:sz w:val="22"/>
                <w:szCs w:val="22"/>
              </w:rPr>
            </w:pPr>
          </w:p>
        </w:tc>
        <w:tc>
          <w:tcPr>
            <w:tcW w:w="992" w:type="dxa"/>
            <w:vAlign w:val="center"/>
          </w:tcPr>
          <w:p w14:paraId="3F8DE791" w14:textId="77777777" w:rsidR="000327DD" w:rsidRPr="00626E88" w:rsidRDefault="6E806342" w:rsidP="00584859">
            <w:pPr>
              <w:suppressLineNumbers/>
              <w:jc w:val="center"/>
              <w:rPr>
                <w:rFonts w:ascii="Calibri" w:hAnsi="Calibri"/>
                <w:sz w:val="22"/>
                <w:szCs w:val="22"/>
              </w:rPr>
            </w:pPr>
            <w:r w:rsidRPr="6E806342">
              <w:rPr>
                <w:rFonts w:ascii="Calibri" w:hAnsi="Calibri"/>
                <w:sz w:val="22"/>
                <w:szCs w:val="22"/>
              </w:rPr>
              <w:t>Öğretim</w:t>
            </w:r>
          </w:p>
        </w:tc>
        <w:tc>
          <w:tcPr>
            <w:tcW w:w="1134" w:type="dxa"/>
            <w:vAlign w:val="center"/>
          </w:tcPr>
          <w:p w14:paraId="41F98CDA" w14:textId="77777777" w:rsidR="000327DD" w:rsidRPr="00626E88" w:rsidRDefault="6E806342" w:rsidP="00584859">
            <w:pPr>
              <w:suppressLineNumbers/>
              <w:jc w:val="center"/>
              <w:rPr>
                <w:rFonts w:ascii="Calibri" w:hAnsi="Calibri"/>
                <w:sz w:val="22"/>
                <w:szCs w:val="22"/>
              </w:rPr>
            </w:pPr>
            <w:r w:rsidRPr="6E806342">
              <w:rPr>
                <w:rFonts w:ascii="Calibri" w:hAnsi="Calibri"/>
                <w:sz w:val="22"/>
                <w:szCs w:val="22"/>
              </w:rPr>
              <w:t>Araştırma</w:t>
            </w:r>
          </w:p>
        </w:tc>
        <w:tc>
          <w:tcPr>
            <w:tcW w:w="1134" w:type="dxa"/>
            <w:vAlign w:val="center"/>
          </w:tcPr>
          <w:p w14:paraId="1D9D659B" w14:textId="77777777" w:rsidR="000327DD" w:rsidRPr="00626E88" w:rsidRDefault="6E806342" w:rsidP="00584859">
            <w:pPr>
              <w:suppressLineNumbers/>
              <w:tabs>
                <w:tab w:val="left" w:pos="24928"/>
              </w:tabs>
              <w:jc w:val="center"/>
              <w:rPr>
                <w:rFonts w:ascii="Calibri" w:hAnsi="Calibri"/>
                <w:sz w:val="22"/>
                <w:szCs w:val="22"/>
              </w:rPr>
            </w:pPr>
            <w:r w:rsidRPr="6E806342">
              <w:rPr>
                <w:rFonts w:ascii="Calibri" w:hAnsi="Calibri"/>
                <w:sz w:val="22"/>
                <w:szCs w:val="22"/>
              </w:rPr>
              <w:t>Diğer</w:t>
            </w:r>
            <w:r w:rsidRPr="6E806342">
              <w:rPr>
                <w:rFonts w:ascii="Calibri" w:hAnsi="Calibri"/>
                <w:sz w:val="22"/>
                <w:szCs w:val="22"/>
                <w:vertAlign w:val="superscript"/>
              </w:rPr>
              <w:t>4</w:t>
            </w:r>
          </w:p>
        </w:tc>
      </w:tr>
      <w:tr w:rsidR="000327DD" w:rsidRPr="00626E88" w14:paraId="792824C0" w14:textId="77777777" w:rsidTr="6E806342">
        <w:trPr>
          <w:cantSplit/>
        </w:trPr>
        <w:tc>
          <w:tcPr>
            <w:tcW w:w="2977" w:type="dxa"/>
            <w:vAlign w:val="center"/>
          </w:tcPr>
          <w:p w14:paraId="306BFBF6" w14:textId="47C3111F" w:rsidR="5406497E" w:rsidRDefault="6E806342" w:rsidP="6E806342">
            <w:pPr>
              <w:rPr>
                <w:rFonts w:ascii="Calibri" w:eastAsia="Calibri" w:hAnsi="Calibri" w:cs="Calibri"/>
                <w:sz w:val="22"/>
                <w:szCs w:val="22"/>
              </w:rPr>
            </w:pPr>
            <w:r w:rsidRPr="6E806342">
              <w:rPr>
                <w:rFonts w:ascii="Calibri" w:eastAsia="Calibri" w:hAnsi="Calibri" w:cs="Calibri"/>
                <w:sz w:val="22"/>
                <w:szCs w:val="22"/>
              </w:rPr>
              <w:t>Prof. Dr. Gözde GÜRELLİ</w:t>
            </w:r>
          </w:p>
        </w:tc>
        <w:tc>
          <w:tcPr>
            <w:tcW w:w="840" w:type="dxa"/>
            <w:vAlign w:val="center"/>
          </w:tcPr>
          <w:p w14:paraId="0DA94526" w14:textId="47D72062" w:rsidR="000327DD" w:rsidRPr="00626E88" w:rsidRDefault="6E806342" w:rsidP="00584859">
            <w:pPr>
              <w:suppressLineNumbers/>
              <w:jc w:val="center"/>
              <w:rPr>
                <w:rFonts w:ascii="Calibri" w:hAnsi="Calibri"/>
                <w:sz w:val="22"/>
                <w:szCs w:val="22"/>
              </w:rPr>
            </w:pPr>
            <w:r w:rsidRPr="6E806342">
              <w:rPr>
                <w:rFonts w:ascii="Calibri" w:hAnsi="Calibri"/>
                <w:sz w:val="22"/>
                <w:szCs w:val="22"/>
              </w:rPr>
              <w:t>TZ</w:t>
            </w:r>
          </w:p>
        </w:tc>
        <w:tc>
          <w:tcPr>
            <w:tcW w:w="6815" w:type="dxa"/>
            <w:vAlign w:val="center"/>
          </w:tcPr>
          <w:p w14:paraId="5F131451" w14:textId="2346C75A" w:rsidR="000327DD" w:rsidRPr="00626E88" w:rsidRDefault="6E806342" w:rsidP="6E806342">
            <w:pPr>
              <w:suppressLineNumbers/>
              <w:jc w:val="left"/>
              <w:rPr>
                <w:rFonts w:ascii="Calibri" w:eastAsia="Calibri" w:hAnsi="Calibri" w:cs="Calibri"/>
                <w:sz w:val="22"/>
                <w:szCs w:val="22"/>
              </w:rPr>
            </w:pPr>
            <w:r w:rsidRPr="6E806342">
              <w:rPr>
                <w:rFonts w:ascii="Calibri" w:eastAsia="Calibri" w:hAnsi="Calibri" w:cs="Calibri"/>
                <w:sz w:val="22"/>
                <w:szCs w:val="22"/>
              </w:rPr>
              <w:t>2022/2023 Bahar Yarı Yılı</w:t>
            </w:r>
          </w:p>
          <w:p w14:paraId="37A1CFB4" w14:textId="00BE5784" w:rsidR="2116F8D9" w:rsidRDefault="6E806342" w:rsidP="6E806342">
            <w:pPr>
              <w:jc w:val="left"/>
              <w:rPr>
                <w:rFonts w:asciiTheme="majorHAnsi" w:eastAsiaTheme="majorEastAsia" w:hAnsiTheme="majorHAnsi" w:cstheme="majorBidi"/>
                <w:sz w:val="22"/>
                <w:szCs w:val="22"/>
              </w:rPr>
            </w:pPr>
            <w:r w:rsidRPr="6E806342">
              <w:rPr>
                <w:rFonts w:asciiTheme="majorHAnsi" w:eastAsiaTheme="majorEastAsia" w:hAnsiTheme="majorHAnsi" w:cstheme="majorBidi"/>
                <w:sz w:val="22"/>
                <w:szCs w:val="22"/>
              </w:rPr>
              <w:t>B104*/AKTS 3</w:t>
            </w:r>
          </w:p>
          <w:p w14:paraId="7E3058F8" w14:textId="03B504D5" w:rsidR="000327DD" w:rsidRPr="00626E88" w:rsidRDefault="6E806342" w:rsidP="44799BA1">
            <w:pPr>
              <w:suppressLineNumbers/>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B106 / AKTS 3</w:t>
            </w:r>
          </w:p>
          <w:p w14:paraId="711343DD" w14:textId="276DF6EF" w:rsidR="74F78B17" w:rsidRDefault="6E806342" w:rsidP="44799BA1">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B120*/AKTS 3</w:t>
            </w:r>
          </w:p>
          <w:p w14:paraId="5495A029" w14:textId="5448A1DA" w:rsidR="000327DD" w:rsidRPr="00626E88" w:rsidRDefault="6E806342" w:rsidP="44799BA1">
            <w:pPr>
              <w:suppressLineNumbers/>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B204/AKTS 5</w:t>
            </w:r>
          </w:p>
          <w:p w14:paraId="1F21C61F" w14:textId="4626B9A2" w:rsidR="0B1FBBE9" w:rsidRDefault="6E806342" w:rsidP="44799BA1">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B218*/AKTS 5</w:t>
            </w:r>
          </w:p>
          <w:p w14:paraId="7C2E3088" w14:textId="3648ECA8" w:rsidR="0B1FBBE9" w:rsidRDefault="6E806342" w:rsidP="44799BA1">
            <w:pPr>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B220*/AKTS 3</w:t>
            </w:r>
          </w:p>
          <w:p w14:paraId="4CF6B064" w14:textId="703E825C" w:rsidR="000327DD" w:rsidRPr="00626E88" w:rsidRDefault="6E806342" w:rsidP="44799BA1">
            <w:pPr>
              <w:suppressLineNumbers/>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 xml:space="preserve">B308*/AKTS 6 </w:t>
            </w:r>
          </w:p>
          <w:p w14:paraId="40A106E7" w14:textId="77777777" w:rsidR="000327DD" w:rsidRDefault="6E806342" w:rsidP="44799BA1">
            <w:pPr>
              <w:suppressLineNumbers/>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B310*/AKTS 3</w:t>
            </w:r>
          </w:p>
          <w:p w14:paraId="4B8778FD" w14:textId="049DA3B7" w:rsidR="0099395B" w:rsidRDefault="6E806342" w:rsidP="44799BA1">
            <w:pPr>
              <w:suppressLineNumbers/>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B526/AKTS 7,5</w:t>
            </w:r>
          </w:p>
          <w:p w14:paraId="319F886E" w14:textId="16F6A910" w:rsidR="0099395B" w:rsidRPr="00626E88" w:rsidRDefault="6E806342" w:rsidP="6E806342">
            <w:pPr>
              <w:suppressLineNumbers/>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B528/AKTS 7,5</w:t>
            </w:r>
          </w:p>
          <w:p w14:paraId="7126960A" w14:textId="283973B2" w:rsidR="0099395B" w:rsidRPr="00626E88" w:rsidRDefault="6E806342" w:rsidP="6E806342">
            <w:pPr>
              <w:suppressLineNumbers/>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 xml:space="preserve">2023/2024 Güz Yarı Yılı </w:t>
            </w:r>
          </w:p>
          <w:p w14:paraId="0CCBF1D1" w14:textId="6172D55C" w:rsidR="0099395B" w:rsidRPr="00626E88" w:rsidRDefault="6E806342" w:rsidP="6E806342">
            <w:pPr>
              <w:suppressLineNumbers/>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 xml:space="preserve">B203/ AKTS 5 </w:t>
            </w:r>
          </w:p>
          <w:p w14:paraId="490A4D17" w14:textId="3AF338FC" w:rsidR="0099395B" w:rsidRPr="00626E88" w:rsidRDefault="6E806342" w:rsidP="6E806342">
            <w:pPr>
              <w:suppressLineNumbers/>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 xml:space="preserve">B213*/AKTS 5 </w:t>
            </w:r>
          </w:p>
          <w:p w14:paraId="2160B4AF" w14:textId="39C26A39" w:rsidR="0099395B" w:rsidRPr="00626E88" w:rsidRDefault="6E806342" w:rsidP="6E806342">
            <w:pPr>
              <w:suppressLineNumbers/>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 xml:space="preserve">B215*/AKTS 3 </w:t>
            </w:r>
          </w:p>
          <w:p w14:paraId="04085223" w14:textId="0EB50821" w:rsidR="0099395B" w:rsidRPr="00626E88" w:rsidRDefault="6E806342" w:rsidP="6E806342">
            <w:pPr>
              <w:suppressLineNumbers/>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 xml:space="preserve">B421*/AKTS 5 </w:t>
            </w:r>
          </w:p>
          <w:p w14:paraId="3160A4BD" w14:textId="67DA180E" w:rsidR="0099395B" w:rsidRPr="00626E88" w:rsidRDefault="6E806342" w:rsidP="6E806342">
            <w:pPr>
              <w:suppressLineNumbers/>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 xml:space="preserve">B523/AKTS 7,5 </w:t>
            </w:r>
          </w:p>
          <w:p w14:paraId="31CE778E" w14:textId="6AC27ADF" w:rsidR="0099395B" w:rsidRPr="00626E88" w:rsidRDefault="6E806342" w:rsidP="6E806342">
            <w:pPr>
              <w:suppressLineNumbers/>
              <w:jc w:val="left"/>
              <w:rPr>
                <w:rFonts w:ascii="Calibri" w:eastAsia="Calibri" w:hAnsi="Calibri" w:cs="Calibri"/>
                <w:color w:val="000000" w:themeColor="text1"/>
                <w:sz w:val="22"/>
                <w:szCs w:val="22"/>
              </w:rPr>
            </w:pPr>
            <w:r w:rsidRPr="6E806342">
              <w:rPr>
                <w:rFonts w:ascii="Calibri" w:eastAsia="Calibri" w:hAnsi="Calibri" w:cs="Calibri"/>
                <w:color w:val="000000" w:themeColor="text1"/>
                <w:sz w:val="22"/>
                <w:szCs w:val="22"/>
              </w:rPr>
              <w:t>B525/AKTS 7,5</w:t>
            </w:r>
          </w:p>
        </w:tc>
        <w:tc>
          <w:tcPr>
            <w:tcW w:w="992" w:type="dxa"/>
            <w:vAlign w:val="center"/>
          </w:tcPr>
          <w:p w14:paraId="58CD57A1" w14:textId="61B759C8" w:rsidR="000327DD" w:rsidRPr="00626E88" w:rsidRDefault="6E806342" w:rsidP="00584859">
            <w:pPr>
              <w:suppressLineNumbers/>
              <w:jc w:val="center"/>
              <w:rPr>
                <w:rFonts w:ascii="Calibri" w:hAnsi="Calibri"/>
                <w:sz w:val="22"/>
                <w:szCs w:val="22"/>
              </w:rPr>
            </w:pPr>
            <w:r w:rsidRPr="6E806342">
              <w:rPr>
                <w:rFonts w:ascii="Calibri" w:hAnsi="Calibri"/>
                <w:sz w:val="22"/>
                <w:szCs w:val="22"/>
              </w:rPr>
              <w:t>50</w:t>
            </w:r>
          </w:p>
        </w:tc>
        <w:tc>
          <w:tcPr>
            <w:tcW w:w="1134" w:type="dxa"/>
            <w:vAlign w:val="center"/>
          </w:tcPr>
          <w:p w14:paraId="58A79B8C" w14:textId="412EE9A1" w:rsidR="000327DD" w:rsidRPr="00626E88" w:rsidRDefault="6E806342" w:rsidP="00584859">
            <w:pPr>
              <w:suppressLineNumbers/>
              <w:jc w:val="center"/>
              <w:rPr>
                <w:rFonts w:ascii="Calibri" w:hAnsi="Calibri"/>
                <w:sz w:val="22"/>
                <w:szCs w:val="22"/>
              </w:rPr>
            </w:pPr>
            <w:r w:rsidRPr="6E806342">
              <w:rPr>
                <w:rFonts w:ascii="Calibri" w:hAnsi="Calibri"/>
                <w:sz w:val="22"/>
                <w:szCs w:val="22"/>
              </w:rPr>
              <w:t>50</w:t>
            </w:r>
          </w:p>
        </w:tc>
        <w:tc>
          <w:tcPr>
            <w:tcW w:w="1134" w:type="dxa"/>
            <w:vAlign w:val="center"/>
          </w:tcPr>
          <w:p w14:paraId="31071E74" w14:textId="77777777" w:rsidR="000327DD" w:rsidRPr="00626E88" w:rsidRDefault="000327DD" w:rsidP="00584859">
            <w:pPr>
              <w:suppressLineNumbers/>
              <w:jc w:val="center"/>
              <w:rPr>
                <w:rFonts w:ascii="Calibri" w:hAnsi="Calibri"/>
                <w:sz w:val="22"/>
                <w:szCs w:val="22"/>
              </w:rPr>
            </w:pPr>
          </w:p>
        </w:tc>
      </w:tr>
      <w:tr w:rsidR="000327DD" w:rsidRPr="00626E88" w14:paraId="7EE1AD0E" w14:textId="77777777" w:rsidTr="6E806342">
        <w:trPr>
          <w:cantSplit/>
        </w:trPr>
        <w:tc>
          <w:tcPr>
            <w:tcW w:w="2977" w:type="dxa"/>
            <w:vAlign w:val="center"/>
          </w:tcPr>
          <w:p w14:paraId="25D9CCCD" w14:textId="5E502D3B" w:rsidR="5406497E" w:rsidRDefault="6E806342" w:rsidP="0F3A75AA">
            <w:pPr>
              <w:rPr>
                <w:rFonts w:ascii="Calibri" w:eastAsia="Calibri" w:hAnsi="Calibri" w:cs="Calibri"/>
                <w:sz w:val="22"/>
                <w:szCs w:val="22"/>
              </w:rPr>
            </w:pPr>
            <w:r w:rsidRPr="6E806342">
              <w:rPr>
                <w:rFonts w:ascii="Calibri" w:eastAsia="Calibri" w:hAnsi="Calibri" w:cs="Calibri"/>
                <w:sz w:val="22"/>
                <w:szCs w:val="22"/>
              </w:rPr>
              <w:lastRenderedPageBreak/>
              <w:t xml:space="preserve"> Prof. Dr. Ergin Murat ALTUNER</w:t>
            </w:r>
          </w:p>
        </w:tc>
        <w:tc>
          <w:tcPr>
            <w:tcW w:w="840" w:type="dxa"/>
            <w:vAlign w:val="center"/>
          </w:tcPr>
          <w:p w14:paraId="48DFD7FA" w14:textId="708DCB21" w:rsidR="000327DD" w:rsidRPr="00626E88" w:rsidRDefault="6E806342" w:rsidP="5406497E">
            <w:pPr>
              <w:suppressLineNumbers/>
              <w:jc w:val="center"/>
              <w:rPr>
                <w:rFonts w:ascii="Calibri" w:hAnsi="Calibri"/>
                <w:sz w:val="22"/>
                <w:szCs w:val="22"/>
              </w:rPr>
            </w:pPr>
            <w:r w:rsidRPr="6E806342">
              <w:rPr>
                <w:rFonts w:ascii="Calibri" w:hAnsi="Calibri"/>
                <w:sz w:val="22"/>
                <w:szCs w:val="22"/>
              </w:rPr>
              <w:t>TZ</w:t>
            </w:r>
          </w:p>
        </w:tc>
        <w:tc>
          <w:tcPr>
            <w:tcW w:w="6815" w:type="dxa"/>
            <w:vAlign w:val="center"/>
          </w:tcPr>
          <w:p w14:paraId="75AF3530" w14:textId="32294FC7" w:rsidR="000327DD" w:rsidRPr="00626E88" w:rsidRDefault="6E806342" w:rsidP="0F3A75AA">
            <w:pPr>
              <w:suppressLineNumbers/>
              <w:jc w:val="left"/>
              <w:rPr>
                <w:rFonts w:ascii="Calibri" w:eastAsia="Calibri" w:hAnsi="Calibri" w:cs="Calibri"/>
                <w:sz w:val="22"/>
                <w:szCs w:val="22"/>
              </w:rPr>
            </w:pPr>
            <w:r w:rsidRPr="6E806342">
              <w:rPr>
                <w:rFonts w:ascii="Calibri" w:eastAsia="Calibri" w:hAnsi="Calibri" w:cs="Calibri"/>
                <w:b/>
                <w:bCs/>
                <w:sz w:val="22"/>
                <w:szCs w:val="22"/>
              </w:rPr>
              <w:t>2022/2023 Bahar Yarı Yılı</w:t>
            </w:r>
          </w:p>
          <w:p w14:paraId="1C551565" w14:textId="1400BDF6" w:rsidR="000327DD" w:rsidRPr="00626E88" w:rsidRDefault="6E806342" w:rsidP="0F3A75AA">
            <w:pPr>
              <w:suppressLineNumbers/>
              <w:jc w:val="left"/>
              <w:rPr>
                <w:rFonts w:ascii="Calibri" w:eastAsia="Calibri" w:hAnsi="Calibri" w:cs="Calibri"/>
                <w:sz w:val="22"/>
                <w:szCs w:val="22"/>
              </w:rPr>
            </w:pPr>
            <w:r w:rsidRPr="6E806342">
              <w:rPr>
                <w:rFonts w:ascii="Calibri" w:eastAsia="Calibri" w:hAnsi="Calibri" w:cs="Calibri"/>
                <w:sz w:val="22"/>
                <w:szCs w:val="22"/>
              </w:rPr>
              <w:t xml:space="preserve">B112/ AKTS 3  </w:t>
            </w:r>
          </w:p>
          <w:p w14:paraId="7185EC8D" w14:textId="6B2A7A5D" w:rsidR="000327DD" w:rsidRPr="00626E88" w:rsidRDefault="6E806342" w:rsidP="0F3A75AA">
            <w:pPr>
              <w:suppressLineNumbers/>
              <w:jc w:val="left"/>
              <w:rPr>
                <w:rFonts w:ascii="Calibri" w:eastAsia="Calibri" w:hAnsi="Calibri" w:cs="Calibri"/>
                <w:sz w:val="22"/>
                <w:szCs w:val="22"/>
              </w:rPr>
            </w:pPr>
            <w:r w:rsidRPr="6E806342">
              <w:rPr>
                <w:rFonts w:ascii="Calibri" w:eastAsia="Calibri" w:hAnsi="Calibri" w:cs="Calibri"/>
                <w:sz w:val="22"/>
                <w:szCs w:val="22"/>
              </w:rPr>
              <w:t>B212/AKTS 2</w:t>
            </w:r>
          </w:p>
          <w:p w14:paraId="30057979" w14:textId="4329BB5B" w:rsidR="000327DD" w:rsidRPr="00626E88" w:rsidRDefault="6E806342" w:rsidP="6E806342">
            <w:pPr>
              <w:suppressLineNumbers/>
              <w:jc w:val="left"/>
              <w:rPr>
                <w:rFonts w:ascii="Calibri" w:eastAsia="Calibri" w:hAnsi="Calibri" w:cs="Calibri"/>
                <w:sz w:val="22"/>
                <w:szCs w:val="22"/>
              </w:rPr>
            </w:pPr>
            <w:r w:rsidRPr="6E806342">
              <w:rPr>
                <w:rFonts w:ascii="Calibri" w:eastAsia="Calibri" w:hAnsi="Calibri" w:cs="Calibri"/>
                <w:sz w:val="22"/>
                <w:szCs w:val="22"/>
              </w:rPr>
              <w:t>B404*/AKTS 2</w:t>
            </w:r>
          </w:p>
          <w:p w14:paraId="1E6F5490" w14:textId="432A2838" w:rsidR="000327DD" w:rsidRPr="00626E88" w:rsidRDefault="6E806342" w:rsidP="6E806342">
            <w:pPr>
              <w:suppressLineNumbers/>
              <w:jc w:val="left"/>
              <w:rPr>
                <w:rFonts w:ascii="Calibri" w:hAnsi="Calibri"/>
                <w:sz w:val="22"/>
                <w:szCs w:val="22"/>
              </w:rPr>
            </w:pPr>
            <w:r w:rsidRPr="6E806342">
              <w:rPr>
                <w:rFonts w:ascii="Calibri" w:hAnsi="Calibri"/>
                <w:sz w:val="22"/>
                <w:szCs w:val="22"/>
              </w:rPr>
              <w:t>B410/AKTS 3</w:t>
            </w:r>
          </w:p>
          <w:p w14:paraId="0BEE0255" w14:textId="1B0FA353" w:rsidR="000327DD" w:rsidRPr="00626E88" w:rsidRDefault="6E806342" w:rsidP="6E806342">
            <w:pPr>
              <w:suppressLineNumbers/>
              <w:jc w:val="left"/>
              <w:rPr>
                <w:rFonts w:ascii="Calibri" w:hAnsi="Calibri"/>
                <w:sz w:val="22"/>
                <w:szCs w:val="22"/>
              </w:rPr>
            </w:pPr>
            <w:r w:rsidRPr="6E806342">
              <w:rPr>
                <w:rFonts w:ascii="Calibri" w:hAnsi="Calibri"/>
                <w:sz w:val="22"/>
                <w:szCs w:val="22"/>
              </w:rPr>
              <w:t>B412/AKTS 3</w:t>
            </w:r>
          </w:p>
          <w:p w14:paraId="196D9AE4" w14:textId="6E9DCFEF" w:rsidR="000327DD" w:rsidRPr="00626E88" w:rsidRDefault="6E806342" w:rsidP="6E806342">
            <w:pPr>
              <w:suppressLineNumbers/>
              <w:jc w:val="left"/>
              <w:rPr>
                <w:rFonts w:ascii="Calibri" w:eastAsia="Calibri" w:hAnsi="Calibri" w:cs="Calibri"/>
                <w:sz w:val="22"/>
                <w:szCs w:val="22"/>
              </w:rPr>
            </w:pPr>
            <w:r w:rsidRPr="6E806342">
              <w:rPr>
                <w:rFonts w:ascii="Calibri" w:eastAsia="Calibri" w:hAnsi="Calibri" w:cs="Calibri"/>
                <w:b/>
                <w:bCs/>
                <w:sz w:val="22"/>
                <w:szCs w:val="22"/>
              </w:rPr>
              <w:t>2023/2024 Güz Yarı Yılı</w:t>
            </w:r>
          </w:p>
          <w:p w14:paraId="78973F80" w14:textId="2B1D740D" w:rsidR="000327DD" w:rsidRPr="00626E88" w:rsidRDefault="6E806342" w:rsidP="6E806342">
            <w:pPr>
              <w:suppressLineNumbers/>
              <w:jc w:val="left"/>
              <w:rPr>
                <w:rFonts w:ascii="Calibri" w:eastAsia="Calibri" w:hAnsi="Calibri" w:cs="Calibri"/>
                <w:sz w:val="22"/>
                <w:szCs w:val="22"/>
              </w:rPr>
            </w:pPr>
            <w:r w:rsidRPr="6E806342">
              <w:rPr>
                <w:rFonts w:ascii="Calibri" w:eastAsia="Calibri" w:hAnsi="Calibri" w:cs="Calibri"/>
                <w:sz w:val="22"/>
                <w:szCs w:val="22"/>
              </w:rPr>
              <w:t>B303/AKTS 5</w:t>
            </w:r>
          </w:p>
          <w:p w14:paraId="5485BE39" w14:textId="6620C29A" w:rsidR="000327DD" w:rsidRPr="00626E88" w:rsidRDefault="6E806342" w:rsidP="6E806342">
            <w:pPr>
              <w:suppressLineNumbers/>
              <w:jc w:val="left"/>
              <w:rPr>
                <w:rFonts w:ascii="Calibri" w:eastAsia="Calibri" w:hAnsi="Calibri" w:cs="Calibri"/>
                <w:sz w:val="22"/>
                <w:szCs w:val="22"/>
              </w:rPr>
            </w:pPr>
            <w:r w:rsidRPr="6E806342">
              <w:rPr>
                <w:rFonts w:ascii="Calibri" w:eastAsia="Calibri" w:hAnsi="Calibri" w:cs="Calibri"/>
                <w:sz w:val="22"/>
                <w:szCs w:val="22"/>
              </w:rPr>
              <w:t>B445*/AKTS4</w:t>
            </w:r>
          </w:p>
          <w:p w14:paraId="32746AFA" w14:textId="6B7BDE25" w:rsidR="000327DD" w:rsidRPr="00626E88" w:rsidRDefault="6E806342" w:rsidP="6E806342">
            <w:pPr>
              <w:suppressLineNumbers/>
              <w:jc w:val="left"/>
              <w:rPr>
                <w:rFonts w:ascii="Calibri" w:eastAsia="Calibri" w:hAnsi="Calibri" w:cs="Calibri"/>
                <w:sz w:val="22"/>
                <w:szCs w:val="22"/>
              </w:rPr>
            </w:pPr>
            <w:r w:rsidRPr="6E806342">
              <w:rPr>
                <w:rFonts w:ascii="Calibri" w:eastAsia="Calibri" w:hAnsi="Calibri" w:cs="Calibri"/>
                <w:sz w:val="22"/>
                <w:szCs w:val="22"/>
              </w:rPr>
              <w:t>MIK201/AKTS4 (Beslenme ve Diyetetik)</w:t>
            </w:r>
          </w:p>
          <w:p w14:paraId="58F44AD6" w14:textId="56C3BF0E" w:rsidR="000327DD" w:rsidRPr="00626E88" w:rsidRDefault="6E806342" w:rsidP="6E806342">
            <w:pPr>
              <w:suppressLineNumbers/>
              <w:jc w:val="left"/>
              <w:rPr>
                <w:rFonts w:ascii="Calibri" w:eastAsia="Calibri" w:hAnsi="Calibri" w:cs="Calibri"/>
                <w:sz w:val="22"/>
                <w:szCs w:val="22"/>
              </w:rPr>
            </w:pPr>
            <w:r w:rsidRPr="6E806342">
              <w:rPr>
                <w:rFonts w:ascii="Calibri" w:eastAsia="Calibri" w:hAnsi="Calibri" w:cs="Calibri"/>
                <w:sz w:val="22"/>
                <w:szCs w:val="22"/>
              </w:rPr>
              <w:t>EBE113/AKTS2 (Ebelik)</w:t>
            </w:r>
          </w:p>
          <w:p w14:paraId="4E6D74E0" w14:textId="68BC3885" w:rsidR="000327DD" w:rsidRPr="00626E88" w:rsidRDefault="6E806342" w:rsidP="6E806342">
            <w:pPr>
              <w:suppressLineNumbers/>
              <w:jc w:val="left"/>
              <w:rPr>
                <w:rFonts w:ascii="Calibri" w:eastAsia="Calibri" w:hAnsi="Calibri" w:cs="Calibri"/>
                <w:sz w:val="22"/>
                <w:szCs w:val="22"/>
              </w:rPr>
            </w:pPr>
            <w:r w:rsidRPr="6E806342">
              <w:rPr>
                <w:rFonts w:ascii="Calibri" w:eastAsia="Calibri" w:hAnsi="Calibri" w:cs="Calibri"/>
                <w:sz w:val="22"/>
                <w:szCs w:val="22"/>
              </w:rPr>
              <w:t>MP111/AKTS2 (Hemşirelik)</w:t>
            </w:r>
          </w:p>
        </w:tc>
        <w:tc>
          <w:tcPr>
            <w:tcW w:w="992" w:type="dxa"/>
            <w:vAlign w:val="center"/>
          </w:tcPr>
          <w:p w14:paraId="2768D11C" w14:textId="61B759C8" w:rsidR="5406497E" w:rsidRDefault="6E806342" w:rsidP="5406497E">
            <w:pPr>
              <w:jc w:val="center"/>
              <w:rPr>
                <w:rFonts w:ascii="Calibri" w:hAnsi="Calibri"/>
                <w:sz w:val="22"/>
                <w:szCs w:val="22"/>
              </w:rPr>
            </w:pPr>
            <w:r w:rsidRPr="6E806342">
              <w:rPr>
                <w:rFonts w:ascii="Calibri" w:hAnsi="Calibri"/>
                <w:sz w:val="22"/>
                <w:szCs w:val="22"/>
              </w:rPr>
              <w:t>50</w:t>
            </w:r>
          </w:p>
        </w:tc>
        <w:tc>
          <w:tcPr>
            <w:tcW w:w="1134" w:type="dxa"/>
            <w:vAlign w:val="center"/>
          </w:tcPr>
          <w:p w14:paraId="6FC97194" w14:textId="412EE9A1" w:rsidR="5406497E" w:rsidRDefault="6E806342" w:rsidP="5406497E">
            <w:pPr>
              <w:jc w:val="center"/>
              <w:rPr>
                <w:rFonts w:ascii="Calibri" w:hAnsi="Calibri"/>
                <w:sz w:val="22"/>
                <w:szCs w:val="22"/>
              </w:rPr>
            </w:pPr>
            <w:r w:rsidRPr="6E806342">
              <w:rPr>
                <w:rFonts w:ascii="Calibri" w:hAnsi="Calibri"/>
                <w:sz w:val="22"/>
                <w:szCs w:val="22"/>
              </w:rPr>
              <w:t>50</w:t>
            </w:r>
          </w:p>
        </w:tc>
        <w:tc>
          <w:tcPr>
            <w:tcW w:w="1134" w:type="dxa"/>
            <w:vAlign w:val="center"/>
          </w:tcPr>
          <w:p w14:paraId="1861E6D8" w14:textId="77777777" w:rsidR="000327DD" w:rsidRPr="00626E88" w:rsidRDefault="000327DD" w:rsidP="00584859">
            <w:pPr>
              <w:suppressLineNumbers/>
              <w:jc w:val="center"/>
              <w:rPr>
                <w:rFonts w:ascii="Calibri" w:hAnsi="Calibri"/>
                <w:sz w:val="22"/>
                <w:szCs w:val="22"/>
              </w:rPr>
            </w:pPr>
          </w:p>
        </w:tc>
      </w:tr>
      <w:tr w:rsidR="000327DD" w:rsidRPr="00626E88" w14:paraId="395DEB01" w14:textId="77777777" w:rsidTr="6E806342">
        <w:trPr>
          <w:cantSplit/>
        </w:trPr>
        <w:tc>
          <w:tcPr>
            <w:tcW w:w="2977" w:type="dxa"/>
            <w:vAlign w:val="center"/>
          </w:tcPr>
          <w:p w14:paraId="4F64D330" w14:textId="358BF940" w:rsidR="5406497E" w:rsidRDefault="6E806342" w:rsidP="0F3A75AA">
            <w:pPr>
              <w:rPr>
                <w:rFonts w:ascii="Calibri" w:eastAsia="Calibri" w:hAnsi="Calibri" w:cs="Calibri"/>
                <w:sz w:val="22"/>
                <w:szCs w:val="22"/>
              </w:rPr>
            </w:pPr>
            <w:r w:rsidRPr="6E806342">
              <w:rPr>
                <w:rFonts w:ascii="Calibri" w:eastAsia="Calibri" w:hAnsi="Calibri" w:cs="Calibri"/>
                <w:sz w:val="22"/>
                <w:szCs w:val="22"/>
              </w:rPr>
              <w:t xml:space="preserve"> Prof. Dr. Talip ÇETER</w:t>
            </w:r>
          </w:p>
        </w:tc>
        <w:tc>
          <w:tcPr>
            <w:tcW w:w="840" w:type="dxa"/>
            <w:vAlign w:val="center"/>
          </w:tcPr>
          <w:p w14:paraId="79C12ED2" w14:textId="507629F5" w:rsidR="000327DD" w:rsidRPr="00626E88" w:rsidRDefault="6E806342" w:rsidP="5406497E">
            <w:pPr>
              <w:suppressLineNumbers/>
              <w:jc w:val="center"/>
              <w:rPr>
                <w:rFonts w:ascii="Calibri" w:hAnsi="Calibri"/>
                <w:sz w:val="22"/>
                <w:szCs w:val="22"/>
              </w:rPr>
            </w:pPr>
            <w:r w:rsidRPr="6E806342">
              <w:rPr>
                <w:rFonts w:ascii="Calibri" w:hAnsi="Calibri"/>
                <w:sz w:val="22"/>
                <w:szCs w:val="22"/>
              </w:rPr>
              <w:t>TZ</w:t>
            </w:r>
          </w:p>
        </w:tc>
        <w:tc>
          <w:tcPr>
            <w:tcW w:w="6815" w:type="dxa"/>
            <w:vAlign w:val="center"/>
          </w:tcPr>
          <w:p w14:paraId="47621D09" w14:textId="32294FC7" w:rsidR="000327DD" w:rsidRPr="00626E88" w:rsidRDefault="6E806342" w:rsidP="0F3A75AA">
            <w:pPr>
              <w:suppressLineNumbers/>
              <w:jc w:val="left"/>
              <w:rPr>
                <w:rFonts w:ascii="Calibri" w:eastAsia="Calibri" w:hAnsi="Calibri" w:cs="Calibri"/>
                <w:sz w:val="22"/>
                <w:szCs w:val="22"/>
              </w:rPr>
            </w:pPr>
            <w:r w:rsidRPr="6E806342">
              <w:rPr>
                <w:rFonts w:ascii="Calibri" w:eastAsia="Calibri" w:hAnsi="Calibri" w:cs="Calibri"/>
                <w:b/>
                <w:bCs/>
                <w:sz w:val="22"/>
                <w:szCs w:val="22"/>
              </w:rPr>
              <w:t>2022/2023 Bahar Yarı Yılı</w:t>
            </w:r>
          </w:p>
          <w:p w14:paraId="74E2452D" w14:textId="432A2838" w:rsidR="000327DD" w:rsidRPr="00626E88" w:rsidRDefault="6E806342" w:rsidP="5406497E">
            <w:pPr>
              <w:suppressLineNumbers/>
              <w:jc w:val="left"/>
              <w:rPr>
                <w:rFonts w:ascii="Calibri" w:hAnsi="Calibri"/>
                <w:sz w:val="22"/>
                <w:szCs w:val="22"/>
              </w:rPr>
            </w:pPr>
            <w:r w:rsidRPr="6E806342">
              <w:rPr>
                <w:rFonts w:ascii="Calibri" w:hAnsi="Calibri"/>
                <w:sz w:val="22"/>
                <w:szCs w:val="22"/>
              </w:rPr>
              <w:t>B410/AKTS 3</w:t>
            </w:r>
          </w:p>
          <w:p w14:paraId="1D126097" w14:textId="1B0FA353" w:rsidR="000327DD" w:rsidRPr="00626E88" w:rsidRDefault="6E806342" w:rsidP="6E806342">
            <w:pPr>
              <w:suppressLineNumbers/>
              <w:jc w:val="left"/>
              <w:rPr>
                <w:rFonts w:ascii="Calibri" w:hAnsi="Calibri"/>
                <w:sz w:val="22"/>
                <w:szCs w:val="22"/>
              </w:rPr>
            </w:pPr>
            <w:r w:rsidRPr="6E806342">
              <w:rPr>
                <w:rFonts w:ascii="Calibri" w:hAnsi="Calibri"/>
                <w:sz w:val="22"/>
                <w:szCs w:val="22"/>
              </w:rPr>
              <w:t>B412/AKTS 3</w:t>
            </w:r>
          </w:p>
          <w:p w14:paraId="714849DD" w14:textId="6E9DCFEF" w:rsidR="000327DD" w:rsidRPr="00626E88" w:rsidRDefault="6E806342" w:rsidP="6E806342">
            <w:pPr>
              <w:suppressLineNumbers/>
              <w:jc w:val="left"/>
              <w:rPr>
                <w:rFonts w:ascii="Calibri" w:eastAsia="Calibri" w:hAnsi="Calibri" w:cs="Calibri"/>
                <w:sz w:val="22"/>
                <w:szCs w:val="22"/>
              </w:rPr>
            </w:pPr>
            <w:r w:rsidRPr="6E806342">
              <w:rPr>
                <w:rFonts w:ascii="Calibri" w:eastAsia="Calibri" w:hAnsi="Calibri" w:cs="Calibri"/>
                <w:b/>
                <w:bCs/>
                <w:sz w:val="22"/>
                <w:szCs w:val="22"/>
              </w:rPr>
              <w:t>2023/2024 Güz Yarı Yılı</w:t>
            </w:r>
          </w:p>
          <w:p w14:paraId="36ABB5E0" w14:textId="59095AD1" w:rsidR="000327DD" w:rsidRPr="00626E88" w:rsidRDefault="6E806342" w:rsidP="6E806342">
            <w:pPr>
              <w:suppressLineNumbers/>
              <w:jc w:val="left"/>
              <w:rPr>
                <w:rFonts w:ascii="Calibri" w:eastAsia="Calibri" w:hAnsi="Calibri" w:cs="Calibri"/>
                <w:sz w:val="22"/>
                <w:szCs w:val="22"/>
              </w:rPr>
            </w:pPr>
            <w:r w:rsidRPr="6E806342">
              <w:rPr>
                <w:rFonts w:ascii="Calibri" w:eastAsia="Calibri" w:hAnsi="Calibri" w:cs="Calibri"/>
                <w:sz w:val="22"/>
                <w:szCs w:val="22"/>
              </w:rPr>
              <w:t>B307/AKTS 5</w:t>
            </w:r>
          </w:p>
          <w:p w14:paraId="032E1EAF" w14:textId="1EC4553C" w:rsidR="000327DD" w:rsidRPr="00626E88" w:rsidRDefault="6E806342" w:rsidP="6E806342">
            <w:pPr>
              <w:suppressLineNumbers/>
              <w:jc w:val="left"/>
              <w:rPr>
                <w:rFonts w:ascii="Calibri" w:eastAsia="Calibri" w:hAnsi="Calibri" w:cs="Calibri"/>
                <w:sz w:val="22"/>
                <w:szCs w:val="22"/>
              </w:rPr>
            </w:pPr>
            <w:r w:rsidRPr="6E806342">
              <w:rPr>
                <w:rFonts w:ascii="Calibri" w:eastAsia="Calibri" w:hAnsi="Calibri" w:cs="Calibri"/>
                <w:sz w:val="22"/>
                <w:szCs w:val="22"/>
              </w:rPr>
              <w:t>B405/AKTS 3</w:t>
            </w:r>
          </w:p>
        </w:tc>
        <w:tc>
          <w:tcPr>
            <w:tcW w:w="992" w:type="dxa"/>
            <w:vAlign w:val="center"/>
          </w:tcPr>
          <w:p w14:paraId="1F35813B" w14:textId="61B759C8" w:rsidR="5406497E" w:rsidRDefault="6E806342" w:rsidP="5406497E">
            <w:pPr>
              <w:jc w:val="center"/>
              <w:rPr>
                <w:rFonts w:ascii="Calibri" w:hAnsi="Calibri"/>
                <w:sz w:val="22"/>
                <w:szCs w:val="22"/>
              </w:rPr>
            </w:pPr>
            <w:r w:rsidRPr="6E806342">
              <w:rPr>
                <w:rFonts w:ascii="Calibri" w:hAnsi="Calibri"/>
                <w:sz w:val="22"/>
                <w:szCs w:val="22"/>
              </w:rPr>
              <w:t>50</w:t>
            </w:r>
          </w:p>
        </w:tc>
        <w:tc>
          <w:tcPr>
            <w:tcW w:w="1134" w:type="dxa"/>
            <w:vAlign w:val="center"/>
          </w:tcPr>
          <w:p w14:paraId="0C3F80A8" w14:textId="412EE9A1" w:rsidR="5406497E" w:rsidRDefault="6E806342" w:rsidP="5406497E">
            <w:pPr>
              <w:jc w:val="center"/>
              <w:rPr>
                <w:rFonts w:ascii="Calibri" w:hAnsi="Calibri"/>
                <w:sz w:val="22"/>
                <w:szCs w:val="22"/>
              </w:rPr>
            </w:pPr>
            <w:r w:rsidRPr="6E806342">
              <w:rPr>
                <w:rFonts w:ascii="Calibri" w:hAnsi="Calibri"/>
                <w:sz w:val="22"/>
                <w:szCs w:val="22"/>
              </w:rPr>
              <w:t>50</w:t>
            </w:r>
          </w:p>
        </w:tc>
        <w:tc>
          <w:tcPr>
            <w:tcW w:w="1134" w:type="dxa"/>
            <w:vAlign w:val="center"/>
          </w:tcPr>
          <w:p w14:paraId="7C5A9047" w14:textId="77777777" w:rsidR="000327DD" w:rsidRPr="00626E88" w:rsidRDefault="000327DD" w:rsidP="00584859">
            <w:pPr>
              <w:suppressLineNumbers/>
              <w:jc w:val="center"/>
              <w:rPr>
                <w:rFonts w:ascii="Calibri" w:hAnsi="Calibri"/>
                <w:sz w:val="22"/>
                <w:szCs w:val="22"/>
              </w:rPr>
            </w:pPr>
          </w:p>
        </w:tc>
      </w:tr>
      <w:tr w:rsidR="000327DD" w:rsidRPr="00626E88" w14:paraId="2F2C93B5" w14:textId="77777777" w:rsidTr="6E806342">
        <w:trPr>
          <w:cantSplit/>
        </w:trPr>
        <w:tc>
          <w:tcPr>
            <w:tcW w:w="2977" w:type="dxa"/>
            <w:vAlign w:val="center"/>
          </w:tcPr>
          <w:p w14:paraId="131043DA" w14:textId="5E44BECD" w:rsidR="5406497E" w:rsidRDefault="6E806342" w:rsidP="0F3A75AA">
            <w:pPr>
              <w:rPr>
                <w:rFonts w:ascii="Calibri" w:eastAsia="Calibri" w:hAnsi="Calibri" w:cs="Calibri"/>
                <w:sz w:val="22"/>
                <w:szCs w:val="22"/>
              </w:rPr>
            </w:pPr>
            <w:r w:rsidRPr="6E806342">
              <w:rPr>
                <w:rFonts w:ascii="Calibri" w:eastAsia="Calibri" w:hAnsi="Calibri" w:cs="Calibri"/>
                <w:sz w:val="22"/>
                <w:szCs w:val="22"/>
              </w:rPr>
              <w:lastRenderedPageBreak/>
              <w:t xml:space="preserve"> Prof. Dr. Barış BANİ</w:t>
            </w:r>
          </w:p>
        </w:tc>
        <w:tc>
          <w:tcPr>
            <w:tcW w:w="840" w:type="dxa"/>
            <w:vAlign w:val="center"/>
          </w:tcPr>
          <w:p w14:paraId="12FEA015" w14:textId="15295615" w:rsidR="000327DD" w:rsidRPr="00626E88" w:rsidRDefault="6E806342" w:rsidP="5406497E">
            <w:pPr>
              <w:suppressLineNumbers/>
              <w:jc w:val="center"/>
              <w:rPr>
                <w:rFonts w:ascii="Calibri" w:hAnsi="Calibri"/>
                <w:sz w:val="22"/>
                <w:szCs w:val="22"/>
              </w:rPr>
            </w:pPr>
            <w:r w:rsidRPr="6E806342">
              <w:rPr>
                <w:rFonts w:ascii="Calibri" w:hAnsi="Calibri"/>
                <w:sz w:val="22"/>
                <w:szCs w:val="22"/>
              </w:rPr>
              <w:t>TZ</w:t>
            </w:r>
          </w:p>
        </w:tc>
        <w:tc>
          <w:tcPr>
            <w:tcW w:w="6815" w:type="dxa"/>
            <w:vAlign w:val="center"/>
          </w:tcPr>
          <w:p w14:paraId="791B0D15" w14:textId="558A1BB4" w:rsidR="000327DD" w:rsidRPr="00626E88" w:rsidRDefault="6E806342" w:rsidP="0F3A75AA">
            <w:pPr>
              <w:suppressLineNumbers/>
              <w:jc w:val="left"/>
              <w:rPr>
                <w:rFonts w:ascii="Calibri" w:eastAsia="Calibri" w:hAnsi="Calibri" w:cs="Calibri"/>
                <w:sz w:val="22"/>
                <w:szCs w:val="22"/>
              </w:rPr>
            </w:pPr>
            <w:r w:rsidRPr="6E806342">
              <w:rPr>
                <w:rFonts w:ascii="Calibri" w:eastAsia="Calibri" w:hAnsi="Calibri" w:cs="Calibri"/>
                <w:b/>
                <w:bCs/>
                <w:sz w:val="22"/>
                <w:szCs w:val="22"/>
              </w:rPr>
              <w:t>2022/2023 Bahar Yarı Yılı</w:t>
            </w:r>
          </w:p>
          <w:p w14:paraId="343643D4" w14:textId="46997CB6" w:rsidR="000327DD" w:rsidRPr="00626E88" w:rsidRDefault="6E806342" w:rsidP="5406497E">
            <w:pPr>
              <w:suppressLineNumbers/>
              <w:jc w:val="left"/>
              <w:rPr>
                <w:rFonts w:ascii="Calibri" w:hAnsi="Calibri"/>
                <w:sz w:val="22"/>
                <w:szCs w:val="22"/>
              </w:rPr>
            </w:pPr>
            <w:r w:rsidRPr="6E806342">
              <w:rPr>
                <w:rFonts w:ascii="Calibri" w:hAnsi="Calibri"/>
                <w:sz w:val="22"/>
                <w:szCs w:val="22"/>
              </w:rPr>
              <w:t>B202/AKTS 5</w:t>
            </w:r>
          </w:p>
          <w:p w14:paraId="70C1C30E" w14:textId="38452931" w:rsidR="000327DD" w:rsidRPr="00626E88" w:rsidRDefault="6E806342" w:rsidP="44799BA1">
            <w:pPr>
              <w:suppressLineNumbers/>
              <w:jc w:val="left"/>
              <w:rPr>
                <w:rFonts w:ascii="Calibri" w:hAnsi="Calibri"/>
                <w:sz w:val="22"/>
                <w:szCs w:val="22"/>
              </w:rPr>
            </w:pPr>
            <w:r w:rsidRPr="6E806342">
              <w:rPr>
                <w:rFonts w:ascii="Calibri" w:hAnsi="Calibri"/>
                <w:sz w:val="22"/>
                <w:szCs w:val="22"/>
              </w:rPr>
              <w:t>B206*/AKTS 3</w:t>
            </w:r>
          </w:p>
          <w:p w14:paraId="3C39BC9D" w14:textId="1CC7211F" w:rsidR="000327DD" w:rsidRPr="00626E88" w:rsidRDefault="6E806342" w:rsidP="44799BA1">
            <w:pPr>
              <w:suppressLineNumbers/>
              <w:jc w:val="left"/>
              <w:rPr>
                <w:rFonts w:ascii="Calibri" w:hAnsi="Calibri"/>
                <w:sz w:val="22"/>
                <w:szCs w:val="22"/>
              </w:rPr>
            </w:pPr>
            <w:r w:rsidRPr="6E806342">
              <w:rPr>
                <w:rFonts w:ascii="Calibri" w:hAnsi="Calibri"/>
                <w:sz w:val="22"/>
                <w:szCs w:val="22"/>
              </w:rPr>
              <w:t>B208*/AKTS 2</w:t>
            </w:r>
          </w:p>
          <w:p w14:paraId="075E3AFD" w14:textId="453021E6" w:rsidR="000327DD" w:rsidRPr="00626E88" w:rsidRDefault="6E806342" w:rsidP="44799BA1">
            <w:pPr>
              <w:suppressLineNumbers/>
              <w:jc w:val="left"/>
              <w:rPr>
                <w:rFonts w:ascii="Calibri" w:hAnsi="Calibri"/>
                <w:sz w:val="22"/>
                <w:szCs w:val="22"/>
              </w:rPr>
            </w:pPr>
            <w:r w:rsidRPr="6E806342">
              <w:rPr>
                <w:rFonts w:ascii="Calibri" w:hAnsi="Calibri"/>
                <w:sz w:val="22"/>
                <w:szCs w:val="22"/>
              </w:rPr>
              <w:t>B210*/AKTS 3</w:t>
            </w:r>
          </w:p>
          <w:p w14:paraId="52C8438D" w14:textId="18CF5B54" w:rsidR="000327DD" w:rsidRPr="00626E88" w:rsidRDefault="6E806342" w:rsidP="44799BA1">
            <w:pPr>
              <w:suppressLineNumbers/>
              <w:jc w:val="left"/>
              <w:rPr>
                <w:rFonts w:ascii="Calibri" w:hAnsi="Calibri"/>
                <w:sz w:val="22"/>
                <w:szCs w:val="22"/>
              </w:rPr>
            </w:pPr>
            <w:r w:rsidRPr="6E806342">
              <w:rPr>
                <w:rFonts w:ascii="Calibri" w:hAnsi="Calibri"/>
                <w:sz w:val="22"/>
                <w:szCs w:val="22"/>
              </w:rPr>
              <w:t>B212*/AKTS 2</w:t>
            </w:r>
          </w:p>
          <w:p w14:paraId="4EEA3E47" w14:textId="450D5435" w:rsidR="000327DD" w:rsidRPr="00626E88" w:rsidRDefault="6E806342" w:rsidP="44799BA1">
            <w:pPr>
              <w:suppressLineNumbers/>
              <w:jc w:val="left"/>
              <w:rPr>
                <w:rFonts w:ascii="Calibri" w:hAnsi="Calibri"/>
                <w:sz w:val="22"/>
                <w:szCs w:val="22"/>
              </w:rPr>
            </w:pPr>
            <w:r w:rsidRPr="6E806342">
              <w:rPr>
                <w:rFonts w:ascii="Calibri" w:hAnsi="Calibri"/>
                <w:sz w:val="22"/>
                <w:szCs w:val="22"/>
              </w:rPr>
              <w:t>B402*/AKTS 4</w:t>
            </w:r>
          </w:p>
          <w:p w14:paraId="19A26C82" w14:textId="6A71DC6E" w:rsidR="000327DD" w:rsidRPr="00626E88" w:rsidRDefault="6E806342" w:rsidP="6E806342">
            <w:pPr>
              <w:suppressLineNumbers/>
              <w:jc w:val="left"/>
              <w:rPr>
                <w:rFonts w:ascii="Calibri" w:hAnsi="Calibri"/>
                <w:sz w:val="22"/>
                <w:szCs w:val="22"/>
              </w:rPr>
            </w:pPr>
            <w:r w:rsidRPr="6E806342">
              <w:rPr>
                <w:rFonts w:ascii="Calibri" w:hAnsi="Calibri"/>
                <w:sz w:val="22"/>
                <w:szCs w:val="22"/>
              </w:rPr>
              <w:t>B412*/AKTS 3</w:t>
            </w:r>
          </w:p>
          <w:p w14:paraId="2608C9A8" w14:textId="4F01C4C4" w:rsidR="000327DD" w:rsidRPr="00626E88" w:rsidRDefault="6E806342" w:rsidP="6E806342">
            <w:pPr>
              <w:suppressLineNumbers/>
              <w:jc w:val="left"/>
              <w:rPr>
                <w:rFonts w:ascii="Calibri" w:eastAsia="Calibri" w:hAnsi="Calibri" w:cs="Calibri"/>
                <w:sz w:val="22"/>
                <w:szCs w:val="22"/>
              </w:rPr>
            </w:pPr>
            <w:r w:rsidRPr="6E806342">
              <w:rPr>
                <w:rFonts w:ascii="Calibri" w:eastAsia="Calibri" w:hAnsi="Calibri" w:cs="Calibri"/>
                <w:b/>
                <w:bCs/>
                <w:sz w:val="22"/>
                <w:szCs w:val="22"/>
              </w:rPr>
              <w:t>2023/2024 Güz Yarı Yılı</w:t>
            </w:r>
          </w:p>
          <w:p w14:paraId="2014B368" w14:textId="19787513" w:rsidR="000327DD" w:rsidRPr="00626E88" w:rsidRDefault="6E806342" w:rsidP="6E806342">
            <w:pPr>
              <w:suppressLineNumbers/>
              <w:jc w:val="left"/>
              <w:rPr>
                <w:rFonts w:ascii="Calibri" w:eastAsia="Calibri" w:hAnsi="Calibri" w:cs="Calibri"/>
                <w:b/>
                <w:bCs/>
                <w:sz w:val="22"/>
                <w:szCs w:val="22"/>
              </w:rPr>
            </w:pPr>
            <w:r w:rsidRPr="6E806342">
              <w:rPr>
                <w:rFonts w:ascii="Calibri" w:eastAsia="Calibri" w:hAnsi="Calibri" w:cs="Calibri"/>
                <w:b/>
                <w:bCs/>
                <w:sz w:val="22"/>
                <w:szCs w:val="22"/>
              </w:rPr>
              <w:t>B201/AKTS 5</w:t>
            </w:r>
          </w:p>
          <w:p w14:paraId="334B9CF4" w14:textId="7AF6A721" w:rsidR="000327DD" w:rsidRPr="00626E88" w:rsidRDefault="6E806342" w:rsidP="6E806342">
            <w:pPr>
              <w:suppressLineNumbers/>
              <w:spacing w:line="259" w:lineRule="auto"/>
              <w:jc w:val="left"/>
              <w:rPr>
                <w:rFonts w:ascii="Calibri" w:eastAsia="Calibri" w:hAnsi="Calibri" w:cs="Calibri"/>
                <w:b/>
                <w:bCs/>
                <w:sz w:val="22"/>
                <w:szCs w:val="22"/>
              </w:rPr>
            </w:pPr>
            <w:r w:rsidRPr="6E806342">
              <w:rPr>
                <w:rFonts w:ascii="Calibri" w:eastAsia="Calibri" w:hAnsi="Calibri" w:cs="Calibri"/>
                <w:b/>
                <w:bCs/>
                <w:sz w:val="22"/>
                <w:szCs w:val="22"/>
              </w:rPr>
              <w:t>B205*/AKTS 3</w:t>
            </w:r>
          </w:p>
          <w:p w14:paraId="4D78E03C" w14:textId="2B53501D" w:rsidR="000327DD" w:rsidRPr="00626E88" w:rsidRDefault="6E806342" w:rsidP="6E806342">
            <w:pPr>
              <w:suppressLineNumbers/>
              <w:jc w:val="left"/>
              <w:rPr>
                <w:rFonts w:ascii="Calibri" w:eastAsia="Calibri" w:hAnsi="Calibri" w:cs="Calibri"/>
                <w:b/>
                <w:bCs/>
                <w:sz w:val="22"/>
                <w:szCs w:val="22"/>
              </w:rPr>
            </w:pPr>
            <w:r w:rsidRPr="6E806342">
              <w:rPr>
                <w:rFonts w:ascii="Calibri" w:eastAsia="Calibri" w:hAnsi="Calibri" w:cs="Calibri"/>
                <w:b/>
                <w:bCs/>
                <w:sz w:val="22"/>
                <w:szCs w:val="22"/>
              </w:rPr>
              <w:t>B207*/AKTS 2</w:t>
            </w:r>
          </w:p>
          <w:p w14:paraId="6038EE49" w14:textId="69B60A7F" w:rsidR="000327DD" w:rsidRPr="00626E88" w:rsidRDefault="6E806342" w:rsidP="6E806342">
            <w:pPr>
              <w:suppressLineNumbers/>
              <w:jc w:val="left"/>
              <w:rPr>
                <w:rFonts w:ascii="Calibri" w:eastAsia="Calibri" w:hAnsi="Calibri" w:cs="Calibri"/>
                <w:b/>
                <w:bCs/>
                <w:sz w:val="22"/>
                <w:szCs w:val="22"/>
              </w:rPr>
            </w:pPr>
            <w:r w:rsidRPr="6E806342">
              <w:rPr>
                <w:rFonts w:ascii="Calibri" w:eastAsia="Calibri" w:hAnsi="Calibri" w:cs="Calibri"/>
                <w:b/>
                <w:bCs/>
                <w:sz w:val="22"/>
                <w:szCs w:val="22"/>
              </w:rPr>
              <w:t>B209*/AKTS 3</w:t>
            </w:r>
          </w:p>
          <w:p w14:paraId="6640B857" w14:textId="135239CE" w:rsidR="000327DD" w:rsidRPr="00626E88" w:rsidRDefault="6E806342" w:rsidP="6E806342">
            <w:pPr>
              <w:suppressLineNumbers/>
              <w:jc w:val="left"/>
              <w:rPr>
                <w:rFonts w:ascii="Calibri" w:eastAsia="Calibri" w:hAnsi="Calibri" w:cs="Calibri"/>
                <w:b/>
                <w:bCs/>
                <w:sz w:val="22"/>
                <w:szCs w:val="22"/>
              </w:rPr>
            </w:pPr>
            <w:r w:rsidRPr="6E806342">
              <w:rPr>
                <w:rFonts w:ascii="Calibri" w:eastAsia="Calibri" w:hAnsi="Calibri" w:cs="Calibri"/>
                <w:b/>
                <w:bCs/>
                <w:sz w:val="22"/>
                <w:szCs w:val="22"/>
              </w:rPr>
              <w:t>B211*/AKTS 2</w:t>
            </w:r>
          </w:p>
          <w:p w14:paraId="4BA55078" w14:textId="35857629" w:rsidR="000327DD" w:rsidRPr="00626E88" w:rsidRDefault="6E806342" w:rsidP="6E806342">
            <w:pPr>
              <w:suppressLineNumbers/>
              <w:jc w:val="left"/>
              <w:rPr>
                <w:rFonts w:ascii="Calibri" w:eastAsia="Calibri" w:hAnsi="Calibri" w:cs="Calibri"/>
                <w:b/>
                <w:bCs/>
                <w:sz w:val="22"/>
                <w:szCs w:val="22"/>
              </w:rPr>
            </w:pPr>
            <w:r w:rsidRPr="6E806342">
              <w:rPr>
                <w:rFonts w:ascii="Calibri" w:eastAsia="Calibri" w:hAnsi="Calibri" w:cs="Calibri"/>
                <w:b/>
                <w:bCs/>
                <w:sz w:val="22"/>
                <w:szCs w:val="22"/>
              </w:rPr>
              <w:t>B401*/AKTS 4</w:t>
            </w:r>
          </w:p>
          <w:p w14:paraId="0ECE6092" w14:textId="1BDEA7C8" w:rsidR="000327DD" w:rsidRPr="00626E88" w:rsidRDefault="6E806342" w:rsidP="6E806342">
            <w:pPr>
              <w:suppressLineNumbers/>
              <w:jc w:val="left"/>
              <w:rPr>
                <w:rFonts w:ascii="Calibri" w:eastAsia="Calibri" w:hAnsi="Calibri" w:cs="Calibri"/>
                <w:b/>
                <w:bCs/>
                <w:sz w:val="22"/>
                <w:szCs w:val="22"/>
              </w:rPr>
            </w:pPr>
            <w:r w:rsidRPr="6E806342">
              <w:rPr>
                <w:rFonts w:ascii="Calibri" w:eastAsia="Calibri" w:hAnsi="Calibri" w:cs="Calibri"/>
                <w:b/>
                <w:bCs/>
                <w:sz w:val="22"/>
                <w:szCs w:val="22"/>
              </w:rPr>
              <w:t>B503/AKTS 7,5</w:t>
            </w:r>
          </w:p>
          <w:p w14:paraId="77CD2C72" w14:textId="1A8488A4" w:rsidR="000327DD" w:rsidRPr="00626E88" w:rsidRDefault="6E806342" w:rsidP="6E806342">
            <w:pPr>
              <w:suppressLineNumbers/>
              <w:jc w:val="left"/>
              <w:rPr>
                <w:rFonts w:ascii="Calibri" w:eastAsia="Calibri" w:hAnsi="Calibri" w:cs="Calibri"/>
                <w:b/>
                <w:bCs/>
                <w:sz w:val="22"/>
                <w:szCs w:val="22"/>
              </w:rPr>
            </w:pPr>
            <w:r w:rsidRPr="6E806342">
              <w:rPr>
                <w:rFonts w:ascii="Calibri" w:eastAsia="Calibri" w:hAnsi="Calibri" w:cs="Calibri"/>
                <w:b/>
                <w:bCs/>
                <w:sz w:val="22"/>
                <w:szCs w:val="22"/>
              </w:rPr>
              <w:t>B505/ AKTS 7,5</w:t>
            </w:r>
          </w:p>
          <w:p w14:paraId="4D500924" w14:textId="5D69FD5A" w:rsidR="000327DD" w:rsidRPr="00626E88" w:rsidRDefault="6E806342" w:rsidP="6E806342">
            <w:pPr>
              <w:suppressLineNumbers/>
              <w:jc w:val="left"/>
              <w:rPr>
                <w:rFonts w:ascii="Calibri" w:eastAsia="Calibri" w:hAnsi="Calibri" w:cs="Calibri"/>
                <w:b/>
                <w:bCs/>
                <w:sz w:val="22"/>
                <w:szCs w:val="22"/>
              </w:rPr>
            </w:pPr>
            <w:r w:rsidRPr="6E806342">
              <w:rPr>
                <w:rFonts w:ascii="Calibri" w:eastAsia="Calibri" w:hAnsi="Calibri" w:cs="Calibri"/>
                <w:b/>
                <w:bCs/>
                <w:sz w:val="22"/>
                <w:szCs w:val="22"/>
              </w:rPr>
              <w:t>PFE109/AKTS 10</w:t>
            </w:r>
          </w:p>
        </w:tc>
        <w:tc>
          <w:tcPr>
            <w:tcW w:w="992" w:type="dxa"/>
            <w:vAlign w:val="center"/>
          </w:tcPr>
          <w:p w14:paraId="084D429B" w14:textId="61B759C8" w:rsidR="5406497E" w:rsidRDefault="6E806342" w:rsidP="5406497E">
            <w:pPr>
              <w:jc w:val="center"/>
              <w:rPr>
                <w:rFonts w:ascii="Calibri" w:hAnsi="Calibri"/>
                <w:sz w:val="22"/>
                <w:szCs w:val="22"/>
              </w:rPr>
            </w:pPr>
            <w:r w:rsidRPr="6E806342">
              <w:rPr>
                <w:rFonts w:ascii="Calibri" w:hAnsi="Calibri"/>
                <w:sz w:val="22"/>
                <w:szCs w:val="22"/>
              </w:rPr>
              <w:t>50</w:t>
            </w:r>
          </w:p>
        </w:tc>
        <w:tc>
          <w:tcPr>
            <w:tcW w:w="1134" w:type="dxa"/>
            <w:vAlign w:val="center"/>
          </w:tcPr>
          <w:p w14:paraId="5386B986" w14:textId="412EE9A1" w:rsidR="5406497E" w:rsidRDefault="6E806342" w:rsidP="5406497E">
            <w:pPr>
              <w:jc w:val="center"/>
              <w:rPr>
                <w:rFonts w:ascii="Calibri" w:hAnsi="Calibri"/>
                <w:sz w:val="22"/>
                <w:szCs w:val="22"/>
              </w:rPr>
            </w:pPr>
            <w:r w:rsidRPr="6E806342">
              <w:rPr>
                <w:rFonts w:ascii="Calibri" w:hAnsi="Calibri"/>
                <w:sz w:val="22"/>
                <w:szCs w:val="22"/>
              </w:rPr>
              <w:t>50</w:t>
            </w:r>
          </w:p>
        </w:tc>
        <w:tc>
          <w:tcPr>
            <w:tcW w:w="1134" w:type="dxa"/>
            <w:vAlign w:val="center"/>
          </w:tcPr>
          <w:p w14:paraId="2A663C85" w14:textId="77777777" w:rsidR="000327DD" w:rsidRPr="00626E88" w:rsidRDefault="000327DD" w:rsidP="00584859">
            <w:pPr>
              <w:suppressLineNumbers/>
              <w:jc w:val="center"/>
              <w:rPr>
                <w:rFonts w:ascii="Calibri" w:hAnsi="Calibri"/>
                <w:sz w:val="22"/>
                <w:szCs w:val="22"/>
              </w:rPr>
            </w:pPr>
          </w:p>
        </w:tc>
      </w:tr>
      <w:tr w:rsidR="000327DD" w:rsidRPr="00626E88" w14:paraId="2239090B" w14:textId="77777777" w:rsidTr="6E806342">
        <w:trPr>
          <w:cantSplit/>
        </w:trPr>
        <w:tc>
          <w:tcPr>
            <w:tcW w:w="2977" w:type="dxa"/>
            <w:vAlign w:val="center"/>
          </w:tcPr>
          <w:p w14:paraId="6D7DC0C1" w14:textId="7FF21831" w:rsidR="5406497E" w:rsidRDefault="6E806342" w:rsidP="0F3A75AA">
            <w:pPr>
              <w:rPr>
                <w:rFonts w:ascii="Calibri" w:eastAsia="Calibri" w:hAnsi="Calibri" w:cs="Calibri"/>
                <w:sz w:val="22"/>
                <w:szCs w:val="22"/>
              </w:rPr>
            </w:pPr>
            <w:r w:rsidRPr="6E806342">
              <w:rPr>
                <w:rFonts w:ascii="Calibri" w:eastAsia="Calibri" w:hAnsi="Calibri" w:cs="Calibri"/>
                <w:sz w:val="22"/>
                <w:szCs w:val="22"/>
              </w:rPr>
              <w:lastRenderedPageBreak/>
              <w:t xml:space="preserve"> Doç. Dr. İdris YAZGAN</w:t>
            </w:r>
          </w:p>
        </w:tc>
        <w:tc>
          <w:tcPr>
            <w:tcW w:w="840" w:type="dxa"/>
            <w:vAlign w:val="center"/>
          </w:tcPr>
          <w:p w14:paraId="0567ECF1" w14:textId="79A4EFF1" w:rsidR="000327DD" w:rsidRPr="00626E88" w:rsidRDefault="6E806342" w:rsidP="00584859">
            <w:pPr>
              <w:suppressLineNumbers/>
              <w:jc w:val="center"/>
              <w:rPr>
                <w:rFonts w:ascii="Calibri" w:hAnsi="Calibri"/>
                <w:sz w:val="22"/>
                <w:szCs w:val="22"/>
              </w:rPr>
            </w:pPr>
            <w:r w:rsidRPr="6E806342">
              <w:rPr>
                <w:rFonts w:ascii="Calibri" w:hAnsi="Calibri"/>
                <w:sz w:val="22"/>
                <w:szCs w:val="22"/>
              </w:rPr>
              <w:t>TZ</w:t>
            </w:r>
          </w:p>
        </w:tc>
        <w:tc>
          <w:tcPr>
            <w:tcW w:w="6815" w:type="dxa"/>
            <w:vAlign w:val="center"/>
          </w:tcPr>
          <w:p w14:paraId="772C3B6B" w14:textId="5AD9BBD9" w:rsidR="000327DD" w:rsidRPr="00626E88" w:rsidRDefault="6E806342" w:rsidP="0F3A75AA">
            <w:pPr>
              <w:suppressLineNumbers/>
              <w:jc w:val="left"/>
              <w:rPr>
                <w:rFonts w:ascii="Calibri" w:eastAsia="Calibri" w:hAnsi="Calibri" w:cs="Calibri"/>
                <w:sz w:val="22"/>
                <w:szCs w:val="22"/>
              </w:rPr>
            </w:pPr>
            <w:r w:rsidRPr="6E806342">
              <w:rPr>
                <w:rFonts w:ascii="Calibri" w:eastAsia="Calibri" w:hAnsi="Calibri" w:cs="Calibri"/>
                <w:b/>
                <w:bCs/>
                <w:sz w:val="22"/>
                <w:szCs w:val="22"/>
              </w:rPr>
              <w:t>2022/2023 Bahar Yarı Yılı</w:t>
            </w:r>
          </w:p>
          <w:p w14:paraId="43238B48" w14:textId="7761BE47" w:rsidR="000327DD" w:rsidRPr="00626E88" w:rsidRDefault="6E806342" w:rsidP="5406497E">
            <w:pPr>
              <w:suppressLineNumbers/>
              <w:jc w:val="left"/>
              <w:rPr>
                <w:rFonts w:ascii="Calibri" w:hAnsi="Calibri"/>
                <w:sz w:val="22"/>
                <w:szCs w:val="22"/>
              </w:rPr>
            </w:pPr>
            <w:r w:rsidRPr="6E806342">
              <w:rPr>
                <w:rFonts w:ascii="Calibri" w:hAnsi="Calibri"/>
                <w:sz w:val="22"/>
                <w:szCs w:val="22"/>
              </w:rPr>
              <w:t>B304/AKTS 5</w:t>
            </w:r>
          </w:p>
          <w:p w14:paraId="3A4AE118" w14:textId="644C5CC1" w:rsidR="000327DD" w:rsidRPr="00626E88" w:rsidRDefault="6E806342" w:rsidP="6E806342">
            <w:pPr>
              <w:suppressLineNumbers/>
              <w:jc w:val="left"/>
              <w:rPr>
                <w:rFonts w:ascii="Calibri" w:hAnsi="Calibri"/>
                <w:sz w:val="22"/>
                <w:szCs w:val="22"/>
              </w:rPr>
            </w:pPr>
            <w:r w:rsidRPr="6E806342">
              <w:rPr>
                <w:rFonts w:ascii="Calibri" w:hAnsi="Calibri"/>
                <w:sz w:val="22"/>
                <w:szCs w:val="22"/>
              </w:rPr>
              <w:t>B302/AKTS 4</w:t>
            </w:r>
          </w:p>
          <w:p w14:paraId="348F5C7F" w14:textId="6B05EC0C" w:rsidR="000327DD" w:rsidRPr="00626E88" w:rsidRDefault="6E806342" w:rsidP="6E806342">
            <w:pPr>
              <w:suppressLineNumbers/>
              <w:jc w:val="left"/>
              <w:rPr>
                <w:rFonts w:ascii="Calibri" w:eastAsia="Calibri" w:hAnsi="Calibri" w:cs="Calibri"/>
                <w:sz w:val="22"/>
                <w:szCs w:val="22"/>
              </w:rPr>
            </w:pPr>
            <w:r w:rsidRPr="6E806342">
              <w:rPr>
                <w:rFonts w:ascii="Calibri" w:eastAsia="Calibri" w:hAnsi="Calibri" w:cs="Calibri"/>
                <w:sz w:val="22"/>
                <w:szCs w:val="22"/>
              </w:rPr>
              <w:t>B402/AKTS 2</w:t>
            </w:r>
          </w:p>
          <w:p w14:paraId="4B0621DA" w14:textId="45A1A7FF" w:rsidR="000327DD" w:rsidRPr="00626E88" w:rsidRDefault="6E806342" w:rsidP="6E806342">
            <w:pPr>
              <w:suppressLineNumbers/>
              <w:jc w:val="left"/>
              <w:rPr>
                <w:rFonts w:ascii="Calibri" w:eastAsia="Calibri" w:hAnsi="Calibri" w:cs="Calibri"/>
                <w:sz w:val="22"/>
                <w:szCs w:val="22"/>
              </w:rPr>
            </w:pPr>
            <w:r w:rsidRPr="6E806342">
              <w:rPr>
                <w:rFonts w:ascii="Calibri" w:eastAsia="Calibri" w:hAnsi="Calibri" w:cs="Calibri"/>
                <w:sz w:val="22"/>
                <w:szCs w:val="22"/>
              </w:rPr>
              <w:t>B306*/ AKTS 2</w:t>
            </w:r>
          </w:p>
          <w:p w14:paraId="3E4A2D6B" w14:textId="0E5CD885" w:rsidR="000327DD" w:rsidRPr="00626E88" w:rsidRDefault="6E806342" w:rsidP="6E806342">
            <w:pPr>
              <w:suppressLineNumbers/>
              <w:jc w:val="left"/>
              <w:rPr>
                <w:rFonts w:ascii="Calibri" w:eastAsia="Calibri" w:hAnsi="Calibri" w:cs="Calibri"/>
                <w:sz w:val="22"/>
                <w:szCs w:val="22"/>
              </w:rPr>
            </w:pPr>
            <w:r w:rsidRPr="6E806342">
              <w:rPr>
                <w:rFonts w:ascii="Calibri" w:eastAsia="Calibri" w:hAnsi="Calibri" w:cs="Calibri"/>
                <w:sz w:val="22"/>
                <w:szCs w:val="22"/>
              </w:rPr>
              <w:t>B418/AKTS 4</w:t>
            </w:r>
          </w:p>
          <w:p w14:paraId="1391AD8C" w14:textId="63763DCA" w:rsidR="000327DD" w:rsidRPr="00626E88" w:rsidRDefault="6E806342" w:rsidP="6E806342">
            <w:pPr>
              <w:suppressLineNumbers/>
              <w:jc w:val="left"/>
              <w:rPr>
                <w:rFonts w:ascii="Calibri" w:eastAsia="Calibri" w:hAnsi="Calibri" w:cs="Calibri"/>
                <w:sz w:val="22"/>
                <w:szCs w:val="22"/>
              </w:rPr>
            </w:pPr>
            <w:r w:rsidRPr="6E806342">
              <w:rPr>
                <w:rFonts w:ascii="Calibri" w:eastAsia="Calibri" w:hAnsi="Calibri" w:cs="Calibri"/>
                <w:sz w:val="22"/>
                <w:szCs w:val="22"/>
              </w:rPr>
              <w:t>B316/AKTS 4</w:t>
            </w:r>
          </w:p>
          <w:p w14:paraId="02D47216" w14:textId="0026772C" w:rsidR="000327DD" w:rsidRPr="00626E88" w:rsidRDefault="6E806342" w:rsidP="6E806342">
            <w:pPr>
              <w:suppressLineNumbers/>
              <w:jc w:val="left"/>
              <w:rPr>
                <w:rFonts w:ascii="Calibri" w:eastAsia="Calibri" w:hAnsi="Calibri" w:cs="Calibri"/>
                <w:sz w:val="22"/>
                <w:szCs w:val="22"/>
              </w:rPr>
            </w:pPr>
            <w:r w:rsidRPr="6E806342">
              <w:rPr>
                <w:rFonts w:ascii="Calibri" w:eastAsia="Calibri" w:hAnsi="Calibri" w:cs="Calibri"/>
                <w:sz w:val="22"/>
                <w:szCs w:val="22"/>
              </w:rPr>
              <w:t>B406/AKTS 4</w:t>
            </w:r>
          </w:p>
          <w:p w14:paraId="0368150D" w14:textId="1A314463" w:rsidR="000327DD" w:rsidRPr="00626E88" w:rsidRDefault="6E806342" w:rsidP="6E806342">
            <w:pPr>
              <w:suppressLineNumbers/>
              <w:jc w:val="left"/>
              <w:rPr>
                <w:rFonts w:ascii="Calibri" w:eastAsia="Calibri" w:hAnsi="Calibri" w:cs="Calibri"/>
                <w:sz w:val="22"/>
                <w:szCs w:val="22"/>
              </w:rPr>
            </w:pPr>
            <w:r w:rsidRPr="6E806342">
              <w:rPr>
                <w:rFonts w:ascii="Calibri" w:eastAsia="Calibri" w:hAnsi="Calibri" w:cs="Calibri"/>
                <w:sz w:val="22"/>
                <w:szCs w:val="22"/>
              </w:rPr>
              <w:t>B408*/AKTS 4</w:t>
            </w:r>
          </w:p>
          <w:p w14:paraId="002E2D73" w14:textId="5A7A242B" w:rsidR="000327DD" w:rsidRPr="00626E88" w:rsidRDefault="6E806342" w:rsidP="6E806342">
            <w:pPr>
              <w:suppressLineNumbers/>
              <w:jc w:val="left"/>
              <w:rPr>
                <w:rFonts w:ascii="Calibri" w:eastAsia="Calibri" w:hAnsi="Calibri" w:cs="Calibri"/>
                <w:sz w:val="22"/>
                <w:szCs w:val="22"/>
              </w:rPr>
            </w:pPr>
            <w:r w:rsidRPr="6E806342">
              <w:rPr>
                <w:rFonts w:ascii="Calibri" w:eastAsia="Calibri" w:hAnsi="Calibri" w:cs="Calibri"/>
                <w:b/>
                <w:bCs/>
                <w:sz w:val="22"/>
                <w:szCs w:val="22"/>
              </w:rPr>
              <w:t>2023/2024 Güz Yarı Yılı</w:t>
            </w:r>
          </w:p>
          <w:p w14:paraId="289488C0" w14:textId="065E13F7" w:rsidR="000327DD" w:rsidRPr="00626E88" w:rsidRDefault="6E806342" w:rsidP="6E806342">
            <w:pPr>
              <w:suppressLineNumbers/>
              <w:jc w:val="left"/>
              <w:rPr>
                <w:rFonts w:ascii="Calibri" w:eastAsia="Calibri" w:hAnsi="Calibri" w:cs="Calibri"/>
                <w:sz w:val="22"/>
                <w:szCs w:val="22"/>
              </w:rPr>
            </w:pPr>
            <w:r w:rsidRPr="6E806342">
              <w:rPr>
                <w:rFonts w:ascii="Calibri" w:eastAsia="Calibri" w:hAnsi="Calibri" w:cs="Calibri"/>
                <w:sz w:val="22"/>
                <w:szCs w:val="22"/>
              </w:rPr>
              <w:t>B309*/AKTS 2</w:t>
            </w:r>
          </w:p>
          <w:p w14:paraId="5A56CF4F" w14:textId="1A25443F" w:rsidR="000327DD" w:rsidRPr="00626E88" w:rsidRDefault="6E806342" w:rsidP="6E806342">
            <w:pPr>
              <w:suppressLineNumbers/>
              <w:jc w:val="left"/>
              <w:rPr>
                <w:rFonts w:ascii="Calibri" w:eastAsia="Calibri" w:hAnsi="Calibri" w:cs="Calibri"/>
                <w:sz w:val="22"/>
                <w:szCs w:val="22"/>
              </w:rPr>
            </w:pPr>
            <w:r w:rsidRPr="6E806342">
              <w:rPr>
                <w:rFonts w:ascii="Calibri" w:eastAsia="Calibri" w:hAnsi="Calibri" w:cs="Calibri"/>
                <w:sz w:val="22"/>
                <w:szCs w:val="22"/>
              </w:rPr>
              <w:t>B301/AKTS 4</w:t>
            </w:r>
          </w:p>
          <w:p w14:paraId="61731554" w14:textId="4F86E982" w:rsidR="000327DD" w:rsidRPr="00626E88" w:rsidRDefault="6E806342" w:rsidP="6E806342">
            <w:pPr>
              <w:suppressLineNumbers/>
              <w:jc w:val="left"/>
              <w:rPr>
                <w:rFonts w:ascii="Calibri" w:eastAsia="Calibri" w:hAnsi="Calibri" w:cs="Calibri"/>
                <w:sz w:val="22"/>
                <w:szCs w:val="22"/>
              </w:rPr>
            </w:pPr>
            <w:r w:rsidRPr="6E806342">
              <w:rPr>
                <w:rFonts w:ascii="Calibri" w:eastAsia="Calibri" w:hAnsi="Calibri" w:cs="Calibri"/>
                <w:sz w:val="22"/>
                <w:szCs w:val="22"/>
              </w:rPr>
              <w:t>B405*/AKTS 3</w:t>
            </w:r>
          </w:p>
          <w:p w14:paraId="62F19029" w14:textId="0EC12F3B" w:rsidR="000327DD" w:rsidRPr="00626E88" w:rsidRDefault="6E806342" w:rsidP="6E806342">
            <w:pPr>
              <w:suppressLineNumbers/>
              <w:jc w:val="left"/>
              <w:rPr>
                <w:rFonts w:ascii="Calibri" w:eastAsia="Calibri" w:hAnsi="Calibri" w:cs="Calibri"/>
                <w:sz w:val="22"/>
                <w:szCs w:val="22"/>
              </w:rPr>
            </w:pPr>
            <w:r w:rsidRPr="6E806342">
              <w:rPr>
                <w:rFonts w:ascii="Calibri" w:eastAsia="Calibri" w:hAnsi="Calibri" w:cs="Calibri"/>
                <w:sz w:val="22"/>
                <w:szCs w:val="22"/>
              </w:rPr>
              <w:t>B413*/AKTS 4</w:t>
            </w:r>
          </w:p>
          <w:p w14:paraId="21CBCCE1" w14:textId="3DC337AE" w:rsidR="000327DD" w:rsidRPr="00626E88" w:rsidRDefault="6E806342" w:rsidP="6E806342">
            <w:pPr>
              <w:suppressLineNumbers/>
              <w:jc w:val="left"/>
              <w:rPr>
                <w:rFonts w:ascii="Calibri" w:eastAsia="Calibri" w:hAnsi="Calibri" w:cs="Calibri"/>
                <w:sz w:val="22"/>
                <w:szCs w:val="22"/>
              </w:rPr>
            </w:pPr>
            <w:r w:rsidRPr="6E806342">
              <w:rPr>
                <w:rFonts w:ascii="Calibri" w:eastAsia="Calibri" w:hAnsi="Calibri" w:cs="Calibri"/>
                <w:sz w:val="22"/>
                <w:szCs w:val="22"/>
              </w:rPr>
              <w:t>B401/AKTS 4</w:t>
            </w:r>
          </w:p>
          <w:p w14:paraId="555CC69A" w14:textId="15BF67EC" w:rsidR="000327DD" w:rsidRPr="00626E88" w:rsidRDefault="6E806342" w:rsidP="6E806342">
            <w:pPr>
              <w:suppressLineNumbers/>
              <w:jc w:val="left"/>
              <w:rPr>
                <w:rFonts w:ascii="Calibri" w:eastAsia="Calibri" w:hAnsi="Calibri" w:cs="Calibri"/>
                <w:sz w:val="22"/>
                <w:szCs w:val="22"/>
              </w:rPr>
            </w:pPr>
            <w:r w:rsidRPr="6E806342">
              <w:rPr>
                <w:rFonts w:ascii="Calibri" w:eastAsia="Calibri" w:hAnsi="Calibri" w:cs="Calibri"/>
                <w:sz w:val="22"/>
                <w:szCs w:val="22"/>
              </w:rPr>
              <w:t>B319/AKTS 3</w:t>
            </w:r>
          </w:p>
          <w:p w14:paraId="1F6D69EC" w14:textId="5C9ACB07" w:rsidR="000327DD" w:rsidRPr="00626E88" w:rsidRDefault="6E806342" w:rsidP="6E806342">
            <w:pPr>
              <w:suppressLineNumbers/>
              <w:jc w:val="left"/>
              <w:rPr>
                <w:rFonts w:ascii="Calibri" w:eastAsia="Calibri" w:hAnsi="Calibri" w:cs="Calibri"/>
                <w:sz w:val="22"/>
                <w:szCs w:val="22"/>
              </w:rPr>
            </w:pPr>
            <w:r w:rsidRPr="6E806342">
              <w:rPr>
                <w:rFonts w:ascii="Calibri" w:eastAsia="Calibri" w:hAnsi="Calibri" w:cs="Calibri"/>
                <w:sz w:val="22"/>
                <w:szCs w:val="22"/>
              </w:rPr>
              <w:t>B205/AKTS 4</w:t>
            </w:r>
          </w:p>
          <w:p w14:paraId="06362B6A" w14:textId="50C8DB59" w:rsidR="000327DD" w:rsidRPr="00626E88" w:rsidRDefault="6E806342" w:rsidP="6E806342">
            <w:pPr>
              <w:suppressLineNumbers/>
              <w:jc w:val="left"/>
              <w:rPr>
                <w:rFonts w:ascii="Calibri" w:eastAsia="Calibri" w:hAnsi="Calibri" w:cs="Calibri"/>
                <w:sz w:val="22"/>
                <w:szCs w:val="22"/>
              </w:rPr>
            </w:pPr>
            <w:r w:rsidRPr="6E806342">
              <w:rPr>
                <w:rFonts w:ascii="Calibri" w:eastAsia="Calibri" w:hAnsi="Calibri" w:cs="Calibri"/>
                <w:sz w:val="22"/>
                <w:szCs w:val="22"/>
              </w:rPr>
              <w:t>B301/ AKTS 4</w:t>
            </w:r>
          </w:p>
          <w:p w14:paraId="7EF97F29" w14:textId="1EBF859A" w:rsidR="000327DD" w:rsidRPr="00626E88" w:rsidRDefault="6E806342" w:rsidP="6E806342">
            <w:pPr>
              <w:suppressLineNumbers/>
              <w:jc w:val="left"/>
              <w:rPr>
                <w:rFonts w:ascii="Calibri" w:eastAsia="Calibri" w:hAnsi="Calibri" w:cs="Calibri"/>
                <w:sz w:val="22"/>
                <w:szCs w:val="22"/>
              </w:rPr>
            </w:pPr>
            <w:r w:rsidRPr="6E806342">
              <w:rPr>
                <w:rFonts w:ascii="Calibri" w:eastAsia="Calibri" w:hAnsi="Calibri" w:cs="Calibri"/>
                <w:sz w:val="22"/>
                <w:szCs w:val="22"/>
              </w:rPr>
              <w:t>B303/ AKTS 4</w:t>
            </w:r>
          </w:p>
        </w:tc>
        <w:tc>
          <w:tcPr>
            <w:tcW w:w="992" w:type="dxa"/>
            <w:vAlign w:val="center"/>
          </w:tcPr>
          <w:p w14:paraId="29A12BC9" w14:textId="61B759C8" w:rsidR="5406497E" w:rsidRDefault="6E806342" w:rsidP="5406497E">
            <w:pPr>
              <w:jc w:val="center"/>
              <w:rPr>
                <w:rFonts w:ascii="Calibri" w:hAnsi="Calibri"/>
                <w:sz w:val="22"/>
                <w:szCs w:val="22"/>
              </w:rPr>
            </w:pPr>
            <w:r w:rsidRPr="6E806342">
              <w:rPr>
                <w:rFonts w:ascii="Calibri" w:hAnsi="Calibri"/>
                <w:sz w:val="22"/>
                <w:szCs w:val="22"/>
              </w:rPr>
              <w:t>50</w:t>
            </w:r>
          </w:p>
        </w:tc>
        <w:tc>
          <w:tcPr>
            <w:tcW w:w="1134" w:type="dxa"/>
            <w:vAlign w:val="center"/>
          </w:tcPr>
          <w:p w14:paraId="4B021DEC" w14:textId="412EE9A1" w:rsidR="5406497E" w:rsidRDefault="6E806342" w:rsidP="5406497E">
            <w:pPr>
              <w:jc w:val="center"/>
              <w:rPr>
                <w:rFonts w:ascii="Calibri" w:hAnsi="Calibri"/>
                <w:sz w:val="22"/>
                <w:szCs w:val="22"/>
              </w:rPr>
            </w:pPr>
            <w:r w:rsidRPr="6E806342">
              <w:rPr>
                <w:rFonts w:ascii="Calibri" w:hAnsi="Calibri"/>
                <w:sz w:val="22"/>
                <w:szCs w:val="22"/>
              </w:rPr>
              <w:t>50</w:t>
            </w:r>
          </w:p>
        </w:tc>
        <w:tc>
          <w:tcPr>
            <w:tcW w:w="1134" w:type="dxa"/>
            <w:vAlign w:val="center"/>
          </w:tcPr>
          <w:p w14:paraId="75DC5F18" w14:textId="77777777" w:rsidR="000327DD" w:rsidRPr="00626E88" w:rsidRDefault="000327DD" w:rsidP="00584859">
            <w:pPr>
              <w:suppressLineNumbers/>
              <w:jc w:val="center"/>
              <w:rPr>
                <w:rFonts w:ascii="Calibri" w:hAnsi="Calibri"/>
                <w:sz w:val="22"/>
                <w:szCs w:val="22"/>
              </w:rPr>
            </w:pPr>
          </w:p>
        </w:tc>
      </w:tr>
      <w:tr w:rsidR="5406497E" w14:paraId="68AF0F5A" w14:textId="77777777" w:rsidTr="6E806342">
        <w:trPr>
          <w:cantSplit/>
          <w:trHeight w:val="300"/>
        </w:trPr>
        <w:tc>
          <w:tcPr>
            <w:tcW w:w="2977" w:type="dxa"/>
            <w:vAlign w:val="center"/>
          </w:tcPr>
          <w:p w14:paraId="22208C10" w14:textId="069DD4AD" w:rsidR="5406497E" w:rsidRDefault="6E806342" w:rsidP="0F3A75AA">
            <w:pPr>
              <w:rPr>
                <w:rFonts w:ascii="Calibri" w:eastAsia="Calibri" w:hAnsi="Calibri" w:cs="Calibri"/>
                <w:sz w:val="22"/>
                <w:szCs w:val="22"/>
              </w:rPr>
            </w:pPr>
            <w:r w:rsidRPr="6E806342">
              <w:rPr>
                <w:rFonts w:ascii="Calibri" w:eastAsia="Calibri" w:hAnsi="Calibri" w:cs="Calibri"/>
                <w:sz w:val="22"/>
                <w:szCs w:val="22"/>
              </w:rPr>
              <w:t>Dr. Öğr. Üyesi İbrahim KÜÇÜKBASMACI</w:t>
            </w:r>
          </w:p>
        </w:tc>
        <w:tc>
          <w:tcPr>
            <w:tcW w:w="840" w:type="dxa"/>
            <w:vAlign w:val="center"/>
          </w:tcPr>
          <w:p w14:paraId="54517E12" w14:textId="2513FDA8" w:rsidR="5406497E" w:rsidRDefault="6E806342" w:rsidP="5406497E">
            <w:pPr>
              <w:jc w:val="center"/>
              <w:rPr>
                <w:rFonts w:ascii="Calibri" w:hAnsi="Calibri"/>
                <w:sz w:val="22"/>
                <w:szCs w:val="22"/>
              </w:rPr>
            </w:pPr>
            <w:r w:rsidRPr="6E806342">
              <w:rPr>
                <w:rFonts w:ascii="Calibri" w:hAnsi="Calibri"/>
                <w:sz w:val="22"/>
                <w:szCs w:val="22"/>
              </w:rPr>
              <w:t>TZ</w:t>
            </w:r>
          </w:p>
        </w:tc>
        <w:tc>
          <w:tcPr>
            <w:tcW w:w="6815" w:type="dxa"/>
            <w:vAlign w:val="center"/>
          </w:tcPr>
          <w:p w14:paraId="4ABCE5D1" w14:textId="32294FC7" w:rsidR="5406497E" w:rsidRDefault="6E806342" w:rsidP="0F3A75AA">
            <w:pPr>
              <w:jc w:val="left"/>
              <w:rPr>
                <w:rFonts w:ascii="Calibri" w:eastAsia="Calibri" w:hAnsi="Calibri" w:cs="Calibri"/>
                <w:sz w:val="22"/>
                <w:szCs w:val="22"/>
              </w:rPr>
            </w:pPr>
            <w:r w:rsidRPr="6E806342">
              <w:rPr>
                <w:rFonts w:ascii="Calibri" w:eastAsia="Calibri" w:hAnsi="Calibri" w:cs="Calibri"/>
                <w:b/>
                <w:bCs/>
                <w:sz w:val="22"/>
                <w:szCs w:val="22"/>
              </w:rPr>
              <w:t>2022/2023 Bahar Yarı Yılı</w:t>
            </w:r>
          </w:p>
          <w:p w14:paraId="42ACE0A4" w14:textId="71959BD5" w:rsidR="5406497E" w:rsidRDefault="6E806342" w:rsidP="5406497E">
            <w:pPr>
              <w:jc w:val="left"/>
              <w:rPr>
                <w:rFonts w:ascii="Calibri" w:hAnsi="Calibri"/>
                <w:sz w:val="22"/>
                <w:szCs w:val="22"/>
              </w:rPr>
            </w:pPr>
            <w:r w:rsidRPr="6E806342">
              <w:rPr>
                <w:rFonts w:ascii="Calibri" w:hAnsi="Calibri"/>
                <w:sz w:val="22"/>
                <w:szCs w:val="22"/>
              </w:rPr>
              <w:t>B206/AKTS 5</w:t>
            </w:r>
          </w:p>
          <w:p w14:paraId="330D3915" w14:textId="6DAA55F1" w:rsidR="5406497E" w:rsidRDefault="6E806342" w:rsidP="5406497E">
            <w:pPr>
              <w:jc w:val="left"/>
              <w:rPr>
                <w:rFonts w:ascii="Calibri" w:hAnsi="Calibri"/>
                <w:sz w:val="22"/>
                <w:szCs w:val="22"/>
              </w:rPr>
            </w:pPr>
            <w:r w:rsidRPr="6E806342">
              <w:rPr>
                <w:rFonts w:ascii="Calibri" w:hAnsi="Calibri"/>
                <w:sz w:val="22"/>
                <w:szCs w:val="22"/>
              </w:rPr>
              <w:t>B312*/AKTS 3</w:t>
            </w:r>
          </w:p>
          <w:p w14:paraId="184DD4DD" w14:textId="62D5278D" w:rsidR="5406497E" w:rsidRDefault="6E806342" w:rsidP="5406497E">
            <w:pPr>
              <w:jc w:val="left"/>
              <w:rPr>
                <w:rFonts w:ascii="Calibri" w:hAnsi="Calibri"/>
                <w:sz w:val="22"/>
                <w:szCs w:val="22"/>
              </w:rPr>
            </w:pPr>
            <w:r w:rsidRPr="6E806342">
              <w:rPr>
                <w:rFonts w:ascii="Calibri" w:hAnsi="Calibri"/>
                <w:sz w:val="22"/>
                <w:szCs w:val="22"/>
              </w:rPr>
              <w:t>B314*/AKTS 2</w:t>
            </w:r>
          </w:p>
          <w:p w14:paraId="49D6A888" w14:textId="6628BC70" w:rsidR="5406497E" w:rsidRDefault="6E806342" w:rsidP="5406497E">
            <w:pPr>
              <w:jc w:val="left"/>
              <w:rPr>
                <w:rFonts w:ascii="Calibri" w:hAnsi="Calibri"/>
                <w:sz w:val="22"/>
                <w:szCs w:val="22"/>
              </w:rPr>
            </w:pPr>
            <w:r w:rsidRPr="6E806342">
              <w:rPr>
                <w:rFonts w:ascii="Calibri" w:hAnsi="Calibri"/>
                <w:sz w:val="22"/>
                <w:szCs w:val="22"/>
              </w:rPr>
              <w:t>B424*/AKTS 3</w:t>
            </w:r>
          </w:p>
          <w:p w14:paraId="1B5B628D" w14:textId="0957FEA0" w:rsidR="5406497E" w:rsidRDefault="6E806342" w:rsidP="5406497E">
            <w:pPr>
              <w:jc w:val="left"/>
              <w:rPr>
                <w:rFonts w:ascii="Calibri" w:hAnsi="Calibri"/>
                <w:sz w:val="22"/>
                <w:szCs w:val="22"/>
              </w:rPr>
            </w:pPr>
            <w:r w:rsidRPr="6E806342">
              <w:rPr>
                <w:rFonts w:ascii="Calibri" w:hAnsi="Calibri"/>
                <w:sz w:val="22"/>
                <w:szCs w:val="22"/>
              </w:rPr>
              <w:t>B430*/AKTS 3</w:t>
            </w:r>
          </w:p>
          <w:p w14:paraId="3F531F05" w14:textId="10D3581D" w:rsidR="5406497E" w:rsidRDefault="6E806342" w:rsidP="6E806342">
            <w:pPr>
              <w:jc w:val="left"/>
              <w:rPr>
                <w:rFonts w:ascii="Calibri" w:hAnsi="Calibri"/>
                <w:sz w:val="22"/>
                <w:szCs w:val="22"/>
              </w:rPr>
            </w:pPr>
            <w:r w:rsidRPr="6E806342">
              <w:rPr>
                <w:rFonts w:ascii="Calibri" w:hAnsi="Calibri"/>
                <w:sz w:val="22"/>
                <w:szCs w:val="22"/>
              </w:rPr>
              <w:t>OSDF126/AKTS 3</w:t>
            </w:r>
          </w:p>
          <w:p w14:paraId="1FE6DB9F" w14:textId="6D0FAEFA" w:rsidR="5406497E" w:rsidRDefault="6E806342" w:rsidP="6E806342">
            <w:pPr>
              <w:jc w:val="left"/>
              <w:rPr>
                <w:rFonts w:ascii="Calibri" w:eastAsia="Calibri" w:hAnsi="Calibri" w:cs="Calibri"/>
                <w:sz w:val="22"/>
                <w:szCs w:val="22"/>
              </w:rPr>
            </w:pPr>
            <w:r w:rsidRPr="6E806342">
              <w:rPr>
                <w:rFonts w:ascii="Calibri" w:eastAsia="Calibri" w:hAnsi="Calibri" w:cs="Calibri"/>
                <w:b/>
                <w:bCs/>
                <w:sz w:val="22"/>
                <w:szCs w:val="22"/>
              </w:rPr>
              <w:t>2023/2024 Güz Yarı Yılı</w:t>
            </w:r>
          </w:p>
          <w:p w14:paraId="65831E2F" w14:textId="0560E0F4" w:rsidR="5406497E" w:rsidRDefault="6E806342" w:rsidP="6E806342">
            <w:pPr>
              <w:jc w:val="left"/>
              <w:rPr>
                <w:rFonts w:ascii="Calibri" w:eastAsia="Calibri" w:hAnsi="Calibri" w:cs="Calibri"/>
                <w:b/>
                <w:bCs/>
                <w:sz w:val="22"/>
                <w:szCs w:val="22"/>
              </w:rPr>
            </w:pPr>
            <w:r w:rsidRPr="6E806342">
              <w:rPr>
                <w:rFonts w:ascii="Calibri" w:eastAsia="Calibri" w:hAnsi="Calibri" w:cs="Calibri"/>
                <w:b/>
                <w:bCs/>
                <w:sz w:val="22"/>
                <w:szCs w:val="22"/>
              </w:rPr>
              <w:t>B419*/AKTS 3</w:t>
            </w:r>
          </w:p>
          <w:p w14:paraId="11B96C51" w14:textId="5EEB059D" w:rsidR="5406497E" w:rsidRDefault="6E806342" w:rsidP="6E806342">
            <w:pPr>
              <w:jc w:val="left"/>
              <w:rPr>
                <w:rFonts w:ascii="Calibri" w:eastAsia="Calibri" w:hAnsi="Calibri" w:cs="Calibri"/>
                <w:b/>
                <w:bCs/>
                <w:sz w:val="22"/>
                <w:szCs w:val="22"/>
              </w:rPr>
            </w:pPr>
            <w:r w:rsidRPr="6E806342">
              <w:rPr>
                <w:rFonts w:ascii="Calibri" w:eastAsia="Calibri" w:hAnsi="Calibri" w:cs="Calibri"/>
                <w:b/>
                <w:bCs/>
                <w:sz w:val="22"/>
                <w:szCs w:val="22"/>
              </w:rPr>
              <w:t>B417*/AKTS 3</w:t>
            </w:r>
          </w:p>
          <w:p w14:paraId="68C2A4BF" w14:textId="204D0D19" w:rsidR="5406497E" w:rsidRDefault="6E806342" w:rsidP="6E806342">
            <w:pPr>
              <w:jc w:val="left"/>
              <w:rPr>
                <w:rFonts w:ascii="Calibri" w:eastAsia="Calibri" w:hAnsi="Calibri" w:cs="Calibri"/>
                <w:b/>
                <w:bCs/>
                <w:sz w:val="22"/>
                <w:szCs w:val="22"/>
              </w:rPr>
            </w:pPr>
            <w:r w:rsidRPr="6E806342">
              <w:rPr>
                <w:rFonts w:ascii="Calibri" w:eastAsia="Calibri" w:hAnsi="Calibri" w:cs="Calibri"/>
                <w:b/>
                <w:bCs/>
                <w:sz w:val="22"/>
                <w:szCs w:val="22"/>
              </w:rPr>
              <w:t>B305/AKTS 5</w:t>
            </w:r>
          </w:p>
          <w:p w14:paraId="0358934F" w14:textId="65C516EA" w:rsidR="5406497E" w:rsidRDefault="6E806342" w:rsidP="6E806342">
            <w:pPr>
              <w:jc w:val="left"/>
              <w:rPr>
                <w:rFonts w:ascii="Calibri" w:eastAsia="Calibri" w:hAnsi="Calibri" w:cs="Calibri"/>
                <w:b/>
                <w:bCs/>
                <w:sz w:val="22"/>
                <w:szCs w:val="22"/>
              </w:rPr>
            </w:pPr>
            <w:r w:rsidRPr="6E806342">
              <w:rPr>
                <w:rFonts w:ascii="Calibri" w:eastAsia="Calibri" w:hAnsi="Calibri" w:cs="Calibri"/>
                <w:b/>
                <w:bCs/>
                <w:sz w:val="22"/>
                <w:szCs w:val="22"/>
              </w:rPr>
              <w:t>B311*/AKTS 3</w:t>
            </w:r>
          </w:p>
          <w:p w14:paraId="447EA953" w14:textId="6F271015" w:rsidR="5406497E" w:rsidRDefault="6E806342" w:rsidP="6E806342">
            <w:pPr>
              <w:jc w:val="left"/>
              <w:rPr>
                <w:rFonts w:ascii="Calibri" w:eastAsia="Calibri" w:hAnsi="Calibri" w:cs="Calibri"/>
                <w:b/>
                <w:bCs/>
                <w:sz w:val="22"/>
                <w:szCs w:val="22"/>
              </w:rPr>
            </w:pPr>
            <w:r w:rsidRPr="6E806342">
              <w:rPr>
                <w:rFonts w:ascii="Calibri" w:eastAsia="Calibri" w:hAnsi="Calibri" w:cs="Calibri"/>
                <w:b/>
                <w:bCs/>
                <w:sz w:val="22"/>
                <w:szCs w:val="22"/>
              </w:rPr>
              <w:t>B313*/AKTS 2</w:t>
            </w:r>
          </w:p>
        </w:tc>
        <w:tc>
          <w:tcPr>
            <w:tcW w:w="992" w:type="dxa"/>
            <w:vAlign w:val="center"/>
          </w:tcPr>
          <w:p w14:paraId="395319C7" w14:textId="61B759C8" w:rsidR="5406497E" w:rsidRDefault="6E806342" w:rsidP="5406497E">
            <w:pPr>
              <w:jc w:val="center"/>
              <w:rPr>
                <w:rFonts w:ascii="Calibri" w:hAnsi="Calibri"/>
                <w:sz w:val="22"/>
                <w:szCs w:val="22"/>
              </w:rPr>
            </w:pPr>
            <w:r w:rsidRPr="6E806342">
              <w:rPr>
                <w:rFonts w:ascii="Calibri" w:hAnsi="Calibri"/>
                <w:sz w:val="22"/>
                <w:szCs w:val="22"/>
              </w:rPr>
              <w:t>50</w:t>
            </w:r>
          </w:p>
        </w:tc>
        <w:tc>
          <w:tcPr>
            <w:tcW w:w="1134" w:type="dxa"/>
            <w:vAlign w:val="center"/>
          </w:tcPr>
          <w:p w14:paraId="40903916" w14:textId="412EE9A1" w:rsidR="5406497E" w:rsidRDefault="6E806342" w:rsidP="5406497E">
            <w:pPr>
              <w:jc w:val="center"/>
              <w:rPr>
                <w:rFonts w:ascii="Calibri" w:hAnsi="Calibri"/>
                <w:sz w:val="22"/>
                <w:szCs w:val="22"/>
              </w:rPr>
            </w:pPr>
            <w:r w:rsidRPr="6E806342">
              <w:rPr>
                <w:rFonts w:ascii="Calibri" w:hAnsi="Calibri"/>
                <w:sz w:val="22"/>
                <w:szCs w:val="22"/>
              </w:rPr>
              <w:t>50</w:t>
            </w:r>
          </w:p>
        </w:tc>
        <w:tc>
          <w:tcPr>
            <w:tcW w:w="1134" w:type="dxa"/>
            <w:vAlign w:val="center"/>
          </w:tcPr>
          <w:p w14:paraId="195C6F49" w14:textId="4CDC971D" w:rsidR="5406497E" w:rsidRDefault="5406497E" w:rsidP="5406497E">
            <w:pPr>
              <w:jc w:val="center"/>
              <w:rPr>
                <w:rFonts w:ascii="Calibri" w:hAnsi="Calibri"/>
                <w:sz w:val="22"/>
                <w:szCs w:val="22"/>
              </w:rPr>
            </w:pPr>
          </w:p>
        </w:tc>
      </w:tr>
      <w:tr w:rsidR="5406497E" w14:paraId="1D532C5C" w14:textId="77777777" w:rsidTr="6E806342">
        <w:trPr>
          <w:cantSplit/>
          <w:trHeight w:val="300"/>
        </w:trPr>
        <w:tc>
          <w:tcPr>
            <w:tcW w:w="2977" w:type="dxa"/>
            <w:vAlign w:val="center"/>
          </w:tcPr>
          <w:p w14:paraId="221FEDAB" w14:textId="280C12B0" w:rsidR="5406497E" w:rsidRDefault="6E806342" w:rsidP="0F3A75AA">
            <w:pPr>
              <w:rPr>
                <w:rFonts w:ascii="Calibri" w:eastAsia="Calibri" w:hAnsi="Calibri" w:cs="Calibri"/>
                <w:sz w:val="22"/>
                <w:szCs w:val="22"/>
              </w:rPr>
            </w:pPr>
            <w:r w:rsidRPr="6E806342">
              <w:rPr>
                <w:rFonts w:ascii="Calibri" w:eastAsia="Calibri" w:hAnsi="Calibri" w:cs="Calibri"/>
                <w:sz w:val="22"/>
                <w:szCs w:val="22"/>
              </w:rPr>
              <w:lastRenderedPageBreak/>
              <w:t>Dr. Öğr. Üyesi Zafer SANCAK</w:t>
            </w:r>
          </w:p>
        </w:tc>
        <w:tc>
          <w:tcPr>
            <w:tcW w:w="840" w:type="dxa"/>
            <w:vAlign w:val="center"/>
          </w:tcPr>
          <w:p w14:paraId="47EDE40B" w14:textId="47D72062" w:rsidR="5406497E" w:rsidRDefault="6E806342" w:rsidP="5406497E">
            <w:pPr>
              <w:jc w:val="center"/>
              <w:rPr>
                <w:rFonts w:ascii="Calibri" w:hAnsi="Calibri"/>
                <w:sz w:val="22"/>
                <w:szCs w:val="22"/>
              </w:rPr>
            </w:pPr>
            <w:r w:rsidRPr="6E806342">
              <w:rPr>
                <w:rFonts w:ascii="Calibri" w:hAnsi="Calibri"/>
                <w:sz w:val="22"/>
                <w:szCs w:val="22"/>
              </w:rPr>
              <w:t>TZ</w:t>
            </w:r>
          </w:p>
        </w:tc>
        <w:tc>
          <w:tcPr>
            <w:tcW w:w="6815" w:type="dxa"/>
            <w:vAlign w:val="center"/>
          </w:tcPr>
          <w:p w14:paraId="42449774" w14:textId="32294FC7" w:rsidR="5406497E" w:rsidRDefault="6E806342" w:rsidP="0F3A75AA">
            <w:pPr>
              <w:jc w:val="left"/>
              <w:rPr>
                <w:rFonts w:ascii="Calibri" w:eastAsia="Calibri" w:hAnsi="Calibri" w:cs="Calibri"/>
                <w:sz w:val="22"/>
                <w:szCs w:val="22"/>
              </w:rPr>
            </w:pPr>
            <w:r w:rsidRPr="6E806342">
              <w:rPr>
                <w:rFonts w:ascii="Calibri" w:eastAsia="Calibri" w:hAnsi="Calibri" w:cs="Calibri"/>
                <w:b/>
                <w:bCs/>
                <w:sz w:val="22"/>
                <w:szCs w:val="22"/>
              </w:rPr>
              <w:t>2022/2023 Bahar Yarı Yılı</w:t>
            </w:r>
          </w:p>
          <w:p w14:paraId="71D2E938" w14:textId="220D50D9" w:rsidR="5406497E" w:rsidRDefault="6E806342" w:rsidP="5406497E">
            <w:pPr>
              <w:jc w:val="left"/>
              <w:rPr>
                <w:rFonts w:ascii="Calibri" w:hAnsi="Calibri"/>
                <w:sz w:val="22"/>
                <w:szCs w:val="22"/>
              </w:rPr>
            </w:pPr>
            <w:r w:rsidRPr="6E806342">
              <w:rPr>
                <w:rFonts w:ascii="Calibri" w:hAnsi="Calibri"/>
                <w:sz w:val="22"/>
                <w:szCs w:val="22"/>
              </w:rPr>
              <w:t>B102 / AKTS 6</w:t>
            </w:r>
          </w:p>
          <w:p w14:paraId="54FF3F1F" w14:textId="776D93C6" w:rsidR="5406497E" w:rsidRDefault="6E806342" w:rsidP="5406497E">
            <w:pPr>
              <w:jc w:val="left"/>
              <w:rPr>
                <w:rFonts w:ascii="Calibri" w:hAnsi="Calibri"/>
                <w:sz w:val="22"/>
                <w:szCs w:val="22"/>
              </w:rPr>
            </w:pPr>
            <w:r w:rsidRPr="6E806342">
              <w:rPr>
                <w:rFonts w:ascii="Calibri" w:hAnsi="Calibri"/>
                <w:sz w:val="22"/>
                <w:szCs w:val="22"/>
              </w:rPr>
              <w:t>B104 / AKTS 2</w:t>
            </w:r>
          </w:p>
          <w:p w14:paraId="2B23858A" w14:textId="6E0BA14A" w:rsidR="6E806342" w:rsidRDefault="6E806342" w:rsidP="6E806342">
            <w:pPr>
              <w:jc w:val="left"/>
              <w:rPr>
                <w:rFonts w:ascii="Calibri" w:hAnsi="Calibri"/>
                <w:sz w:val="22"/>
                <w:szCs w:val="22"/>
              </w:rPr>
            </w:pPr>
            <w:r w:rsidRPr="6E806342">
              <w:rPr>
                <w:rFonts w:ascii="Calibri" w:hAnsi="Calibri"/>
                <w:sz w:val="22"/>
                <w:szCs w:val="22"/>
              </w:rPr>
              <w:t>B204*/AKTS 2</w:t>
            </w:r>
          </w:p>
          <w:p w14:paraId="041FC108" w14:textId="07B1A6E3" w:rsidR="5406497E" w:rsidRDefault="6E806342" w:rsidP="5406497E">
            <w:pPr>
              <w:jc w:val="left"/>
              <w:rPr>
                <w:rFonts w:ascii="Calibri" w:hAnsi="Calibri"/>
                <w:sz w:val="22"/>
                <w:szCs w:val="22"/>
              </w:rPr>
            </w:pPr>
            <w:r w:rsidRPr="6E806342">
              <w:rPr>
                <w:rFonts w:ascii="Calibri" w:hAnsi="Calibri"/>
                <w:sz w:val="22"/>
                <w:szCs w:val="22"/>
              </w:rPr>
              <w:t>B208 / AKTS 5</w:t>
            </w:r>
          </w:p>
          <w:p w14:paraId="34748038" w14:textId="1FE13CCA" w:rsidR="5406497E" w:rsidRDefault="6E806342" w:rsidP="5406497E">
            <w:pPr>
              <w:jc w:val="left"/>
              <w:rPr>
                <w:rFonts w:ascii="Calibri" w:hAnsi="Calibri"/>
                <w:sz w:val="22"/>
                <w:szCs w:val="22"/>
              </w:rPr>
            </w:pPr>
            <w:r w:rsidRPr="6E806342">
              <w:rPr>
                <w:rFonts w:ascii="Calibri" w:hAnsi="Calibri"/>
                <w:sz w:val="22"/>
                <w:szCs w:val="22"/>
              </w:rPr>
              <w:t>B214* / AKTS 3</w:t>
            </w:r>
          </w:p>
          <w:p w14:paraId="2D164A2F" w14:textId="4668089A" w:rsidR="7D17D7AD" w:rsidRDefault="6E806342" w:rsidP="7D17D7AD">
            <w:pPr>
              <w:jc w:val="left"/>
              <w:rPr>
                <w:rFonts w:ascii="Calibri" w:hAnsi="Calibri"/>
                <w:sz w:val="22"/>
                <w:szCs w:val="22"/>
              </w:rPr>
            </w:pPr>
            <w:r w:rsidRPr="6E806342">
              <w:rPr>
                <w:rFonts w:ascii="Calibri" w:hAnsi="Calibri"/>
                <w:sz w:val="22"/>
                <w:szCs w:val="22"/>
              </w:rPr>
              <w:t>B216*/ AKTS 2</w:t>
            </w:r>
          </w:p>
          <w:p w14:paraId="70F54C62" w14:textId="2ECFF75D" w:rsidR="5406497E" w:rsidRDefault="6E806342" w:rsidP="7D17D7AD">
            <w:pPr>
              <w:jc w:val="left"/>
              <w:rPr>
                <w:rFonts w:ascii="Calibri" w:hAnsi="Calibri"/>
                <w:sz w:val="22"/>
                <w:szCs w:val="22"/>
              </w:rPr>
            </w:pPr>
            <w:r w:rsidRPr="6E806342">
              <w:rPr>
                <w:rFonts w:ascii="Calibri" w:hAnsi="Calibri"/>
                <w:sz w:val="22"/>
                <w:szCs w:val="22"/>
              </w:rPr>
              <w:t>B426*/ AKTS 3</w:t>
            </w:r>
          </w:p>
          <w:p w14:paraId="768A070C" w14:textId="78CE6FFE" w:rsidR="5406497E" w:rsidRDefault="6E806342" w:rsidP="7D17D7AD">
            <w:pPr>
              <w:jc w:val="left"/>
              <w:rPr>
                <w:rFonts w:ascii="Calibri" w:hAnsi="Calibri"/>
                <w:sz w:val="22"/>
                <w:szCs w:val="22"/>
              </w:rPr>
            </w:pPr>
            <w:r w:rsidRPr="6E806342">
              <w:rPr>
                <w:rFonts w:ascii="Calibri" w:hAnsi="Calibri"/>
                <w:sz w:val="22"/>
                <w:szCs w:val="22"/>
              </w:rPr>
              <w:t>B717/ AKTS 7,5</w:t>
            </w:r>
          </w:p>
          <w:p w14:paraId="29232F3D" w14:textId="7E0AA2CF" w:rsidR="6E806342" w:rsidRDefault="6E806342" w:rsidP="6E806342">
            <w:pPr>
              <w:jc w:val="left"/>
              <w:rPr>
                <w:rFonts w:ascii="Calibri" w:hAnsi="Calibri"/>
                <w:sz w:val="22"/>
                <w:szCs w:val="22"/>
              </w:rPr>
            </w:pPr>
            <w:r w:rsidRPr="6E806342">
              <w:rPr>
                <w:rFonts w:ascii="Calibri" w:hAnsi="Calibri"/>
                <w:sz w:val="22"/>
                <w:szCs w:val="22"/>
              </w:rPr>
              <w:t>B718/AKTS 7,5</w:t>
            </w:r>
          </w:p>
          <w:p w14:paraId="06DC0C8B" w14:textId="690C6DEB" w:rsidR="5406497E" w:rsidRDefault="6E806342" w:rsidP="6E806342">
            <w:pPr>
              <w:jc w:val="left"/>
              <w:rPr>
                <w:rFonts w:ascii="Calibri" w:hAnsi="Calibri"/>
                <w:sz w:val="22"/>
                <w:szCs w:val="22"/>
              </w:rPr>
            </w:pPr>
            <w:r w:rsidRPr="6E806342">
              <w:rPr>
                <w:rFonts w:ascii="Calibri" w:hAnsi="Calibri"/>
                <w:sz w:val="22"/>
                <w:szCs w:val="22"/>
              </w:rPr>
              <w:t>FBEDR/AKTS 7,5</w:t>
            </w:r>
          </w:p>
          <w:p w14:paraId="3A2635E0" w14:textId="1AF0697F" w:rsidR="5406497E" w:rsidRDefault="6E806342" w:rsidP="6E806342">
            <w:pPr>
              <w:jc w:val="left"/>
              <w:rPr>
                <w:rFonts w:ascii="Calibri" w:eastAsia="Calibri" w:hAnsi="Calibri" w:cs="Calibri"/>
                <w:sz w:val="22"/>
                <w:szCs w:val="22"/>
              </w:rPr>
            </w:pPr>
            <w:r w:rsidRPr="6E806342">
              <w:rPr>
                <w:rFonts w:ascii="Calibri" w:eastAsia="Calibri" w:hAnsi="Calibri" w:cs="Calibri"/>
                <w:b/>
                <w:bCs/>
                <w:sz w:val="22"/>
                <w:szCs w:val="22"/>
              </w:rPr>
              <w:t>2023/2024 Güz Yarı Yılı</w:t>
            </w:r>
          </w:p>
          <w:p w14:paraId="61D6DCF8" w14:textId="79153DDE" w:rsidR="5406497E" w:rsidRDefault="6E806342" w:rsidP="6E806342">
            <w:pPr>
              <w:ind w:left="-20" w:right="-20"/>
              <w:jc w:val="left"/>
              <w:rPr>
                <w:rFonts w:ascii="Calibri" w:eastAsia="Calibri" w:hAnsi="Calibri" w:cs="Calibri"/>
                <w:sz w:val="22"/>
                <w:szCs w:val="22"/>
              </w:rPr>
            </w:pPr>
            <w:r w:rsidRPr="6E806342">
              <w:rPr>
                <w:rFonts w:ascii="Calibri" w:eastAsia="Calibri" w:hAnsi="Calibri" w:cs="Calibri"/>
                <w:sz w:val="22"/>
                <w:szCs w:val="22"/>
              </w:rPr>
              <w:t>FBEDR/AKTS 7,5</w:t>
            </w:r>
          </w:p>
          <w:p w14:paraId="76974838" w14:textId="42B8265A" w:rsidR="5406497E" w:rsidRDefault="6E806342" w:rsidP="6E806342">
            <w:pPr>
              <w:ind w:left="-20" w:right="-20"/>
              <w:jc w:val="left"/>
              <w:rPr>
                <w:rFonts w:ascii="Calibri" w:eastAsia="Calibri" w:hAnsi="Calibri" w:cs="Calibri"/>
                <w:sz w:val="22"/>
                <w:szCs w:val="22"/>
              </w:rPr>
            </w:pPr>
            <w:r w:rsidRPr="6E806342">
              <w:rPr>
                <w:rFonts w:ascii="Calibri" w:eastAsia="Calibri" w:hAnsi="Calibri" w:cs="Calibri"/>
                <w:sz w:val="22"/>
                <w:szCs w:val="22"/>
              </w:rPr>
              <w:t>B203*/AKTS 2</w:t>
            </w:r>
          </w:p>
          <w:p w14:paraId="67307EA2" w14:textId="2FAE31C1" w:rsidR="5406497E" w:rsidRDefault="6E806342" w:rsidP="6E806342">
            <w:pPr>
              <w:ind w:left="-20" w:right="-20"/>
              <w:jc w:val="left"/>
              <w:rPr>
                <w:rFonts w:ascii="Calibri" w:eastAsia="Calibri" w:hAnsi="Calibri" w:cs="Calibri"/>
                <w:sz w:val="22"/>
                <w:szCs w:val="22"/>
              </w:rPr>
            </w:pPr>
            <w:r w:rsidRPr="6E806342">
              <w:rPr>
                <w:rFonts w:ascii="Calibri" w:eastAsia="Calibri" w:hAnsi="Calibri" w:cs="Calibri"/>
                <w:sz w:val="22"/>
                <w:szCs w:val="22"/>
              </w:rPr>
              <w:t>B407*/AKTS 3</w:t>
            </w:r>
          </w:p>
          <w:p w14:paraId="08ABA994" w14:textId="1CE1C8C5" w:rsidR="5406497E" w:rsidRDefault="6E806342" w:rsidP="6E806342">
            <w:pPr>
              <w:ind w:left="-20" w:right="-20"/>
              <w:jc w:val="left"/>
              <w:rPr>
                <w:rFonts w:ascii="Calibri" w:eastAsia="Calibri" w:hAnsi="Calibri" w:cs="Calibri"/>
                <w:sz w:val="22"/>
                <w:szCs w:val="22"/>
              </w:rPr>
            </w:pPr>
            <w:r w:rsidRPr="6E806342">
              <w:rPr>
                <w:rFonts w:ascii="Calibri" w:eastAsia="Calibri" w:hAnsi="Calibri" w:cs="Calibri"/>
                <w:sz w:val="22"/>
                <w:szCs w:val="22"/>
              </w:rPr>
              <w:t>B423*/AKTS 3</w:t>
            </w:r>
          </w:p>
          <w:p w14:paraId="0506CFCA" w14:textId="20E06FFA" w:rsidR="5406497E" w:rsidRDefault="6E806342" w:rsidP="6E806342">
            <w:pPr>
              <w:ind w:left="-20" w:right="-20"/>
              <w:jc w:val="left"/>
              <w:rPr>
                <w:rFonts w:ascii="Calibri" w:eastAsia="Calibri" w:hAnsi="Calibri" w:cs="Calibri"/>
                <w:sz w:val="22"/>
                <w:szCs w:val="22"/>
              </w:rPr>
            </w:pPr>
            <w:r w:rsidRPr="6E806342">
              <w:rPr>
                <w:rFonts w:ascii="Calibri" w:eastAsia="Calibri" w:hAnsi="Calibri" w:cs="Calibri"/>
                <w:sz w:val="22"/>
                <w:szCs w:val="22"/>
              </w:rPr>
              <w:t>B315/AKTS 5</w:t>
            </w:r>
          </w:p>
          <w:p w14:paraId="747358D1" w14:textId="5421DFCB" w:rsidR="5406497E" w:rsidRDefault="6E806342" w:rsidP="6E806342">
            <w:pPr>
              <w:ind w:left="-20" w:right="-20"/>
              <w:jc w:val="left"/>
              <w:rPr>
                <w:rFonts w:ascii="Calibri" w:eastAsia="Calibri" w:hAnsi="Calibri" w:cs="Calibri"/>
                <w:sz w:val="22"/>
                <w:szCs w:val="22"/>
              </w:rPr>
            </w:pPr>
            <w:r w:rsidRPr="6E806342">
              <w:rPr>
                <w:rFonts w:ascii="Calibri" w:eastAsia="Calibri" w:hAnsi="Calibri" w:cs="Calibri"/>
                <w:sz w:val="22"/>
                <w:szCs w:val="22"/>
              </w:rPr>
              <w:t>B211/AKTS 5</w:t>
            </w:r>
          </w:p>
        </w:tc>
        <w:tc>
          <w:tcPr>
            <w:tcW w:w="992" w:type="dxa"/>
            <w:vAlign w:val="center"/>
          </w:tcPr>
          <w:p w14:paraId="3754EFEC" w14:textId="61B759C8" w:rsidR="5406497E" w:rsidRDefault="6E806342" w:rsidP="5406497E">
            <w:pPr>
              <w:jc w:val="center"/>
              <w:rPr>
                <w:rFonts w:ascii="Calibri" w:hAnsi="Calibri"/>
                <w:sz w:val="22"/>
                <w:szCs w:val="22"/>
              </w:rPr>
            </w:pPr>
            <w:r w:rsidRPr="6E806342">
              <w:rPr>
                <w:rFonts w:ascii="Calibri" w:hAnsi="Calibri"/>
                <w:sz w:val="22"/>
                <w:szCs w:val="22"/>
              </w:rPr>
              <w:t>50</w:t>
            </w:r>
          </w:p>
        </w:tc>
        <w:tc>
          <w:tcPr>
            <w:tcW w:w="1134" w:type="dxa"/>
            <w:vAlign w:val="center"/>
          </w:tcPr>
          <w:p w14:paraId="43F576FC" w14:textId="412EE9A1" w:rsidR="5406497E" w:rsidRDefault="6E806342" w:rsidP="5406497E">
            <w:pPr>
              <w:jc w:val="center"/>
              <w:rPr>
                <w:rFonts w:ascii="Calibri" w:hAnsi="Calibri"/>
                <w:sz w:val="22"/>
                <w:szCs w:val="22"/>
              </w:rPr>
            </w:pPr>
            <w:r w:rsidRPr="6E806342">
              <w:rPr>
                <w:rFonts w:ascii="Calibri" w:hAnsi="Calibri"/>
                <w:sz w:val="22"/>
                <w:szCs w:val="22"/>
              </w:rPr>
              <w:t>50</w:t>
            </w:r>
          </w:p>
        </w:tc>
        <w:tc>
          <w:tcPr>
            <w:tcW w:w="1134" w:type="dxa"/>
            <w:vAlign w:val="center"/>
          </w:tcPr>
          <w:p w14:paraId="7028FEDD" w14:textId="63F2F83B" w:rsidR="5406497E" w:rsidRDefault="5406497E" w:rsidP="5406497E">
            <w:pPr>
              <w:jc w:val="center"/>
              <w:rPr>
                <w:rFonts w:ascii="Calibri" w:hAnsi="Calibri"/>
                <w:sz w:val="22"/>
                <w:szCs w:val="22"/>
              </w:rPr>
            </w:pPr>
          </w:p>
        </w:tc>
      </w:tr>
      <w:tr w:rsidR="5406497E" w14:paraId="7710692C" w14:textId="77777777" w:rsidTr="6E806342">
        <w:trPr>
          <w:cantSplit/>
          <w:trHeight w:val="300"/>
        </w:trPr>
        <w:tc>
          <w:tcPr>
            <w:tcW w:w="2977" w:type="dxa"/>
            <w:vAlign w:val="center"/>
          </w:tcPr>
          <w:p w14:paraId="3EA18AFF" w14:textId="00A75825" w:rsidR="5406497E" w:rsidRDefault="6E806342" w:rsidP="0F3A75AA">
            <w:pPr>
              <w:rPr>
                <w:rFonts w:ascii="Calibri" w:eastAsia="Calibri" w:hAnsi="Calibri" w:cs="Calibri"/>
                <w:sz w:val="22"/>
                <w:szCs w:val="22"/>
              </w:rPr>
            </w:pPr>
            <w:r w:rsidRPr="6E806342">
              <w:rPr>
                <w:rFonts w:ascii="Calibri" w:eastAsia="Calibri" w:hAnsi="Calibri" w:cs="Calibri"/>
                <w:sz w:val="22"/>
                <w:szCs w:val="22"/>
              </w:rPr>
              <w:t>Dr. Öğr. Üyesi Nezahat TURFAN</w:t>
            </w:r>
          </w:p>
        </w:tc>
        <w:tc>
          <w:tcPr>
            <w:tcW w:w="840" w:type="dxa"/>
            <w:vAlign w:val="center"/>
          </w:tcPr>
          <w:p w14:paraId="06574E07" w14:textId="708DCB21" w:rsidR="5406497E" w:rsidRDefault="6E806342" w:rsidP="5406497E">
            <w:pPr>
              <w:jc w:val="center"/>
              <w:rPr>
                <w:rFonts w:ascii="Calibri" w:hAnsi="Calibri"/>
                <w:sz w:val="22"/>
                <w:szCs w:val="22"/>
              </w:rPr>
            </w:pPr>
            <w:r w:rsidRPr="6E806342">
              <w:rPr>
                <w:rFonts w:ascii="Calibri" w:hAnsi="Calibri"/>
                <w:sz w:val="22"/>
                <w:szCs w:val="22"/>
              </w:rPr>
              <w:t>TZ</w:t>
            </w:r>
          </w:p>
        </w:tc>
        <w:tc>
          <w:tcPr>
            <w:tcW w:w="6815" w:type="dxa"/>
            <w:vAlign w:val="center"/>
          </w:tcPr>
          <w:p w14:paraId="11F24AC4" w14:textId="105AC2E9" w:rsidR="5406497E" w:rsidRDefault="6E806342" w:rsidP="0F3A75AA">
            <w:pPr>
              <w:jc w:val="left"/>
              <w:rPr>
                <w:rFonts w:ascii="Calibri" w:eastAsia="Calibri" w:hAnsi="Calibri" w:cs="Calibri"/>
                <w:sz w:val="22"/>
                <w:szCs w:val="22"/>
              </w:rPr>
            </w:pPr>
            <w:r w:rsidRPr="6E806342">
              <w:rPr>
                <w:rFonts w:ascii="Calibri" w:eastAsia="Calibri" w:hAnsi="Calibri" w:cs="Calibri"/>
                <w:b/>
                <w:bCs/>
                <w:sz w:val="22"/>
                <w:szCs w:val="22"/>
              </w:rPr>
              <w:t>2022/2023 Bahar Yarı Yılı</w:t>
            </w:r>
          </w:p>
          <w:p w14:paraId="7125D918" w14:textId="2932E3A1" w:rsidR="5406497E" w:rsidRDefault="6E806342" w:rsidP="0F3A75AA">
            <w:pPr>
              <w:jc w:val="left"/>
              <w:rPr>
                <w:rFonts w:ascii="Calibri" w:eastAsia="Calibri" w:hAnsi="Calibri" w:cs="Calibri"/>
                <w:sz w:val="22"/>
                <w:szCs w:val="22"/>
              </w:rPr>
            </w:pPr>
            <w:r w:rsidRPr="6E806342">
              <w:rPr>
                <w:rFonts w:ascii="Calibri" w:eastAsia="Calibri" w:hAnsi="Calibri" w:cs="Calibri"/>
                <w:sz w:val="22"/>
                <w:szCs w:val="22"/>
              </w:rPr>
              <w:t>B414/AKTS 2</w:t>
            </w:r>
          </w:p>
          <w:p w14:paraId="52623AF9" w14:textId="548F933E" w:rsidR="5406497E" w:rsidRDefault="6E806342" w:rsidP="0F3A75AA">
            <w:pPr>
              <w:jc w:val="left"/>
              <w:rPr>
                <w:rFonts w:ascii="Calibri" w:eastAsia="Calibri" w:hAnsi="Calibri" w:cs="Calibri"/>
                <w:sz w:val="22"/>
                <w:szCs w:val="22"/>
              </w:rPr>
            </w:pPr>
            <w:r w:rsidRPr="6E806342">
              <w:rPr>
                <w:rFonts w:ascii="Calibri" w:eastAsia="Calibri" w:hAnsi="Calibri" w:cs="Calibri"/>
                <w:sz w:val="22"/>
                <w:szCs w:val="22"/>
              </w:rPr>
              <w:t>B416/AKTS 3</w:t>
            </w:r>
          </w:p>
          <w:p w14:paraId="419DFAE3" w14:textId="3A90A939" w:rsidR="5406497E" w:rsidRDefault="6E806342" w:rsidP="0F3A75AA">
            <w:pPr>
              <w:jc w:val="left"/>
              <w:rPr>
                <w:rFonts w:ascii="Calibri" w:eastAsia="Calibri" w:hAnsi="Calibri" w:cs="Calibri"/>
                <w:sz w:val="22"/>
                <w:szCs w:val="22"/>
              </w:rPr>
            </w:pPr>
            <w:r w:rsidRPr="6E806342">
              <w:rPr>
                <w:rFonts w:ascii="Calibri" w:eastAsia="Calibri" w:hAnsi="Calibri" w:cs="Calibri"/>
                <w:sz w:val="22"/>
                <w:szCs w:val="22"/>
              </w:rPr>
              <w:t>B454/AKTS 5</w:t>
            </w:r>
          </w:p>
          <w:p w14:paraId="1077AEC5" w14:textId="79041DB2" w:rsidR="5406497E" w:rsidRDefault="6E806342" w:rsidP="6E806342">
            <w:pPr>
              <w:jc w:val="left"/>
              <w:rPr>
                <w:rFonts w:ascii="Calibri" w:eastAsia="Calibri" w:hAnsi="Calibri" w:cs="Calibri"/>
                <w:sz w:val="22"/>
                <w:szCs w:val="22"/>
              </w:rPr>
            </w:pPr>
            <w:r w:rsidRPr="6E806342">
              <w:rPr>
                <w:rFonts w:ascii="Calibri" w:eastAsia="Calibri" w:hAnsi="Calibri" w:cs="Calibri"/>
                <w:sz w:val="22"/>
                <w:szCs w:val="22"/>
              </w:rPr>
              <w:t>OSDF027/AKTS 2</w:t>
            </w:r>
          </w:p>
          <w:p w14:paraId="7B9488E8" w14:textId="3D0B55DE" w:rsidR="5406497E" w:rsidRDefault="6E806342" w:rsidP="6E806342">
            <w:pPr>
              <w:jc w:val="left"/>
              <w:rPr>
                <w:rFonts w:ascii="Calibri" w:eastAsia="Calibri" w:hAnsi="Calibri" w:cs="Calibri"/>
                <w:b/>
                <w:bCs/>
                <w:sz w:val="22"/>
                <w:szCs w:val="22"/>
              </w:rPr>
            </w:pPr>
            <w:r w:rsidRPr="6E806342">
              <w:rPr>
                <w:rFonts w:ascii="Calibri" w:eastAsia="Calibri" w:hAnsi="Calibri" w:cs="Calibri"/>
                <w:b/>
                <w:bCs/>
                <w:sz w:val="22"/>
                <w:szCs w:val="22"/>
              </w:rPr>
              <w:t>2023/2024 Güz Yarı Yılı</w:t>
            </w:r>
          </w:p>
          <w:p w14:paraId="524F8722" w14:textId="577DA20F" w:rsidR="5406497E" w:rsidRDefault="6E806342" w:rsidP="6E806342">
            <w:pPr>
              <w:jc w:val="left"/>
              <w:rPr>
                <w:rFonts w:ascii="Calibri" w:eastAsia="Calibri" w:hAnsi="Calibri" w:cs="Calibri"/>
                <w:sz w:val="22"/>
                <w:szCs w:val="22"/>
              </w:rPr>
            </w:pPr>
            <w:r w:rsidRPr="6E806342">
              <w:rPr>
                <w:rFonts w:ascii="Calibri" w:eastAsia="Calibri" w:hAnsi="Calibri" w:cs="Calibri"/>
                <w:sz w:val="22"/>
                <w:szCs w:val="22"/>
              </w:rPr>
              <w:t>B101/AKTS 6</w:t>
            </w:r>
          </w:p>
          <w:p w14:paraId="1DEC6FE6" w14:textId="612E3B1B" w:rsidR="5406497E" w:rsidRDefault="6E806342" w:rsidP="6E806342">
            <w:pPr>
              <w:jc w:val="left"/>
              <w:rPr>
                <w:rFonts w:ascii="Calibri" w:eastAsia="Calibri" w:hAnsi="Calibri" w:cs="Calibri"/>
                <w:sz w:val="22"/>
                <w:szCs w:val="22"/>
              </w:rPr>
            </w:pPr>
            <w:r w:rsidRPr="6E806342">
              <w:rPr>
                <w:rFonts w:ascii="Calibri" w:eastAsia="Calibri" w:hAnsi="Calibri" w:cs="Calibri"/>
                <w:sz w:val="22"/>
                <w:szCs w:val="22"/>
              </w:rPr>
              <w:t>B103/AKTS 2</w:t>
            </w:r>
          </w:p>
          <w:p w14:paraId="1BC6407F" w14:textId="7036BFB9" w:rsidR="5406497E" w:rsidRDefault="6E806342" w:rsidP="6E806342">
            <w:pPr>
              <w:jc w:val="left"/>
              <w:rPr>
                <w:rFonts w:ascii="Calibri" w:eastAsia="Calibri" w:hAnsi="Calibri" w:cs="Calibri"/>
                <w:sz w:val="22"/>
                <w:szCs w:val="22"/>
              </w:rPr>
            </w:pPr>
            <w:r w:rsidRPr="6E806342">
              <w:rPr>
                <w:rFonts w:ascii="Calibri" w:eastAsia="Calibri" w:hAnsi="Calibri" w:cs="Calibri"/>
                <w:sz w:val="22"/>
                <w:szCs w:val="22"/>
              </w:rPr>
              <w:t>B315/AKTS 3</w:t>
            </w:r>
          </w:p>
          <w:p w14:paraId="3EDD9E8E" w14:textId="17B42162" w:rsidR="5406497E" w:rsidRDefault="6E806342" w:rsidP="6E806342">
            <w:pPr>
              <w:jc w:val="left"/>
              <w:rPr>
                <w:rFonts w:ascii="Calibri" w:eastAsia="Calibri" w:hAnsi="Calibri" w:cs="Calibri"/>
                <w:sz w:val="22"/>
                <w:szCs w:val="22"/>
              </w:rPr>
            </w:pPr>
            <w:r w:rsidRPr="6E806342">
              <w:rPr>
                <w:rFonts w:ascii="Calibri" w:eastAsia="Calibri" w:hAnsi="Calibri" w:cs="Calibri"/>
                <w:sz w:val="22"/>
                <w:szCs w:val="22"/>
              </w:rPr>
              <w:t>B317/AKTS 2</w:t>
            </w:r>
          </w:p>
          <w:p w14:paraId="082E80C0" w14:textId="7F2FDC61" w:rsidR="5406497E" w:rsidRDefault="6E806342" w:rsidP="6E806342">
            <w:pPr>
              <w:jc w:val="left"/>
              <w:rPr>
                <w:rFonts w:ascii="Calibri" w:eastAsia="Calibri" w:hAnsi="Calibri" w:cs="Calibri"/>
                <w:sz w:val="22"/>
                <w:szCs w:val="22"/>
              </w:rPr>
            </w:pPr>
            <w:r w:rsidRPr="6E806342">
              <w:rPr>
                <w:rFonts w:ascii="Calibri" w:eastAsia="Calibri" w:hAnsi="Calibri" w:cs="Calibri"/>
                <w:sz w:val="22"/>
                <w:szCs w:val="22"/>
              </w:rPr>
              <w:t>B415/AKTS 3</w:t>
            </w:r>
          </w:p>
          <w:p w14:paraId="37ED2D51" w14:textId="6037B4F4" w:rsidR="5406497E" w:rsidRDefault="6E806342" w:rsidP="6E806342">
            <w:pPr>
              <w:jc w:val="left"/>
              <w:rPr>
                <w:rFonts w:ascii="Calibri" w:eastAsia="Calibri" w:hAnsi="Calibri" w:cs="Calibri"/>
                <w:sz w:val="22"/>
                <w:szCs w:val="22"/>
              </w:rPr>
            </w:pPr>
            <w:r w:rsidRPr="6E806342">
              <w:rPr>
                <w:rFonts w:ascii="Calibri" w:eastAsia="Calibri" w:hAnsi="Calibri" w:cs="Calibri"/>
                <w:sz w:val="22"/>
                <w:szCs w:val="22"/>
              </w:rPr>
              <w:t>OSDF028/AKTS 3</w:t>
            </w:r>
          </w:p>
        </w:tc>
        <w:tc>
          <w:tcPr>
            <w:tcW w:w="992" w:type="dxa"/>
            <w:vAlign w:val="center"/>
          </w:tcPr>
          <w:p w14:paraId="13DF0B8E" w14:textId="61B759C8" w:rsidR="5406497E" w:rsidRDefault="6E806342" w:rsidP="5406497E">
            <w:pPr>
              <w:jc w:val="center"/>
              <w:rPr>
                <w:rFonts w:ascii="Calibri" w:hAnsi="Calibri"/>
                <w:sz w:val="22"/>
                <w:szCs w:val="22"/>
              </w:rPr>
            </w:pPr>
            <w:r w:rsidRPr="6E806342">
              <w:rPr>
                <w:rFonts w:ascii="Calibri" w:hAnsi="Calibri"/>
                <w:sz w:val="22"/>
                <w:szCs w:val="22"/>
              </w:rPr>
              <w:t>50</w:t>
            </w:r>
          </w:p>
        </w:tc>
        <w:tc>
          <w:tcPr>
            <w:tcW w:w="1134" w:type="dxa"/>
            <w:vAlign w:val="center"/>
          </w:tcPr>
          <w:p w14:paraId="4A02324A" w14:textId="412EE9A1" w:rsidR="5406497E" w:rsidRDefault="6E806342" w:rsidP="5406497E">
            <w:pPr>
              <w:jc w:val="center"/>
              <w:rPr>
                <w:rFonts w:ascii="Calibri" w:hAnsi="Calibri"/>
                <w:sz w:val="22"/>
                <w:szCs w:val="22"/>
              </w:rPr>
            </w:pPr>
            <w:r w:rsidRPr="6E806342">
              <w:rPr>
                <w:rFonts w:ascii="Calibri" w:hAnsi="Calibri"/>
                <w:sz w:val="22"/>
                <w:szCs w:val="22"/>
              </w:rPr>
              <w:t>50</w:t>
            </w:r>
          </w:p>
        </w:tc>
        <w:tc>
          <w:tcPr>
            <w:tcW w:w="1134" w:type="dxa"/>
            <w:vAlign w:val="center"/>
          </w:tcPr>
          <w:p w14:paraId="0D7FE5D8" w14:textId="10A16A68" w:rsidR="5406497E" w:rsidRDefault="5406497E" w:rsidP="5406497E">
            <w:pPr>
              <w:jc w:val="center"/>
              <w:rPr>
                <w:rFonts w:ascii="Calibri" w:hAnsi="Calibri"/>
                <w:sz w:val="22"/>
                <w:szCs w:val="22"/>
              </w:rPr>
            </w:pPr>
          </w:p>
        </w:tc>
      </w:tr>
      <w:tr w:rsidR="5406497E" w14:paraId="399F4615" w14:textId="77777777" w:rsidTr="6E806342">
        <w:trPr>
          <w:cantSplit/>
          <w:trHeight w:val="300"/>
        </w:trPr>
        <w:tc>
          <w:tcPr>
            <w:tcW w:w="2977" w:type="dxa"/>
            <w:vAlign w:val="center"/>
          </w:tcPr>
          <w:p w14:paraId="57E354DC" w14:textId="173D3EC6" w:rsidR="5406497E" w:rsidRDefault="6E806342" w:rsidP="0F3A75AA">
            <w:pPr>
              <w:rPr>
                <w:rFonts w:ascii="Calibri" w:eastAsia="Calibri" w:hAnsi="Calibri" w:cs="Calibri"/>
                <w:sz w:val="22"/>
                <w:szCs w:val="22"/>
              </w:rPr>
            </w:pPr>
            <w:r w:rsidRPr="6E806342">
              <w:rPr>
                <w:rFonts w:ascii="Calibri" w:eastAsia="Calibri" w:hAnsi="Calibri" w:cs="Calibri"/>
                <w:sz w:val="22"/>
                <w:szCs w:val="22"/>
              </w:rPr>
              <w:lastRenderedPageBreak/>
              <w:t>Dr. Öğr. Üyesi Aslı UĞURLU BAYARSLAN</w:t>
            </w:r>
          </w:p>
        </w:tc>
        <w:tc>
          <w:tcPr>
            <w:tcW w:w="840" w:type="dxa"/>
            <w:vAlign w:val="center"/>
          </w:tcPr>
          <w:p w14:paraId="2854505F" w14:textId="507629F5" w:rsidR="5406497E" w:rsidRDefault="6E806342" w:rsidP="5406497E">
            <w:pPr>
              <w:jc w:val="center"/>
              <w:rPr>
                <w:rFonts w:ascii="Calibri" w:hAnsi="Calibri"/>
                <w:sz w:val="22"/>
                <w:szCs w:val="22"/>
              </w:rPr>
            </w:pPr>
            <w:r w:rsidRPr="6E806342">
              <w:rPr>
                <w:rFonts w:ascii="Calibri" w:hAnsi="Calibri"/>
                <w:sz w:val="22"/>
                <w:szCs w:val="22"/>
              </w:rPr>
              <w:t>TZ</w:t>
            </w:r>
          </w:p>
        </w:tc>
        <w:tc>
          <w:tcPr>
            <w:tcW w:w="6815" w:type="dxa"/>
            <w:vAlign w:val="center"/>
          </w:tcPr>
          <w:p w14:paraId="230B5699" w14:textId="6A24E367" w:rsidR="5406497E" w:rsidRDefault="6E806342" w:rsidP="0F3A75AA">
            <w:pPr>
              <w:jc w:val="left"/>
              <w:rPr>
                <w:rFonts w:ascii="Calibri" w:eastAsia="Calibri" w:hAnsi="Calibri" w:cs="Calibri"/>
                <w:sz w:val="22"/>
                <w:szCs w:val="22"/>
              </w:rPr>
            </w:pPr>
            <w:r w:rsidRPr="6E806342">
              <w:rPr>
                <w:rFonts w:ascii="Calibri" w:eastAsia="Calibri" w:hAnsi="Calibri" w:cs="Calibri"/>
                <w:b/>
                <w:bCs/>
                <w:sz w:val="22"/>
                <w:szCs w:val="22"/>
              </w:rPr>
              <w:t>2022/2023 Güz Yarı Yılı</w:t>
            </w:r>
          </w:p>
          <w:p w14:paraId="5DBA6A25" w14:textId="56B2288C" w:rsidR="5406497E" w:rsidRDefault="6E806342" w:rsidP="293C4533">
            <w:pPr>
              <w:jc w:val="left"/>
              <w:rPr>
                <w:rFonts w:ascii="Calibri" w:eastAsia="Calibri" w:hAnsi="Calibri" w:cs="Calibri"/>
                <w:sz w:val="22"/>
                <w:szCs w:val="22"/>
              </w:rPr>
            </w:pPr>
            <w:r w:rsidRPr="6E806342">
              <w:rPr>
                <w:rFonts w:ascii="Calibri" w:eastAsia="Calibri" w:hAnsi="Calibri" w:cs="Calibri"/>
                <w:sz w:val="22"/>
                <w:szCs w:val="22"/>
              </w:rPr>
              <w:t>B205/AKTS 5</w:t>
            </w:r>
          </w:p>
          <w:p w14:paraId="58C17729" w14:textId="599EE32B" w:rsidR="293C4533" w:rsidRDefault="6E806342" w:rsidP="293C4533">
            <w:pPr>
              <w:jc w:val="left"/>
              <w:rPr>
                <w:rFonts w:ascii="Calibri" w:eastAsia="Calibri" w:hAnsi="Calibri" w:cs="Calibri"/>
                <w:sz w:val="22"/>
                <w:szCs w:val="22"/>
              </w:rPr>
            </w:pPr>
            <w:r w:rsidRPr="6E806342">
              <w:rPr>
                <w:rFonts w:ascii="Calibri" w:eastAsia="Calibri" w:hAnsi="Calibri" w:cs="Calibri"/>
                <w:sz w:val="22"/>
                <w:szCs w:val="22"/>
              </w:rPr>
              <w:t>B301/AKTS 4</w:t>
            </w:r>
          </w:p>
          <w:p w14:paraId="7AD6840B" w14:textId="194FA097" w:rsidR="293C4533" w:rsidRDefault="6E806342" w:rsidP="293C4533">
            <w:pPr>
              <w:jc w:val="left"/>
              <w:rPr>
                <w:rFonts w:ascii="Calibri" w:eastAsia="Calibri" w:hAnsi="Calibri" w:cs="Calibri"/>
                <w:sz w:val="22"/>
                <w:szCs w:val="22"/>
              </w:rPr>
            </w:pPr>
            <w:r w:rsidRPr="6E806342">
              <w:rPr>
                <w:rFonts w:ascii="Calibri" w:eastAsia="Calibri" w:hAnsi="Calibri" w:cs="Calibri"/>
                <w:sz w:val="22"/>
                <w:szCs w:val="22"/>
              </w:rPr>
              <w:t>B411*/AKTS 3</w:t>
            </w:r>
          </w:p>
          <w:p w14:paraId="56F6A8E7" w14:textId="2E405B2C" w:rsidR="293C4533" w:rsidRDefault="6E806342" w:rsidP="293C4533">
            <w:pPr>
              <w:jc w:val="left"/>
              <w:rPr>
                <w:rFonts w:ascii="Calibri" w:eastAsia="Calibri" w:hAnsi="Calibri" w:cs="Calibri"/>
                <w:sz w:val="22"/>
                <w:szCs w:val="22"/>
              </w:rPr>
            </w:pPr>
            <w:r w:rsidRPr="6E806342">
              <w:rPr>
                <w:rFonts w:ascii="Calibri" w:eastAsia="Calibri" w:hAnsi="Calibri" w:cs="Calibri"/>
                <w:sz w:val="22"/>
                <w:szCs w:val="22"/>
              </w:rPr>
              <w:t>B405*/AKTS 3</w:t>
            </w:r>
          </w:p>
          <w:p w14:paraId="0C523E0C" w14:textId="050931E6" w:rsidR="293C4533" w:rsidRDefault="6E806342" w:rsidP="293C4533">
            <w:pPr>
              <w:jc w:val="left"/>
              <w:rPr>
                <w:rFonts w:ascii="Calibri" w:eastAsia="Calibri" w:hAnsi="Calibri" w:cs="Calibri"/>
                <w:sz w:val="22"/>
                <w:szCs w:val="22"/>
              </w:rPr>
            </w:pPr>
            <w:r w:rsidRPr="6E806342">
              <w:rPr>
                <w:rFonts w:ascii="Calibri" w:eastAsia="Calibri" w:hAnsi="Calibri" w:cs="Calibri"/>
                <w:sz w:val="22"/>
                <w:szCs w:val="22"/>
              </w:rPr>
              <w:t>B534/AKTS 7,5</w:t>
            </w:r>
          </w:p>
          <w:p w14:paraId="30BF8022" w14:textId="32294FC7" w:rsidR="5406497E" w:rsidRDefault="6E806342" w:rsidP="0F3A75AA">
            <w:pPr>
              <w:jc w:val="left"/>
              <w:rPr>
                <w:rFonts w:ascii="Calibri" w:eastAsia="Calibri" w:hAnsi="Calibri" w:cs="Calibri"/>
                <w:sz w:val="22"/>
                <w:szCs w:val="22"/>
              </w:rPr>
            </w:pPr>
            <w:r w:rsidRPr="6E806342">
              <w:rPr>
                <w:rFonts w:ascii="Calibri" w:eastAsia="Calibri" w:hAnsi="Calibri" w:cs="Calibri"/>
                <w:b/>
                <w:bCs/>
                <w:sz w:val="22"/>
                <w:szCs w:val="22"/>
              </w:rPr>
              <w:t>2022/2023 Bahar Yarı Yılı</w:t>
            </w:r>
          </w:p>
          <w:p w14:paraId="67629743" w14:textId="06DE15AC" w:rsidR="5406497E" w:rsidRDefault="6E806342" w:rsidP="5406497E">
            <w:pPr>
              <w:jc w:val="left"/>
              <w:rPr>
                <w:rFonts w:ascii="Calibri" w:hAnsi="Calibri"/>
                <w:sz w:val="22"/>
                <w:szCs w:val="22"/>
              </w:rPr>
            </w:pPr>
            <w:r w:rsidRPr="6E806342">
              <w:rPr>
                <w:rFonts w:ascii="Calibri" w:hAnsi="Calibri"/>
                <w:sz w:val="22"/>
                <w:szCs w:val="22"/>
              </w:rPr>
              <w:t>-</w:t>
            </w:r>
          </w:p>
        </w:tc>
        <w:tc>
          <w:tcPr>
            <w:tcW w:w="992" w:type="dxa"/>
            <w:vAlign w:val="center"/>
          </w:tcPr>
          <w:p w14:paraId="4ABA3E9F" w14:textId="6B53ECF4" w:rsidR="5406497E" w:rsidRDefault="6E806342" w:rsidP="5406497E">
            <w:pPr>
              <w:jc w:val="center"/>
              <w:rPr>
                <w:rFonts w:ascii="Calibri" w:hAnsi="Calibri"/>
                <w:sz w:val="22"/>
                <w:szCs w:val="22"/>
              </w:rPr>
            </w:pPr>
            <w:r w:rsidRPr="6E806342">
              <w:rPr>
                <w:rFonts w:ascii="Calibri" w:hAnsi="Calibri"/>
                <w:sz w:val="22"/>
                <w:szCs w:val="22"/>
              </w:rPr>
              <w:t>50</w:t>
            </w:r>
          </w:p>
        </w:tc>
        <w:tc>
          <w:tcPr>
            <w:tcW w:w="1134" w:type="dxa"/>
            <w:vAlign w:val="center"/>
          </w:tcPr>
          <w:p w14:paraId="2108C4DA" w14:textId="41C5C439" w:rsidR="5406497E" w:rsidRDefault="6E806342" w:rsidP="5406497E">
            <w:pPr>
              <w:jc w:val="center"/>
              <w:rPr>
                <w:rFonts w:ascii="Calibri" w:hAnsi="Calibri"/>
                <w:sz w:val="22"/>
                <w:szCs w:val="22"/>
              </w:rPr>
            </w:pPr>
            <w:r w:rsidRPr="6E806342">
              <w:rPr>
                <w:rFonts w:ascii="Calibri" w:hAnsi="Calibri"/>
                <w:sz w:val="22"/>
                <w:szCs w:val="22"/>
              </w:rPr>
              <w:t>50</w:t>
            </w:r>
          </w:p>
        </w:tc>
        <w:tc>
          <w:tcPr>
            <w:tcW w:w="1134" w:type="dxa"/>
            <w:vAlign w:val="center"/>
          </w:tcPr>
          <w:p w14:paraId="46FA7ED9" w14:textId="30C06474" w:rsidR="5406497E" w:rsidRDefault="6E806342" w:rsidP="5406497E">
            <w:pPr>
              <w:jc w:val="center"/>
              <w:rPr>
                <w:rFonts w:ascii="Calibri" w:hAnsi="Calibri"/>
                <w:sz w:val="22"/>
                <w:szCs w:val="22"/>
              </w:rPr>
            </w:pPr>
            <w:r w:rsidRPr="6E806342">
              <w:rPr>
                <w:rFonts w:ascii="Calibri" w:hAnsi="Calibri"/>
                <w:sz w:val="22"/>
                <w:szCs w:val="22"/>
              </w:rPr>
              <w:t>İzinli</w:t>
            </w:r>
          </w:p>
        </w:tc>
      </w:tr>
      <w:tr w:rsidR="6E806342" w14:paraId="61E1D19F" w14:textId="77777777" w:rsidTr="6E806342">
        <w:trPr>
          <w:cantSplit/>
          <w:trHeight w:val="300"/>
        </w:trPr>
        <w:tc>
          <w:tcPr>
            <w:tcW w:w="2977" w:type="dxa"/>
            <w:vAlign w:val="center"/>
          </w:tcPr>
          <w:p w14:paraId="14A6230A" w14:textId="4EEA1350" w:rsidR="6E806342" w:rsidRDefault="6E806342" w:rsidP="6E806342">
            <w:pPr>
              <w:rPr>
                <w:rFonts w:ascii="Calibri" w:eastAsia="Calibri" w:hAnsi="Calibri" w:cs="Calibri"/>
                <w:sz w:val="22"/>
                <w:szCs w:val="22"/>
              </w:rPr>
            </w:pPr>
            <w:r w:rsidRPr="6E806342">
              <w:rPr>
                <w:rFonts w:ascii="Calibri" w:eastAsia="Calibri" w:hAnsi="Calibri" w:cs="Calibri"/>
                <w:sz w:val="22"/>
                <w:szCs w:val="22"/>
              </w:rPr>
              <w:t>Dr. Öğr. Üyesi Ş. Şenol PARUĞ</w:t>
            </w:r>
          </w:p>
        </w:tc>
        <w:tc>
          <w:tcPr>
            <w:tcW w:w="840" w:type="dxa"/>
            <w:vAlign w:val="center"/>
          </w:tcPr>
          <w:p w14:paraId="0D08F04F" w14:textId="3CF5848A" w:rsidR="6E806342" w:rsidRDefault="6E806342" w:rsidP="6E806342">
            <w:pPr>
              <w:jc w:val="center"/>
              <w:rPr>
                <w:rFonts w:ascii="Calibri" w:hAnsi="Calibri"/>
                <w:sz w:val="22"/>
                <w:szCs w:val="22"/>
              </w:rPr>
            </w:pPr>
            <w:r w:rsidRPr="6E806342">
              <w:rPr>
                <w:rFonts w:ascii="Calibri" w:hAnsi="Calibri"/>
                <w:sz w:val="22"/>
                <w:szCs w:val="22"/>
              </w:rPr>
              <w:t>TZ</w:t>
            </w:r>
          </w:p>
        </w:tc>
        <w:tc>
          <w:tcPr>
            <w:tcW w:w="6815" w:type="dxa"/>
            <w:vAlign w:val="center"/>
          </w:tcPr>
          <w:p w14:paraId="3FC004D8" w14:textId="32294FC7" w:rsidR="6E806342" w:rsidRDefault="6E806342" w:rsidP="6E806342">
            <w:pPr>
              <w:jc w:val="left"/>
              <w:rPr>
                <w:rFonts w:ascii="Calibri" w:eastAsia="Calibri" w:hAnsi="Calibri" w:cs="Calibri"/>
                <w:sz w:val="22"/>
                <w:szCs w:val="22"/>
              </w:rPr>
            </w:pPr>
            <w:r w:rsidRPr="6E806342">
              <w:rPr>
                <w:rFonts w:ascii="Calibri" w:eastAsia="Calibri" w:hAnsi="Calibri" w:cs="Calibri"/>
                <w:b/>
                <w:bCs/>
                <w:sz w:val="22"/>
                <w:szCs w:val="22"/>
              </w:rPr>
              <w:t>2022/2023 Bahar Yarı Yılı</w:t>
            </w:r>
          </w:p>
          <w:p w14:paraId="10A232AD" w14:textId="081F7F16" w:rsidR="6E806342" w:rsidRDefault="6E806342" w:rsidP="6E806342">
            <w:pPr>
              <w:jc w:val="left"/>
              <w:rPr>
                <w:rFonts w:ascii="Calibri" w:eastAsia="Calibri" w:hAnsi="Calibri" w:cs="Calibri"/>
                <w:b/>
                <w:bCs/>
                <w:sz w:val="22"/>
                <w:szCs w:val="22"/>
              </w:rPr>
            </w:pPr>
            <w:r w:rsidRPr="6E806342">
              <w:rPr>
                <w:rFonts w:ascii="Calibri" w:eastAsia="Calibri" w:hAnsi="Calibri" w:cs="Calibri"/>
                <w:b/>
                <w:bCs/>
                <w:sz w:val="22"/>
                <w:szCs w:val="22"/>
              </w:rPr>
              <w:t>-</w:t>
            </w:r>
          </w:p>
          <w:p w14:paraId="7C3E25C1" w14:textId="68547295" w:rsidR="6E806342" w:rsidRDefault="6E806342" w:rsidP="6E806342">
            <w:pPr>
              <w:jc w:val="left"/>
              <w:rPr>
                <w:rFonts w:ascii="Calibri" w:eastAsia="Calibri" w:hAnsi="Calibri" w:cs="Calibri"/>
                <w:b/>
                <w:bCs/>
                <w:sz w:val="22"/>
                <w:szCs w:val="22"/>
              </w:rPr>
            </w:pPr>
            <w:r w:rsidRPr="6E806342">
              <w:rPr>
                <w:rFonts w:ascii="Calibri" w:eastAsia="Calibri" w:hAnsi="Calibri" w:cs="Calibri"/>
                <w:b/>
                <w:bCs/>
                <w:sz w:val="22"/>
                <w:szCs w:val="22"/>
              </w:rPr>
              <w:t>2023-2024 Güz Yarıyılı</w:t>
            </w:r>
          </w:p>
          <w:p w14:paraId="51BC3069" w14:textId="7A25A65D" w:rsidR="6E806342" w:rsidRDefault="6E806342" w:rsidP="6E806342">
            <w:pPr>
              <w:jc w:val="left"/>
              <w:rPr>
                <w:rFonts w:ascii="Calibri" w:eastAsia="Calibri" w:hAnsi="Calibri" w:cs="Calibri"/>
                <w:b/>
                <w:bCs/>
                <w:sz w:val="22"/>
                <w:szCs w:val="22"/>
              </w:rPr>
            </w:pPr>
            <w:r w:rsidRPr="6E806342">
              <w:rPr>
                <w:rFonts w:ascii="Calibri" w:eastAsia="Calibri" w:hAnsi="Calibri" w:cs="Calibri"/>
                <w:b/>
                <w:bCs/>
                <w:sz w:val="22"/>
                <w:szCs w:val="22"/>
              </w:rPr>
              <w:t>B217* /AKTS 3</w:t>
            </w:r>
          </w:p>
          <w:p w14:paraId="4CA6EC6F" w14:textId="2E6277E7" w:rsidR="6E806342" w:rsidRDefault="6E806342" w:rsidP="6E806342">
            <w:pPr>
              <w:jc w:val="left"/>
              <w:rPr>
                <w:rFonts w:ascii="Calibri" w:eastAsia="Calibri" w:hAnsi="Calibri" w:cs="Calibri"/>
                <w:b/>
                <w:bCs/>
                <w:sz w:val="22"/>
                <w:szCs w:val="22"/>
              </w:rPr>
            </w:pPr>
            <w:r w:rsidRPr="6E806342">
              <w:rPr>
                <w:rFonts w:ascii="Calibri" w:eastAsia="Calibri" w:hAnsi="Calibri" w:cs="Calibri"/>
                <w:b/>
                <w:bCs/>
                <w:sz w:val="22"/>
                <w:szCs w:val="22"/>
              </w:rPr>
              <w:t>B219*/ AKTS 2</w:t>
            </w:r>
          </w:p>
          <w:p w14:paraId="10D53AC6" w14:textId="7B44644F" w:rsidR="6E806342" w:rsidRDefault="6E806342" w:rsidP="6E806342">
            <w:pPr>
              <w:jc w:val="left"/>
              <w:rPr>
                <w:rFonts w:ascii="Calibri" w:eastAsia="Calibri" w:hAnsi="Calibri" w:cs="Calibri"/>
                <w:b/>
                <w:bCs/>
                <w:sz w:val="22"/>
                <w:szCs w:val="22"/>
              </w:rPr>
            </w:pPr>
            <w:r w:rsidRPr="6E806342">
              <w:rPr>
                <w:rFonts w:ascii="Calibri" w:eastAsia="Calibri" w:hAnsi="Calibri" w:cs="Calibri"/>
                <w:b/>
                <w:bCs/>
                <w:sz w:val="22"/>
                <w:szCs w:val="22"/>
              </w:rPr>
              <w:t>B435*/ AKTS 2</w:t>
            </w:r>
          </w:p>
        </w:tc>
        <w:tc>
          <w:tcPr>
            <w:tcW w:w="992" w:type="dxa"/>
            <w:vAlign w:val="center"/>
          </w:tcPr>
          <w:p w14:paraId="07C38041" w14:textId="3F5FCC6C" w:rsidR="6E806342" w:rsidRDefault="6E806342" w:rsidP="6E806342">
            <w:pPr>
              <w:jc w:val="center"/>
              <w:rPr>
                <w:rFonts w:ascii="Calibri" w:hAnsi="Calibri"/>
                <w:sz w:val="22"/>
                <w:szCs w:val="22"/>
              </w:rPr>
            </w:pPr>
            <w:r w:rsidRPr="6E806342">
              <w:rPr>
                <w:rFonts w:ascii="Calibri" w:hAnsi="Calibri"/>
                <w:sz w:val="22"/>
                <w:szCs w:val="22"/>
              </w:rPr>
              <w:t>50</w:t>
            </w:r>
          </w:p>
        </w:tc>
        <w:tc>
          <w:tcPr>
            <w:tcW w:w="1134" w:type="dxa"/>
            <w:vAlign w:val="center"/>
          </w:tcPr>
          <w:p w14:paraId="254F7487" w14:textId="24D1DE3E" w:rsidR="6E806342" w:rsidRDefault="6E806342" w:rsidP="6E806342">
            <w:pPr>
              <w:jc w:val="center"/>
              <w:rPr>
                <w:rFonts w:ascii="Calibri" w:hAnsi="Calibri"/>
                <w:sz w:val="22"/>
                <w:szCs w:val="22"/>
              </w:rPr>
            </w:pPr>
            <w:r w:rsidRPr="6E806342">
              <w:rPr>
                <w:rFonts w:ascii="Calibri" w:hAnsi="Calibri"/>
                <w:sz w:val="22"/>
                <w:szCs w:val="22"/>
              </w:rPr>
              <w:t>50</w:t>
            </w:r>
          </w:p>
        </w:tc>
        <w:tc>
          <w:tcPr>
            <w:tcW w:w="1134" w:type="dxa"/>
            <w:vAlign w:val="center"/>
          </w:tcPr>
          <w:p w14:paraId="4648EB75" w14:textId="58EB0B73" w:rsidR="6E806342" w:rsidRDefault="6E806342" w:rsidP="6E806342">
            <w:pPr>
              <w:jc w:val="center"/>
              <w:rPr>
                <w:rFonts w:ascii="Calibri" w:hAnsi="Calibri"/>
                <w:sz w:val="22"/>
                <w:szCs w:val="22"/>
              </w:rPr>
            </w:pPr>
          </w:p>
        </w:tc>
      </w:tr>
      <w:tr w:rsidR="5406497E" w14:paraId="64DAE225" w14:textId="77777777" w:rsidTr="6E806342">
        <w:trPr>
          <w:cantSplit/>
          <w:trHeight w:val="300"/>
        </w:trPr>
        <w:tc>
          <w:tcPr>
            <w:tcW w:w="2977" w:type="dxa"/>
            <w:vAlign w:val="center"/>
          </w:tcPr>
          <w:p w14:paraId="00E4A870" w14:textId="4C9C2DCD" w:rsidR="5406497E" w:rsidRDefault="6E806342" w:rsidP="0F3A75AA">
            <w:pPr>
              <w:rPr>
                <w:rFonts w:ascii="Calibri" w:eastAsia="Calibri" w:hAnsi="Calibri" w:cs="Calibri"/>
                <w:sz w:val="22"/>
                <w:szCs w:val="22"/>
              </w:rPr>
            </w:pPr>
            <w:r w:rsidRPr="6E806342">
              <w:rPr>
                <w:rFonts w:ascii="Calibri" w:eastAsia="Calibri" w:hAnsi="Calibri" w:cs="Calibri"/>
                <w:sz w:val="22"/>
                <w:szCs w:val="22"/>
              </w:rPr>
              <w:t>Arş. Gör. Dr. Nursema AKTEPE</w:t>
            </w:r>
          </w:p>
        </w:tc>
        <w:tc>
          <w:tcPr>
            <w:tcW w:w="840" w:type="dxa"/>
            <w:vAlign w:val="center"/>
          </w:tcPr>
          <w:p w14:paraId="17015FFF" w14:textId="15295615" w:rsidR="5406497E" w:rsidRDefault="6E806342" w:rsidP="5406497E">
            <w:pPr>
              <w:jc w:val="center"/>
              <w:rPr>
                <w:rFonts w:ascii="Calibri" w:hAnsi="Calibri"/>
                <w:sz w:val="22"/>
                <w:szCs w:val="22"/>
              </w:rPr>
            </w:pPr>
            <w:r w:rsidRPr="6E806342">
              <w:rPr>
                <w:rFonts w:ascii="Calibri" w:hAnsi="Calibri"/>
                <w:sz w:val="22"/>
                <w:szCs w:val="22"/>
              </w:rPr>
              <w:t>TZ</w:t>
            </w:r>
          </w:p>
        </w:tc>
        <w:tc>
          <w:tcPr>
            <w:tcW w:w="6815" w:type="dxa"/>
            <w:vAlign w:val="center"/>
          </w:tcPr>
          <w:p w14:paraId="13EBA194" w14:textId="32294FC7" w:rsidR="5406497E" w:rsidRDefault="6E806342" w:rsidP="0F3A75AA">
            <w:pPr>
              <w:jc w:val="left"/>
              <w:rPr>
                <w:rFonts w:ascii="Calibri" w:eastAsia="Calibri" w:hAnsi="Calibri" w:cs="Calibri"/>
                <w:sz w:val="22"/>
                <w:szCs w:val="22"/>
              </w:rPr>
            </w:pPr>
            <w:r w:rsidRPr="6E806342">
              <w:rPr>
                <w:rFonts w:ascii="Calibri" w:eastAsia="Calibri" w:hAnsi="Calibri" w:cs="Calibri"/>
                <w:b/>
                <w:bCs/>
                <w:sz w:val="22"/>
                <w:szCs w:val="22"/>
              </w:rPr>
              <w:t>2022/2023 Bahar Yarı Yılı</w:t>
            </w:r>
          </w:p>
          <w:p w14:paraId="5B319FA8" w14:textId="4D1A25AB" w:rsidR="5406497E" w:rsidRDefault="6E806342" w:rsidP="6E806342">
            <w:pPr>
              <w:jc w:val="left"/>
              <w:rPr>
                <w:rFonts w:ascii="Calibri" w:hAnsi="Calibri"/>
                <w:sz w:val="22"/>
                <w:szCs w:val="22"/>
              </w:rPr>
            </w:pPr>
            <w:r w:rsidRPr="6E806342">
              <w:rPr>
                <w:rFonts w:ascii="Calibri" w:hAnsi="Calibri"/>
                <w:sz w:val="22"/>
                <w:szCs w:val="22"/>
              </w:rPr>
              <w:t>-</w:t>
            </w:r>
          </w:p>
          <w:p w14:paraId="28E60243" w14:textId="68547295" w:rsidR="5406497E" w:rsidRDefault="6E806342" w:rsidP="6E806342">
            <w:pPr>
              <w:jc w:val="left"/>
              <w:rPr>
                <w:rFonts w:ascii="Calibri" w:eastAsia="Calibri" w:hAnsi="Calibri" w:cs="Calibri"/>
                <w:b/>
                <w:bCs/>
                <w:sz w:val="22"/>
                <w:szCs w:val="22"/>
              </w:rPr>
            </w:pPr>
            <w:r w:rsidRPr="6E806342">
              <w:rPr>
                <w:rFonts w:ascii="Calibri" w:eastAsia="Calibri" w:hAnsi="Calibri" w:cs="Calibri"/>
                <w:b/>
                <w:bCs/>
                <w:sz w:val="22"/>
                <w:szCs w:val="22"/>
              </w:rPr>
              <w:t>2023-2024 Güz Yarıyılı</w:t>
            </w:r>
          </w:p>
          <w:p w14:paraId="42CD5623" w14:textId="27D1061D" w:rsidR="5406497E" w:rsidRDefault="6E806342" w:rsidP="6E806342">
            <w:pPr>
              <w:jc w:val="left"/>
              <w:rPr>
                <w:rFonts w:ascii="Calibri" w:hAnsi="Calibri"/>
                <w:sz w:val="22"/>
                <w:szCs w:val="22"/>
              </w:rPr>
            </w:pPr>
            <w:r w:rsidRPr="6E806342">
              <w:rPr>
                <w:rFonts w:ascii="Calibri" w:hAnsi="Calibri"/>
                <w:sz w:val="22"/>
                <w:szCs w:val="22"/>
              </w:rPr>
              <w:t>B105 / AKTS 3</w:t>
            </w:r>
          </w:p>
          <w:p w14:paraId="30B7F677" w14:textId="137CA9AB" w:rsidR="5406497E" w:rsidRDefault="6E806342" w:rsidP="6E806342">
            <w:pPr>
              <w:jc w:val="left"/>
              <w:rPr>
                <w:rFonts w:ascii="Calibri" w:hAnsi="Calibri"/>
                <w:sz w:val="22"/>
                <w:szCs w:val="22"/>
              </w:rPr>
            </w:pPr>
            <w:r w:rsidRPr="6E806342">
              <w:rPr>
                <w:rFonts w:ascii="Calibri" w:hAnsi="Calibri"/>
                <w:sz w:val="22"/>
                <w:szCs w:val="22"/>
              </w:rPr>
              <w:t>B309 / AKTS 3</w:t>
            </w:r>
          </w:p>
        </w:tc>
        <w:tc>
          <w:tcPr>
            <w:tcW w:w="992" w:type="dxa"/>
            <w:vAlign w:val="center"/>
          </w:tcPr>
          <w:p w14:paraId="7B17A136" w14:textId="61B759C8" w:rsidR="5406497E" w:rsidRDefault="6E806342" w:rsidP="5406497E">
            <w:pPr>
              <w:jc w:val="center"/>
              <w:rPr>
                <w:rFonts w:ascii="Calibri" w:hAnsi="Calibri"/>
                <w:sz w:val="22"/>
                <w:szCs w:val="22"/>
              </w:rPr>
            </w:pPr>
            <w:r w:rsidRPr="6E806342">
              <w:rPr>
                <w:rFonts w:ascii="Calibri" w:hAnsi="Calibri"/>
                <w:sz w:val="22"/>
                <w:szCs w:val="22"/>
              </w:rPr>
              <w:t>50</w:t>
            </w:r>
          </w:p>
        </w:tc>
        <w:tc>
          <w:tcPr>
            <w:tcW w:w="1134" w:type="dxa"/>
            <w:vAlign w:val="center"/>
          </w:tcPr>
          <w:p w14:paraId="7CB730CF" w14:textId="412EE9A1" w:rsidR="5406497E" w:rsidRDefault="6E806342" w:rsidP="5406497E">
            <w:pPr>
              <w:jc w:val="center"/>
              <w:rPr>
                <w:rFonts w:ascii="Calibri" w:hAnsi="Calibri"/>
                <w:sz w:val="22"/>
                <w:szCs w:val="22"/>
              </w:rPr>
            </w:pPr>
            <w:r w:rsidRPr="6E806342">
              <w:rPr>
                <w:rFonts w:ascii="Calibri" w:hAnsi="Calibri"/>
                <w:sz w:val="22"/>
                <w:szCs w:val="22"/>
              </w:rPr>
              <w:t>50</w:t>
            </w:r>
          </w:p>
        </w:tc>
        <w:tc>
          <w:tcPr>
            <w:tcW w:w="1134" w:type="dxa"/>
            <w:vAlign w:val="center"/>
          </w:tcPr>
          <w:p w14:paraId="6B0645C9" w14:textId="5BB628AF" w:rsidR="5406497E" w:rsidRDefault="6E806342" w:rsidP="5406497E">
            <w:pPr>
              <w:jc w:val="center"/>
              <w:rPr>
                <w:rFonts w:ascii="Calibri" w:hAnsi="Calibri"/>
                <w:sz w:val="22"/>
                <w:szCs w:val="22"/>
              </w:rPr>
            </w:pPr>
            <w:r w:rsidRPr="6E806342">
              <w:rPr>
                <w:rFonts w:ascii="Calibri" w:hAnsi="Calibri"/>
                <w:sz w:val="22"/>
                <w:szCs w:val="22"/>
              </w:rPr>
              <w:t>İzinli</w:t>
            </w:r>
          </w:p>
        </w:tc>
      </w:tr>
      <w:tr w:rsidR="5406497E" w14:paraId="0F43A3A1" w14:textId="77777777" w:rsidTr="6E806342">
        <w:trPr>
          <w:cantSplit/>
          <w:trHeight w:val="300"/>
        </w:trPr>
        <w:tc>
          <w:tcPr>
            <w:tcW w:w="2977" w:type="dxa"/>
            <w:vAlign w:val="center"/>
          </w:tcPr>
          <w:p w14:paraId="1C182622" w14:textId="64F588C1" w:rsidR="5406497E" w:rsidRDefault="6E806342" w:rsidP="0F3A75AA">
            <w:pPr>
              <w:rPr>
                <w:rFonts w:ascii="Calibri" w:eastAsia="Calibri" w:hAnsi="Calibri" w:cs="Calibri"/>
                <w:sz w:val="22"/>
                <w:szCs w:val="22"/>
              </w:rPr>
            </w:pPr>
            <w:r w:rsidRPr="6E806342">
              <w:rPr>
                <w:rFonts w:ascii="Calibri" w:eastAsia="Calibri" w:hAnsi="Calibri" w:cs="Calibri"/>
                <w:sz w:val="22"/>
                <w:szCs w:val="22"/>
              </w:rPr>
              <w:t>Arş. Gör. Dr. Aysun İNAN GENÇ</w:t>
            </w:r>
          </w:p>
        </w:tc>
        <w:tc>
          <w:tcPr>
            <w:tcW w:w="840" w:type="dxa"/>
            <w:vAlign w:val="center"/>
          </w:tcPr>
          <w:p w14:paraId="296CFE0F" w14:textId="7D32CA8B" w:rsidR="5406497E" w:rsidRDefault="6E806342" w:rsidP="5406497E">
            <w:pPr>
              <w:jc w:val="center"/>
              <w:rPr>
                <w:rFonts w:ascii="Calibri" w:hAnsi="Calibri"/>
                <w:sz w:val="22"/>
                <w:szCs w:val="22"/>
              </w:rPr>
            </w:pPr>
            <w:r w:rsidRPr="6E806342">
              <w:rPr>
                <w:rFonts w:ascii="Calibri" w:hAnsi="Calibri"/>
                <w:sz w:val="22"/>
                <w:szCs w:val="22"/>
              </w:rPr>
              <w:t>TZ</w:t>
            </w:r>
          </w:p>
        </w:tc>
        <w:tc>
          <w:tcPr>
            <w:tcW w:w="6815" w:type="dxa"/>
            <w:vAlign w:val="center"/>
          </w:tcPr>
          <w:p w14:paraId="71DE306E" w14:textId="001145F2" w:rsidR="5406497E" w:rsidRDefault="6E806342" w:rsidP="6E806342">
            <w:pPr>
              <w:jc w:val="left"/>
              <w:rPr>
                <w:rFonts w:ascii="Calibri" w:eastAsia="Calibri" w:hAnsi="Calibri" w:cs="Calibri"/>
                <w:sz w:val="22"/>
                <w:szCs w:val="22"/>
              </w:rPr>
            </w:pPr>
            <w:r w:rsidRPr="6E806342">
              <w:rPr>
                <w:rFonts w:ascii="Calibri" w:eastAsia="Calibri" w:hAnsi="Calibri" w:cs="Calibri"/>
                <w:b/>
                <w:bCs/>
                <w:sz w:val="22"/>
                <w:szCs w:val="22"/>
              </w:rPr>
              <w:t>2022/2023 Bahar Yarı Yılı</w:t>
            </w:r>
          </w:p>
          <w:p w14:paraId="6C04C4A8" w14:textId="71E80AF1" w:rsidR="5406497E" w:rsidRDefault="6E806342" w:rsidP="6E806342">
            <w:pPr>
              <w:jc w:val="left"/>
              <w:rPr>
                <w:rFonts w:asciiTheme="majorHAnsi" w:eastAsiaTheme="majorEastAsia" w:hAnsiTheme="majorHAnsi" w:cstheme="majorBidi"/>
                <w:sz w:val="22"/>
                <w:szCs w:val="22"/>
              </w:rPr>
            </w:pPr>
            <w:r w:rsidRPr="6E806342">
              <w:rPr>
                <w:rFonts w:asciiTheme="majorHAnsi" w:eastAsiaTheme="majorEastAsia" w:hAnsiTheme="majorHAnsi" w:cstheme="majorBidi"/>
                <w:sz w:val="22"/>
                <w:szCs w:val="22"/>
              </w:rPr>
              <w:t>B114/ AKTS 4</w:t>
            </w:r>
          </w:p>
          <w:p w14:paraId="289CACAE" w14:textId="50315FE8" w:rsidR="5406497E" w:rsidRDefault="6E806342" w:rsidP="6E806342">
            <w:pPr>
              <w:jc w:val="left"/>
              <w:rPr>
                <w:rFonts w:asciiTheme="majorHAnsi" w:eastAsiaTheme="majorEastAsia" w:hAnsiTheme="majorHAnsi" w:cstheme="majorBidi"/>
                <w:sz w:val="22"/>
                <w:szCs w:val="22"/>
              </w:rPr>
            </w:pPr>
            <w:r w:rsidRPr="6E806342">
              <w:rPr>
                <w:rFonts w:asciiTheme="majorHAnsi" w:eastAsiaTheme="majorEastAsia" w:hAnsiTheme="majorHAnsi" w:cstheme="majorBidi"/>
                <w:sz w:val="22"/>
                <w:szCs w:val="22"/>
              </w:rPr>
              <w:t>B224*/ AKTS 2</w:t>
            </w:r>
          </w:p>
          <w:p w14:paraId="781E56BB" w14:textId="77634DAF" w:rsidR="5406497E" w:rsidRDefault="6E806342" w:rsidP="6E806342">
            <w:pPr>
              <w:jc w:val="left"/>
              <w:rPr>
                <w:rFonts w:asciiTheme="majorHAnsi" w:eastAsiaTheme="majorEastAsia" w:hAnsiTheme="majorHAnsi" w:cstheme="majorBidi"/>
                <w:sz w:val="22"/>
                <w:szCs w:val="22"/>
              </w:rPr>
            </w:pPr>
            <w:r w:rsidRPr="6E806342">
              <w:rPr>
                <w:rFonts w:asciiTheme="majorHAnsi" w:eastAsiaTheme="majorEastAsia" w:hAnsiTheme="majorHAnsi" w:cstheme="majorBidi"/>
                <w:sz w:val="22"/>
                <w:szCs w:val="22"/>
              </w:rPr>
              <w:t>B420*/ AKTS 3</w:t>
            </w:r>
          </w:p>
          <w:p w14:paraId="45DBFD7E" w14:textId="2856D50A" w:rsidR="5406497E" w:rsidRDefault="6E806342" w:rsidP="6E806342">
            <w:pPr>
              <w:jc w:val="left"/>
              <w:rPr>
                <w:rFonts w:asciiTheme="majorHAnsi" w:eastAsiaTheme="majorEastAsia" w:hAnsiTheme="majorHAnsi" w:cstheme="majorBidi"/>
                <w:sz w:val="22"/>
                <w:szCs w:val="22"/>
              </w:rPr>
            </w:pPr>
            <w:r w:rsidRPr="6E806342">
              <w:rPr>
                <w:rFonts w:asciiTheme="majorHAnsi" w:eastAsiaTheme="majorEastAsia" w:hAnsiTheme="majorHAnsi" w:cstheme="majorBidi"/>
                <w:sz w:val="22"/>
                <w:szCs w:val="22"/>
              </w:rPr>
              <w:t>B436*/ AKTS 3</w:t>
            </w:r>
          </w:p>
          <w:p w14:paraId="6B21F7D9" w14:textId="261CD14A" w:rsidR="5406497E" w:rsidRDefault="6E806342" w:rsidP="6E806342">
            <w:pPr>
              <w:jc w:val="left"/>
              <w:rPr>
                <w:rFonts w:ascii="Calibri" w:eastAsia="Calibri" w:hAnsi="Calibri" w:cs="Calibri"/>
                <w:b/>
                <w:bCs/>
                <w:sz w:val="22"/>
                <w:szCs w:val="22"/>
              </w:rPr>
            </w:pPr>
            <w:r w:rsidRPr="6E806342">
              <w:rPr>
                <w:rFonts w:ascii="Calibri" w:eastAsia="Calibri" w:hAnsi="Calibri" w:cs="Calibri"/>
                <w:b/>
                <w:bCs/>
                <w:sz w:val="22"/>
                <w:szCs w:val="22"/>
              </w:rPr>
              <w:t>2023/2024 Güz Yarı Yılı</w:t>
            </w:r>
          </w:p>
          <w:p w14:paraId="4B7AE523" w14:textId="077A5BE5" w:rsidR="5406497E" w:rsidRDefault="6E806342" w:rsidP="6E806342">
            <w:pPr>
              <w:jc w:val="left"/>
              <w:rPr>
                <w:rFonts w:ascii="Calibri" w:eastAsia="Calibri" w:hAnsi="Calibri" w:cs="Calibri"/>
                <w:sz w:val="22"/>
                <w:szCs w:val="22"/>
              </w:rPr>
            </w:pPr>
            <w:r w:rsidRPr="6E806342">
              <w:rPr>
                <w:rFonts w:ascii="Calibri" w:eastAsia="Calibri" w:hAnsi="Calibri" w:cs="Calibri"/>
                <w:sz w:val="22"/>
                <w:szCs w:val="22"/>
              </w:rPr>
              <w:t>B114/AKTS 4</w:t>
            </w:r>
          </w:p>
          <w:p w14:paraId="0ED226CD" w14:textId="034F6739" w:rsidR="5406497E" w:rsidRDefault="6E806342" w:rsidP="6E806342">
            <w:pPr>
              <w:jc w:val="left"/>
              <w:rPr>
                <w:rFonts w:ascii="Calibri" w:eastAsia="Calibri" w:hAnsi="Calibri" w:cs="Calibri"/>
                <w:sz w:val="22"/>
                <w:szCs w:val="22"/>
              </w:rPr>
            </w:pPr>
            <w:r w:rsidRPr="6E806342">
              <w:rPr>
                <w:rFonts w:ascii="Calibri" w:eastAsia="Calibri" w:hAnsi="Calibri" w:cs="Calibri"/>
                <w:sz w:val="22"/>
                <w:szCs w:val="22"/>
              </w:rPr>
              <w:t>B223*/AKTS 2</w:t>
            </w:r>
          </w:p>
          <w:p w14:paraId="1D230B21" w14:textId="3E68F29A" w:rsidR="5406497E" w:rsidRDefault="6E806342" w:rsidP="6E806342">
            <w:pPr>
              <w:jc w:val="left"/>
              <w:rPr>
                <w:rFonts w:ascii="Calibri" w:eastAsia="Calibri" w:hAnsi="Calibri" w:cs="Calibri"/>
                <w:sz w:val="22"/>
                <w:szCs w:val="22"/>
              </w:rPr>
            </w:pPr>
            <w:r w:rsidRPr="6E806342">
              <w:rPr>
                <w:rFonts w:ascii="Calibri" w:eastAsia="Calibri" w:hAnsi="Calibri" w:cs="Calibri"/>
                <w:sz w:val="22"/>
                <w:szCs w:val="22"/>
              </w:rPr>
              <w:t>B311/AKTS 2</w:t>
            </w:r>
          </w:p>
          <w:p w14:paraId="2DE6D1E4" w14:textId="641BD84C" w:rsidR="5406497E" w:rsidRDefault="6E806342" w:rsidP="6E806342">
            <w:pPr>
              <w:jc w:val="left"/>
              <w:rPr>
                <w:rFonts w:ascii="Calibri" w:eastAsia="Calibri" w:hAnsi="Calibri" w:cs="Calibri"/>
                <w:sz w:val="22"/>
                <w:szCs w:val="22"/>
              </w:rPr>
            </w:pPr>
            <w:r w:rsidRPr="6E806342">
              <w:rPr>
                <w:rFonts w:ascii="Calibri" w:eastAsia="Calibri" w:hAnsi="Calibri" w:cs="Calibri"/>
                <w:sz w:val="22"/>
                <w:szCs w:val="22"/>
              </w:rPr>
              <w:t>B411/AKTS 3</w:t>
            </w:r>
          </w:p>
          <w:p w14:paraId="4D169721" w14:textId="54FFC8DF" w:rsidR="5406497E" w:rsidRDefault="6E806342" w:rsidP="6E806342">
            <w:pPr>
              <w:jc w:val="left"/>
              <w:rPr>
                <w:rFonts w:asciiTheme="majorHAnsi" w:eastAsiaTheme="majorEastAsia" w:hAnsiTheme="majorHAnsi" w:cstheme="majorBidi"/>
                <w:sz w:val="22"/>
                <w:szCs w:val="22"/>
              </w:rPr>
            </w:pPr>
            <w:r w:rsidRPr="6E806342">
              <w:rPr>
                <w:rFonts w:asciiTheme="majorHAnsi" w:eastAsiaTheme="majorEastAsia" w:hAnsiTheme="majorHAnsi" w:cstheme="majorBidi"/>
                <w:sz w:val="22"/>
                <w:szCs w:val="22"/>
              </w:rPr>
              <w:t>OSDF027/AKTS 3</w:t>
            </w:r>
          </w:p>
        </w:tc>
        <w:tc>
          <w:tcPr>
            <w:tcW w:w="992" w:type="dxa"/>
            <w:vAlign w:val="center"/>
          </w:tcPr>
          <w:p w14:paraId="559FC764" w14:textId="61B759C8" w:rsidR="5406497E" w:rsidRDefault="6E806342" w:rsidP="5406497E">
            <w:pPr>
              <w:jc w:val="center"/>
              <w:rPr>
                <w:rFonts w:ascii="Calibri" w:hAnsi="Calibri"/>
                <w:sz w:val="22"/>
                <w:szCs w:val="22"/>
              </w:rPr>
            </w:pPr>
            <w:r w:rsidRPr="6E806342">
              <w:rPr>
                <w:rFonts w:ascii="Calibri" w:hAnsi="Calibri"/>
                <w:sz w:val="22"/>
                <w:szCs w:val="22"/>
              </w:rPr>
              <w:t>50</w:t>
            </w:r>
          </w:p>
        </w:tc>
        <w:tc>
          <w:tcPr>
            <w:tcW w:w="1134" w:type="dxa"/>
            <w:vAlign w:val="center"/>
          </w:tcPr>
          <w:p w14:paraId="37226C5B" w14:textId="412EE9A1" w:rsidR="5406497E" w:rsidRDefault="6E806342" w:rsidP="5406497E">
            <w:pPr>
              <w:jc w:val="center"/>
              <w:rPr>
                <w:rFonts w:ascii="Calibri" w:hAnsi="Calibri"/>
                <w:sz w:val="22"/>
                <w:szCs w:val="22"/>
              </w:rPr>
            </w:pPr>
            <w:r w:rsidRPr="6E806342">
              <w:rPr>
                <w:rFonts w:ascii="Calibri" w:hAnsi="Calibri"/>
                <w:sz w:val="22"/>
                <w:szCs w:val="22"/>
              </w:rPr>
              <w:t>50</w:t>
            </w:r>
          </w:p>
        </w:tc>
        <w:tc>
          <w:tcPr>
            <w:tcW w:w="1134" w:type="dxa"/>
            <w:vAlign w:val="center"/>
          </w:tcPr>
          <w:p w14:paraId="45BFC898" w14:textId="704E9379" w:rsidR="5406497E" w:rsidRDefault="5406497E" w:rsidP="5406497E">
            <w:pPr>
              <w:jc w:val="center"/>
              <w:rPr>
                <w:rFonts w:ascii="Calibri" w:hAnsi="Calibri"/>
                <w:sz w:val="22"/>
                <w:szCs w:val="22"/>
              </w:rPr>
            </w:pPr>
          </w:p>
        </w:tc>
      </w:tr>
      <w:tr w:rsidR="5406497E" w14:paraId="43A1A68B" w14:textId="77777777" w:rsidTr="6E806342">
        <w:trPr>
          <w:cantSplit/>
          <w:trHeight w:val="300"/>
        </w:trPr>
        <w:tc>
          <w:tcPr>
            <w:tcW w:w="2977" w:type="dxa"/>
            <w:vAlign w:val="center"/>
          </w:tcPr>
          <w:p w14:paraId="2DF40B57" w14:textId="22C08F27" w:rsidR="5406497E" w:rsidRDefault="6E806342" w:rsidP="0F3A75AA">
            <w:pPr>
              <w:rPr>
                <w:rFonts w:ascii="Calibri" w:eastAsia="Calibri" w:hAnsi="Calibri" w:cs="Calibri"/>
                <w:sz w:val="22"/>
                <w:szCs w:val="22"/>
              </w:rPr>
            </w:pPr>
            <w:r w:rsidRPr="6E806342">
              <w:rPr>
                <w:rFonts w:ascii="Calibri" w:eastAsia="Calibri" w:hAnsi="Calibri" w:cs="Calibri"/>
                <w:sz w:val="22"/>
                <w:szCs w:val="22"/>
              </w:rPr>
              <w:lastRenderedPageBreak/>
              <w:t>Arş. Gör.  Kübra TEKŞEN</w:t>
            </w:r>
          </w:p>
        </w:tc>
        <w:tc>
          <w:tcPr>
            <w:tcW w:w="840" w:type="dxa"/>
            <w:vAlign w:val="center"/>
          </w:tcPr>
          <w:p w14:paraId="7C15CF0A" w14:textId="6E9AF270" w:rsidR="5406497E" w:rsidRDefault="6E806342" w:rsidP="5406497E">
            <w:pPr>
              <w:jc w:val="center"/>
              <w:rPr>
                <w:rFonts w:ascii="Calibri" w:hAnsi="Calibri"/>
                <w:sz w:val="22"/>
                <w:szCs w:val="22"/>
              </w:rPr>
            </w:pPr>
            <w:r w:rsidRPr="6E806342">
              <w:rPr>
                <w:rFonts w:ascii="Calibri" w:hAnsi="Calibri"/>
                <w:sz w:val="22"/>
                <w:szCs w:val="22"/>
              </w:rPr>
              <w:t>TZ</w:t>
            </w:r>
          </w:p>
        </w:tc>
        <w:tc>
          <w:tcPr>
            <w:tcW w:w="6815" w:type="dxa"/>
            <w:vAlign w:val="center"/>
          </w:tcPr>
          <w:p w14:paraId="7D92DA47" w14:textId="6A24E367" w:rsidR="5406497E" w:rsidRDefault="6E806342" w:rsidP="0F3A75AA">
            <w:pPr>
              <w:jc w:val="left"/>
              <w:rPr>
                <w:rFonts w:ascii="Calibri" w:eastAsia="Calibri" w:hAnsi="Calibri" w:cs="Calibri"/>
                <w:sz w:val="22"/>
                <w:szCs w:val="22"/>
              </w:rPr>
            </w:pPr>
            <w:r w:rsidRPr="6E806342">
              <w:rPr>
                <w:rFonts w:ascii="Calibri" w:eastAsia="Calibri" w:hAnsi="Calibri" w:cs="Calibri"/>
                <w:b/>
                <w:bCs/>
                <w:sz w:val="22"/>
                <w:szCs w:val="22"/>
              </w:rPr>
              <w:t>2022/2023 Güz Yarı Yılı</w:t>
            </w:r>
          </w:p>
          <w:p w14:paraId="65A5BCBE" w14:textId="3066374B" w:rsidR="5406497E" w:rsidRDefault="6E806342" w:rsidP="0F3A75AA">
            <w:pPr>
              <w:jc w:val="left"/>
              <w:rPr>
                <w:rFonts w:ascii="Calibri" w:eastAsia="Calibri" w:hAnsi="Calibri" w:cs="Calibri"/>
                <w:b/>
                <w:bCs/>
                <w:sz w:val="22"/>
                <w:szCs w:val="22"/>
              </w:rPr>
            </w:pPr>
            <w:r w:rsidRPr="6E806342">
              <w:rPr>
                <w:rFonts w:ascii="Calibri" w:eastAsia="Calibri" w:hAnsi="Calibri" w:cs="Calibri"/>
                <w:b/>
                <w:bCs/>
                <w:sz w:val="22"/>
                <w:szCs w:val="22"/>
              </w:rPr>
              <w:t>-</w:t>
            </w:r>
          </w:p>
          <w:p w14:paraId="6A46B7D7" w14:textId="32294FC7" w:rsidR="5406497E" w:rsidRDefault="6E806342" w:rsidP="0F3A75AA">
            <w:pPr>
              <w:jc w:val="left"/>
              <w:rPr>
                <w:rFonts w:ascii="Calibri" w:eastAsia="Calibri" w:hAnsi="Calibri" w:cs="Calibri"/>
                <w:sz w:val="22"/>
                <w:szCs w:val="22"/>
              </w:rPr>
            </w:pPr>
            <w:r w:rsidRPr="6E806342">
              <w:rPr>
                <w:rFonts w:ascii="Calibri" w:eastAsia="Calibri" w:hAnsi="Calibri" w:cs="Calibri"/>
                <w:b/>
                <w:bCs/>
                <w:sz w:val="22"/>
                <w:szCs w:val="22"/>
              </w:rPr>
              <w:t>2022/2023 Bahar Yarı Yılı</w:t>
            </w:r>
          </w:p>
          <w:p w14:paraId="5EF2D8BE" w14:textId="08ED0C14" w:rsidR="5406497E" w:rsidRDefault="6E806342" w:rsidP="5406497E">
            <w:pPr>
              <w:jc w:val="left"/>
              <w:rPr>
                <w:rFonts w:ascii="Calibri" w:hAnsi="Calibri"/>
                <w:sz w:val="22"/>
                <w:szCs w:val="22"/>
              </w:rPr>
            </w:pPr>
            <w:r w:rsidRPr="6E806342">
              <w:rPr>
                <w:rFonts w:ascii="Calibri" w:hAnsi="Calibri"/>
                <w:sz w:val="22"/>
                <w:szCs w:val="22"/>
              </w:rPr>
              <w:t>-</w:t>
            </w:r>
          </w:p>
        </w:tc>
        <w:tc>
          <w:tcPr>
            <w:tcW w:w="992" w:type="dxa"/>
            <w:vAlign w:val="center"/>
          </w:tcPr>
          <w:p w14:paraId="0523B317" w14:textId="0B67BED8" w:rsidR="5406497E" w:rsidRDefault="6E806342" w:rsidP="5406497E">
            <w:pPr>
              <w:jc w:val="center"/>
              <w:rPr>
                <w:rFonts w:ascii="Calibri" w:hAnsi="Calibri"/>
                <w:sz w:val="22"/>
                <w:szCs w:val="22"/>
              </w:rPr>
            </w:pPr>
            <w:r w:rsidRPr="6E806342">
              <w:rPr>
                <w:rFonts w:ascii="Calibri" w:hAnsi="Calibri"/>
                <w:sz w:val="22"/>
                <w:szCs w:val="22"/>
              </w:rPr>
              <w:t>25</w:t>
            </w:r>
          </w:p>
        </w:tc>
        <w:tc>
          <w:tcPr>
            <w:tcW w:w="1134" w:type="dxa"/>
            <w:vAlign w:val="center"/>
          </w:tcPr>
          <w:p w14:paraId="5606FBC2" w14:textId="0CDD745B" w:rsidR="5406497E" w:rsidRDefault="6E806342" w:rsidP="5406497E">
            <w:pPr>
              <w:jc w:val="center"/>
              <w:rPr>
                <w:rFonts w:ascii="Calibri" w:hAnsi="Calibri"/>
                <w:sz w:val="22"/>
                <w:szCs w:val="22"/>
              </w:rPr>
            </w:pPr>
            <w:r w:rsidRPr="6E806342">
              <w:rPr>
                <w:rFonts w:ascii="Calibri" w:hAnsi="Calibri"/>
                <w:sz w:val="22"/>
                <w:szCs w:val="22"/>
              </w:rPr>
              <w:t>75</w:t>
            </w:r>
          </w:p>
        </w:tc>
        <w:tc>
          <w:tcPr>
            <w:tcW w:w="1134" w:type="dxa"/>
            <w:vAlign w:val="center"/>
          </w:tcPr>
          <w:p w14:paraId="0D2FA653" w14:textId="3D5149B6" w:rsidR="5406497E" w:rsidRDefault="5406497E" w:rsidP="5406497E">
            <w:pPr>
              <w:jc w:val="center"/>
              <w:rPr>
                <w:rFonts w:ascii="Calibri" w:hAnsi="Calibri"/>
                <w:sz w:val="22"/>
                <w:szCs w:val="22"/>
              </w:rPr>
            </w:pPr>
          </w:p>
        </w:tc>
      </w:tr>
    </w:tbl>
    <w:p w14:paraId="011C9F13" w14:textId="77777777" w:rsidR="000327DD" w:rsidRPr="00626E88" w:rsidRDefault="000327DD" w:rsidP="000327DD">
      <w:pPr>
        <w:ind w:left="142" w:hanging="142"/>
        <w:rPr>
          <w:rFonts w:ascii="Calibri" w:hAnsi="Calibri"/>
          <w:i/>
          <w:sz w:val="20"/>
          <w:szCs w:val="20"/>
        </w:rPr>
      </w:pPr>
      <w:r w:rsidRPr="00626E88">
        <w:rPr>
          <w:rFonts w:ascii="Calibri" w:hAnsi="Calibri"/>
          <w:i/>
          <w:sz w:val="20"/>
          <w:szCs w:val="20"/>
          <w:vertAlign w:val="superscript"/>
        </w:rPr>
        <w:t>1</w:t>
      </w:r>
      <w:r w:rsidRPr="00626E88">
        <w:rPr>
          <w:rFonts w:ascii="Calibri" w:hAnsi="Calibri"/>
          <w:i/>
          <w:sz w:val="20"/>
          <w:szCs w:val="20"/>
        </w:rPr>
        <w:t>TZ: Tam zamanlı, YZ: Yarı zamanlı, DSÜ: Ders saati ücretli öğretim elemanı.</w:t>
      </w:r>
    </w:p>
    <w:p w14:paraId="420F5898" w14:textId="2648EC03" w:rsidR="000327DD" w:rsidRPr="00626E88" w:rsidRDefault="6E806342" w:rsidP="6E806342">
      <w:pPr>
        <w:ind w:left="142" w:hanging="142"/>
        <w:rPr>
          <w:rFonts w:ascii="Calibri" w:hAnsi="Calibri"/>
          <w:i/>
          <w:iCs/>
          <w:sz w:val="20"/>
          <w:szCs w:val="20"/>
        </w:rPr>
      </w:pPr>
      <w:r w:rsidRPr="6E806342">
        <w:rPr>
          <w:rFonts w:ascii="Calibri" w:hAnsi="Calibri"/>
          <w:i/>
          <w:iCs/>
          <w:sz w:val="20"/>
          <w:szCs w:val="20"/>
          <w:vertAlign w:val="superscript"/>
        </w:rPr>
        <w:t>2</w:t>
      </w:r>
      <w:r w:rsidRPr="6E806342">
        <w:rPr>
          <w:rFonts w:ascii="Calibri" w:hAnsi="Calibri"/>
          <w:i/>
          <w:iCs/>
          <w:sz w:val="20"/>
          <w:szCs w:val="20"/>
        </w:rPr>
        <w:t>Her öğretim elemanı için son iki yarıyılda verdiği tüm dersleri (lisansüstü ve başka programda verilen dersler dâhil) sıralayınız. Gerektiğinde satır ekleyiniz.</w:t>
      </w:r>
    </w:p>
    <w:p w14:paraId="61C69E01" w14:textId="5C46614C" w:rsidR="000327DD" w:rsidRPr="00626E88" w:rsidRDefault="6E806342" w:rsidP="6E806342">
      <w:pPr>
        <w:ind w:left="142" w:hanging="142"/>
        <w:rPr>
          <w:rFonts w:ascii="Calibri" w:hAnsi="Calibri"/>
          <w:i/>
          <w:iCs/>
          <w:sz w:val="20"/>
          <w:szCs w:val="20"/>
        </w:rPr>
      </w:pPr>
      <w:r w:rsidRPr="6E806342">
        <w:rPr>
          <w:rFonts w:ascii="Calibri" w:hAnsi="Calibri"/>
          <w:i/>
          <w:iCs/>
          <w:sz w:val="20"/>
          <w:szCs w:val="20"/>
          <w:vertAlign w:val="superscript"/>
        </w:rPr>
        <w:t>3</w:t>
      </w:r>
      <w:r w:rsidRPr="6E806342">
        <w:rPr>
          <w:rFonts w:ascii="Calibri" w:hAnsi="Calibri"/>
          <w:i/>
          <w:iCs/>
          <w:sz w:val="20"/>
          <w:szCs w:val="20"/>
        </w:rPr>
        <w:t>Etkinlik dağılımını, her bir öğretim elemanının toplam etkinliği % 100 olacak biçimde yüzde olarak veriniz.</w:t>
      </w:r>
    </w:p>
    <w:p w14:paraId="1BA8690D" w14:textId="77777777" w:rsidR="000327DD" w:rsidRPr="00626E88" w:rsidRDefault="5406497E" w:rsidP="000327DD">
      <w:pPr>
        <w:ind w:left="142" w:hanging="142"/>
        <w:rPr>
          <w:rFonts w:ascii="Calibri" w:hAnsi="Calibri"/>
        </w:rPr>
      </w:pPr>
      <w:r w:rsidRPr="5406497E">
        <w:rPr>
          <w:rFonts w:ascii="Calibri" w:hAnsi="Calibri"/>
          <w:i/>
          <w:iCs/>
          <w:sz w:val="20"/>
          <w:szCs w:val="20"/>
          <w:vertAlign w:val="superscript"/>
        </w:rPr>
        <w:t>4</w:t>
      </w:r>
      <w:r w:rsidRPr="5406497E">
        <w:rPr>
          <w:rFonts w:ascii="Calibri" w:hAnsi="Calibri"/>
          <w:i/>
          <w:iCs/>
          <w:sz w:val="20"/>
          <w:szCs w:val="20"/>
        </w:rPr>
        <w:t>Uzun süreli izinler ve sektör etkinlikleri bu sütunda gösterilir</w:t>
      </w:r>
      <w:r w:rsidRPr="5406497E">
        <w:rPr>
          <w:rFonts w:ascii="Calibri" w:hAnsi="Calibri"/>
        </w:rPr>
        <w:t>.</w:t>
      </w:r>
    </w:p>
    <w:p w14:paraId="4EF24413" w14:textId="75D5807D" w:rsidR="5406497E" w:rsidRDefault="5406497E" w:rsidP="44799BA1">
      <w:pPr>
        <w:rPr>
          <w:rFonts w:ascii="Calibri" w:hAnsi="Calibri"/>
          <w:i/>
          <w:iCs/>
          <w:sz w:val="20"/>
          <w:szCs w:val="20"/>
        </w:rPr>
      </w:pPr>
      <w:r w:rsidRPr="44799BA1">
        <w:rPr>
          <w:rFonts w:ascii="Calibri" w:hAnsi="Calibri"/>
        </w:rPr>
        <w:t>*</w:t>
      </w:r>
      <w:r w:rsidRPr="44799BA1">
        <w:rPr>
          <w:rFonts w:ascii="Calibri" w:hAnsi="Calibri"/>
          <w:i/>
          <w:iCs/>
          <w:sz w:val="20"/>
          <w:szCs w:val="20"/>
        </w:rPr>
        <w:t>Eski müfredattan verilen dersler.</w:t>
      </w:r>
    </w:p>
    <w:p w14:paraId="7242F953" w14:textId="77777777" w:rsidR="0038289A" w:rsidRPr="00626E88" w:rsidRDefault="0038289A" w:rsidP="000327DD">
      <w:pPr>
        <w:jc w:val="center"/>
        <w:rPr>
          <w:rFonts w:ascii="Calibri" w:hAnsi="Calibri"/>
          <w:b/>
          <w:sz w:val="28"/>
          <w:szCs w:val="28"/>
        </w:rPr>
      </w:pPr>
      <w:bookmarkStart w:id="175" w:name="_Toc250726637"/>
      <w:bookmarkStart w:id="176" w:name="_Toc251168859"/>
    </w:p>
    <w:p w14:paraId="33548677" w14:textId="4D7246B7" w:rsidR="0038289A" w:rsidRDefault="0038289A" w:rsidP="0F3A75AA">
      <w:pPr>
        <w:jc w:val="center"/>
        <w:rPr>
          <w:rFonts w:ascii="Calibri" w:hAnsi="Calibri"/>
          <w:b/>
          <w:bCs/>
          <w:sz w:val="28"/>
          <w:szCs w:val="28"/>
        </w:rPr>
      </w:pPr>
    </w:p>
    <w:p w14:paraId="340FBF56" w14:textId="77777777" w:rsidR="00EB5CFE" w:rsidRPr="00626E88" w:rsidRDefault="00EB5CFE" w:rsidP="0F3A75AA">
      <w:pPr>
        <w:jc w:val="center"/>
        <w:rPr>
          <w:rFonts w:ascii="Calibri" w:hAnsi="Calibri"/>
          <w:b/>
          <w:bCs/>
          <w:sz w:val="28"/>
          <w:szCs w:val="28"/>
        </w:rPr>
      </w:pPr>
    </w:p>
    <w:p w14:paraId="26D2E5A6" w14:textId="77777777" w:rsidR="000327DD" w:rsidRPr="00626E88" w:rsidRDefault="000327DD" w:rsidP="000327DD">
      <w:pPr>
        <w:jc w:val="center"/>
        <w:rPr>
          <w:rFonts w:ascii="Calibri" w:hAnsi="Calibri"/>
          <w:b/>
          <w:sz w:val="28"/>
          <w:szCs w:val="28"/>
        </w:rPr>
      </w:pPr>
      <w:r w:rsidRPr="00626E88">
        <w:rPr>
          <w:rFonts w:ascii="Calibri" w:hAnsi="Calibri"/>
          <w:b/>
          <w:sz w:val="28"/>
          <w:szCs w:val="28"/>
        </w:rPr>
        <w:t>Tablo 5.2 Öğretim Kadrosunun Analizi</w:t>
      </w:r>
      <w:bookmarkEnd w:id="175"/>
      <w:bookmarkEnd w:id="176"/>
    </w:p>
    <w:p w14:paraId="03C0E78D" w14:textId="6FF0E530" w:rsidR="000327DD" w:rsidRPr="00626E88" w:rsidRDefault="512F33BB" w:rsidP="000327DD">
      <w:pPr>
        <w:jc w:val="center"/>
        <w:rPr>
          <w:rFonts w:ascii="Calibri" w:hAnsi="Calibri"/>
          <w:b/>
          <w:bCs/>
          <w:sz w:val="28"/>
          <w:szCs w:val="28"/>
        </w:rPr>
      </w:pPr>
      <w:r w:rsidRPr="512F33BB">
        <w:rPr>
          <w:rFonts w:ascii="Calibri" w:hAnsi="Calibri"/>
          <w:b/>
          <w:bCs/>
          <w:sz w:val="28"/>
          <w:szCs w:val="28"/>
        </w:rPr>
        <w:t>[Biyoloji Bölümü]</w:t>
      </w:r>
    </w:p>
    <w:tbl>
      <w:tblPr>
        <w:tblW w:w="1417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43" w:type="dxa"/>
          <w:right w:w="43" w:type="dxa"/>
        </w:tblCellMar>
        <w:tblLook w:val="0000" w:firstRow="0" w:lastRow="0" w:firstColumn="0" w:lastColumn="0" w:noHBand="0" w:noVBand="0"/>
      </w:tblPr>
      <w:tblGrid>
        <w:gridCol w:w="2695"/>
        <w:gridCol w:w="844"/>
        <w:gridCol w:w="684"/>
        <w:gridCol w:w="992"/>
        <w:gridCol w:w="1106"/>
        <w:gridCol w:w="1171"/>
        <w:gridCol w:w="1097"/>
        <w:gridCol w:w="1276"/>
        <w:gridCol w:w="1418"/>
        <w:gridCol w:w="1402"/>
        <w:gridCol w:w="1485"/>
      </w:tblGrid>
      <w:tr w:rsidR="000327DD" w:rsidRPr="00626E88" w14:paraId="368B52A6" w14:textId="77777777" w:rsidTr="6E806342">
        <w:trPr>
          <w:cantSplit/>
          <w:trHeight w:hRule="exact" w:val="581"/>
          <w:jc w:val="center"/>
        </w:trPr>
        <w:tc>
          <w:tcPr>
            <w:tcW w:w="2695" w:type="dxa"/>
            <w:vMerge w:val="restart"/>
            <w:vAlign w:val="center"/>
          </w:tcPr>
          <w:p w14:paraId="1A7FC253" w14:textId="77777777" w:rsidR="000327DD" w:rsidRPr="00626E88" w:rsidRDefault="6E806342" w:rsidP="00584859">
            <w:pPr>
              <w:jc w:val="center"/>
              <w:rPr>
                <w:rFonts w:ascii="Calibri" w:hAnsi="Calibri"/>
              </w:rPr>
            </w:pPr>
            <w:r w:rsidRPr="6E806342">
              <w:rPr>
                <w:rFonts w:ascii="Calibri" w:hAnsi="Calibri"/>
              </w:rPr>
              <w:t xml:space="preserve">Öğretim elemanının </w:t>
            </w:r>
          </w:p>
          <w:p w14:paraId="324EA32D" w14:textId="77777777" w:rsidR="000327DD" w:rsidRPr="00626E88" w:rsidRDefault="6E806342" w:rsidP="00584859">
            <w:pPr>
              <w:jc w:val="center"/>
              <w:rPr>
                <w:rFonts w:ascii="Calibri" w:hAnsi="Calibri"/>
              </w:rPr>
            </w:pPr>
            <w:r w:rsidRPr="6E806342">
              <w:rPr>
                <w:rFonts w:ascii="Calibri" w:hAnsi="Calibri"/>
              </w:rPr>
              <w:t>adı ve soyadı</w:t>
            </w:r>
            <w:r w:rsidRPr="6E806342">
              <w:rPr>
                <w:rFonts w:ascii="Calibri" w:hAnsi="Calibri"/>
                <w:vertAlign w:val="superscript"/>
              </w:rPr>
              <w:t>1</w:t>
            </w:r>
          </w:p>
        </w:tc>
        <w:tc>
          <w:tcPr>
            <w:tcW w:w="844" w:type="dxa"/>
            <w:vMerge w:val="restart"/>
            <w:vAlign w:val="center"/>
          </w:tcPr>
          <w:p w14:paraId="0DD6B198" w14:textId="77777777" w:rsidR="000327DD" w:rsidRPr="00626E88" w:rsidRDefault="6E806342" w:rsidP="00584859">
            <w:pPr>
              <w:jc w:val="center"/>
              <w:rPr>
                <w:rFonts w:ascii="Calibri" w:hAnsi="Calibri"/>
              </w:rPr>
            </w:pPr>
            <w:r w:rsidRPr="6E806342">
              <w:rPr>
                <w:rFonts w:ascii="Calibri" w:hAnsi="Calibri"/>
              </w:rPr>
              <w:t>Unvanı</w:t>
            </w:r>
          </w:p>
        </w:tc>
        <w:tc>
          <w:tcPr>
            <w:tcW w:w="684" w:type="dxa"/>
            <w:vMerge w:val="restart"/>
            <w:vAlign w:val="center"/>
          </w:tcPr>
          <w:p w14:paraId="0067C932" w14:textId="77777777" w:rsidR="000327DD" w:rsidRPr="00626E88" w:rsidRDefault="6E806342" w:rsidP="00584859">
            <w:pPr>
              <w:jc w:val="center"/>
              <w:rPr>
                <w:rFonts w:ascii="Calibri" w:hAnsi="Calibri"/>
              </w:rPr>
            </w:pPr>
            <w:r w:rsidRPr="6E806342">
              <w:rPr>
                <w:rFonts w:ascii="Calibri" w:hAnsi="Calibri"/>
              </w:rPr>
              <w:t>TZ, YZ, DSÜ</w:t>
            </w:r>
            <w:r w:rsidRPr="6E806342">
              <w:rPr>
                <w:rFonts w:ascii="Calibri" w:hAnsi="Calibri"/>
                <w:vertAlign w:val="superscript"/>
              </w:rPr>
              <w:t>2</w:t>
            </w:r>
          </w:p>
        </w:tc>
        <w:tc>
          <w:tcPr>
            <w:tcW w:w="992" w:type="dxa"/>
            <w:vMerge w:val="restart"/>
            <w:vAlign w:val="center"/>
          </w:tcPr>
          <w:p w14:paraId="289E46C0" w14:textId="77777777" w:rsidR="000327DD" w:rsidRPr="00626E88" w:rsidRDefault="6E806342" w:rsidP="6E806342">
            <w:pPr>
              <w:jc w:val="center"/>
              <w:rPr>
                <w:rFonts w:ascii="Calibri" w:hAnsi="Calibri"/>
                <w:sz w:val="22"/>
                <w:szCs w:val="22"/>
              </w:rPr>
            </w:pPr>
            <w:r w:rsidRPr="6E806342">
              <w:rPr>
                <w:rFonts w:ascii="Calibri" w:hAnsi="Calibri"/>
                <w:sz w:val="22"/>
                <w:szCs w:val="22"/>
              </w:rPr>
              <w:t>Aldığı son</w:t>
            </w:r>
          </w:p>
          <w:p w14:paraId="5B0D0772" w14:textId="77777777" w:rsidR="000327DD" w:rsidRPr="00626E88" w:rsidRDefault="6E806342" w:rsidP="00584859">
            <w:pPr>
              <w:jc w:val="center"/>
              <w:rPr>
                <w:rFonts w:ascii="Calibri" w:hAnsi="Calibri"/>
              </w:rPr>
            </w:pPr>
            <w:r w:rsidRPr="6E806342">
              <w:rPr>
                <w:rFonts w:ascii="Calibri" w:hAnsi="Calibri"/>
                <w:sz w:val="22"/>
                <w:szCs w:val="22"/>
              </w:rPr>
              <w:t>akademik unvan</w:t>
            </w:r>
          </w:p>
        </w:tc>
        <w:tc>
          <w:tcPr>
            <w:tcW w:w="1106" w:type="dxa"/>
            <w:vMerge w:val="restart"/>
            <w:vAlign w:val="center"/>
          </w:tcPr>
          <w:p w14:paraId="1DE38485" w14:textId="77777777" w:rsidR="000327DD" w:rsidRPr="00626E88" w:rsidRDefault="6E806342" w:rsidP="00584859">
            <w:pPr>
              <w:jc w:val="center"/>
              <w:rPr>
                <w:rFonts w:ascii="Calibri" w:hAnsi="Calibri"/>
              </w:rPr>
            </w:pPr>
            <w:r w:rsidRPr="6E806342">
              <w:rPr>
                <w:rFonts w:ascii="Calibri" w:hAnsi="Calibri"/>
                <w:sz w:val="22"/>
                <w:szCs w:val="22"/>
              </w:rPr>
              <w:t>Mezun olduğu son kurum ve mezuniyet Yılı</w:t>
            </w:r>
          </w:p>
        </w:tc>
        <w:tc>
          <w:tcPr>
            <w:tcW w:w="3544" w:type="dxa"/>
            <w:gridSpan w:val="3"/>
            <w:vAlign w:val="center"/>
          </w:tcPr>
          <w:p w14:paraId="3C5FAF91" w14:textId="77777777" w:rsidR="000327DD" w:rsidRPr="00626E88" w:rsidRDefault="6E806342" w:rsidP="00584859">
            <w:pPr>
              <w:jc w:val="center"/>
              <w:rPr>
                <w:rFonts w:ascii="Calibri" w:hAnsi="Calibri"/>
              </w:rPr>
            </w:pPr>
            <w:r w:rsidRPr="6E806342">
              <w:rPr>
                <w:rFonts w:ascii="Calibri" w:hAnsi="Calibri"/>
              </w:rPr>
              <w:t>Deneyim süresi, yıl</w:t>
            </w:r>
          </w:p>
        </w:tc>
        <w:tc>
          <w:tcPr>
            <w:tcW w:w="4305" w:type="dxa"/>
            <w:gridSpan w:val="3"/>
            <w:vAlign w:val="center"/>
          </w:tcPr>
          <w:p w14:paraId="3DDF31EE" w14:textId="696D07C4" w:rsidR="000327DD" w:rsidRPr="00626E88" w:rsidRDefault="6E806342" w:rsidP="5406497E">
            <w:pPr>
              <w:jc w:val="center"/>
              <w:rPr>
                <w:rFonts w:ascii="Calibri" w:hAnsi="Calibri"/>
              </w:rPr>
            </w:pPr>
            <w:r w:rsidRPr="6E806342">
              <w:rPr>
                <w:rFonts w:ascii="Calibri" w:hAnsi="Calibri"/>
              </w:rPr>
              <w:t>Etkinlik düzeyi</w:t>
            </w:r>
            <w:r w:rsidRPr="6E806342">
              <w:rPr>
                <w:rFonts w:ascii="Calibri" w:hAnsi="Calibri"/>
                <w:vertAlign w:val="superscript"/>
              </w:rPr>
              <w:t xml:space="preserve"> 3</w:t>
            </w:r>
            <w:r w:rsidRPr="6E806342">
              <w:rPr>
                <w:rFonts w:ascii="Calibri" w:hAnsi="Calibri"/>
              </w:rPr>
              <w:t xml:space="preserve"> (yüksek, orta, düşük, yok)</w:t>
            </w:r>
          </w:p>
        </w:tc>
      </w:tr>
      <w:tr w:rsidR="000327DD" w:rsidRPr="00626E88" w14:paraId="055FF505" w14:textId="77777777" w:rsidTr="6E806342">
        <w:trPr>
          <w:cantSplit/>
          <w:trHeight w:hRule="exact" w:val="1401"/>
          <w:jc w:val="center"/>
        </w:trPr>
        <w:tc>
          <w:tcPr>
            <w:tcW w:w="2695" w:type="dxa"/>
            <w:vMerge/>
            <w:vAlign w:val="center"/>
          </w:tcPr>
          <w:p w14:paraId="19EE8652" w14:textId="77777777" w:rsidR="000327DD" w:rsidRPr="00626E88" w:rsidRDefault="000327DD" w:rsidP="00584859">
            <w:pPr>
              <w:jc w:val="center"/>
              <w:rPr>
                <w:rFonts w:ascii="Calibri" w:hAnsi="Calibri"/>
              </w:rPr>
            </w:pPr>
          </w:p>
        </w:tc>
        <w:tc>
          <w:tcPr>
            <w:tcW w:w="844" w:type="dxa"/>
            <w:vMerge/>
            <w:vAlign w:val="center"/>
          </w:tcPr>
          <w:p w14:paraId="6EA3AD5C" w14:textId="77777777" w:rsidR="000327DD" w:rsidRPr="00626E88" w:rsidRDefault="000327DD" w:rsidP="00584859">
            <w:pPr>
              <w:jc w:val="center"/>
              <w:rPr>
                <w:rFonts w:ascii="Calibri" w:hAnsi="Calibri"/>
              </w:rPr>
            </w:pPr>
          </w:p>
        </w:tc>
        <w:tc>
          <w:tcPr>
            <w:tcW w:w="684" w:type="dxa"/>
            <w:vMerge/>
            <w:vAlign w:val="center"/>
          </w:tcPr>
          <w:p w14:paraId="183E9DC2" w14:textId="77777777" w:rsidR="000327DD" w:rsidRPr="00626E88" w:rsidRDefault="000327DD" w:rsidP="00584859">
            <w:pPr>
              <w:jc w:val="center"/>
              <w:rPr>
                <w:rFonts w:ascii="Calibri" w:hAnsi="Calibri"/>
              </w:rPr>
            </w:pPr>
          </w:p>
        </w:tc>
        <w:tc>
          <w:tcPr>
            <w:tcW w:w="992" w:type="dxa"/>
            <w:vMerge/>
            <w:vAlign w:val="center"/>
          </w:tcPr>
          <w:p w14:paraId="3536CE5B" w14:textId="77777777" w:rsidR="000327DD" w:rsidRPr="00626E88" w:rsidRDefault="000327DD" w:rsidP="00584859">
            <w:pPr>
              <w:jc w:val="center"/>
              <w:rPr>
                <w:rFonts w:ascii="Calibri" w:hAnsi="Calibri"/>
              </w:rPr>
            </w:pPr>
          </w:p>
        </w:tc>
        <w:tc>
          <w:tcPr>
            <w:tcW w:w="1106" w:type="dxa"/>
            <w:vMerge/>
            <w:vAlign w:val="center"/>
          </w:tcPr>
          <w:p w14:paraId="1297395A" w14:textId="77777777" w:rsidR="000327DD" w:rsidRPr="00626E88" w:rsidRDefault="000327DD" w:rsidP="00584859">
            <w:pPr>
              <w:jc w:val="center"/>
              <w:rPr>
                <w:rFonts w:ascii="Calibri" w:hAnsi="Calibri"/>
              </w:rPr>
            </w:pPr>
          </w:p>
        </w:tc>
        <w:tc>
          <w:tcPr>
            <w:tcW w:w="1171" w:type="dxa"/>
            <w:vAlign w:val="center"/>
          </w:tcPr>
          <w:p w14:paraId="4E7FDF53" w14:textId="77777777" w:rsidR="000327DD" w:rsidRPr="00626E88" w:rsidRDefault="6E806342" w:rsidP="00584859">
            <w:pPr>
              <w:jc w:val="center"/>
              <w:rPr>
                <w:rFonts w:ascii="Calibri" w:hAnsi="Calibri"/>
                <w:color w:val="000000"/>
              </w:rPr>
            </w:pPr>
            <w:r w:rsidRPr="6E806342">
              <w:rPr>
                <w:rFonts w:ascii="Calibri" w:hAnsi="Calibri"/>
                <w:color w:val="000000" w:themeColor="text1"/>
              </w:rPr>
              <w:t>Kamu/</w:t>
            </w:r>
          </w:p>
          <w:p w14:paraId="1AA764BF" w14:textId="77777777" w:rsidR="000327DD" w:rsidRPr="00626E88" w:rsidRDefault="6E806342" w:rsidP="00584859">
            <w:pPr>
              <w:jc w:val="center"/>
              <w:rPr>
                <w:rFonts w:ascii="Calibri" w:hAnsi="Calibri"/>
              </w:rPr>
            </w:pPr>
            <w:r w:rsidRPr="6E806342">
              <w:rPr>
                <w:rFonts w:ascii="Calibri" w:hAnsi="Calibri"/>
                <w:color w:val="000000" w:themeColor="text1"/>
              </w:rPr>
              <w:t xml:space="preserve">özel sektör </w:t>
            </w:r>
            <w:r w:rsidRPr="6E806342">
              <w:rPr>
                <w:rFonts w:ascii="Calibri" w:hAnsi="Calibri"/>
              </w:rPr>
              <w:t>deneyimi</w:t>
            </w:r>
          </w:p>
        </w:tc>
        <w:tc>
          <w:tcPr>
            <w:tcW w:w="1097" w:type="dxa"/>
            <w:vAlign w:val="center"/>
          </w:tcPr>
          <w:p w14:paraId="22D0B4F3" w14:textId="77777777" w:rsidR="000327DD" w:rsidRPr="00626E88" w:rsidRDefault="6E806342" w:rsidP="00584859">
            <w:pPr>
              <w:jc w:val="center"/>
              <w:rPr>
                <w:rFonts w:ascii="Calibri" w:hAnsi="Calibri"/>
              </w:rPr>
            </w:pPr>
            <w:r w:rsidRPr="6E806342">
              <w:rPr>
                <w:rFonts w:ascii="Calibri" w:hAnsi="Calibri"/>
              </w:rPr>
              <w:t>Öğretim deneyimi</w:t>
            </w:r>
          </w:p>
        </w:tc>
        <w:tc>
          <w:tcPr>
            <w:tcW w:w="1276" w:type="dxa"/>
            <w:vAlign w:val="center"/>
          </w:tcPr>
          <w:p w14:paraId="3BBAA5A5" w14:textId="77777777" w:rsidR="000327DD" w:rsidRPr="00626E88" w:rsidRDefault="6E806342" w:rsidP="00584859">
            <w:pPr>
              <w:jc w:val="center"/>
              <w:rPr>
                <w:rFonts w:ascii="Calibri" w:hAnsi="Calibri"/>
              </w:rPr>
            </w:pPr>
            <w:r w:rsidRPr="6E806342">
              <w:rPr>
                <w:rFonts w:ascii="Calibri" w:hAnsi="Calibri"/>
              </w:rPr>
              <w:t>Bu kurumdaki deneyimi</w:t>
            </w:r>
          </w:p>
        </w:tc>
        <w:tc>
          <w:tcPr>
            <w:tcW w:w="1418" w:type="dxa"/>
            <w:vAlign w:val="center"/>
          </w:tcPr>
          <w:p w14:paraId="02717CD8" w14:textId="77777777" w:rsidR="000327DD" w:rsidRPr="00626E88" w:rsidRDefault="6E806342" w:rsidP="00584859">
            <w:pPr>
              <w:jc w:val="center"/>
              <w:rPr>
                <w:rFonts w:ascii="Calibri" w:hAnsi="Calibri"/>
              </w:rPr>
            </w:pPr>
            <w:r w:rsidRPr="6E806342">
              <w:rPr>
                <w:rFonts w:ascii="Calibri" w:hAnsi="Calibri"/>
              </w:rPr>
              <w:t>Mesleki kuruluşlarda</w:t>
            </w:r>
          </w:p>
        </w:tc>
        <w:tc>
          <w:tcPr>
            <w:tcW w:w="1402" w:type="dxa"/>
            <w:vAlign w:val="center"/>
          </w:tcPr>
          <w:p w14:paraId="56CF0C09" w14:textId="77777777" w:rsidR="000327DD" w:rsidRPr="00626E88" w:rsidRDefault="6E806342" w:rsidP="00584859">
            <w:pPr>
              <w:jc w:val="center"/>
              <w:rPr>
                <w:rFonts w:ascii="Calibri" w:hAnsi="Calibri"/>
              </w:rPr>
            </w:pPr>
            <w:r w:rsidRPr="6E806342">
              <w:rPr>
                <w:rFonts w:ascii="Calibri" w:hAnsi="Calibri"/>
              </w:rPr>
              <w:t>Araştırmada</w:t>
            </w:r>
          </w:p>
        </w:tc>
        <w:tc>
          <w:tcPr>
            <w:tcW w:w="1485" w:type="dxa"/>
            <w:vAlign w:val="center"/>
          </w:tcPr>
          <w:p w14:paraId="600D9D7F" w14:textId="77777777" w:rsidR="000327DD" w:rsidRPr="00626E88" w:rsidRDefault="6E806342" w:rsidP="00584859">
            <w:pPr>
              <w:jc w:val="center"/>
              <w:rPr>
                <w:rFonts w:ascii="Calibri" w:hAnsi="Calibri"/>
              </w:rPr>
            </w:pPr>
            <w:r w:rsidRPr="6E806342">
              <w:rPr>
                <w:rFonts w:ascii="Calibri" w:hAnsi="Calibri"/>
              </w:rPr>
              <w:t>Dış paydaşlara verilen danışmanlıkta</w:t>
            </w:r>
          </w:p>
        </w:tc>
      </w:tr>
      <w:tr w:rsidR="000327DD" w:rsidRPr="00626E88" w14:paraId="0CE97FA1" w14:textId="77777777" w:rsidTr="6E806342">
        <w:trPr>
          <w:cantSplit/>
          <w:trHeight w:val="279"/>
          <w:jc w:val="center"/>
        </w:trPr>
        <w:tc>
          <w:tcPr>
            <w:tcW w:w="2695" w:type="dxa"/>
            <w:vAlign w:val="center"/>
          </w:tcPr>
          <w:p w14:paraId="39B290E6" w14:textId="4601EBE0" w:rsidR="5406497E" w:rsidRDefault="6E806342" w:rsidP="0F3A75AA">
            <w:pPr>
              <w:rPr>
                <w:rFonts w:ascii="Calibri" w:eastAsia="Calibri" w:hAnsi="Calibri" w:cs="Calibri"/>
                <w:sz w:val="22"/>
                <w:szCs w:val="22"/>
              </w:rPr>
            </w:pPr>
            <w:r w:rsidRPr="6E806342">
              <w:rPr>
                <w:rFonts w:ascii="Calibri" w:eastAsia="Calibri" w:hAnsi="Calibri" w:cs="Calibri"/>
                <w:sz w:val="22"/>
                <w:szCs w:val="22"/>
              </w:rPr>
              <w:t xml:space="preserve"> Gözde GÜRELLİ</w:t>
            </w:r>
          </w:p>
        </w:tc>
        <w:tc>
          <w:tcPr>
            <w:tcW w:w="844" w:type="dxa"/>
            <w:vAlign w:val="center"/>
          </w:tcPr>
          <w:p w14:paraId="4A000A83" w14:textId="79F19274" w:rsidR="000327DD" w:rsidRPr="00626E88" w:rsidRDefault="6E806342" w:rsidP="0F3A75AA">
            <w:pPr>
              <w:jc w:val="center"/>
              <w:rPr>
                <w:rFonts w:ascii="Calibri" w:eastAsia="Calibri" w:hAnsi="Calibri" w:cs="Calibri"/>
                <w:sz w:val="22"/>
                <w:szCs w:val="22"/>
              </w:rPr>
            </w:pPr>
            <w:r w:rsidRPr="6E806342">
              <w:rPr>
                <w:rFonts w:ascii="Calibri" w:eastAsia="Calibri" w:hAnsi="Calibri" w:cs="Calibri"/>
                <w:sz w:val="22"/>
                <w:szCs w:val="22"/>
              </w:rPr>
              <w:t>Prof. Dr.</w:t>
            </w:r>
          </w:p>
        </w:tc>
        <w:tc>
          <w:tcPr>
            <w:tcW w:w="684" w:type="dxa"/>
            <w:vAlign w:val="center"/>
          </w:tcPr>
          <w:p w14:paraId="7EA01DA6" w14:textId="3C7A052C" w:rsidR="000327DD" w:rsidRPr="00626E88" w:rsidRDefault="6E806342" w:rsidP="0F3A75AA">
            <w:pPr>
              <w:jc w:val="center"/>
              <w:rPr>
                <w:rFonts w:ascii="Calibri" w:hAnsi="Calibri"/>
                <w:sz w:val="22"/>
                <w:szCs w:val="22"/>
                <w:vertAlign w:val="superscript"/>
              </w:rPr>
            </w:pPr>
            <w:r w:rsidRPr="6E806342">
              <w:rPr>
                <w:rFonts w:ascii="Calibri" w:hAnsi="Calibri"/>
                <w:sz w:val="22"/>
                <w:szCs w:val="22"/>
              </w:rPr>
              <w:t>TZ</w:t>
            </w:r>
          </w:p>
        </w:tc>
        <w:tc>
          <w:tcPr>
            <w:tcW w:w="992" w:type="dxa"/>
            <w:vAlign w:val="center"/>
          </w:tcPr>
          <w:p w14:paraId="5F9E763E" w14:textId="371EC99D" w:rsidR="000327DD" w:rsidRPr="00626E88" w:rsidRDefault="6E806342" w:rsidP="0F3A75AA">
            <w:pPr>
              <w:jc w:val="center"/>
              <w:rPr>
                <w:rFonts w:ascii="Calibri" w:eastAsia="Calibri" w:hAnsi="Calibri" w:cs="Calibri"/>
                <w:sz w:val="22"/>
                <w:szCs w:val="22"/>
              </w:rPr>
            </w:pPr>
            <w:r w:rsidRPr="6E806342">
              <w:rPr>
                <w:rFonts w:ascii="Calibri" w:eastAsia="Calibri" w:hAnsi="Calibri" w:cs="Calibri"/>
                <w:sz w:val="22"/>
                <w:szCs w:val="22"/>
              </w:rPr>
              <w:t>Dr.</w:t>
            </w:r>
          </w:p>
        </w:tc>
        <w:tc>
          <w:tcPr>
            <w:tcW w:w="1106" w:type="dxa"/>
            <w:vAlign w:val="center"/>
          </w:tcPr>
          <w:p w14:paraId="5D2B1BFD" w14:textId="16355B5F" w:rsidR="000327DD" w:rsidRPr="00626E88" w:rsidRDefault="6E806342" w:rsidP="0F3A75AA">
            <w:pPr>
              <w:jc w:val="center"/>
              <w:rPr>
                <w:rFonts w:ascii="Calibri" w:hAnsi="Calibri"/>
                <w:sz w:val="22"/>
                <w:szCs w:val="22"/>
              </w:rPr>
            </w:pPr>
            <w:r w:rsidRPr="6E806342">
              <w:rPr>
                <w:rFonts w:ascii="Calibri" w:hAnsi="Calibri"/>
                <w:sz w:val="22"/>
                <w:szCs w:val="22"/>
              </w:rPr>
              <w:t>Ege Üni/2011</w:t>
            </w:r>
          </w:p>
        </w:tc>
        <w:tc>
          <w:tcPr>
            <w:tcW w:w="1171" w:type="dxa"/>
            <w:vAlign w:val="center"/>
          </w:tcPr>
          <w:p w14:paraId="59DD8F3A" w14:textId="1155DDBD" w:rsidR="000327DD" w:rsidRPr="00626E88" w:rsidRDefault="6E806342" w:rsidP="0F3A75AA">
            <w:pPr>
              <w:jc w:val="center"/>
              <w:rPr>
                <w:rFonts w:ascii="Calibri" w:hAnsi="Calibri"/>
                <w:sz w:val="22"/>
                <w:szCs w:val="22"/>
              </w:rPr>
            </w:pPr>
            <w:r w:rsidRPr="6E806342">
              <w:rPr>
                <w:rFonts w:ascii="Calibri" w:hAnsi="Calibri"/>
                <w:sz w:val="22"/>
                <w:szCs w:val="22"/>
              </w:rPr>
              <w:t>11 yıl/-</w:t>
            </w:r>
          </w:p>
        </w:tc>
        <w:tc>
          <w:tcPr>
            <w:tcW w:w="1097" w:type="dxa"/>
            <w:vAlign w:val="center"/>
          </w:tcPr>
          <w:p w14:paraId="23CC8781" w14:textId="343CF817" w:rsidR="000327DD" w:rsidRPr="00626E88" w:rsidRDefault="6E806342" w:rsidP="0F3A75AA">
            <w:pPr>
              <w:jc w:val="center"/>
              <w:rPr>
                <w:rFonts w:ascii="Calibri" w:hAnsi="Calibri"/>
                <w:sz w:val="22"/>
                <w:szCs w:val="22"/>
              </w:rPr>
            </w:pPr>
            <w:r w:rsidRPr="6E806342">
              <w:rPr>
                <w:rFonts w:ascii="Calibri" w:hAnsi="Calibri"/>
                <w:sz w:val="22"/>
                <w:szCs w:val="22"/>
              </w:rPr>
              <w:t>11 yıl</w:t>
            </w:r>
          </w:p>
        </w:tc>
        <w:tc>
          <w:tcPr>
            <w:tcW w:w="1276" w:type="dxa"/>
            <w:vAlign w:val="center"/>
          </w:tcPr>
          <w:p w14:paraId="787714C2" w14:textId="7AD82394" w:rsidR="000327DD" w:rsidRPr="00626E88" w:rsidRDefault="6E806342" w:rsidP="0F3A75AA">
            <w:pPr>
              <w:jc w:val="center"/>
              <w:rPr>
                <w:rFonts w:ascii="Calibri" w:hAnsi="Calibri"/>
                <w:sz w:val="22"/>
                <w:szCs w:val="22"/>
              </w:rPr>
            </w:pPr>
            <w:r w:rsidRPr="6E806342">
              <w:rPr>
                <w:rFonts w:ascii="Calibri" w:hAnsi="Calibri"/>
                <w:sz w:val="22"/>
                <w:szCs w:val="22"/>
              </w:rPr>
              <w:t>11 yıl</w:t>
            </w:r>
          </w:p>
        </w:tc>
        <w:tc>
          <w:tcPr>
            <w:tcW w:w="1418" w:type="dxa"/>
            <w:vAlign w:val="center"/>
          </w:tcPr>
          <w:p w14:paraId="0B645FD3" w14:textId="3949E48F" w:rsidR="000327DD" w:rsidRPr="00626E88" w:rsidRDefault="6E806342" w:rsidP="0F3A75AA">
            <w:pPr>
              <w:jc w:val="center"/>
              <w:rPr>
                <w:rFonts w:ascii="Calibri" w:hAnsi="Calibri"/>
                <w:sz w:val="22"/>
                <w:szCs w:val="22"/>
              </w:rPr>
            </w:pPr>
            <w:r w:rsidRPr="6E806342">
              <w:rPr>
                <w:rFonts w:ascii="Calibri" w:hAnsi="Calibri"/>
                <w:sz w:val="22"/>
                <w:szCs w:val="22"/>
              </w:rPr>
              <w:t>Orta</w:t>
            </w:r>
          </w:p>
        </w:tc>
        <w:tc>
          <w:tcPr>
            <w:tcW w:w="1402" w:type="dxa"/>
            <w:vAlign w:val="center"/>
          </w:tcPr>
          <w:p w14:paraId="24BCD32F" w14:textId="74286A3D" w:rsidR="000327DD" w:rsidRPr="00626E88" w:rsidRDefault="6E806342" w:rsidP="0F3A75AA">
            <w:pPr>
              <w:jc w:val="center"/>
              <w:rPr>
                <w:rFonts w:ascii="Calibri" w:hAnsi="Calibri"/>
                <w:sz w:val="22"/>
                <w:szCs w:val="22"/>
              </w:rPr>
            </w:pPr>
            <w:r w:rsidRPr="6E806342">
              <w:rPr>
                <w:rFonts w:ascii="Calibri" w:hAnsi="Calibri"/>
                <w:sz w:val="22"/>
                <w:szCs w:val="22"/>
              </w:rPr>
              <w:t>Yüksek</w:t>
            </w:r>
          </w:p>
        </w:tc>
        <w:tc>
          <w:tcPr>
            <w:tcW w:w="1485" w:type="dxa"/>
            <w:vAlign w:val="center"/>
          </w:tcPr>
          <w:p w14:paraId="7AFE6805" w14:textId="465FD940" w:rsidR="000327DD" w:rsidRPr="00626E88" w:rsidRDefault="6E806342" w:rsidP="0F3A75AA">
            <w:pPr>
              <w:jc w:val="center"/>
              <w:rPr>
                <w:rFonts w:ascii="Calibri" w:hAnsi="Calibri"/>
                <w:sz w:val="22"/>
                <w:szCs w:val="22"/>
              </w:rPr>
            </w:pPr>
            <w:r w:rsidRPr="6E806342">
              <w:rPr>
                <w:rFonts w:ascii="Calibri" w:hAnsi="Calibri"/>
                <w:sz w:val="22"/>
                <w:szCs w:val="22"/>
              </w:rPr>
              <w:t>Düşük</w:t>
            </w:r>
          </w:p>
        </w:tc>
      </w:tr>
      <w:tr w:rsidR="000327DD" w:rsidRPr="00626E88" w14:paraId="7D21CF7B" w14:textId="77777777" w:rsidTr="6E806342">
        <w:trPr>
          <w:cantSplit/>
          <w:trHeight w:val="264"/>
          <w:jc w:val="center"/>
        </w:trPr>
        <w:tc>
          <w:tcPr>
            <w:tcW w:w="2695" w:type="dxa"/>
            <w:vAlign w:val="center"/>
          </w:tcPr>
          <w:p w14:paraId="2D1A4FB7" w14:textId="092CF67E" w:rsidR="5406497E" w:rsidRDefault="6E806342" w:rsidP="0F3A75AA">
            <w:pPr>
              <w:rPr>
                <w:rFonts w:ascii="Calibri" w:eastAsia="Calibri" w:hAnsi="Calibri" w:cs="Calibri"/>
                <w:sz w:val="22"/>
                <w:szCs w:val="22"/>
              </w:rPr>
            </w:pPr>
            <w:r w:rsidRPr="6E806342">
              <w:rPr>
                <w:rFonts w:ascii="Calibri" w:eastAsia="Calibri" w:hAnsi="Calibri" w:cs="Calibri"/>
                <w:sz w:val="22"/>
                <w:szCs w:val="22"/>
              </w:rPr>
              <w:t xml:space="preserve"> Ergin Murat ALTUNER</w:t>
            </w:r>
          </w:p>
        </w:tc>
        <w:tc>
          <w:tcPr>
            <w:tcW w:w="844" w:type="dxa"/>
            <w:vAlign w:val="center"/>
          </w:tcPr>
          <w:p w14:paraId="388B95EB" w14:textId="4B182842" w:rsidR="000327DD" w:rsidRPr="00626E88" w:rsidRDefault="6E806342" w:rsidP="0F3A75AA">
            <w:pPr>
              <w:jc w:val="center"/>
              <w:rPr>
                <w:rFonts w:ascii="Calibri" w:eastAsia="Calibri" w:hAnsi="Calibri" w:cs="Calibri"/>
                <w:sz w:val="22"/>
                <w:szCs w:val="22"/>
              </w:rPr>
            </w:pPr>
            <w:r w:rsidRPr="6E806342">
              <w:rPr>
                <w:rFonts w:ascii="Calibri" w:eastAsia="Calibri" w:hAnsi="Calibri" w:cs="Calibri"/>
                <w:sz w:val="22"/>
                <w:szCs w:val="22"/>
              </w:rPr>
              <w:t>Prof. Dr.</w:t>
            </w:r>
          </w:p>
        </w:tc>
        <w:tc>
          <w:tcPr>
            <w:tcW w:w="684" w:type="dxa"/>
            <w:vAlign w:val="center"/>
          </w:tcPr>
          <w:p w14:paraId="5E031F07" w14:textId="058CD715" w:rsidR="000327DD" w:rsidRPr="00626E88" w:rsidRDefault="6E806342" w:rsidP="0F3A75AA">
            <w:pPr>
              <w:jc w:val="center"/>
              <w:rPr>
                <w:rFonts w:ascii="Calibri" w:hAnsi="Calibri"/>
                <w:sz w:val="22"/>
                <w:szCs w:val="22"/>
                <w:vertAlign w:val="superscript"/>
              </w:rPr>
            </w:pPr>
            <w:r w:rsidRPr="6E806342">
              <w:rPr>
                <w:rFonts w:ascii="Calibri" w:hAnsi="Calibri"/>
                <w:sz w:val="22"/>
                <w:szCs w:val="22"/>
              </w:rPr>
              <w:t>TZ</w:t>
            </w:r>
          </w:p>
        </w:tc>
        <w:tc>
          <w:tcPr>
            <w:tcW w:w="992" w:type="dxa"/>
            <w:vAlign w:val="center"/>
          </w:tcPr>
          <w:p w14:paraId="38CA3466" w14:textId="75970D45" w:rsidR="000327DD" w:rsidRPr="00626E88" w:rsidRDefault="6E806342" w:rsidP="0F3A75AA">
            <w:pPr>
              <w:jc w:val="center"/>
              <w:rPr>
                <w:rFonts w:ascii="Calibri" w:eastAsia="Calibri" w:hAnsi="Calibri" w:cs="Calibri"/>
                <w:sz w:val="22"/>
                <w:szCs w:val="22"/>
              </w:rPr>
            </w:pPr>
            <w:r w:rsidRPr="6E806342">
              <w:rPr>
                <w:rFonts w:ascii="Calibri" w:eastAsia="Calibri" w:hAnsi="Calibri" w:cs="Calibri"/>
                <w:sz w:val="22"/>
                <w:szCs w:val="22"/>
              </w:rPr>
              <w:t>Dr.</w:t>
            </w:r>
          </w:p>
        </w:tc>
        <w:tc>
          <w:tcPr>
            <w:tcW w:w="1106" w:type="dxa"/>
            <w:vAlign w:val="center"/>
          </w:tcPr>
          <w:p w14:paraId="4048F343" w14:textId="65AF83D4" w:rsidR="000327DD" w:rsidRPr="00626E88" w:rsidRDefault="6E806342" w:rsidP="0F3A75AA">
            <w:pPr>
              <w:jc w:val="center"/>
              <w:rPr>
                <w:rFonts w:ascii="Calibri" w:hAnsi="Calibri"/>
                <w:sz w:val="22"/>
                <w:szCs w:val="22"/>
              </w:rPr>
            </w:pPr>
            <w:r w:rsidRPr="6E806342">
              <w:rPr>
                <w:rFonts w:ascii="Calibri" w:hAnsi="Calibri"/>
                <w:sz w:val="22"/>
                <w:szCs w:val="22"/>
              </w:rPr>
              <w:t>Ankara Üni/2008</w:t>
            </w:r>
          </w:p>
        </w:tc>
        <w:tc>
          <w:tcPr>
            <w:tcW w:w="1171" w:type="dxa"/>
            <w:vAlign w:val="center"/>
          </w:tcPr>
          <w:p w14:paraId="49A932BF" w14:textId="1360A6BD" w:rsidR="000327DD" w:rsidRPr="00626E88" w:rsidRDefault="6E806342" w:rsidP="0F3A75AA">
            <w:pPr>
              <w:jc w:val="center"/>
              <w:rPr>
                <w:rFonts w:ascii="Calibri" w:hAnsi="Calibri"/>
                <w:sz w:val="22"/>
                <w:szCs w:val="22"/>
              </w:rPr>
            </w:pPr>
            <w:r w:rsidRPr="6E806342">
              <w:rPr>
                <w:rFonts w:ascii="Calibri" w:hAnsi="Calibri"/>
                <w:sz w:val="22"/>
                <w:szCs w:val="22"/>
              </w:rPr>
              <w:t>15 yıl/12 yıl</w:t>
            </w:r>
          </w:p>
        </w:tc>
        <w:tc>
          <w:tcPr>
            <w:tcW w:w="1097" w:type="dxa"/>
            <w:vAlign w:val="center"/>
          </w:tcPr>
          <w:p w14:paraId="60CAB6DD" w14:textId="1E5D40BB" w:rsidR="5406497E" w:rsidRDefault="6E806342" w:rsidP="0F3A75AA">
            <w:pPr>
              <w:jc w:val="center"/>
              <w:rPr>
                <w:rFonts w:ascii="Calibri" w:hAnsi="Calibri"/>
                <w:sz w:val="22"/>
                <w:szCs w:val="22"/>
              </w:rPr>
            </w:pPr>
            <w:r w:rsidRPr="6E806342">
              <w:rPr>
                <w:rFonts w:ascii="Calibri" w:hAnsi="Calibri"/>
                <w:sz w:val="22"/>
                <w:szCs w:val="22"/>
              </w:rPr>
              <w:t>15 yıl</w:t>
            </w:r>
          </w:p>
        </w:tc>
        <w:tc>
          <w:tcPr>
            <w:tcW w:w="1276" w:type="dxa"/>
            <w:vAlign w:val="center"/>
          </w:tcPr>
          <w:p w14:paraId="29E0BCBE" w14:textId="652A0D7B" w:rsidR="5406497E" w:rsidRDefault="6E806342" w:rsidP="0F3A75AA">
            <w:pPr>
              <w:jc w:val="center"/>
              <w:rPr>
                <w:rFonts w:ascii="Calibri" w:hAnsi="Calibri"/>
                <w:sz w:val="22"/>
                <w:szCs w:val="22"/>
              </w:rPr>
            </w:pPr>
            <w:r w:rsidRPr="6E806342">
              <w:rPr>
                <w:rFonts w:ascii="Calibri" w:hAnsi="Calibri"/>
                <w:sz w:val="22"/>
                <w:szCs w:val="22"/>
              </w:rPr>
              <w:t>15 yıl</w:t>
            </w:r>
          </w:p>
        </w:tc>
        <w:tc>
          <w:tcPr>
            <w:tcW w:w="1418" w:type="dxa"/>
            <w:vAlign w:val="center"/>
          </w:tcPr>
          <w:p w14:paraId="7C3CA820" w14:textId="79BED04A" w:rsidR="000327DD" w:rsidRPr="00626E88" w:rsidRDefault="6E806342" w:rsidP="0F3A75AA">
            <w:pPr>
              <w:jc w:val="center"/>
              <w:rPr>
                <w:rFonts w:ascii="Calibri" w:hAnsi="Calibri"/>
                <w:sz w:val="22"/>
                <w:szCs w:val="22"/>
              </w:rPr>
            </w:pPr>
            <w:r w:rsidRPr="6E806342">
              <w:rPr>
                <w:rFonts w:ascii="Calibri" w:hAnsi="Calibri"/>
                <w:sz w:val="22"/>
                <w:szCs w:val="22"/>
              </w:rPr>
              <w:t>Orta</w:t>
            </w:r>
          </w:p>
        </w:tc>
        <w:tc>
          <w:tcPr>
            <w:tcW w:w="1402" w:type="dxa"/>
            <w:vAlign w:val="center"/>
          </w:tcPr>
          <w:p w14:paraId="3E0AC943" w14:textId="62A972C4" w:rsidR="000327DD" w:rsidRPr="00626E88" w:rsidRDefault="6E806342" w:rsidP="0F3A75AA">
            <w:pPr>
              <w:jc w:val="center"/>
              <w:rPr>
                <w:rFonts w:ascii="Calibri" w:hAnsi="Calibri"/>
                <w:sz w:val="22"/>
                <w:szCs w:val="22"/>
              </w:rPr>
            </w:pPr>
            <w:r w:rsidRPr="6E806342">
              <w:rPr>
                <w:rFonts w:ascii="Calibri" w:hAnsi="Calibri"/>
                <w:sz w:val="22"/>
                <w:szCs w:val="22"/>
              </w:rPr>
              <w:t>Yüksek</w:t>
            </w:r>
          </w:p>
        </w:tc>
        <w:tc>
          <w:tcPr>
            <w:tcW w:w="1485" w:type="dxa"/>
            <w:vAlign w:val="center"/>
          </w:tcPr>
          <w:p w14:paraId="3ED7F013" w14:textId="1A242B51" w:rsidR="000327DD" w:rsidRPr="00626E88" w:rsidRDefault="6E806342" w:rsidP="0F3A75AA">
            <w:pPr>
              <w:jc w:val="center"/>
              <w:rPr>
                <w:rFonts w:ascii="Calibri" w:hAnsi="Calibri"/>
                <w:sz w:val="22"/>
                <w:szCs w:val="22"/>
              </w:rPr>
            </w:pPr>
            <w:r w:rsidRPr="6E806342">
              <w:rPr>
                <w:rFonts w:ascii="Calibri" w:hAnsi="Calibri"/>
                <w:sz w:val="22"/>
                <w:szCs w:val="22"/>
              </w:rPr>
              <w:t>Yüksek</w:t>
            </w:r>
          </w:p>
        </w:tc>
      </w:tr>
      <w:tr w:rsidR="5406497E" w14:paraId="76973CD9" w14:textId="77777777" w:rsidTr="6E806342">
        <w:trPr>
          <w:cantSplit/>
          <w:trHeight w:val="264"/>
          <w:jc w:val="center"/>
        </w:trPr>
        <w:tc>
          <w:tcPr>
            <w:tcW w:w="2695" w:type="dxa"/>
            <w:vAlign w:val="center"/>
          </w:tcPr>
          <w:p w14:paraId="05BF72A9" w14:textId="44A65739" w:rsidR="5406497E" w:rsidRDefault="6E806342" w:rsidP="0F3A75AA">
            <w:pPr>
              <w:rPr>
                <w:rFonts w:ascii="Calibri" w:eastAsia="Calibri" w:hAnsi="Calibri" w:cs="Calibri"/>
                <w:sz w:val="22"/>
                <w:szCs w:val="22"/>
              </w:rPr>
            </w:pPr>
            <w:r w:rsidRPr="6E806342">
              <w:rPr>
                <w:rFonts w:ascii="Calibri" w:eastAsia="Calibri" w:hAnsi="Calibri" w:cs="Calibri"/>
                <w:sz w:val="22"/>
                <w:szCs w:val="22"/>
              </w:rPr>
              <w:t xml:space="preserve"> Talip ÇETER</w:t>
            </w:r>
          </w:p>
        </w:tc>
        <w:tc>
          <w:tcPr>
            <w:tcW w:w="844" w:type="dxa"/>
            <w:vAlign w:val="center"/>
          </w:tcPr>
          <w:p w14:paraId="1AED8668" w14:textId="775F96B1" w:rsidR="5406497E" w:rsidRDefault="6E806342" w:rsidP="0F3A75AA">
            <w:pPr>
              <w:jc w:val="center"/>
              <w:rPr>
                <w:rFonts w:ascii="Calibri" w:eastAsia="Calibri" w:hAnsi="Calibri" w:cs="Calibri"/>
                <w:sz w:val="22"/>
                <w:szCs w:val="22"/>
              </w:rPr>
            </w:pPr>
            <w:r w:rsidRPr="6E806342">
              <w:rPr>
                <w:rFonts w:ascii="Calibri" w:eastAsia="Calibri" w:hAnsi="Calibri" w:cs="Calibri"/>
                <w:sz w:val="22"/>
                <w:szCs w:val="22"/>
              </w:rPr>
              <w:t>Prof. Dr.</w:t>
            </w:r>
          </w:p>
        </w:tc>
        <w:tc>
          <w:tcPr>
            <w:tcW w:w="684" w:type="dxa"/>
            <w:vAlign w:val="center"/>
          </w:tcPr>
          <w:p w14:paraId="55734896" w14:textId="0F6437AA" w:rsidR="5406497E" w:rsidRDefault="6E806342" w:rsidP="0F3A75AA">
            <w:pPr>
              <w:jc w:val="center"/>
              <w:rPr>
                <w:rFonts w:ascii="Calibri" w:hAnsi="Calibri"/>
                <w:sz w:val="22"/>
                <w:szCs w:val="22"/>
                <w:vertAlign w:val="superscript"/>
              </w:rPr>
            </w:pPr>
            <w:r w:rsidRPr="6E806342">
              <w:rPr>
                <w:rFonts w:ascii="Calibri" w:hAnsi="Calibri"/>
                <w:sz w:val="22"/>
                <w:szCs w:val="22"/>
              </w:rPr>
              <w:t>TZ</w:t>
            </w:r>
          </w:p>
        </w:tc>
        <w:tc>
          <w:tcPr>
            <w:tcW w:w="992" w:type="dxa"/>
            <w:vAlign w:val="center"/>
          </w:tcPr>
          <w:p w14:paraId="2E5832CF" w14:textId="7C4C44CC" w:rsidR="5406497E" w:rsidRDefault="6E806342" w:rsidP="0F3A75AA">
            <w:pPr>
              <w:jc w:val="center"/>
              <w:rPr>
                <w:rFonts w:ascii="Calibri" w:eastAsia="Calibri" w:hAnsi="Calibri" w:cs="Calibri"/>
                <w:sz w:val="22"/>
                <w:szCs w:val="22"/>
              </w:rPr>
            </w:pPr>
            <w:r w:rsidRPr="6E806342">
              <w:rPr>
                <w:rFonts w:ascii="Calibri" w:eastAsia="Calibri" w:hAnsi="Calibri" w:cs="Calibri"/>
                <w:sz w:val="22"/>
                <w:szCs w:val="22"/>
              </w:rPr>
              <w:t>Dr.</w:t>
            </w:r>
          </w:p>
        </w:tc>
        <w:tc>
          <w:tcPr>
            <w:tcW w:w="1106" w:type="dxa"/>
            <w:vAlign w:val="center"/>
          </w:tcPr>
          <w:p w14:paraId="7E0FE5AF" w14:textId="3BA273CA" w:rsidR="5406497E" w:rsidRDefault="6E806342" w:rsidP="0F3A75AA">
            <w:pPr>
              <w:jc w:val="center"/>
              <w:rPr>
                <w:rFonts w:ascii="Calibri" w:hAnsi="Calibri"/>
                <w:sz w:val="22"/>
                <w:szCs w:val="22"/>
              </w:rPr>
            </w:pPr>
            <w:r w:rsidRPr="6E806342">
              <w:rPr>
                <w:rFonts w:ascii="Calibri" w:hAnsi="Calibri"/>
                <w:sz w:val="22"/>
                <w:szCs w:val="22"/>
              </w:rPr>
              <w:t>Ankara Üni/2008</w:t>
            </w:r>
          </w:p>
        </w:tc>
        <w:tc>
          <w:tcPr>
            <w:tcW w:w="1171" w:type="dxa"/>
            <w:vAlign w:val="center"/>
          </w:tcPr>
          <w:p w14:paraId="1C3708CF" w14:textId="0B0D22C5" w:rsidR="5406497E" w:rsidRDefault="6E806342" w:rsidP="0F3A75AA">
            <w:pPr>
              <w:jc w:val="center"/>
              <w:rPr>
                <w:rFonts w:ascii="Calibri" w:hAnsi="Calibri"/>
                <w:sz w:val="22"/>
                <w:szCs w:val="22"/>
              </w:rPr>
            </w:pPr>
            <w:r w:rsidRPr="6E806342">
              <w:rPr>
                <w:rFonts w:ascii="Calibri" w:hAnsi="Calibri"/>
                <w:sz w:val="22"/>
                <w:szCs w:val="22"/>
              </w:rPr>
              <w:t>28 Yıl/-</w:t>
            </w:r>
          </w:p>
        </w:tc>
        <w:tc>
          <w:tcPr>
            <w:tcW w:w="1097" w:type="dxa"/>
            <w:vAlign w:val="center"/>
          </w:tcPr>
          <w:p w14:paraId="630338CA" w14:textId="1E5D40BB" w:rsidR="5406497E" w:rsidRDefault="6E806342" w:rsidP="0F3A75AA">
            <w:pPr>
              <w:jc w:val="center"/>
              <w:rPr>
                <w:rFonts w:ascii="Calibri" w:hAnsi="Calibri"/>
                <w:sz w:val="22"/>
                <w:szCs w:val="22"/>
              </w:rPr>
            </w:pPr>
            <w:r w:rsidRPr="6E806342">
              <w:rPr>
                <w:rFonts w:ascii="Calibri" w:hAnsi="Calibri"/>
                <w:sz w:val="22"/>
                <w:szCs w:val="22"/>
              </w:rPr>
              <w:t>15 yıl</w:t>
            </w:r>
          </w:p>
        </w:tc>
        <w:tc>
          <w:tcPr>
            <w:tcW w:w="1276" w:type="dxa"/>
            <w:vAlign w:val="center"/>
          </w:tcPr>
          <w:p w14:paraId="6A1C069B" w14:textId="652A0D7B" w:rsidR="5406497E" w:rsidRDefault="6E806342" w:rsidP="0F3A75AA">
            <w:pPr>
              <w:jc w:val="center"/>
              <w:rPr>
                <w:rFonts w:ascii="Calibri" w:hAnsi="Calibri"/>
                <w:sz w:val="22"/>
                <w:szCs w:val="22"/>
              </w:rPr>
            </w:pPr>
            <w:r w:rsidRPr="6E806342">
              <w:rPr>
                <w:rFonts w:ascii="Calibri" w:hAnsi="Calibri"/>
                <w:sz w:val="22"/>
                <w:szCs w:val="22"/>
              </w:rPr>
              <w:t>15 yıl</w:t>
            </w:r>
          </w:p>
        </w:tc>
        <w:tc>
          <w:tcPr>
            <w:tcW w:w="1418" w:type="dxa"/>
            <w:vAlign w:val="center"/>
          </w:tcPr>
          <w:p w14:paraId="61359B4B" w14:textId="1B71E3B6" w:rsidR="5406497E" w:rsidRDefault="6E806342" w:rsidP="0F3A75AA">
            <w:pPr>
              <w:jc w:val="center"/>
              <w:rPr>
                <w:rFonts w:ascii="Calibri" w:hAnsi="Calibri"/>
                <w:sz w:val="22"/>
                <w:szCs w:val="22"/>
              </w:rPr>
            </w:pPr>
            <w:r w:rsidRPr="6E806342">
              <w:rPr>
                <w:rFonts w:ascii="Calibri" w:hAnsi="Calibri"/>
                <w:sz w:val="22"/>
                <w:szCs w:val="22"/>
              </w:rPr>
              <w:t>Yüksek</w:t>
            </w:r>
          </w:p>
        </w:tc>
        <w:tc>
          <w:tcPr>
            <w:tcW w:w="1402" w:type="dxa"/>
            <w:vAlign w:val="center"/>
          </w:tcPr>
          <w:p w14:paraId="0CD8808E" w14:textId="16D48880" w:rsidR="5406497E" w:rsidRDefault="6E806342" w:rsidP="0F3A75AA">
            <w:pPr>
              <w:jc w:val="center"/>
              <w:rPr>
                <w:rFonts w:ascii="Calibri" w:hAnsi="Calibri"/>
                <w:sz w:val="22"/>
                <w:szCs w:val="22"/>
              </w:rPr>
            </w:pPr>
            <w:r w:rsidRPr="6E806342">
              <w:rPr>
                <w:rFonts w:ascii="Calibri" w:hAnsi="Calibri"/>
                <w:sz w:val="22"/>
                <w:szCs w:val="22"/>
              </w:rPr>
              <w:t>Yüksek</w:t>
            </w:r>
          </w:p>
        </w:tc>
        <w:tc>
          <w:tcPr>
            <w:tcW w:w="1485" w:type="dxa"/>
            <w:vAlign w:val="center"/>
          </w:tcPr>
          <w:p w14:paraId="3E83212E" w14:textId="66478BFD" w:rsidR="5406497E" w:rsidRDefault="6E806342" w:rsidP="0F3A75AA">
            <w:pPr>
              <w:spacing w:line="259" w:lineRule="auto"/>
              <w:jc w:val="center"/>
              <w:rPr>
                <w:rFonts w:ascii="Calibri" w:hAnsi="Calibri"/>
                <w:sz w:val="22"/>
                <w:szCs w:val="22"/>
              </w:rPr>
            </w:pPr>
            <w:r w:rsidRPr="6E806342">
              <w:rPr>
                <w:rFonts w:ascii="Calibri" w:hAnsi="Calibri"/>
                <w:sz w:val="22"/>
                <w:szCs w:val="22"/>
              </w:rPr>
              <w:t>Orta</w:t>
            </w:r>
          </w:p>
        </w:tc>
      </w:tr>
      <w:tr w:rsidR="5406497E" w14:paraId="5B2A90B5" w14:textId="77777777" w:rsidTr="6E806342">
        <w:trPr>
          <w:cantSplit/>
          <w:trHeight w:val="264"/>
          <w:jc w:val="center"/>
        </w:trPr>
        <w:tc>
          <w:tcPr>
            <w:tcW w:w="2695" w:type="dxa"/>
            <w:vAlign w:val="center"/>
          </w:tcPr>
          <w:p w14:paraId="4F22752F" w14:textId="48974590" w:rsidR="5406497E" w:rsidRDefault="6E806342" w:rsidP="0F3A75AA">
            <w:pPr>
              <w:rPr>
                <w:rFonts w:ascii="Calibri" w:eastAsia="Calibri" w:hAnsi="Calibri" w:cs="Calibri"/>
                <w:sz w:val="22"/>
                <w:szCs w:val="22"/>
              </w:rPr>
            </w:pPr>
            <w:r w:rsidRPr="6E806342">
              <w:rPr>
                <w:rFonts w:ascii="Calibri" w:eastAsia="Calibri" w:hAnsi="Calibri" w:cs="Calibri"/>
                <w:sz w:val="22"/>
                <w:szCs w:val="22"/>
              </w:rPr>
              <w:t xml:space="preserve"> Barış BANİ</w:t>
            </w:r>
          </w:p>
        </w:tc>
        <w:tc>
          <w:tcPr>
            <w:tcW w:w="844" w:type="dxa"/>
            <w:vAlign w:val="center"/>
          </w:tcPr>
          <w:p w14:paraId="2958BD87" w14:textId="4872EACB" w:rsidR="5406497E" w:rsidRDefault="6E806342" w:rsidP="0F3A75AA">
            <w:pPr>
              <w:jc w:val="center"/>
              <w:rPr>
                <w:rFonts w:ascii="Calibri" w:eastAsia="Calibri" w:hAnsi="Calibri" w:cs="Calibri"/>
                <w:sz w:val="22"/>
                <w:szCs w:val="22"/>
              </w:rPr>
            </w:pPr>
            <w:r w:rsidRPr="6E806342">
              <w:rPr>
                <w:rFonts w:ascii="Calibri" w:eastAsia="Calibri" w:hAnsi="Calibri" w:cs="Calibri"/>
                <w:sz w:val="22"/>
                <w:szCs w:val="22"/>
              </w:rPr>
              <w:t>Prof. Dr.</w:t>
            </w:r>
          </w:p>
        </w:tc>
        <w:tc>
          <w:tcPr>
            <w:tcW w:w="684" w:type="dxa"/>
            <w:vAlign w:val="center"/>
          </w:tcPr>
          <w:p w14:paraId="1F6B0484" w14:textId="7968E3FE" w:rsidR="5406497E" w:rsidRDefault="6E806342" w:rsidP="0F3A75AA">
            <w:pPr>
              <w:jc w:val="center"/>
              <w:rPr>
                <w:rFonts w:ascii="Calibri" w:hAnsi="Calibri"/>
                <w:sz w:val="22"/>
                <w:szCs w:val="22"/>
                <w:vertAlign w:val="superscript"/>
              </w:rPr>
            </w:pPr>
            <w:r w:rsidRPr="6E806342">
              <w:rPr>
                <w:rFonts w:ascii="Calibri" w:hAnsi="Calibri"/>
                <w:sz w:val="22"/>
                <w:szCs w:val="22"/>
              </w:rPr>
              <w:t>TZ</w:t>
            </w:r>
          </w:p>
        </w:tc>
        <w:tc>
          <w:tcPr>
            <w:tcW w:w="992" w:type="dxa"/>
            <w:vAlign w:val="center"/>
          </w:tcPr>
          <w:p w14:paraId="7A98C43E" w14:textId="0671404B" w:rsidR="5406497E" w:rsidRDefault="6E806342" w:rsidP="0F3A75AA">
            <w:pPr>
              <w:jc w:val="center"/>
              <w:rPr>
                <w:rFonts w:ascii="Calibri" w:eastAsia="Calibri" w:hAnsi="Calibri" w:cs="Calibri"/>
                <w:sz w:val="22"/>
                <w:szCs w:val="22"/>
              </w:rPr>
            </w:pPr>
            <w:r w:rsidRPr="6E806342">
              <w:rPr>
                <w:rFonts w:ascii="Calibri" w:eastAsia="Calibri" w:hAnsi="Calibri" w:cs="Calibri"/>
                <w:sz w:val="22"/>
                <w:szCs w:val="22"/>
              </w:rPr>
              <w:t>Dr.</w:t>
            </w:r>
          </w:p>
        </w:tc>
        <w:tc>
          <w:tcPr>
            <w:tcW w:w="1106" w:type="dxa"/>
            <w:vAlign w:val="center"/>
          </w:tcPr>
          <w:p w14:paraId="0C4EBC54" w14:textId="116AB79A" w:rsidR="5406497E" w:rsidRDefault="6E806342" w:rsidP="0F3A75AA">
            <w:pPr>
              <w:jc w:val="center"/>
              <w:rPr>
                <w:rFonts w:ascii="Calibri" w:hAnsi="Calibri"/>
                <w:sz w:val="22"/>
                <w:szCs w:val="22"/>
              </w:rPr>
            </w:pPr>
            <w:r w:rsidRPr="6E806342">
              <w:rPr>
                <w:rFonts w:ascii="Calibri" w:hAnsi="Calibri"/>
                <w:sz w:val="22"/>
                <w:szCs w:val="22"/>
              </w:rPr>
              <w:t>Gazi Üni/2009</w:t>
            </w:r>
          </w:p>
        </w:tc>
        <w:tc>
          <w:tcPr>
            <w:tcW w:w="1171" w:type="dxa"/>
            <w:vAlign w:val="center"/>
          </w:tcPr>
          <w:p w14:paraId="7965F1CE" w14:textId="1A1BDA25" w:rsidR="5406497E" w:rsidRDefault="6E806342" w:rsidP="0F3A75AA">
            <w:pPr>
              <w:jc w:val="center"/>
              <w:rPr>
                <w:rFonts w:ascii="Calibri" w:hAnsi="Calibri"/>
                <w:sz w:val="22"/>
                <w:szCs w:val="22"/>
              </w:rPr>
            </w:pPr>
            <w:r w:rsidRPr="6E806342">
              <w:rPr>
                <w:rFonts w:ascii="Calibri" w:hAnsi="Calibri"/>
                <w:sz w:val="22"/>
                <w:szCs w:val="22"/>
              </w:rPr>
              <w:t>21 Yıl/-</w:t>
            </w:r>
          </w:p>
        </w:tc>
        <w:tc>
          <w:tcPr>
            <w:tcW w:w="1097" w:type="dxa"/>
            <w:vAlign w:val="center"/>
          </w:tcPr>
          <w:p w14:paraId="2082CB1D" w14:textId="42710496" w:rsidR="5406497E" w:rsidRDefault="6E806342" w:rsidP="0F3A75AA">
            <w:pPr>
              <w:jc w:val="center"/>
              <w:rPr>
                <w:rFonts w:ascii="Calibri" w:hAnsi="Calibri"/>
                <w:sz w:val="22"/>
                <w:szCs w:val="22"/>
              </w:rPr>
            </w:pPr>
            <w:r w:rsidRPr="6E806342">
              <w:rPr>
                <w:rFonts w:ascii="Calibri" w:hAnsi="Calibri"/>
                <w:sz w:val="22"/>
                <w:szCs w:val="22"/>
              </w:rPr>
              <w:t>11 yıl</w:t>
            </w:r>
          </w:p>
        </w:tc>
        <w:tc>
          <w:tcPr>
            <w:tcW w:w="1276" w:type="dxa"/>
            <w:vAlign w:val="center"/>
          </w:tcPr>
          <w:p w14:paraId="5F8952F9" w14:textId="2D01B6A2" w:rsidR="5406497E" w:rsidRDefault="6E806342" w:rsidP="0F3A75AA">
            <w:pPr>
              <w:jc w:val="center"/>
              <w:rPr>
                <w:rFonts w:ascii="Calibri" w:hAnsi="Calibri"/>
                <w:sz w:val="22"/>
                <w:szCs w:val="22"/>
              </w:rPr>
            </w:pPr>
            <w:r w:rsidRPr="6E806342">
              <w:rPr>
                <w:rFonts w:ascii="Calibri" w:hAnsi="Calibri"/>
                <w:sz w:val="22"/>
                <w:szCs w:val="22"/>
              </w:rPr>
              <w:t>11 yıl</w:t>
            </w:r>
          </w:p>
        </w:tc>
        <w:tc>
          <w:tcPr>
            <w:tcW w:w="1418" w:type="dxa"/>
            <w:vAlign w:val="center"/>
          </w:tcPr>
          <w:p w14:paraId="6239A954" w14:textId="354439C3" w:rsidR="5406497E" w:rsidRDefault="6E806342" w:rsidP="0F3A75AA">
            <w:pPr>
              <w:jc w:val="center"/>
              <w:rPr>
                <w:rFonts w:ascii="Calibri" w:hAnsi="Calibri"/>
                <w:sz w:val="22"/>
                <w:szCs w:val="22"/>
              </w:rPr>
            </w:pPr>
            <w:r w:rsidRPr="6E806342">
              <w:rPr>
                <w:rFonts w:ascii="Calibri" w:hAnsi="Calibri"/>
                <w:sz w:val="22"/>
                <w:szCs w:val="22"/>
              </w:rPr>
              <w:t>Orta</w:t>
            </w:r>
          </w:p>
        </w:tc>
        <w:tc>
          <w:tcPr>
            <w:tcW w:w="1402" w:type="dxa"/>
            <w:vAlign w:val="center"/>
          </w:tcPr>
          <w:p w14:paraId="6F849A5B" w14:textId="2A25999D" w:rsidR="5406497E" w:rsidRDefault="6E806342" w:rsidP="0F3A75AA">
            <w:pPr>
              <w:jc w:val="center"/>
              <w:rPr>
                <w:rFonts w:ascii="Calibri" w:hAnsi="Calibri"/>
                <w:sz w:val="22"/>
                <w:szCs w:val="22"/>
              </w:rPr>
            </w:pPr>
            <w:r w:rsidRPr="6E806342">
              <w:rPr>
                <w:rFonts w:ascii="Calibri" w:hAnsi="Calibri"/>
                <w:sz w:val="22"/>
                <w:szCs w:val="22"/>
              </w:rPr>
              <w:t>Yüksek</w:t>
            </w:r>
          </w:p>
        </w:tc>
        <w:tc>
          <w:tcPr>
            <w:tcW w:w="1485" w:type="dxa"/>
            <w:vAlign w:val="center"/>
          </w:tcPr>
          <w:p w14:paraId="4A86A108" w14:textId="2120FADA" w:rsidR="5406497E" w:rsidRDefault="6E806342" w:rsidP="0F3A75AA">
            <w:pPr>
              <w:jc w:val="center"/>
              <w:rPr>
                <w:rFonts w:ascii="Calibri" w:hAnsi="Calibri"/>
                <w:sz w:val="22"/>
                <w:szCs w:val="22"/>
              </w:rPr>
            </w:pPr>
            <w:r w:rsidRPr="6E806342">
              <w:rPr>
                <w:rFonts w:ascii="Calibri" w:hAnsi="Calibri"/>
                <w:sz w:val="22"/>
                <w:szCs w:val="22"/>
              </w:rPr>
              <w:t>Düşük</w:t>
            </w:r>
          </w:p>
        </w:tc>
      </w:tr>
      <w:tr w:rsidR="5406497E" w14:paraId="3BF4A0FF" w14:textId="77777777" w:rsidTr="6E806342">
        <w:trPr>
          <w:cantSplit/>
          <w:trHeight w:val="264"/>
          <w:jc w:val="center"/>
        </w:trPr>
        <w:tc>
          <w:tcPr>
            <w:tcW w:w="2695" w:type="dxa"/>
            <w:vAlign w:val="center"/>
          </w:tcPr>
          <w:p w14:paraId="651D42E3" w14:textId="12C38E41" w:rsidR="5406497E" w:rsidRDefault="6E806342" w:rsidP="0F3A75AA">
            <w:pPr>
              <w:rPr>
                <w:rFonts w:ascii="Calibri" w:eastAsia="Calibri" w:hAnsi="Calibri" w:cs="Calibri"/>
                <w:sz w:val="22"/>
                <w:szCs w:val="22"/>
              </w:rPr>
            </w:pPr>
            <w:r w:rsidRPr="6E806342">
              <w:rPr>
                <w:rFonts w:ascii="Calibri" w:eastAsia="Calibri" w:hAnsi="Calibri" w:cs="Calibri"/>
                <w:sz w:val="22"/>
                <w:szCs w:val="22"/>
              </w:rPr>
              <w:lastRenderedPageBreak/>
              <w:t xml:space="preserve"> İdris YAZGAN</w:t>
            </w:r>
          </w:p>
        </w:tc>
        <w:tc>
          <w:tcPr>
            <w:tcW w:w="844" w:type="dxa"/>
            <w:vAlign w:val="center"/>
          </w:tcPr>
          <w:p w14:paraId="44435DE0" w14:textId="3CBE280A" w:rsidR="5406497E" w:rsidRDefault="6E806342" w:rsidP="0F3A75AA">
            <w:pPr>
              <w:jc w:val="center"/>
              <w:rPr>
                <w:rFonts w:ascii="Calibri" w:eastAsia="Calibri" w:hAnsi="Calibri" w:cs="Calibri"/>
                <w:sz w:val="22"/>
                <w:szCs w:val="22"/>
              </w:rPr>
            </w:pPr>
            <w:r w:rsidRPr="6E806342">
              <w:rPr>
                <w:rFonts w:ascii="Calibri" w:eastAsia="Calibri" w:hAnsi="Calibri" w:cs="Calibri"/>
                <w:sz w:val="22"/>
                <w:szCs w:val="22"/>
              </w:rPr>
              <w:t>Doç. Dr.</w:t>
            </w:r>
          </w:p>
        </w:tc>
        <w:tc>
          <w:tcPr>
            <w:tcW w:w="684" w:type="dxa"/>
            <w:vAlign w:val="center"/>
          </w:tcPr>
          <w:p w14:paraId="7DF5110B" w14:textId="5BC74D66" w:rsidR="5406497E" w:rsidRDefault="6E806342" w:rsidP="0F3A75AA">
            <w:pPr>
              <w:jc w:val="center"/>
              <w:rPr>
                <w:rFonts w:ascii="Calibri" w:hAnsi="Calibri"/>
                <w:sz w:val="22"/>
                <w:szCs w:val="22"/>
                <w:vertAlign w:val="superscript"/>
              </w:rPr>
            </w:pPr>
            <w:r w:rsidRPr="6E806342">
              <w:rPr>
                <w:rFonts w:ascii="Calibri" w:hAnsi="Calibri"/>
                <w:sz w:val="22"/>
                <w:szCs w:val="22"/>
              </w:rPr>
              <w:t>TZ</w:t>
            </w:r>
          </w:p>
        </w:tc>
        <w:tc>
          <w:tcPr>
            <w:tcW w:w="992" w:type="dxa"/>
            <w:vAlign w:val="center"/>
          </w:tcPr>
          <w:p w14:paraId="6B3FA970" w14:textId="107524D8" w:rsidR="5406497E" w:rsidRDefault="6E806342" w:rsidP="0F3A75AA">
            <w:pPr>
              <w:jc w:val="center"/>
              <w:rPr>
                <w:rFonts w:ascii="Calibri" w:eastAsia="Calibri" w:hAnsi="Calibri" w:cs="Calibri"/>
                <w:sz w:val="22"/>
                <w:szCs w:val="22"/>
              </w:rPr>
            </w:pPr>
            <w:r w:rsidRPr="6E806342">
              <w:rPr>
                <w:rFonts w:ascii="Calibri" w:eastAsia="Calibri" w:hAnsi="Calibri" w:cs="Calibri"/>
                <w:sz w:val="22"/>
                <w:szCs w:val="22"/>
              </w:rPr>
              <w:t>Dr.</w:t>
            </w:r>
          </w:p>
        </w:tc>
        <w:tc>
          <w:tcPr>
            <w:tcW w:w="1106" w:type="dxa"/>
            <w:vAlign w:val="center"/>
          </w:tcPr>
          <w:p w14:paraId="5B7E0A21" w14:textId="3F5B8B2C" w:rsidR="5406497E" w:rsidRDefault="6E806342" w:rsidP="0F3A75AA">
            <w:pPr>
              <w:jc w:val="center"/>
              <w:rPr>
                <w:rFonts w:ascii="Calibri" w:hAnsi="Calibri"/>
                <w:sz w:val="22"/>
                <w:szCs w:val="22"/>
              </w:rPr>
            </w:pPr>
            <w:r w:rsidRPr="6E806342">
              <w:rPr>
                <w:rFonts w:ascii="Calibri" w:hAnsi="Calibri"/>
                <w:sz w:val="22"/>
                <w:szCs w:val="22"/>
              </w:rPr>
              <w:t>Binghamton/2016</w:t>
            </w:r>
          </w:p>
        </w:tc>
        <w:tc>
          <w:tcPr>
            <w:tcW w:w="1171" w:type="dxa"/>
            <w:vAlign w:val="center"/>
          </w:tcPr>
          <w:p w14:paraId="3C276D0E" w14:textId="782D4A09" w:rsidR="5406497E" w:rsidRDefault="6E806342" w:rsidP="0F3A75AA">
            <w:pPr>
              <w:jc w:val="center"/>
              <w:rPr>
                <w:rFonts w:ascii="Calibri" w:hAnsi="Calibri"/>
                <w:sz w:val="22"/>
                <w:szCs w:val="22"/>
              </w:rPr>
            </w:pPr>
            <w:r w:rsidRPr="6E806342">
              <w:rPr>
                <w:rFonts w:ascii="Calibri" w:hAnsi="Calibri"/>
                <w:sz w:val="22"/>
                <w:szCs w:val="22"/>
              </w:rPr>
              <w:t>6 yıl/-</w:t>
            </w:r>
          </w:p>
        </w:tc>
        <w:tc>
          <w:tcPr>
            <w:tcW w:w="1097" w:type="dxa"/>
            <w:vAlign w:val="center"/>
          </w:tcPr>
          <w:p w14:paraId="003590B1" w14:textId="50712587" w:rsidR="5406497E" w:rsidRDefault="6E806342" w:rsidP="0F3A75AA">
            <w:pPr>
              <w:jc w:val="center"/>
              <w:rPr>
                <w:rFonts w:ascii="Calibri" w:hAnsi="Calibri"/>
                <w:sz w:val="22"/>
                <w:szCs w:val="22"/>
              </w:rPr>
            </w:pPr>
            <w:r w:rsidRPr="6E806342">
              <w:rPr>
                <w:rFonts w:ascii="Calibri" w:hAnsi="Calibri"/>
                <w:sz w:val="22"/>
                <w:szCs w:val="22"/>
              </w:rPr>
              <w:t>6 yıl</w:t>
            </w:r>
          </w:p>
        </w:tc>
        <w:tc>
          <w:tcPr>
            <w:tcW w:w="1276" w:type="dxa"/>
            <w:vAlign w:val="center"/>
          </w:tcPr>
          <w:p w14:paraId="26A057E6" w14:textId="44443C96" w:rsidR="5406497E" w:rsidRDefault="6E806342" w:rsidP="0F3A75AA">
            <w:pPr>
              <w:jc w:val="center"/>
              <w:rPr>
                <w:rFonts w:ascii="Calibri" w:hAnsi="Calibri"/>
                <w:sz w:val="22"/>
                <w:szCs w:val="22"/>
              </w:rPr>
            </w:pPr>
            <w:r w:rsidRPr="6E806342">
              <w:rPr>
                <w:rFonts w:ascii="Calibri" w:hAnsi="Calibri"/>
                <w:sz w:val="22"/>
                <w:szCs w:val="22"/>
              </w:rPr>
              <w:t>6 yıl</w:t>
            </w:r>
          </w:p>
        </w:tc>
        <w:tc>
          <w:tcPr>
            <w:tcW w:w="1418" w:type="dxa"/>
            <w:vAlign w:val="center"/>
          </w:tcPr>
          <w:p w14:paraId="7E9E4D0B" w14:textId="1603F6C5" w:rsidR="5406497E" w:rsidRDefault="6E806342" w:rsidP="0F3A75AA">
            <w:pPr>
              <w:jc w:val="center"/>
              <w:rPr>
                <w:rFonts w:ascii="Calibri" w:hAnsi="Calibri"/>
                <w:sz w:val="22"/>
                <w:szCs w:val="22"/>
              </w:rPr>
            </w:pPr>
            <w:r w:rsidRPr="6E806342">
              <w:rPr>
                <w:rFonts w:ascii="Calibri" w:hAnsi="Calibri"/>
                <w:sz w:val="22"/>
                <w:szCs w:val="22"/>
              </w:rPr>
              <w:t>Orta</w:t>
            </w:r>
          </w:p>
        </w:tc>
        <w:tc>
          <w:tcPr>
            <w:tcW w:w="1402" w:type="dxa"/>
            <w:vAlign w:val="center"/>
          </w:tcPr>
          <w:p w14:paraId="7A0E5D73" w14:textId="7EF10C89" w:rsidR="5406497E" w:rsidRDefault="6E806342" w:rsidP="0F3A75AA">
            <w:pPr>
              <w:jc w:val="center"/>
              <w:rPr>
                <w:rFonts w:ascii="Calibri" w:hAnsi="Calibri"/>
                <w:sz w:val="22"/>
                <w:szCs w:val="22"/>
              </w:rPr>
            </w:pPr>
            <w:r w:rsidRPr="6E806342">
              <w:rPr>
                <w:rFonts w:ascii="Calibri" w:hAnsi="Calibri"/>
                <w:sz w:val="22"/>
                <w:szCs w:val="22"/>
              </w:rPr>
              <w:t>Yüksek</w:t>
            </w:r>
          </w:p>
        </w:tc>
        <w:tc>
          <w:tcPr>
            <w:tcW w:w="1485" w:type="dxa"/>
            <w:vAlign w:val="center"/>
          </w:tcPr>
          <w:p w14:paraId="46B862DC" w14:textId="2942A66D" w:rsidR="5406497E" w:rsidRDefault="6E806342" w:rsidP="0F3A75AA">
            <w:pPr>
              <w:jc w:val="center"/>
              <w:rPr>
                <w:rFonts w:ascii="Calibri" w:hAnsi="Calibri"/>
                <w:sz w:val="22"/>
                <w:szCs w:val="22"/>
              </w:rPr>
            </w:pPr>
            <w:r w:rsidRPr="6E806342">
              <w:rPr>
                <w:rFonts w:ascii="Calibri" w:hAnsi="Calibri"/>
                <w:sz w:val="22"/>
                <w:szCs w:val="22"/>
              </w:rPr>
              <w:t>Orta</w:t>
            </w:r>
          </w:p>
        </w:tc>
      </w:tr>
      <w:tr w:rsidR="5406497E" w14:paraId="55D7EA47" w14:textId="77777777" w:rsidTr="6E806342">
        <w:trPr>
          <w:cantSplit/>
          <w:trHeight w:val="264"/>
          <w:jc w:val="center"/>
        </w:trPr>
        <w:tc>
          <w:tcPr>
            <w:tcW w:w="2695" w:type="dxa"/>
            <w:vAlign w:val="center"/>
          </w:tcPr>
          <w:p w14:paraId="16599881" w14:textId="55A78006" w:rsidR="5406497E" w:rsidRDefault="6E806342" w:rsidP="0F3A75AA">
            <w:pPr>
              <w:rPr>
                <w:rFonts w:ascii="Calibri" w:eastAsia="Calibri" w:hAnsi="Calibri" w:cs="Calibri"/>
                <w:sz w:val="22"/>
                <w:szCs w:val="22"/>
              </w:rPr>
            </w:pPr>
            <w:r w:rsidRPr="6E806342">
              <w:rPr>
                <w:rFonts w:ascii="Calibri" w:eastAsia="Calibri" w:hAnsi="Calibri" w:cs="Calibri"/>
                <w:sz w:val="22"/>
                <w:szCs w:val="22"/>
              </w:rPr>
              <w:t xml:space="preserve"> İbrahim KÜÇÜKBASMACI</w:t>
            </w:r>
          </w:p>
        </w:tc>
        <w:tc>
          <w:tcPr>
            <w:tcW w:w="844" w:type="dxa"/>
            <w:vAlign w:val="center"/>
          </w:tcPr>
          <w:p w14:paraId="2E679A1F" w14:textId="03E7E8D9" w:rsidR="5406497E" w:rsidRDefault="6E806342" w:rsidP="0F3A75AA">
            <w:pPr>
              <w:jc w:val="center"/>
              <w:rPr>
                <w:rFonts w:ascii="Calibri" w:eastAsia="Calibri" w:hAnsi="Calibri" w:cs="Calibri"/>
                <w:sz w:val="22"/>
                <w:szCs w:val="22"/>
              </w:rPr>
            </w:pPr>
            <w:r w:rsidRPr="6E806342">
              <w:rPr>
                <w:rFonts w:ascii="Calibri" w:eastAsia="Calibri" w:hAnsi="Calibri" w:cs="Calibri"/>
                <w:sz w:val="22"/>
                <w:szCs w:val="22"/>
              </w:rPr>
              <w:t>Dr. Öğr. Üyesi</w:t>
            </w:r>
          </w:p>
        </w:tc>
        <w:tc>
          <w:tcPr>
            <w:tcW w:w="684" w:type="dxa"/>
            <w:vAlign w:val="center"/>
          </w:tcPr>
          <w:p w14:paraId="6A1DE966" w14:textId="2882E831" w:rsidR="5406497E" w:rsidRDefault="6E806342" w:rsidP="0F3A75AA">
            <w:pPr>
              <w:jc w:val="center"/>
              <w:rPr>
                <w:rFonts w:ascii="Calibri" w:hAnsi="Calibri"/>
                <w:sz w:val="22"/>
                <w:szCs w:val="22"/>
                <w:vertAlign w:val="superscript"/>
              </w:rPr>
            </w:pPr>
            <w:r w:rsidRPr="6E806342">
              <w:rPr>
                <w:rFonts w:ascii="Calibri" w:hAnsi="Calibri"/>
                <w:sz w:val="22"/>
                <w:szCs w:val="22"/>
              </w:rPr>
              <w:t>TZ</w:t>
            </w:r>
          </w:p>
        </w:tc>
        <w:tc>
          <w:tcPr>
            <w:tcW w:w="992" w:type="dxa"/>
            <w:vAlign w:val="center"/>
          </w:tcPr>
          <w:p w14:paraId="1F76671B" w14:textId="52B3EF2E" w:rsidR="5406497E" w:rsidRDefault="6E806342" w:rsidP="0F3A75AA">
            <w:pPr>
              <w:jc w:val="center"/>
              <w:rPr>
                <w:rFonts w:ascii="Calibri" w:eastAsia="Calibri" w:hAnsi="Calibri" w:cs="Calibri"/>
                <w:sz w:val="22"/>
                <w:szCs w:val="22"/>
              </w:rPr>
            </w:pPr>
            <w:r w:rsidRPr="6E806342">
              <w:rPr>
                <w:rFonts w:ascii="Calibri" w:eastAsia="Calibri" w:hAnsi="Calibri" w:cs="Calibri"/>
                <w:sz w:val="22"/>
                <w:szCs w:val="22"/>
              </w:rPr>
              <w:t>Dr.</w:t>
            </w:r>
          </w:p>
        </w:tc>
        <w:tc>
          <w:tcPr>
            <w:tcW w:w="1106" w:type="dxa"/>
            <w:vAlign w:val="center"/>
          </w:tcPr>
          <w:p w14:paraId="3DAB09F4" w14:textId="7EEC3667" w:rsidR="5406497E" w:rsidRDefault="6E806342" w:rsidP="0F3A75AA">
            <w:pPr>
              <w:jc w:val="center"/>
              <w:rPr>
                <w:rFonts w:ascii="Calibri" w:hAnsi="Calibri"/>
                <w:sz w:val="22"/>
                <w:szCs w:val="22"/>
              </w:rPr>
            </w:pPr>
            <w:r w:rsidRPr="6E806342">
              <w:rPr>
                <w:rFonts w:ascii="Calibri" w:hAnsi="Calibri"/>
                <w:sz w:val="22"/>
                <w:szCs w:val="22"/>
              </w:rPr>
              <w:t>Gazi Üni/2008</w:t>
            </w:r>
          </w:p>
        </w:tc>
        <w:tc>
          <w:tcPr>
            <w:tcW w:w="1171" w:type="dxa"/>
            <w:vAlign w:val="center"/>
          </w:tcPr>
          <w:p w14:paraId="13C2FF1B" w14:textId="4BACBA15" w:rsidR="5406497E" w:rsidRDefault="6E806342" w:rsidP="0F3A75AA">
            <w:pPr>
              <w:jc w:val="center"/>
              <w:rPr>
                <w:rFonts w:ascii="Calibri" w:hAnsi="Calibri"/>
                <w:sz w:val="22"/>
                <w:szCs w:val="22"/>
              </w:rPr>
            </w:pPr>
            <w:r w:rsidRPr="6E806342">
              <w:rPr>
                <w:rFonts w:ascii="Calibri" w:hAnsi="Calibri"/>
                <w:sz w:val="22"/>
                <w:szCs w:val="22"/>
              </w:rPr>
              <w:t>29 yıl/-</w:t>
            </w:r>
          </w:p>
        </w:tc>
        <w:tc>
          <w:tcPr>
            <w:tcW w:w="1097" w:type="dxa"/>
            <w:vAlign w:val="center"/>
          </w:tcPr>
          <w:p w14:paraId="2727BE7D" w14:textId="7D5CCAD3" w:rsidR="5406497E" w:rsidRDefault="6E806342" w:rsidP="0F3A75AA">
            <w:pPr>
              <w:jc w:val="center"/>
              <w:rPr>
                <w:rFonts w:ascii="Calibri" w:hAnsi="Calibri"/>
                <w:sz w:val="22"/>
                <w:szCs w:val="22"/>
              </w:rPr>
            </w:pPr>
            <w:r w:rsidRPr="6E806342">
              <w:rPr>
                <w:rFonts w:ascii="Calibri" w:hAnsi="Calibri"/>
                <w:sz w:val="22"/>
                <w:szCs w:val="22"/>
              </w:rPr>
              <w:t>12 yıl</w:t>
            </w:r>
          </w:p>
        </w:tc>
        <w:tc>
          <w:tcPr>
            <w:tcW w:w="1276" w:type="dxa"/>
            <w:vAlign w:val="center"/>
          </w:tcPr>
          <w:p w14:paraId="0C61932B" w14:textId="4B352EF9" w:rsidR="5406497E" w:rsidRDefault="6E806342" w:rsidP="0F3A75AA">
            <w:pPr>
              <w:jc w:val="center"/>
              <w:rPr>
                <w:rFonts w:ascii="Calibri" w:hAnsi="Calibri"/>
                <w:sz w:val="22"/>
                <w:szCs w:val="22"/>
              </w:rPr>
            </w:pPr>
            <w:r w:rsidRPr="6E806342">
              <w:rPr>
                <w:rFonts w:ascii="Calibri" w:hAnsi="Calibri"/>
                <w:sz w:val="22"/>
                <w:szCs w:val="22"/>
              </w:rPr>
              <w:t>12 yıl</w:t>
            </w:r>
          </w:p>
        </w:tc>
        <w:tc>
          <w:tcPr>
            <w:tcW w:w="1418" w:type="dxa"/>
            <w:vAlign w:val="center"/>
          </w:tcPr>
          <w:p w14:paraId="61A18E5E" w14:textId="2A974D20" w:rsidR="5406497E" w:rsidRDefault="6E806342" w:rsidP="0F3A75AA">
            <w:pPr>
              <w:jc w:val="center"/>
              <w:rPr>
                <w:rFonts w:ascii="Calibri" w:hAnsi="Calibri"/>
                <w:sz w:val="22"/>
                <w:szCs w:val="22"/>
              </w:rPr>
            </w:pPr>
            <w:r w:rsidRPr="6E806342">
              <w:rPr>
                <w:rFonts w:ascii="Calibri" w:hAnsi="Calibri"/>
                <w:sz w:val="22"/>
                <w:szCs w:val="22"/>
              </w:rPr>
              <w:t>Orta</w:t>
            </w:r>
          </w:p>
        </w:tc>
        <w:tc>
          <w:tcPr>
            <w:tcW w:w="1402" w:type="dxa"/>
            <w:vAlign w:val="center"/>
          </w:tcPr>
          <w:p w14:paraId="05748661" w14:textId="6B64A449" w:rsidR="5406497E" w:rsidRDefault="6E806342" w:rsidP="0F3A75AA">
            <w:pPr>
              <w:jc w:val="center"/>
              <w:rPr>
                <w:rFonts w:ascii="Calibri" w:hAnsi="Calibri"/>
                <w:sz w:val="22"/>
                <w:szCs w:val="22"/>
              </w:rPr>
            </w:pPr>
            <w:r w:rsidRPr="6E806342">
              <w:rPr>
                <w:rFonts w:ascii="Calibri" w:hAnsi="Calibri"/>
                <w:sz w:val="22"/>
                <w:szCs w:val="22"/>
              </w:rPr>
              <w:t>Yüksek</w:t>
            </w:r>
          </w:p>
        </w:tc>
        <w:tc>
          <w:tcPr>
            <w:tcW w:w="1485" w:type="dxa"/>
            <w:vAlign w:val="center"/>
          </w:tcPr>
          <w:p w14:paraId="2EE9FA4D" w14:textId="799C7615" w:rsidR="5406497E" w:rsidRDefault="6E806342" w:rsidP="0F3A75AA">
            <w:pPr>
              <w:jc w:val="center"/>
              <w:rPr>
                <w:rFonts w:ascii="Calibri" w:hAnsi="Calibri"/>
                <w:sz w:val="22"/>
                <w:szCs w:val="22"/>
              </w:rPr>
            </w:pPr>
            <w:r w:rsidRPr="6E806342">
              <w:rPr>
                <w:rFonts w:ascii="Calibri" w:hAnsi="Calibri"/>
                <w:sz w:val="22"/>
                <w:szCs w:val="22"/>
              </w:rPr>
              <w:t>Orta</w:t>
            </w:r>
          </w:p>
        </w:tc>
      </w:tr>
      <w:tr w:rsidR="5406497E" w14:paraId="745B9CC3" w14:textId="77777777" w:rsidTr="6E806342">
        <w:trPr>
          <w:cantSplit/>
          <w:trHeight w:val="264"/>
          <w:jc w:val="center"/>
        </w:trPr>
        <w:tc>
          <w:tcPr>
            <w:tcW w:w="2695" w:type="dxa"/>
            <w:vAlign w:val="center"/>
          </w:tcPr>
          <w:p w14:paraId="4E456863" w14:textId="44CFE020" w:rsidR="5406497E" w:rsidRDefault="6E806342" w:rsidP="0F3A75AA">
            <w:pPr>
              <w:rPr>
                <w:rFonts w:ascii="Calibri" w:eastAsia="Calibri" w:hAnsi="Calibri" w:cs="Calibri"/>
                <w:sz w:val="22"/>
                <w:szCs w:val="22"/>
              </w:rPr>
            </w:pPr>
            <w:r w:rsidRPr="6E806342">
              <w:rPr>
                <w:rFonts w:ascii="Calibri" w:eastAsia="Calibri" w:hAnsi="Calibri" w:cs="Calibri"/>
                <w:sz w:val="22"/>
                <w:szCs w:val="22"/>
              </w:rPr>
              <w:t xml:space="preserve"> Zafer SANCAK</w:t>
            </w:r>
          </w:p>
        </w:tc>
        <w:tc>
          <w:tcPr>
            <w:tcW w:w="844" w:type="dxa"/>
            <w:vAlign w:val="center"/>
          </w:tcPr>
          <w:p w14:paraId="17050D87" w14:textId="5F7B956B" w:rsidR="5406497E" w:rsidRDefault="6E806342" w:rsidP="0F3A75AA">
            <w:pPr>
              <w:jc w:val="center"/>
              <w:rPr>
                <w:rFonts w:ascii="Calibri" w:eastAsia="Calibri" w:hAnsi="Calibri" w:cs="Calibri"/>
                <w:sz w:val="22"/>
                <w:szCs w:val="22"/>
              </w:rPr>
            </w:pPr>
            <w:r w:rsidRPr="6E806342">
              <w:rPr>
                <w:rFonts w:ascii="Calibri" w:eastAsia="Calibri" w:hAnsi="Calibri" w:cs="Calibri"/>
                <w:sz w:val="22"/>
                <w:szCs w:val="22"/>
              </w:rPr>
              <w:t>Dr. Öğr. Üyesi</w:t>
            </w:r>
          </w:p>
        </w:tc>
        <w:tc>
          <w:tcPr>
            <w:tcW w:w="684" w:type="dxa"/>
            <w:vAlign w:val="center"/>
          </w:tcPr>
          <w:p w14:paraId="27F63F4E" w14:textId="5DB5D8B7" w:rsidR="5406497E" w:rsidRDefault="6E806342" w:rsidP="0F3A75AA">
            <w:pPr>
              <w:jc w:val="center"/>
              <w:rPr>
                <w:rFonts w:ascii="Calibri" w:hAnsi="Calibri"/>
                <w:sz w:val="22"/>
                <w:szCs w:val="22"/>
                <w:vertAlign w:val="superscript"/>
              </w:rPr>
            </w:pPr>
            <w:r w:rsidRPr="6E806342">
              <w:rPr>
                <w:rFonts w:ascii="Calibri" w:hAnsi="Calibri"/>
                <w:sz w:val="22"/>
                <w:szCs w:val="22"/>
              </w:rPr>
              <w:t>TZ</w:t>
            </w:r>
          </w:p>
        </w:tc>
        <w:tc>
          <w:tcPr>
            <w:tcW w:w="992" w:type="dxa"/>
            <w:vAlign w:val="center"/>
          </w:tcPr>
          <w:p w14:paraId="6D2617C1" w14:textId="34D2204D" w:rsidR="5406497E" w:rsidRDefault="6E806342" w:rsidP="0F3A75AA">
            <w:pPr>
              <w:jc w:val="center"/>
              <w:rPr>
                <w:rFonts w:ascii="Calibri" w:eastAsia="Calibri" w:hAnsi="Calibri" w:cs="Calibri"/>
                <w:sz w:val="22"/>
                <w:szCs w:val="22"/>
              </w:rPr>
            </w:pPr>
            <w:r w:rsidRPr="6E806342">
              <w:rPr>
                <w:rFonts w:ascii="Calibri" w:eastAsia="Calibri" w:hAnsi="Calibri" w:cs="Calibri"/>
                <w:sz w:val="22"/>
                <w:szCs w:val="22"/>
              </w:rPr>
              <w:t>Dr.</w:t>
            </w:r>
          </w:p>
        </w:tc>
        <w:tc>
          <w:tcPr>
            <w:tcW w:w="1106" w:type="dxa"/>
            <w:vAlign w:val="center"/>
          </w:tcPr>
          <w:p w14:paraId="7401807E" w14:textId="30403E3C" w:rsidR="5406497E" w:rsidRDefault="6E806342" w:rsidP="0F3A75AA">
            <w:pPr>
              <w:jc w:val="center"/>
              <w:rPr>
                <w:rFonts w:ascii="Calibri" w:hAnsi="Calibri"/>
                <w:sz w:val="22"/>
                <w:szCs w:val="22"/>
              </w:rPr>
            </w:pPr>
            <w:r w:rsidRPr="6E806342">
              <w:rPr>
                <w:rFonts w:ascii="Calibri" w:hAnsi="Calibri"/>
                <w:sz w:val="22"/>
                <w:szCs w:val="22"/>
              </w:rPr>
              <w:t>Kırıkkale Üni/2012</w:t>
            </w:r>
          </w:p>
        </w:tc>
        <w:tc>
          <w:tcPr>
            <w:tcW w:w="1171" w:type="dxa"/>
            <w:vAlign w:val="center"/>
          </w:tcPr>
          <w:p w14:paraId="20A7517F" w14:textId="2D320046" w:rsidR="5406497E" w:rsidRDefault="6E806342" w:rsidP="0F3A75AA">
            <w:pPr>
              <w:jc w:val="center"/>
              <w:rPr>
                <w:rFonts w:ascii="Calibri" w:hAnsi="Calibri"/>
                <w:sz w:val="22"/>
                <w:szCs w:val="22"/>
              </w:rPr>
            </w:pPr>
            <w:r w:rsidRPr="6E806342">
              <w:rPr>
                <w:rFonts w:ascii="Calibri" w:hAnsi="Calibri"/>
                <w:sz w:val="22"/>
                <w:szCs w:val="22"/>
              </w:rPr>
              <w:t>11 yıl/-</w:t>
            </w:r>
          </w:p>
        </w:tc>
        <w:tc>
          <w:tcPr>
            <w:tcW w:w="1097" w:type="dxa"/>
            <w:vAlign w:val="center"/>
          </w:tcPr>
          <w:p w14:paraId="45543CDE" w14:textId="525C5039" w:rsidR="5406497E" w:rsidRDefault="6E806342" w:rsidP="0F3A75AA">
            <w:pPr>
              <w:jc w:val="center"/>
              <w:rPr>
                <w:rFonts w:ascii="Calibri" w:hAnsi="Calibri"/>
                <w:sz w:val="22"/>
                <w:szCs w:val="22"/>
              </w:rPr>
            </w:pPr>
            <w:r w:rsidRPr="6E806342">
              <w:rPr>
                <w:rFonts w:ascii="Calibri" w:hAnsi="Calibri"/>
                <w:sz w:val="22"/>
                <w:szCs w:val="22"/>
              </w:rPr>
              <w:t>11 yıl</w:t>
            </w:r>
          </w:p>
        </w:tc>
        <w:tc>
          <w:tcPr>
            <w:tcW w:w="1276" w:type="dxa"/>
            <w:vAlign w:val="center"/>
          </w:tcPr>
          <w:p w14:paraId="7CF5F78C" w14:textId="1CAAF0C8" w:rsidR="5406497E" w:rsidRDefault="6E806342" w:rsidP="0F3A75AA">
            <w:pPr>
              <w:jc w:val="center"/>
              <w:rPr>
                <w:rFonts w:ascii="Calibri" w:hAnsi="Calibri"/>
                <w:sz w:val="22"/>
                <w:szCs w:val="22"/>
              </w:rPr>
            </w:pPr>
            <w:r w:rsidRPr="6E806342">
              <w:rPr>
                <w:rFonts w:ascii="Calibri" w:hAnsi="Calibri"/>
                <w:sz w:val="22"/>
                <w:szCs w:val="22"/>
              </w:rPr>
              <w:t>11 yıl</w:t>
            </w:r>
          </w:p>
        </w:tc>
        <w:tc>
          <w:tcPr>
            <w:tcW w:w="1418" w:type="dxa"/>
            <w:vAlign w:val="center"/>
          </w:tcPr>
          <w:p w14:paraId="7F8D52F9" w14:textId="4662EB72" w:rsidR="5406497E" w:rsidRDefault="6E806342" w:rsidP="0F3A75AA">
            <w:pPr>
              <w:spacing w:line="259" w:lineRule="auto"/>
              <w:jc w:val="center"/>
              <w:rPr>
                <w:rFonts w:ascii="Calibri" w:hAnsi="Calibri"/>
                <w:sz w:val="22"/>
                <w:szCs w:val="22"/>
              </w:rPr>
            </w:pPr>
            <w:r w:rsidRPr="6E806342">
              <w:rPr>
                <w:rFonts w:ascii="Calibri" w:hAnsi="Calibri"/>
                <w:sz w:val="22"/>
                <w:szCs w:val="22"/>
              </w:rPr>
              <w:t>Orta</w:t>
            </w:r>
          </w:p>
        </w:tc>
        <w:tc>
          <w:tcPr>
            <w:tcW w:w="1402" w:type="dxa"/>
            <w:vAlign w:val="center"/>
          </w:tcPr>
          <w:p w14:paraId="46CBA4C0" w14:textId="53EC4935" w:rsidR="5406497E" w:rsidRDefault="6E806342" w:rsidP="0F3A75AA">
            <w:pPr>
              <w:jc w:val="center"/>
              <w:rPr>
                <w:rFonts w:ascii="Calibri" w:hAnsi="Calibri"/>
                <w:sz w:val="22"/>
                <w:szCs w:val="22"/>
              </w:rPr>
            </w:pPr>
            <w:r w:rsidRPr="6E806342">
              <w:rPr>
                <w:rFonts w:ascii="Calibri" w:hAnsi="Calibri"/>
                <w:sz w:val="22"/>
                <w:szCs w:val="22"/>
              </w:rPr>
              <w:t>Yüksek</w:t>
            </w:r>
          </w:p>
        </w:tc>
        <w:tc>
          <w:tcPr>
            <w:tcW w:w="1485" w:type="dxa"/>
            <w:vAlign w:val="center"/>
          </w:tcPr>
          <w:p w14:paraId="40DE3272" w14:textId="02B1E86F" w:rsidR="5406497E" w:rsidRDefault="6E806342" w:rsidP="0F3A75AA">
            <w:pPr>
              <w:jc w:val="center"/>
              <w:rPr>
                <w:rFonts w:ascii="Calibri" w:hAnsi="Calibri"/>
                <w:sz w:val="22"/>
                <w:szCs w:val="22"/>
              </w:rPr>
            </w:pPr>
            <w:r w:rsidRPr="6E806342">
              <w:rPr>
                <w:rFonts w:ascii="Calibri" w:hAnsi="Calibri"/>
                <w:sz w:val="22"/>
                <w:szCs w:val="22"/>
              </w:rPr>
              <w:t>Orta</w:t>
            </w:r>
          </w:p>
        </w:tc>
      </w:tr>
      <w:tr w:rsidR="5406497E" w14:paraId="15911848" w14:textId="77777777" w:rsidTr="6E806342">
        <w:trPr>
          <w:cantSplit/>
          <w:trHeight w:val="264"/>
          <w:jc w:val="center"/>
        </w:trPr>
        <w:tc>
          <w:tcPr>
            <w:tcW w:w="2695" w:type="dxa"/>
            <w:vAlign w:val="center"/>
          </w:tcPr>
          <w:p w14:paraId="5E3D798B" w14:textId="2E2A485E" w:rsidR="5406497E" w:rsidRDefault="6E806342" w:rsidP="0F3A75AA">
            <w:pPr>
              <w:rPr>
                <w:rFonts w:ascii="Calibri" w:eastAsia="Calibri" w:hAnsi="Calibri" w:cs="Calibri"/>
                <w:sz w:val="22"/>
                <w:szCs w:val="22"/>
              </w:rPr>
            </w:pPr>
            <w:r w:rsidRPr="6E806342">
              <w:rPr>
                <w:rFonts w:ascii="Calibri" w:eastAsia="Calibri" w:hAnsi="Calibri" w:cs="Calibri"/>
                <w:sz w:val="22"/>
                <w:szCs w:val="22"/>
              </w:rPr>
              <w:t xml:space="preserve"> Nezahat TURFAN</w:t>
            </w:r>
          </w:p>
        </w:tc>
        <w:tc>
          <w:tcPr>
            <w:tcW w:w="844" w:type="dxa"/>
            <w:vAlign w:val="center"/>
          </w:tcPr>
          <w:p w14:paraId="48678FE6" w14:textId="0AA09386" w:rsidR="5406497E" w:rsidRDefault="6E806342" w:rsidP="0F3A75AA">
            <w:pPr>
              <w:jc w:val="center"/>
              <w:rPr>
                <w:rFonts w:ascii="Calibri" w:eastAsia="Calibri" w:hAnsi="Calibri" w:cs="Calibri"/>
                <w:sz w:val="22"/>
                <w:szCs w:val="22"/>
              </w:rPr>
            </w:pPr>
            <w:r w:rsidRPr="6E806342">
              <w:rPr>
                <w:rFonts w:ascii="Calibri" w:eastAsia="Calibri" w:hAnsi="Calibri" w:cs="Calibri"/>
                <w:sz w:val="22"/>
                <w:szCs w:val="22"/>
              </w:rPr>
              <w:t>Dr. Öğr. Üyesi</w:t>
            </w:r>
          </w:p>
        </w:tc>
        <w:tc>
          <w:tcPr>
            <w:tcW w:w="684" w:type="dxa"/>
            <w:vAlign w:val="center"/>
          </w:tcPr>
          <w:p w14:paraId="61710212" w14:textId="77252DBA" w:rsidR="5406497E" w:rsidRDefault="6E806342" w:rsidP="0F3A75AA">
            <w:pPr>
              <w:jc w:val="center"/>
              <w:rPr>
                <w:rFonts w:ascii="Calibri" w:hAnsi="Calibri"/>
                <w:sz w:val="22"/>
                <w:szCs w:val="22"/>
                <w:vertAlign w:val="superscript"/>
              </w:rPr>
            </w:pPr>
            <w:r w:rsidRPr="6E806342">
              <w:rPr>
                <w:rFonts w:ascii="Calibri" w:hAnsi="Calibri"/>
                <w:sz w:val="22"/>
                <w:szCs w:val="22"/>
              </w:rPr>
              <w:t>TZ</w:t>
            </w:r>
          </w:p>
        </w:tc>
        <w:tc>
          <w:tcPr>
            <w:tcW w:w="992" w:type="dxa"/>
            <w:vAlign w:val="center"/>
          </w:tcPr>
          <w:p w14:paraId="171A54F0" w14:textId="464D1BB6" w:rsidR="5406497E" w:rsidRDefault="6E806342" w:rsidP="0F3A75AA">
            <w:pPr>
              <w:jc w:val="center"/>
              <w:rPr>
                <w:rFonts w:ascii="Calibri" w:eastAsia="Calibri" w:hAnsi="Calibri" w:cs="Calibri"/>
                <w:sz w:val="22"/>
                <w:szCs w:val="22"/>
              </w:rPr>
            </w:pPr>
            <w:r w:rsidRPr="6E806342">
              <w:rPr>
                <w:rFonts w:ascii="Calibri" w:eastAsia="Calibri" w:hAnsi="Calibri" w:cs="Calibri"/>
                <w:sz w:val="22"/>
                <w:szCs w:val="22"/>
              </w:rPr>
              <w:t>Dr.</w:t>
            </w:r>
          </w:p>
        </w:tc>
        <w:tc>
          <w:tcPr>
            <w:tcW w:w="1106" w:type="dxa"/>
            <w:vAlign w:val="center"/>
          </w:tcPr>
          <w:p w14:paraId="1AC0942D" w14:textId="154E828B" w:rsidR="5406497E" w:rsidRDefault="6E806342" w:rsidP="0F3A75AA">
            <w:pPr>
              <w:jc w:val="center"/>
              <w:rPr>
                <w:rFonts w:ascii="Calibri" w:hAnsi="Calibri"/>
                <w:sz w:val="22"/>
                <w:szCs w:val="22"/>
              </w:rPr>
            </w:pPr>
            <w:r w:rsidRPr="6E806342">
              <w:rPr>
                <w:rFonts w:ascii="Calibri" w:hAnsi="Calibri"/>
                <w:sz w:val="22"/>
                <w:szCs w:val="22"/>
              </w:rPr>
              <w:t>Ege Üni/2010</w:t>
            </w:r>
          </w:p>
        </w:tc>
        <w:tc>
          <w:tcPr>
            <w:tcW w:w="1171" w:type="dxa"/>
            <w:vAlign w:val="center"/>
          </w:tcPr>
          <w:p w14:paraId="71F633F0" w14:textId="738A9CF1" w:rsidR="5406497E" w:rsidRDefault="6E806342" w:rsidP="0F3A75AA">
            <w:pPr>
              <w:jc w:val="center"/>
              <w:rPr>
                <w:rFonts w:ascii="Calibri" w:hAnsi="Calibri"/>
                <w:sz w:val="22"/>
                <w:szCs w:val="22"/>
              </w:rPr>
            </w:pPr>
            <w:r w:rsidRPr="6E806342">
              <w:rPr>
                <w:rFonts w:ascii="Calibri" w:hAnsi="Calibri"/>
                <w:sz w:val="22"/>
                <w:szCs w:val="22"/>
              </w:rPr>
              <w:t>11/-</w:t>
            </w:r>
          </w:p>
        </w:tc>
        <w:tc>
          <w:tcPr>
            <w:tcW w:w="1097" w:type="dxa"/>
            <w:vAlign w:val="center"/>
          </w:tcPr>
          <w:p w14:paraId="5E2511FA" w14:textId="2BE9123A" w:rsidR="5406497E" w:rsidRDefault="6E806342" w:rsidP="0F3A75AA">
            <w:pPr>
              <w:jc w:val="center"/>
              <w:rPr>
                <w:rFonts w:ascii="Calibri" w:hAnsi="Calibri"/>
                <w:sz w:val="22"/>
                <w:szCs w:val="22"/>
              </w:rPr>
            </w:pPr>
            <w:r w:rsidRPr="6E806342">
              <w:rPr>
                <w:rFonts w:ascii="Calibri" w:hAnsi="Calibri"/>
                <w:sz w:val="22"/>
                <w:szCs w:val="22"/>
              </w:rPr>
              <w:t>11 yıl</w:t>
            </w:r>
          </w:p>
        </w:tc>
        <w:tc>
          <w:tcPr>
            <w:tcW w:w="1276" w:type="dxa"/>
            <w:vAlign w:val="center"/>
          </w:tcPr>
          <w:p w14:paraId="019EA3F7" w14:textId="09D2BFA1" w:rsidR="5406497E" w:rsidRDefault="6E806342" w:rsidP="0F3A75AA">
            <w:pPr>
              <w:jc w:val="center"/>
              <w:rPr>
                <w:rFonts w:ascii="Calibri" w:hAnsi="Calibri"/>
                <w:sz w:val="22"/>
                <w:szCs w:val="22"/>
              </w:rPr>
            </w:pPr>
            <w:r w:rsidRPr="6E806342">
              <w:rPr>
                <w:rFonts w:ascii="Calibri" w:hAnsi="Calibri"/>
                <w:sz w:val="22"/>
                <w:szCs w:val="22"/>
              </w:rPr>
              <w:t>11 yıl</w:t>
            </w:r>
          </w:p>
        </w:tc>
        <w:tc>
          <w:tcPr>
            <w:tcW w:w="1418" w:type="dxa"/>
            <w:vAlign w:val="center"/>
          </w:tcPr>
          <w:p w14:paraId="5BEA96D4" w14:textId="3586DA4C" w:rsidR="5406497E" w:rsidRDefault="6E806342" w:rsidP="0F3A75AA">
            <w:pPr>
              <w:jc w:val="center"/>
              <w:rPr>
                <w:rFonts w:ascii="Calibri" w:hAnsi="Calibri"/>
                <w:sz w:val="22"/>
                <w:szCs w:val="22"/>
              </w:rPr>
            </w:pPr>
            <w:r w:rsidRPr="6E806342">
              <w:rPr>
                <w:rFonts w:ascii="Calibri" w:hAnsi="Calibri"/>
                <w:sz w:val="22"/>
                <w:szCs w:val="22"/>
              </w:rPr>
              <w:t>Orta</w:t>
            </w:r>
          </w:p>
        </w:tc>
        <w:tc>
          <w:tcPr>
            <w:tcW w:w="1402" w:type="dxa"/>
            <w:vAlign w:val="center"/>
          </w:tcPr>
          <w:p w14:paraId="4F2711E7" w14:textId="2D597BC0" w:rsidR="5406497E" w:rsidRDefault="6E806342" w:rsidP="0F3A75AA">
            <w:pPr>
              <w:jc w:val="center"/>
              <w:rPr>
                <w:rFonts w:ascii="Calibri" w:hAnsi="Calibri"/>
                <w:sz w:val="22"/>
                <w:szCs w:val="22"/>
              </w:rPr>
            </w:pPr>
            <w:r w:rsidRPr="6E806342">
              <w:rPr>
                <w:rFonts w:ascii="Calibri" w:hAnsi="Calibri"/>
                <w:sz w:val="22"/>
                <w:szCs w:val="22"/>
              </w:rPr>
              <w:t>Yüksek</w:t>
            </w:r>
          </w:p>
        </w:tc>
        <w:tc>
          <w:tcPr>
            <w:tcW w:w="1485" w:type="dxa"/>
            <w:vAlign w:val="center"/>
          </w:tcPr>
          <w:p w14:paraId="53582DF2" w14:textId="624A2BF6" w:rsidR="5406497E" w:rsidRDefault="6E806342" w:rsidP="0F3A75AA">
            <w:pPr>
              <w:jc w:val="center"/>
              <w:rPr>
                <w:rFonts w:ascii="Calibri" w:hAnsi="Calibri"/>
                <w:sz w:val="22"/>
                <w:szCs w:val="22"/>
              </w:rPr>
            </w:pPr>
            <w:r w:rsidRPr="6E806342">
              <w:rPr>
                <w:rFonts w:ascii="Calibri" w:hAnsi="Calibri"/>
                <w:sz w:val="22"/>
                <w:szCs w:val="22"/>
              </w:rPr>
              <w:t>Orta</w:t>
            </w:r>
          </w:p>
        </w:tc>
      </w:tr>
      <w:tr w:rsidR="5406497E" w14:paraId="608723E2" w14:textId="77777777" w:rsidTr="6E806342">
        <w:trPr>
          <w:cantSplit/>
          <w:trHeight w:val="264"/>
          <w:jc w:val="center"/>
        </w:trPr>
        <w:tc>
          <w:tcPr>
            <w:tcW w:w="2695" w:type="dxa"/>
            <w:vAlign w:val="center"/>
          </w:tcPr>
          <w:p w14:paraId="3EBE0CC9" w14:textId="44BA1367" w:rsidR="5406497E" w:rsidRDefault="6E806342" w:rsidP="0F3A75AA">
            <w:pPr>
              <w:rPr>
                <w:rFonts w:ascii="Calibri" w:eastAsia="Calibri" w:hAnsi="Calibri" w:cs="Calibri"/>
                <w:sz w:val="22"/>
                <w:szCs w:val="22"/>
              </w:rPr>
            </w:pPr>
            <w:r w:rsidRPr="6E806342">
              <w:rPr>
                <w:rFonts w:ascii="Calibri" w:eastAsia="Calibri" w:hAnsi="Calibri" w:cs="Calibri"/>
                <w:sz w:val="22"/>
                <w:szCs w:val="22"/>
              </w:rPr>
              <w:t xml:space="preserve"> Aslı UĞURLU BAYARSLAN</w:t>
            </w:r>
          </w:p>
        </w:tc>
        <w:tc>
          <w:tcPr>
            <w:tcW w:w="844" w:type="dxa"/>
            <w:vAlign w:val="center"/>
          </w:tcPr>
          <w:p w14:paraId="218CB684" w14:textId="6F087DAC" w:rsidR="5406497E" w:rsidRDefault="6E806342" w:rsidP="0F3A75AA">
            <w:pPr>
              <w:jc w:val="center"/>
              <w:rPr>
                <w:rFonts w:ascii="Calibri" w:eastAsia="Calibri" w:hAnsi="Calibri" w:cs="Calibri"/>
                <w:sz w:val="22"/>
                <w:szCs w:val="22"/>
              </w:rPr>
            </w:pPr>
            <w:r w:rsidRPr="6E806342">
              <w:rPr>
                <w:rFonts w:ascii="Calibri" w:eastAsia="Calibri" w:hAnsi="Calibri" w:cs="Calibri"/>
                <w:sz w:val="22"/>
                <w:szCs w:val="22"/>
              </w:rPr>
              <w:t>Dr. Öğr. Üyesi</w:t>
            </w:r>
          </w:p>
        </w:tc>
        <w:tc>
          <w:tcPr>
            <w:tcW w:w="684" w:type="dxa"/>
            <w:vAlign w:val="center"/>
          </w:tcPr>
          <w:p w14:paraId="6B3DA24B" w14:textId="5E6EBB83" w:rsidR="5406497E" w:rsidRDefault="6E806342" w:rsidP="0F3A75AA">
            <w:pPr>
              <w:jc w:val="center"/>
              <w:rPr>
                <w:rFonts w:ascii="Calibri" w:hAnsi="Calibri"/>
                <w:sz w:val="22"/>
                <w:szCs w:val="22"/>
                <w:vertAlign w:val="superscript"/>
              </w:rPr>
            </w:pPr>
            <w:r w:rsidRPr="6E806342">
              <w:rPr>
                <w:rFonts w:ascii="Calibri" w:hAnsi="Calibri"/>
                <w:sz w:val="22"/>
                <w:szCs w:val="22"/>
              </w:rPr>
              <w:t>TZ</w:t>
            </w:r>
          </w:p>
        </w:tc>
        <w:tc>
          <w:tcPr>
            <w:tcW w:w="992" w:type="dxa"/>
            <w:vAlign w:val="center"/>
          </w:tcPr>
          <w:p w14:paraId="5F754F8D" w14:textId="46E1010E" w:rsidR="5406497E" w:rsidRDefault="6E806342" w:rsidP="0F3A75AA">
            <w:pPr>
              <w:jc w:val="center"/>
              <w:rPr>
                <w:rFonts w:ascii="Calibri" w:eastAsia="Calibri" w:hAnsi="Calibri" w:cs="Calibri"/>
                <w:sz w:val="22"/>
                <w:szCs w:val="22"/>
              </w:rPr>
            </w:pPr>
            <w:r w:rsidRPr="6E806342">
              <w:rPr>
                <w:rFonts w:ascii="Calibri" w:eastAsia="Calibri" w:hAnsi="Calibri" w:cs="Calibri"/>
                <w:sz w:val="22"/>
                <w:szCs w:val="22"/>
              </w:rPr>
              <w:t>Dr.</w:t>
            </w:r>
          </w:p>
        </w:tc>
        <w:tc>
          <w:tcPr>
            <w:tcW w:w="1106" w:type="dxa"/>
            <w:vAlign w:val="center"/>
          </w:tcPr>
          <w:p w14:paraId="3665F097" w14:textId="7F44BF6C" w:rsidR="5406497E" w:rsidRDefault="6E806342" w:rsidP="0F3A75AA">
            <w:pPr>
              <w:jc w:val="center"/>
              <w:rPr>
                <w:rFonts w:ascii="Calibri" w:hAnsi="Calibri"/>
                <w:sz w:val="22"/>
                <w:szCs w:val="22"/>
              </w:rPr>
            </w:pPr>
            <w:r w:rsidRPr="6E806342">
              <w:rPr>
                <w:rFonts w:ascii="Calibri" w:hAnsi="Calibri"/>
                <w:sz w:val="22"/>
                <w:szCs w:val="22"/>
              </w:rPr>
              <w:t>Boğaziçi Üni/2016</w:t>
            </w:r>
          </w:p>
        </w:tc>
        <w:tc>
          <w:tcPr>
            <w:tcW w:w="1171" w:type="dxa"/>
            <w:vAlign w:val="center"/>
          </w:tcPr>
          <w:p w14:paraId="436E079B" w14:textId="489C25D7" w:rsidR="5406497E" w:rsidRDefault="6E806342" w:rsidP="0F3A75AA">
            <w:pPr>
              <w:jc w:val="center"/>
              <w:rPr>
                <w:rFonts w:ascii="Calibri" w:hAnsi="Calibri"/>
                <w:sz w:val="22"/>
                <w:szCs w:val="22"/>
              </w:rPr>
            </w:pPr>
            <w:r w:rsidRPr="6E806342">
              <w:rPr>
                <w:rFonts w:ascii="Calibri" w:hAnsi="Calibri"/>
                <w:sz w:val="22"/>
                <w:szCs w:val="22"/>
              </w:rPr>
              <w:t>13 yıl/-</w:t>
            </w:r>
          </w:p>
        </w:tc>
        <w:tc>
          <w:tcPr>
            <w:tcW w:w="1097" w:type="dxa"/>
            <w:vAlign w:val="center"/>
          </w:tcPr>
          <w:p w14:paraId="48E6A79A" w14:textId="1A00A07C" w:rsidR="5406497E" w:rsidRDefault="6E806342" w:rsidP="0F3A75AA">
            <w:pPr>
              <w:jc w:val="center"/>
              <w:rPr>
                <w:rFonts w:ascii="Calibri" w:hAnsi="Calibri"/>
                <w:sz w:val="22"/>
                <w:szCs w:val="22"/>
              </w:rPr>
            </w:pPr>
            <w:r w:rsidRPr="6E806342">
              <w:rPr>
                <w:rFonts w:ascii="Calibri" w:hAnsi="Calibri"/>
                <w:sz w:val="22"/>
                <w:szCs w:val="22"/>
              </w:rPr>
              <w:t>13 yıl</w:t>
            </w:r>
          </w:p>
        </w:tc>
        <w:tc>
          <w:tcPr>
            <w:tcW w:w="1276" w:type="dxa"/>
            <w:vAlign w:val="center"/>
          </w:tcPr>
          <w:p w14:paraId="67AB3381" w14:textId="374BC665" w:rsidR="5406497E" w:rsidRDefault="6E806342" w:rsidP="0F3A75AA">
            <w:pPr>
              <w:jc w:val="center"/>
              <w:rPr>
                <w:rFonts w:ascii="Calibri" w:hAnsi="Calibri"/>
                <w:sz w:val="22"/>
                <w:szCs w:val="22"/>
              </w:rPr>
            </w:pPr>
            <w:r w:rsidRPr="6E806342">
              <w:rPr>
                <w:rFonts w:ascii="Calibri" w:hAnsi="Calibri"/>
                <w:sz w:val="22"/>
                <w:szCs w:val="22"/>
              </w:rPr>
              <w:t>6 yıl</w:t>
            </w:r>
          </w:p>
        </w:tc>
        <w:tc>
          <w:tcPr>
            <w:tcW w:w="1418" w:type="dxa"/>
            <w:vAlign w:val="center"/>
          </w:tcPr>
          <w:p w14:paraId="3714180B" w14:textId="3586DA4C" w:rsidR="0F3A75AA" w:rsidRDefault="6E806342" w:rsidP="0F3A75AA">
            <w:pPr>
              <w:jc w:val="center"/>
              <w:rPr>
                <w:rFonts w:ascii="Calibri" w:hAnsi="Calibri"/>
                <w:sz w:val="22"/>
                <w:szCs w:val="22"/>
              </w:rPr>
            </w:pPr>
            <w:r w:rsidRPr="6E806342">
              <w:rPr>
                <w:rFonts w:ascii="Calibri" w:hAnsi="Calibri"/>
                <w:sz w:val="22"/>
                <w:szCs w:val="22"/>
              </w:rPr>
              <w:t>Orta</w:t>
            </w:r>
          </w:p>
        </w:tc>
        <w:tc>
          <w:tcPr>
            <w:tcW w:w="1402" w:type="dxa"/>
            <w:vAlign w:val="center"/>
          </w:tcPr>
          <w:p w14:paraId="4E32CEBF" w14:textId="2D597BC0" w:rsidR="0F3A75AA" w:rsidRDefault="6E806342" w:rsidP="0F3A75AA">
            <w:pPr>
              <w:jc w:val="center"/>
              <w:rPr>
                <w:rFonts w:ascii="Calibri" w:hAnsi="Calibri"/>
                <w:sz w:val="22"/>
                <w:szCs w:val="22"/>
              </w:rPr>
            </w:pPr>
            <w:r w:rsidRPr="6E806342">
              <w:rPr>
                <w:rFonts w:ascii="Calibri" w:hAnsi="Calibri"/>
                <w:sz w:val="22"/>
                <w:szCs w:val="22"/>
              </w:rPr>
              <w:t>Yüksek</w:t>
            </w:r>
          </w:p>
        </w:tc>
        <w:tc>
          <w:tcPr>
            <w:tcW w:w="1485" w:type="dxa"/>
            <w:vAlign w:val="center"/>
          </w:tcPr>
          <w:p w14:paraId="75E0FC13" w14:textId="624A2BF6" w:rsidR="0F3A75AA" w:rsidRDefault="6E806342" w:rsidP="0F3A75AA">
            <w:pPr>
              <w:jc w:val="center"/>
              <w:rPr>
                <w:rFonts w:ascii="Calibri" w:hAnsi="Calibri"/>
                <w:sz w:val="22"/>
                <w:szCs w:val="22"/>
              </w:rPr>
            </w:pPr>
            <w:r w:rsidRPr="6E806342">
              <w:rPr>
                <w:rFonts w:ascii="Calibri" w:hAnsi="Calibri"/>
                <w:sz w:val="22"/>
                <w:szCs w:val="22"/>
              </w:rPr>
              <w:t>Orta</w:t>
            </w:r>
          </w:p>
        </w:tc>
      </w:tr>
      <w:tr w:rsidR="6E806342" w14:paraId="412EDB34" w14:textId="77777777" w:rsidTr="6E806342">
        <w:trPr>
          <w:cantSplit/>
          <w:trHeight w:val="264"/>
          <w:jc w:val="center"/>
        </w:trPr>
        <w:tc>
          <w:tcPr>
            <w:tcW w:w="2695" w:type="dxa"/>
            <w:vAlign w:val="center"/>
          </w:tcPr>
          <w:p w14:paraId="18B39FA5" w14:textId="5BA361C2" w:rsidR="6E806342" w:rsidRDefault="6E806342" w:rsidP="6E806342">
            <w:pPr>
              <w:rPr>
                <w:rFonts w:ascii="Calibri" w:eastAsia="Calibri" w:hAnsi="Calibri" w:cs="Calibri"/>
                <w:sz w:val="22"/>
                <w:szCs w:val="22"/>
              </w:rPr>
            </w:pPr>
            <w:r w:rsidRPr="6E806342">
              <w:rPr>
                <w:rFonts w:ascii="Calibri" w:eastAsia="Calibri" w:hAnsi="Calibri" w:cs="Calibri"/>
                <w:sz w:val="22"/>
                <w:szCs w:val="22"/>
              </w:rPr>
              <w:t>Ş. Şenol PARUG</w:t>
            </w:r>
          </w:p>
        </w:tc>
        <w:tc>
          <w:tcPr>
            <w:tcW w:w="844" w:type="dxa"/>
            <w:vAlign w:val="center"/>
          </w:tcPr>
          <w:p w14:paraId="1897A4CB" w14:textId="09ABB27C"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Dr. Öğr. Üyesi</w:t>
            </w:r>
          </w:p>
        </w:tc>
        <w:tc>
          <w:tcPr>
            <w:tcW w:w="684" w:type="dxa"/>
            <w:vAlign w:val="center"/>
          </w:tcPr>
          <w:p w14:paraId="0740D851" w14:textId="6C995E05" w:rsidR="6E806342" w:rsidRDefault="6E806342" w:rsidP="6E806342">
            <w:pPr>
              <w:jc w:val="center"/>
              <w:rPr>
                <w:rFonts w:ascii="Calibri" w:hAnsi="Calibri"/>
                <w:sz w:val="22"/>
                <w:szCs w:val="22"/>
              </w:rPr>
            </w:pPr>
            <w:r w:rsidRPr="6E806342">
              <w:rPr>
                <w:rFonts w:ascii="Calibri" w:hAnsi="Calibri"/>
                <w:sz w:val="22"/>
                <w:szCs w:val="22"/>
              </w:rPr>
              <w:t>TZ</w:t>
            </w:r>
          </w:p>
        </w:tc>
        <w:tc>
          <w:tcPr>
            <w:tcW w:w="992" w:type="dxa"/>
            <w:vAlign w:val="center"/>
          </w:tcPr>
          <w:p w14:paraId="6A283B80" w14:textId="4534113C" w:rsidR="6E806342" w:rsidRDefault="6E806342" w:rsidP="6E806342">
            <w:pPr>
              <w:jc w:val="center"/>
              <w:rPr>
                <w:rFonts w:ascii="Calibri" w:eastAsia="Calibri" w:hAnsi="Calibri" w:cs="Calibri"/>
                <w:sz w:val="22"/>
                <w:szCs w:val="22"/>
              </w:rPr>
            </w:pPr>
            <w:r w:rsidRPr="6E806342">
              <w:rPr>
                <w:rFonts w:ascii="Calibri" w:eastAsia="Calibri" w:hAnsi="Calibri" w:cs="Calibri"/>
                <w:sz w:val="22"/>
                <w:szCs w:val="22"/>
              </w:rPr>
              <w:t>Dr.</w:t>
            </w:r>
          </w:p>
        </w:tc>
        <w:tc>
          <w:tcPr>
            <w:tcW w:w="1106" w:type="dxa"/>
            <w:vAlign w:val="center"/>
          </w:tcPr>
          <w:p w14:paraId="5D84F5E4" w14:textId="75C31B09" w:rsidR="6E806342" w:rsidRDefault="6E806342" w:rsidP="6E806342">
            <w:pPr>
              <w:jc w:val="center"/>
              <w:rPr>
                <w:rFonts w:ascii="Calibri" w:hAnsi="Calibri"/>
                <w:sz w:val="22"/>
                <w:szCs w:val="22"/>
              </w:rPr>
            </w:pPr>
            <w:r w:rsidRPr="6E806342">
              <w:rPr>
                <w:rFonts w:ascii="Calibri" w:hAnsi="Calibri"/>
                <w:sz w:val="22"/>
                <w:szCs w:val="22"/>
              </w:rPr>
              <w:t>Ege Üniv/2012</w:t>
            </w:r>
          </w:p>
        </w:tc>
        <w:tc>
          <w:tcPr>
            <w:tcW w:w="1171" w:type="dxa"/>
            <w:vAlign w:val="center"/>
          </w:tcPr>
          <w:p w14:paraId="7437A2FE" w14:textId="53A7A5D0" w:rsidR="6E806342" w:rsidRDefault="6E806342" w:rsidP="6E806342">
            <w:pPr>
              <w:jc w:val="center"/>
              <w:rPr>
                <w:rFonts w:ascii="Calibri" w:hAnsi="Calibri"/>
                <w:sz w:val="22"/>
                <w:szCs w:val="22"/>
              </w:rPr>
            </w:pPr>
            <w:r w:rsidRPr="6E806342">
              <w:rPr>
                <w:rFonts w:ascii="Calibri" w:hAnsi="Calibri"/>
                <w:sz w:val="22"/>
                <w:szCs w:val="22"/>
              </w:rPr>
              <w:t>11yıl/-</w:t>
            </w:r>
          </w:p>
        </w:tc>
        <w:tc>
          <w:tcPr>
            <w:tcW w:w="1097" w:type="dxa"/>
            <w:vAlign w:val="center"/>
          </w:tcPr>
          <w:p w14:paraId="70856613" w14:textId="02583287" w:rsidR="6E806342" w:rsidRDefault="6E806342" w:rsidP="6E806342">
            <w:pPr>
              <w:jc w:val="center"/>
              <w:rPr>
                <w:rFonts w:ascii="Calibri" w:hAnsi="Calibri"/>
                <w:sz w:val="22"/>
                <w:szCs w:val="22"/>
              </w:rPr>
            </w:pPr>
            <w:r w:rsidRPr="6E806342">
              <w:rPr>
                <w:rFonts w:ascii="Calibri" w:hAnsi="Calibri"/>
                <w:sz w:val="22"/>
                <w:szCs w:val="22"/>
              </w:rPr>
              <w:t>11 yıl</w:t>
            </w:r>
          </w:p>
        </w:tc>
        <w:tc>
          <w:tcPr>
            <w:tcW w:w="1276" w:type="dxa"/>
            <w:vAlign w:val="center"/>
          </w:tcPr>
          <w:p w14:paraId="4824716D" w14:textId="04D41657" w:rsidR="6E806342" w:rsidRDefault="6E806342" w:rsidP="6E806342">
            <w:pPr>
              <w:jc w:val="center"/>
              <w:rPr>
                <w:rFonts w:ascii="Calibri" w:hAnsi="Calibri"/>
                <w:sz w:val="22"/>
                <w:szCs w:val="22"/>
              </w:rPr>
            </w:pPr>
            <w:r w:rsidRPr="6E806342">
              <w:rPr>
                <w:rFonts w:ascii="Calibri" w:hAnsi="Calibri"/>
                <w:sz w:val="22"/>
                <w:szCs w:val="22"/>
              </w:rPr>
              <w:t>6 yıl</w:t>
            </w:r>
          </w:p>
        </w:tc>
        <w:tc>
          <w:tcPr>
            <w:tcW w:w="1418" w:type="dxa"/>
            <w:vAlign w:val="center"/>
          </w:tcPr>
          <w:p w14:paraId="7B310228" w14:textId="389221D5" w:rsidR="6E806342" w:rsidRDefault="6E806342" w:rsidP="6E806342">
            <w:pPr>
              <w:jc w:val="center"/>
              <w:rPr>
                <w:rFonts w:ascii="Calibri" w:hAnsi="Calibri"/>
                <w:sz w:val="22"/>
                <w:szCs w:val="22"/>
              </w:rPr>
            </w:pPr>
            <w:r w:rsidRPr="6E806342">
              <w:rPr>
                <w:rFonts w:ascii="Calibri" w:hAnsi="Calibri"/>
                <w:sz w:val="22"/>
                <w:szCs w:val="22"/>
              </w:rPr>
              <w:t>Orta</w:t>
            </w:r>
          </w:p>
        </w:tc>
        <w:tc>
          <w:tcPr>
            <w:tcW w:w="1402" w:type="dxa"/>
            <w:vAlign w:val="center"/>
          </w:tcPr>
          <w:p w14:paraId="05A9D11D" w14:textId="508EF42B" w:rsidR="6E806342" w:rsidRDefault="6E806342" w:rsidP="6E806342">
            <w:pPr>
              <w:jc w:val="center"/>
              <w:rPr>
                <w:rFonts w:ascii="Calibri" w:hAnsi="Calibri"/>
                <w:sz w:val="22"/>
                <w:szCs w:val="22"/>
              </w:rPr>
            </w:pPr>
            <w:r w:rsidRPr="6E806342">
              <w:rPr>
                <w:rFonts w:ascii="Calibri" w:hAnsi="Calibri"/>
                <w:sz w:val="22"/>
                <w:szCs w:val="22"/>
              </w:rPr>
              <w:t>Yüksek</w:t>
            </w:r>
          </w:p>
        </w:tc>
        <w:tc>
          <w:tcPr>
            <w:tcW w:w="1485" w:type="dxa"/>
            <w:vAlign w:val="center"/>
          </w:tcPr>
          <w:p w14:paraId="4A347B79" w14:textId="321DB646" w:rsidR="6E806342" w:rsidRDefault="6E806342" w:rsidP="6E806342">
            <w:pPr>
              <w:jc w:val="center"/>
              <w:rPr>
                <w:rFonts w:ascii="Calibri" w:hAnsi="Calibri"/>
                <w:sz w:val="22"/>
                <w:szCs w:val="22"/>
              </w:rPr>
            </w:pPr>
            <w:r w:rsidRPr="6E806342">
              <w:rPr>
                <w:rFonts w:ascii="Calibri" w:hAnsi="Calibri"/>
                <w:sz w:val="22"/>
                <w:szCs w:val="22"/>
              </w:rPr>
              <w:t>Orta</w:t>
            </w:r>
          </w:p>
        </w:tc>
      </w:tr>
      <w:tr w:rsidR="5406497E" w14:paraId="316C344A" w14:textId="77777777" w:rsidTr="6E806342">
        <w:trPr>
          <w:cantSplit/>
          <w:trHeight w:val="264"/>
          <w:jc w:val="center"/>
        </w:trPr>
        <w:tc>
          <w:tcPr>
            <w:tcW w:w="2695" w:type="dxa"/>
            <w:vAlign w:val="center"/>
          </w:tcPr>
          <w:p w14:paraId="774DC67D" w14:textId="1434D8E7" w:rsidR="5406497E" w:rsidRDefault="6E806342" w:rsidP="0F3A75AA">
            <w:pPr>
              <w:rPr>
                <w:rFonts w:ascii="Calibri" w:eastAsia="Calibri" w:hAnsi="Calibri" w:cs="Calibri"/>
                <w:sz w:val="22"/>
                <w:szCs w:val="22"/>
              </w:rPr>
            </w:pPr>
            <w:r w:rsidRPr="6E806342">
              <w:rPr>
                <w:rFonts w:ascii="Calibri" w:eastAsia="Calibri" w:hAnsi="Calibri" w:cs="Calibri"/>
                <w:sz w:val="22"/>
                <w:szCs w:val="22"/>
              </w:rPr>
              <w:t xml:space="preserve"> Nursema AKTEPE</w:t>
            </w:r>
          </w:p>
        </w:tc>
        <w:tc>
          <w:tcPr>
            <w:tcW w:w="844" w:type="dxa"/>
            <w:vAlign w:val="center"/>
          </w:tcPr>
          <w:p w14:paraId="65A93FC9" w14:textId="6D89D4F0" w:rsidR="5406497E" w:rsidRDefault="6E806342" w:rsidP="0F3A75AA">
            <w:pPr>
              <w:jc w:val="center"/>
              <w:rPr>
                <w:rFonts w:ascii="Calibri" w:eastAsia="Calibri" w:hAnsi="Calibri" w:cs="Calibri"/>
                <w:sz w:val="22"/>
                <w:szCs w:val="22"/>
              </w:rPr>
            </w:pPr>
            <w:r w:rsidRPr="6E806342">
              <w:rPr>
                <w:rFonts w:ascii="Calibri" w:eastAsia="Calibri" w:hAnsi="Calibri" w:cs="Calibri"/>
                <w:sz w:val="22"/>
                <w:szCs w:val="22"/>
              </w:rPr>
              <w:t>Arş. Gör. Dr.</w:t>
            </w:r>
          </w:p>
        </w:tc>
        <w:tc>
          <w:tcPr>
            <w:tcW w:w="684" w:type="dxa"/>
            <w:vAlign w:val="center"/>
          </w:tcPr>
          <w:p w14:paraId="6D86A6C3" w14:textId="3A5E6E3F" w:rsidR="5406497E" w:rsidRDefault="6E806342" w:rsidP="0F3A75AA">
            <w:pPr>
              <w:jc w:val="center"/>
              <w:rPr>
                <w:rFonts w:ascii="Calibri" w:hAnsi="Calibri"/>
                <w:sz w:val="22"/>
                <w:szCs w:val="22"/>
                <w:vertAlign w:val="superscript"/>
              </w:rPr>
            </w:pPr>
            <w:r w:rsidRPr="6E806342">
              <w:rPr>
                <w:rFonts w:ascii="Calibri" w:hAnsi="Calibri"/>
                <w:sz w:val="22"/>
                <w:szCs w:val="22"/>
              </w:rPr>
              <w:t>TZ</w:t>
            </w:r>
          </w:p>
        </w:tc>
        <w:tc>
          <w:tcPr>
            <w:tcW w:w="992" w:type="dxa"/>
            <w:vAlign w:val="center"/>
          </w:tcPr>
          <w:p w14:paraId="6577E009" w14:textId="73A36397" w:rsidR="5406497E" w:rsidRDefault="6E806342" w:rsidP="0F3A75AA">
            <w:pPr>
              <w:jc w:val="center"/>
              <w:rPr>
                <w:rFonts w:ascii="Calibri" w:eastAsia="Calibri" w:hAnsi="Calibri" w:cs="Calibri"/>
                <w:sz w:val="22"/>
                <w:szCs w:val="22"/>
              </w:rPr>
            </w:pPr>
            <w:r w:rsidRPr="6E806342">
              <w:rPr>
                <w:rFonts w:ascii="Calibri" w:eastAsia="Calibri" w:hAnsi="Calibri" w:cs="Calibri"/>
                <w:sz w:val="22"/>
                <w:szCs w:val="22"/>
              </w:rPr>
              <w:t>Dr.</w:t>
            </w:r>
          </w:p>
        </w:tc>
        <w:tc>
          <w:tcPr>
            <w:tcW w:w="1106" w:type="dxa"/>
            <w:vAlign w:val="center"/>
          </w:tcPr>
          <w:p w14:paraId="555936EB" w14:textId="5C4FEA7C" w:rsidR="5406497E" w:rsidRDefault="6E806342" w:rsidP="0F3A75AA">
            <w:pPr>
              <w:jc w:val="center"/>
              <w:rPr>
                <w:rFonts w:ascii="Calibri" w:hAnsi="Calibri"/>
                <w:sz w:val="22"/>
                <w:szCs w:val="22"/>
              </w:rPr>
            </w:pPr>
            <w:r w:rsidRPr="6E806342">
              <w:rPr>
                <w:rFonts w:ascii="Calibri" w:hAnsi="Calibri"/>
                <w:sz w:val="22"/>
                <w:szCs w:val="22"/>
              </w:rPr>
              <w:t>Hacettepe /2021</w:t>
            </w:r>
          </w:p>
        </w:tc>
        <w:tc>
          <w:tcPr>
            <w:tcW w:w="1171" w:type="dxa"/>
            <w:vAlign w:val="center"/>
          </w:tcPr>
          <w:p w14:paraId="694D32A8" w14:textId="440F18BE" w:rsidR="5406497E" w:rsidRDefault="6E806342" w:rsidP="0F3A75AA">
            <w:pPr>
              <w:jc w:val="center"/>
              <w:rPr>
                <w:rFonts w:ascii="Calibri" w:hAnsi="Calibri"/>
                <w:sz w:val="22"/>
                <w:szCs w:val="22"/>
              </w:rPr>
            </w:pPr>
            <w:r w:rsidRPr="6E806342">
              <w:rPr>
                <w:rFonts w:ascii="Calibri" w:hAnsi="Calibri"/>
                <w:sz w:val="22"/>
                <w:szCs w:val="22"/>
              </w:rPr>
              <w:t>9 yıl/-</w:t>
            </w:r>
          </w:p>
        </w:tc>
        <w:tc>
          <w:tcPr>
            <w:tcW w:w="1097" w:type="dxa"/>
            <w:vAlign w:val="center"/>
          </w:tcPr>
          <w:p w14:paraId="292D8D67" w14:textId="54A8A41D" w:rsidR="5406497E" w:rsidRDefault="6E806342" w:rsidP="0F3A75AA">
            <w:pPr>
              <w:jc w:val="center"/>
              <w:rPr>
                <w:rFonts w:ascii="Calibri" w:hAnsi="Calibri"/>
                <w:sz w:val="22"/>
                <w:szCs w:val="22"/>
              </w:rPr>
            </w:pPr>
            <w:r w:rsidRPr="6E806342">
              <w:rPr>
                <w:rFonts w:ascii="Calibri" w:hAnsi="Calibri"/>
                <w:sz w:val="22"/>
                <w:szCs w:val="22"/>
              </w:rPr>
              <w:t>9 yıl</w:t>
            </w:r>
          </w:p>
        </w:tc>
        <w:tc>
          <w:tcPr>
            <w:tcW w:w="1276" w:type="dxa"/>
            <w:vAlign w:val="center"/>
          </w:tcPr>
          <w:p w14:paraId="7FC39BF9" w14:textId="5AFBDA9C" w:rsidR="5406497E" w:rsidRDefault="6E806342" w:rsidP="0F3A75AA">
            <w:pPr>
              <w:jc w:val="center"/>
              <w:rPr>
                <w:rFonts w:ascii="Calibri" w:hAnsi="Calibri"/>
                <w:sz w:val="22"/>
                <w:szCs w:val="22"/>
              </w:rPr>
            </w:pPr>
            <w:r w:rsidRPr="6E806342">
              <w:rPr>
                <w:rFonts w:ascii="Calibri" w:hAnsi="Calibri"/>
                <w:sz w:val="22"/>
                <w:szCs w:val="22"/>
              </w:rPr>
              <w:t>9 yıl</w:t>
            </w:r>
          </w:p>
        </w:tc>
        <w:tc>
          <w:tcPr>
            <w:tcW w:w="1418" w:type="dxa"/>
            <w:vAlign w:val="center"/>
          </w:tcPr>
          <w:p w14:paraId="76668CBC" w14:textId="3586DA4C" w:rsidR="0F3A75AA" w:rsidRDefault="6E806342" w:rsidP="0F3A75AA">
            <w:pPr>
              <w:jc w:val="center"/>
              <w:rPr>
                <w:rFonts w:ascii="Calibri" w:hAnsi="Calibri"/>
                <w:sz w:val="22"/>
                <w:szCs w:val="22"/>
              </w:rPr>
            </w:pPr>
            <w:r w:rsidRPr="6E806342">
              <w:rPr>
                <w:rFonts w:ascii="Calibri" w:hAnsi="Calibri"/>
                <w:sz w:val="22"/>
                <w:szCs w:val="22"/>
              </w:rPr>
              <w:t>Orta</w:t>
            </w:r>
          </w:p>
        </w:tc>
        <w:tc>
          <w:tcPr>
            <w:tcW w:w="1402" w:type="dxa"/>
            <w:vAlign w:val="center"/>
          </w:tcPr>
          <w:p w14:paraId="0CE098C6" w14:textId="2D597BC0" w:rsidR="0F3A75AA" w:rsidRDefault="6E806342" w:rsidP="0F3A75AA">
            <w:pPr>
              <w:jc w:val="center"/>
              <w:rPr>
                <w:rFonts w:ascii="Calibri" w:hAnsi="Calibri"/>
                <w:sz w:val="22"/>
                <w:szCs w:val="22"/>
              </w:rPr>
            </w:pPr>
            <w:r w:rsidRPr="6E806342">
              <w:rPr>
                <w:rFonts w:ascii="Calibri" w:hAnsi="Calibri"/>
                <w:sz w:val="22"/>
                <w:szCs w:val="22"/>
              </w:rPr>
              <w:t>Yüksek</w:t>
            </w:r>
          </w:p>
        </w:tc>
        <w:tc>
          <w:tcPr>
            <w:tcW w:w="1485" w:type="dxa"/>
            <w:vAlign w:val="center"/>
          </w:tcPr>
          <w:p w14:paraId="1767513F" w14:textId="624A2BF6" w:rsidR="0F3A75AA" w:rsidRDefault="6E806342" w:rsidP="0F3A75AA">
            <w:pPr>
              <w:jc w:val="center"/>
              <w:rPr>
                <w:rFonts w:ascii="Calibri" w:hAnsi="Calibri"/>
                <w:sz w:val="22"/>
                <w:szCs w:val="22"/>
              </w:rPr>
            </w:pPr>
            <w:r w:rsidRPr="6E806342">
              <w:rPr>
                <w:rFonts w:ascii="Calibri" w:hAnsi="Calibri"/>
                <w:sz w:val="22"/>
                <w:szCs w:val="22"/>
              </w:rPr>
              <w:t>Orta</w:t>
            </w:r>
          </w:p>
        </w:tc>
      </w:tr>
      <w:tr w:rsidR="5406497E" w14:paraId="428ECDB4" w14:textId="77777777" w:rsidTr="6E806342">
        <w:trPr>
          <w:cantSplit/>
          <w:trHeight w:val="264"/>
          <w:jc w:val="center"/>
        </w:trPr>
        <w:tc>
          <w:tcPr>
            <w:tcW w:w="2695" w:type="dxa"/>
            <w:vAlign w:val="center"/>
          </w:tcPr>
          <w:p w14:paraId="43F9AF49" w14:textId="1133BC80" w:rsidR="5406497E" w:rsidRDefault="6E806342" w:rsidP="0F3A75AA">
            <w:pPr>
              <w:rPr>
                <w:rFonts w:ascii="Calibri" w:eastAsia="Calibri" w:hAnsi="Calibri" w:cs="Calibri"/>
                <w:sz w:val="22"/>
                <w:szCs w:val="22"/>
              </w:rPr>
            </w:pPr>
            <w:r w:rsidRPr="6E806342">
              <w:rPr>
                <w:rFonts w:ascii="Calibri" w:eastAsia="Calibri" w:hAnsi="Calibri" w:cs="Calibri"/>
                <w:sz w:val="22"/>
                <w:szCs w:val="22"/>
              </w:rPr>
              <w:t xml:space="preserve"> Aysun İNAN GENÇ</w:t>
            </w:r>
          </w:p>
        </w:tc>
        <w:tc>
          <w:tcPr>
            <w:tcW w:w="844" w:type="dxa"/>
            <w:vAlign w:val="center"/>
          </w:tcPr>
          <w:p w14:paraId="5283A108" w14:textId="14F551E4" w:rsidR="5406497E" w:rsidRDefault="6E806342" w:rsidP="0F3A75AA">
            <w:pPr>
              <w:jc w:val="center"/>
              <w:rPr>
                <w:rFonts w:ascii="Calibri" w:eastAsia="Calibri" w:hAnsi="Calibri" w:cs="Calibri"/>
                <w:sz w:val="22"/>
                <w:szCs w:val="22"/>
              </w:rPr>
            </w:pPr>
            <w:r w:rsidRPr="6E806342">
              <w:rPr>
                <w:rFonts w:ascii="Calibri" w:eastAsia="Calibri" w:hAnsi="Calibri" w:cs="Calibri"/>
                <w:sz w:val="22"/>
                <w:szCs w:val="22"/>
              </w:rPr>
              <w:t>Arş. Gör. Dr.</w:t>
            </w:r>
          </w:p>
        </w:tc>
        <w:tc>
          <w:tcPr>
            <w:tcW w:w="684" w:type="dxa"/>
            <w:vAlign w:val="center"/>
          </w:tcPr>
          <w:p w14:paraId="23BC70A6" w14:textId="7FF11A91" w:rsidR="5406497E" w:rsidRDefault="6E806342" w:rsidP="0F3A75AA">
            <w:pPr>
              <w:jc w:val="center"/>
              <w:rPr>
                <w:rFonts w:ascii="Calibri" w:hAnsi="Calibri"/>
                <w:sz w:val="22"/>
                <w:szCs w:val="22"/>
                <w:vertAlign w:val="superscript"/>
              </w:rPr>
            </w:pPr>
            <w:r w:rsidRPr="6E806342">
              <w:rPr>
                <w:rFonts w:ascii="Calibri" w:hAnsi="Calibri"/>
                <w:sz w:val="22"/>
                <w:szCs w:val="22"/>
              </w:rPr>
              <w:t>TZ</w:t>
            </w:r>
          </w:p>
        </w:tc>
        <w:tc>
          <w:tcPr>
            <w:tcW w:w="992" w:type="dxa"/>
            <w:vAlign w:val="center"/>
          </w:tcPr>
          <w:p w14:paraId="1CFCF36F" w14:textId="5101A624" w:rsidR="5406497E" w:rsidRDefault="6E806342" w:rsidP="0F3A75AA">
            <w:pPr>
              <w:jc w:val="center"/>
              <w:rPr>
                <w:rFonts w:ascii="Calibri" w:eastAsia="Calibri" w:hAnsi="Calibri" w:cs="Calibri"/>
                <w:sz w:val="22"/>
                <w:szCs w:val="22"/>
              </w:rPr>
            </w:pPr>
            <w:r w:rsidRPr="6E806342">
              <w:rPr>
                <w:rFonts w:ascii="Calibri" w:eastAsia="Calibri" w:hAnsi="Calibri" w:cs="Calibri"/>
                <w:sz w:val="22"/>
                <w:szCs w:val="22"/>
              </w:rPr>
              <w:t>Dr.</w:t>
            </w:r>
          </w:p>
        </w:tc>
        <w:tc>
          <w:tcPr>
            <w:tcW w:w="1106" w:type="dxa"/>
            <w:vAlign w:val="center"/>
          </w:tcPr>
          <w:p w14:paraId="167CCD39" w14:textId="6C104263" w:rsidR="5406497E" w:rsidRDefault="6E806342" w:rsidP="0F3A75AA">
            <w:pPr>
              <w:jc w:val="center"/>
              <w:rPr>
                <w:rFonts w:ascii="Calibri" w:hAnsi="Calibri"/>
                <w:sz w:val="22"/>
                <w:szCs w:val="22"/>
              </w:rPr>
            </w:pPr>
            <w:r w:rsidRPr="6E806342">
              <w:rPr>
                <w:rFonts w:ascii="Calibri" w:hAnsi="Calibri"/>
                <w:sz w:val="22"/>
                <w:szCs w:val="22"/>
              </w:rPr>
              <w:t>ODTÜ /2021</w:t>
            </w:r>
          </w:p>
        </w:tc>
        <w:tc>
          <w:tcPr>
            <w:tcW w:w="1171" w:type="dxa"/>
            <w:vAlign w:val="center"/>
          </w:tcPr>
          <w:p w14:paraId="6C528A89" w14:textId="62DE00D2" w:rsidR="5406497E" w:rsidRDefault="6E806342" w:rsidP="0F3A75AA">
            <w:pPr>
              <w:jc w:val="center"/>
              <w:rPr>
                <w:rFonts w:ascii="Calibri" w:hAnsi="Calibri"/>
                <w:sz w:val="22"/>
                <w:szCs w:val="22"/>
              </w:rPr>
            </w:pPr>
            <w:r w:rsidRPr="6E806342">
              <w:rPr>
                <w:rFonts w:ascii="Calibri" w:hAnsi="Calibri"/>
                <w:sz w:val="22"/>
                <w:szCs w:val="22"/>
              </w:rPr>
              <w:t>13,5 yıl/3,5 yıl</w:t>
            </w:r>
          </w:p>
        </w:tc>
        <w:tc>
          <w:tcPr>
            <w:tcW w:w="1097" w:type="dxa"/>
            <w:vAlign w:val="center"/>
          </w:tcPr>
          <w:p w14:paraId="2B312D31" w14:textId="7103B0EC" w:rsidR="5406497E" w:rsidRDefault="6E806342" w:rsidP="0F3A75AA">
            <w:pPr>
              <w:jc w:val="center"/>
              <w:rPr>
                <w:rFonts w:ascii="Calibri" w:hAnsi="Calibri"/>
                <w:sz w:val="22"/>
                <w:szCs w:val="22"/>
              </w:rPr>
            </w:pPr>
            <w:r w:rsidRPr="6E806342">
              <w:rPr>
                <w:rFonts w:ascii="Calibri" w:hAnsi="Calibri"/>
                <w:sz w:val="22"/>
                <w:szCs w:val="22"/>
              </w:rPr>
              <w:t>13,5 yıl</w:t>
            </w:r>
          </w:p>
        </w:tc>
        <w:tc>
          <w:tcPr>
            <w:tcW w:w="1276" w:type="dxa"/>
            <w:vAlign w:val="center"/>
          </w:tcPr>
          <w:p w14:paraId="42B56252" w14:textId="2D634A00" w:rsidR="5406497E" w:rsidRDefault="6E806342" w:rsidP="0F3A75AA">
            <w:pPr>
              <w:jc w:val="center"/>
              <w:rPr>
                <w:rFonts w:ascii="Calibri" w:hAnsi="Calibri"/>
                <w:sz w:val="22"/>
                <w:szCs w:val="22"/>
              </w:rPr>
            </w:pPr>
            <w:r w:rsidRPr="6E806342">
              <w:rPr>
                <w:rFonts w:ascii="Calibri" w:hAnsi="Calibri"/>
                <w:sz w:val="22"/>
                <w:szCs w:val="22"/>
              </w:rPr>
              <w:t>5 yıl</w:t>
            </w:r>
          </w:p>
        </w:tc>
        <w:tc>
          <w:tcPr>
            <w:tcW w:w="1418" w:type="dxa"/>
            <w:vAlign w:val="center"/>
          </w:tcPr>
          <w:p w14:paraId="1AE02845" w14:textId="6D9EA78D" w:rsidR="5406497E" w:rsidRDefault="6E806342" w:rsidP="0F3A75AA">
            <w:pPr>
              <w:jc w:val="center"/>
              <w:rPr>
                <w:rFonts w:ascii="Calibri" w:hAnsi="Calibri"/>
                <w:sz w:val="22"/>
                <w:szCs w:val="22"/>
              </w:rPr>
            </w:pPr>
            <w:r w:rsidRPr="6E806342">
              <w:rPr>
                <w:rFonts w:ascii="Calibri" w:hAnsi="Calibri"/>
                <w:sz w:val="22"/>
                <w:szCs w:val="22"/>
              </w:rPr>
              <w:t>Orta</w:t>
            </w:r>
          </w:p>
        </w:tc>
        <w:tc>
          <w:tcPr>
            <w:tcW w:w="1402" w:type="dxa"/>
            <w:vAlign w:val="center"/>
          </w:tcPr>
          <w:p w14:paraId="35227796" w14:textId="4FF2C11B" w:rsidR="5406497E" w:rsidRDefault="6E806342" w:rsidP="0F3A75AA">
            <w:pPr>
              <w:jc w:val="center"/>
              <w:rPr>
                <w:rFonts w:ascii="Calibri" w:hAnsi="Calibri"/>
                <w:sz w:val="22"/>
                <w:szCs w:val="22"/>
              </w:rPr>
            </w:pPr>
            <w:r w:rsidRPr="6E806342">
              <w:rPr>
                <w:rFonts w:ascii="Calibri" w:hAnsi="Calibri"/>
                <w:sz w:val="22"/>
                <w:szCs w:val="22"/>
              </w:rPr>
              <w:t>Yüksek</w:t>
            </w:r>
          </w:p>
        </w:tc>
        <w:tc>
          <w:tcPr>
            <w:tcW w:w="1485" w:type="dxa"/>
            <w:vAlign w:val="center"/>
          </w:tcPr>
          <w:p w14:paraId="014F146B" w14:textId="1920C183" w:rsidR="5406497E" w:rsidRDefault="6E806342" w:rsidP="0F3A75AA">
            <w:pPr>
              <w:jc w:val="center"/>
              <w:rPr>
                <w:rFonts w:ascii="Calibri" w:hAnsi="Calibri"/>
                <w:sz w:val="22"/>
                <w:szCs w:val="22"/>
              </w:rPr>
            </w:pPr>
            <w:r w:rsidRPr="6E806342">
              <w:rPr>
                <w:rFonts w:ascii="Calibri" w:hAnsi="Calibri"/>
                <w:sz w:val="22"/>
                <w:szCs w:val="22"/>
              </w:rPr>
              <w:t>Orta</w:t>
            </w:r>
          </w:p>
        </w:tc>
      </w:tr>
      <w:tr w:rsidR="5406497E" w14:paraId="2999CB1F" w14:textId="77777777" w:rsidTr="6E806342">
        <w:trPr>
          <w:cantSplit/>
          <w:trHeight w:val="264"/>
          <w:jc w:val="center"/>
        </w:trPr>
        <w:tc>
          <w:tcPr>
            <w:tcW w:w="2695" w:type="dxa"/>
            <w:vAlign w:val="center"/>
          </w:tcPr>
          <w:p w14:paraId="66A46AB7" w14:textId="1382E6D3" w:rsidR="5406497E" w:rsidRDefault="6E806342" w:rsidP="0F3A75AA">
            <w:pPr>
              <w:rPr>
                <w:rFonts w:ascii="Calibri" w:eastAsia="Calibri" w:hAnsi="Calibri" w:cs="Calibri"/>
                <w:sz w:val="22"/>
                <w:szCs w:val="22"/>
              </w:rPr>
            </w:pPr>
            <w:r w:rsidRPr="6E806342">
              <w:rPr>
                <w:rFonts w:ascii="Calibri" w:eastAsia="Calibri" w:hAnsi="Calibri" w:cs="Calibri"/>
                <w:sz w:val="22"/>
                <w:szCs w:val="22"/>
              </w:rPr>
              <w:t xml:space="preserve"> Kübra TEKŞEN</w:t>
            </w:r>
          </w:p>
        </w:tc>
        <w:tc>
          <w:tcPr>
            <w:tcW w:w="844" w:type="dxa"/>
            <w:vAlign w:val="center"/>
          </w:tcPr>
          <w:p w14:paraId="289AA50F" w14:textId="67E51F2B" w:rsidR="5406497E" w:rsidRDefault="6E806342" w:rsidP="0F3A75AA">
            <w:pPr>
              <w:jc w:val="center"/>
              <w:rPr>
                <w:rFonts w:ascii="Calibri" w:eastAsia="Calibri" w:hAnsi="Calibri" w:cs="Calibri"/>
                <w:sz w:val="22"/>
                <w:szCs w:val="22"/>
              </w:rPr>
            </w:pPr>
            <w:r w:rsidRPr="6E806342">
              <w:rPr>
                <w:rFonts w:ascii="Calibri" w:eastAsia="Calibri" w:hAnsi="Calibri" w:cs="Calibri"/>
                <w:sz w:val="22"/>
                <w:szCs w:val="22"/>
              </w:rPr>
              <w:t>Arş.Gör.</w:t>
            </w:r>
          </w:p>
        </w:tc>
        <w:tc>
          <w:tcPr>
            <w:tcW w:w="684" w:type="dxa"/>
            <w:vAlign w:val="center"/>
          </w:tcPr>
          <w:p w14:paraId="4A9AD142" w14:textId="69606264" w:rsidR="5406497E" w:rsidRDefault="6E806342" w:rsidP="0F3A75AA">
            <w:pPr>
              <w:jc w:val="center"/>
              <w:rPr>
                <w:rFonts w:ascii="Calibri" w:hAnsi="Calibri"/>
                <w:sz w:val="22"/>
                <w:szCs w:val="22"/>
                <w:vertAlign w:val="superscript"/>
              </w:rPr>
            </w:pPr>
            <w:r w:rsidRPr="6E806342">
              <w:rPr>
                <w:rFonts w:ascii="Calibri" w:hAnsi="Calibri"/>
                <w:sz w:val="22"/>
                <w:szCs w:val="22"/>
              </w:rPr>
              <w:t>TZ</w:t>
            </w:r>
          </w:p>
        </w:tc>
        <w:tc>
          <w:tcPr>
            <w:tcW w:w="992" w:type="dxa"/>
            <w:vAlign w:val="center"/>
          </w:tcPr>
          <w:p w14:paraId="11968673" w14:textId="3F5A51E9" w:rsidR="5406497E" w:rsidRDefault="6E806342" w:rsidP="0F3A75AA">
            <w:pPr>
              <w:jc w:val="center"/>
              <w:rPr>
                <w:rFonts w:ascii="Calibri" w:hAnsi="Calibri"/>
                <w:sz w:val="22"/>
                <w:szCs w:val="22"/>
              </w:rPr>
            </w:pPr>
            <w:r w:rsidRPr="6E806342">
              <w:rPr>
                <w:rFonts w:ascii="Calibri" w:hAnsi="Calibri"/>
                <w:sz w:val="22"/>
                <w:szCs w:val="22"/>
              </w:rPr>
              <w:t>-</w:t>
            </w:r>
          </w:p>
        </w:tc>
        <w:tc>
          <w:tcPr>
            <w:tcW w:w="1106" w:type="dxa"/>
            <w:vAlign w:val="center"/>
          </w:tcPr>
          <w:p w14:paraId="306707E5" w14:textId="5FC8B7DA" w:rsidR="5406497E" w:rsidRDefault="6E806342" w:rsidP="0F3A75AA">
            <w:pPr>
              <w:jc w:val="center"/>
              <w:rPr>
                <w:rFonts w:ascii="Calibri" w:hAnsi="Calibri"/>
                <w:sz w:val="22"/>
                <w:szCs w:val="22"/>
              </w:rPr>
            </w:pPr>
            <w:r w:rsidRPr="6E806342">
              <w:rPr>
                <w:rFonts w:ascii="Calibri" w:hAnsi="Calibri"/>
                <w:sz w:val="22"/>
                <w:szCs w:val="22"/>
              </w:rPr>
              <w:t>Ankara Üni/ 2020</w:t>
            </w:r>
          </w:p>
        </w:tc>
        <w:tc>
          <w:tcPr>
            <w:tcW w:w="1171" w:type="dxa"/>
            <w:vAlign w:val="center"/>
          </w:tcPr>
          <w:p w14:paraId="591D237D" w14:textId="354D25E5" w:rsidR="5406497E" w:rsidRDefault="6E806342" w:rsidP="0F3A75AA">
            <w:pPr>
              <w:jc w:val="center"/>
              <w:rPr>
                <w:rFonts w:ascii="Calibri" w:hAnsi="Calibri"/>
                <w:sz w:val="22"/>
                <w:szCs w:val="22"/>
              </w:rPr>
            </w:pPr>
            <w:r w:rsidRPr="6E806342">
              <w:rPr>
                <w:rFonts w:ascii="Calibri" w:hAnsi="Calibri"/>
                <w:sz w:val="22"/>
                <w:szCs w:val="22"/>
              </w:rPr>
              <w:t>1 yıl/-</w:t>
            </w:r>
          </w:p>
        </w:tc>
        <w:tc>
          <w:tcPr>
            <w:tcW w:w="1097" w:type="dxa"/>
            <w:vAlign w:val="center"/>
          </w:tcPr>
          <w:p w14:paraId="49725F4B" w14:textId="354D25E5" w:rsidR="5406497E" w:rsidRDefault="6E806342" w:rsidP="0F3A75AA">
            <w:pPr>
              <w:jc w:val="center"/>
              <w:rPr>
                <w:rFonts w:ascii="Calibri" w:hAnsi="Calibri"/>
                <w:sz w:val="22"/>
                <w:szCs w:val="22"/>
              </w:rPr>
            </w:pPr>
            <w:r w:rsidRPr="6E806342">
              <w:rPr>
                <w:rFonts w:ascii="Calibri" w:hAnsi="Calibri"/>
                <w:sz w:val="22"/>
                <w:szCs w:val="22"/>
              </w:rPr>
              <w:t>1 yıl/-</w:t>
            </w:r>
          </w:p>
          <w:p w14:paraId="5AA85EE3" w14:textId="6362A543" w:rsidR="5406497E" w:rsidRDefault="5406497E" w:rsidP="0F3A75AA">
            <w:pPr>
              <w:jc w:val="center"/>
              <w:rPr>
                <w:rFonts w:ascii="Calibri" w:hAnsi="Calibri"/>
                <w:sz w:val="22"/>
                <w:szCs w:val="22"/>
              </w:rPr>
            </w:pPr>
          </w:p>
        </w:tc>
        <w:tc>
          <w:tcPr>
            <w:tcW w:w="1276" w:type="dxa"/>
            <w:vAlign w:val="center"/>
          </w:tcPr>
          <w:p w14:paraId="79424D4A" w14:textId="354D25E5" w:rsidR="5406497E" w:rsidRDefault="6E806342" w:rsidP="0F3A75AA">
            <w:pPr>
              <w:jc w:val="center"/>
              <w:rPr>
                <w:rFonts w:ascii="Calibri" w:hAnsi="Calibri"/>
                <w:sz w:val="22"/>
                <w:szCs w:val="22"/>
              </w:rPr>
            </w:pPr>
            <w:r w:rsidRPr="6E806342">
              <w:rPr>
                <w:rFonts w:ascii="Calibri" w:hAnsi="Calibri"/>
                <w:sz w:val="22"/>
                <w:szCs w:val="22"/>
              </w:rPr>
              <w:t>1 yıl/-</w:t>
            </w:r>
          </w:p>
          <w:p w14:paraId="0FEC33D9" w14:textId="0B20BA99" w:rsidR="5406497E" w:rsidRDefault="5406497E" w:rsidP="0F3A75AA">
            <w:pPr>
              <w:jc w:val="center"/>
              <w:rPr>
                <w:rFonts w:ascii="Calibri" w:hAnsi="Calibri"/>
                <w:sz w:val="22"/>
                <w:szCs w:val="22"/>
              </w:rPr>
            </w:pPr>
          </w:p>
        </w:tc>
        <w:tc>
          <w:tcPr>
            <w:tcW w:w="1418" w:type="dxa"/>
            <w:vAlign w:val="center"/>
          </w:tcPr>
          <w:p w14:paraId="56401264" w14:textId="1A341E1F" w:rsidR="5406497E" w:rsidRDefault="6E806342" w:rsidP="0F3A75AA">
            <w:pPr>
              <w:jc w:val="center"/>
              <w:rPr>
                <w:rFonts w:ascii="Calibri" w:hAnsi="Calibri"/>
                <w:sz w:val="22"/>
                <w:szCs w:val="22"/>
              </w:rPr>
            </w:pPr>
            <w:r w:rsidRPr="6E806342">
              <w:rPr>
                <w:rFonts w:ascii="Calibri" w:hAnsi="Calibri"/>
                <w:sz w:val="22"/>
                <w:szCs w:val="22"/>
              </w:rPr>
              <w:t>Düşük</w:t>
            </w:r>
          </w:p>
        </w:tc>
        <w:tc>
          <w:tcPr>
            <w:tcW w:w="1402" w:type="dxa"/>
            <w:vAlign w:val="center"/>
          </w:tcPr>
          <w:p w14:paraId="4D29D16F" w14:textId="5FACE6A0" w:rsidR="5406497E" w:rsidRDefault="6E806342" w:rsidP="0F3A75AA">
            <w:pPr>
              <w:jc w:val="center"/>
              <w:rPr>
                <w:rFonts w:ascii="Calibri" w:hAnsi="Calibri"/>
                <w:sz w:val="22"/>
                <w:szCs w:val="22"/>
              </w:rPr>
            </w:pPr>
            <w:r w:rsidRPr="6E806342">
              <w:rPr>
                <w:rFonts w:ascii="Calibri" w:hAnsi="Calibri"/>
                <w:sz w:val="22"/>
                <w:szCs w:val="22"/>
              </w:rPr>
              <w:t>Orta</w:t>
            </w:r>
          </w:p>
        </w:tc>
        <w:tc>
          <w:tcPr>
            <w:tcW w:w="1485" w:type="dxa"/>
            <w:vAlign w:val="center"/>
          </w:tcPr>
          <w:p w14:paraId="293E6F80" w14:textId="61F0DB7E" w:rsidR="5406497E" w:rsidRDefault="6E806342" w:rsidP="0F3A75AA">
            <w:pPr>
              <w:spacing w:line="259" w:lineRule="auto"/>
              <w:jc w:val="center"/>
              <w:rPr>
                <w:rFonts w:ascii="Calibri" w:hAnsi="Calibri"/>
                <w:sz w:val="22"/>
                <w:szCs w:val="22"/>
              </w:rPr>
            </w:pPr>
            <w:r w:rsidRPr="6E806342">
              <w:rPr>
                <w:rFonts w:ascii="Calibri" w:hAnsi="Calibri"/>
                <w:sz w:val="22"/>
                <w:szCs w:val="22"/>
              </w:rPr>
              <w:t>Yok</w:t>
            </w:r>
          </w:p>
        </w:tc>
      </w:tr>
    </w:tbl>
    <w:p w14:paraId="35B2B8E6" w14:textId="44C5D7B8" w:rsidR="000327DD" w:rsidRPr="00626E88" w:rsidRDefault="6E806342" w:rsidP="6E806342">
      <w:pPr>
        <w:jc w:val="left"/>
        <w:rPr>
          <w:rFonts w:ascii="Calibri" w:hAnsi="Calibri"/>
          <w:i/>
          <w:iCs/>
          <w:sz w:val="20"/>
          <w:szCs w:val="20"/>
        </w:rPr>
      </w:pPr>
      <w:r w:rsidRPr="6E806342">
        <w:rPr>
          <w:rFonts w:ascii="Calibri" w:hAnsi="Calibri"/>
          <w:i/>
          <w:iCs/>
          <w:sz w:val="20"/>
          <w:szCs w:val="20"/>
          <w:vertAlign w:val="superscript"/>
        </w:rPr>
        <w:t>1</w:t>
      </w:r>
      <w:r w:rsidRPr="6E806342">
        <w:rPr>
          <w:rFonts w:ascii="Calibri" w:hAnsi="Calibri"/>
          <w:i/>
          <w:iCs/>
          <w:sz w:val="20"/>
          <w:szCs w:val="20"/>
        </w:rPr>
        <w:t xml:space="preserve">Tabloyu programdaki her öğretim elemanı için doldurunuz. Gerekiyorsa ek sayfa kullanabilirsiniz. Kurum ziyareti sırasında güncelleştirilmiş tabloların sağlanması gerekmektedir. </w:t>
      </w:r>
    </w:p>
    <w:p w14:paraId="246C213B" w14:textId="77777777" w:rsidR="000327DD" w:rsidRPr="00626E88" w:rsidRDefault="000327DD" w:rsidP="000327DD">
      <w:pPr>
        <w:pStyle w:val="GvdeMetni"/>
        <w:spacing w:after="0"/>
        <w:rPr>
          <w:rFonts w:ascii="Calibri" w:hAnsi="Calibri"/>
          <w:sz w:val="20"/>
          <w:szCs w:val="20"/>
        </w:rPr>
      </w:pPr>
      <w:r w:rsidRPr="00626E88">
        <w:rPr>
          <w:rFonts w:ascii="Calibri" w:hAnsi="Calibri"/>
          <w:i/>
          <w:sz w:val="20"/>
          <w:szCs w:val="20"/>
          <w:vertAlign w:val="superscript"/>
        </w:rPr>
        <w:t>2</w:t>
      </w:r>
      <w:r w:rsidRPr="00626E88">
        <w:rPr>
          <w:rFonts w:ascii="Calibri" w:hAnsi="Calibri"/>
          <w:i/>
          <w:sz w:val="20"/>
          <w:szCs w:val="20"/>
        </w:rPr>
        <w:t>TZ: Tam zamanlı, YZ: Yarı zamanlı, DSÜ: Ders saati ücretli öğretim elemanı.</w:t>
      </w:r>
    </w:p>
    <w:p w14:paraId="57590FEE" w14:textId="3B4802EC" w:rsidR="000327DD" w:rsidRPr="00626E88" w:rsidRDefault="000327DD" w:rsidP="000327DD">
      <w:pPr>
        <w:pStyle w:val="GvdeMetni"/>
        <w:rPr>
          <w:rFonts w:ascii="Calibri" w:hAnsi="Calibri"/>
          <w:sz w:val="20"/>
          <w:szCs w:val="20"/>
        </w:rPr>
      </w:pPr>
      <w:r w:rsidRPr="00626E88">
        <w:rPr>
          <w:rFonts w:ascii="Calibri" w:hAnsi="Calibri"/>
          <w:i/>
          <w:sz w:val="20"/>
          <w:szCs w:val="20"/>
          <w:vertAlign w:val="superscript"/>
        </w:rPr>
        <w:t>3</w:t>
      </w:r>
      <w:r w:rsidRPr="00626E88">
        <w:rPr>
          <w:rFonts w:ascii="Calibri" w:hAnsi="Calibri"/>
          <w:i/>
          <w:sz w:val="20"/>
          <w:szCs w:val="20"/>
        </w:rPr>
        <w:t>Etkinlik düzeyi son 3 yılın ortalamasını yansıtm</w:t>
      </w:r>
      <w:r w:rsidR="00954DE6" w:rsidRPr="00626E88">
        <w:rPr>
          <w:rFonts w:ascii="Calibri" w:hAnsi="Calibri"/>
          <w:i/>
          <w:sz w:val="20"/>
          <w:szCs w:val="20"/>
        </w:rPr>
        <w:t>alıdır.</w:t>
      </w:r>
    </w:p>
    <w:p w14:paraId="55D2DC78" w14:textId="77777777" w:rsidR="00D32916" w:rsidRPr="00626E88" w:rsidRDefault="000327DD">
      <w:pPr>
        <w:jc w:val="left"/>
        <w:rPr>
          <w:rFonts w:ascii="Calibri" w:hAnsi="Calibri"/>
        </w:rPr>
        <w:sectPr w:rsidR="00D32916" w:rsidRPr="00626E88" w:rsidSect="00BD5C39">
          <w:pgSz w:w="16840" w:h="11900" w:orient="landscape"/>
          <w:pgMar w:top="1417" w:right="1417" w:bottom="1417" w:left="1417" w:header="709" w:footer="709" w:gutter="0"/>
          <w:cols w:space="708"/>
          <w:docGrid w:linePitch="360"/>
        </w:sectPr>
      </w:pPr>
      <w:r w:rsidRPr="00626E88">
        <w:rPr>
          <w:rFonts w:ascii="Calibri" w:hAnsi="Calibri"/>
        </w:rPr>
        <w:br w:type="page"/>
      </w:r>
    </w:p>
    <w:p w14:paraId="3F602AB3" w14:textId="2CC01729" w:rsidR="7D17D7AD" w:rsidRDefault="6E806342" w:rsidP="6E806342">
      <w:pPr>
        <w:pStyle w:val="GvdeMetni"/>
        <w:rPr>
          <w:rFonts w:ascii="Calibri" w:hAnsi="Calibri"/>
        </w:rPr>
      </w:pPr>
      <w:r w:rsidRPr="6E806342">
        <w:rPr>
          <w:rFonts w:ascii="Calibri" w:hAnsi="Calibri"/>
        </w:rPr>
        <w:lastRenderedPageBreak/>
        <w:t xml:space="preserve">5.1.2 Öğretim kadrosunun Ölçüt 5.1’de belirtilen etkinlikleri yürütecek biçimde, sayıca yeterliliğini irdeleyiniz. </w:t>
      </w:r>
    </w:p>
    <w:p w14:paraId="44DB62B8" w14:textId="2052875E" w:rsidR="7D17D7AD" w:rsidRDefault="6E806342" w:rsidP="6E806342">
      <w:pPr>
        <w:spacing w:line="257" w:lineRule="auto"/>
        <w:rPr>
          <w:rFonts w:ascii="Calibri" w:eastAsia="Calibri" w:hAnsi="Calibri" w:cs="Calibri"/>
        </w:rPr>
      </w:pPr>
      <w:r w:rsidRPr="6E806342">
        <w:rPr>
          <w:rFonts w:ascii="Calibri" w:hAnsi="Calibri"/>
        </w:rPr>
        <w:t xml:space="preserve">Biyoloji Bölümü’nde, Botanik, Ekoloji, Moleküler Biyoloji ve Zooloji anabilim dalları bulunmaktadır. </w:t>
      </w:r>
      <w:r w:rsidRPr="6E806342">
        <w:rPr>
          <w:rFonts w:ascii="Calibri" w:eastAsia="Calibri" w:hAnsi="Calibri" w:cs="Calibri"/>
        </w:rPr>
        <w:t>Biyoloji Bölümü’nün eğitim kadrosu tam zamanlı 13 öğretim elemanından oluşmaktadır. Bölümde 4 profesör, 1 Doçent, 5 Doktor öğretim Üyesi ve ikisi doktorasını tamamlamış olan 3 Araştırma görevlisi eğitim-öğretime katkı sağlamaktadır. Bölüm kadrosu içinde yer alan öğretim elemanlarının etkinliklerine bakıldığında tam-zamanlı öğretim elemanlarının etkinliklerinin eğitim ve araştırma ağırlıklı olduğu görülmektedir. Ayrıca öğretim elemanlarımız, fakültemizde ve üniversitenin diğer fakültelerinde ve yüksekokullarında da ders vermektedirler. Seçmeli derslerin açılması ise öğretim elemanının o dönemdeki çalışma programına ve öğrencilerin taleplerine göre değişmektedir. Öğretim elemanlarının derslere atanmasında uzmanlık alanları ve deneyimleri göz önüne alınmaktadır.</w:t>
      </w:r>
    </w:p>
    <w:p w14:paraId="1B6D94D1" w14:textId="5AC3758B" w:rsidR="7D17D7AD" w:rsidRDefault="6E806342" w:rsidP="6E806342">
      <w:pPr>
        <w:spacing w:line="257" w:lineRule="auto"/>
        <w:rPr>
          <w:rFonts w:ascii="Calibri" w:eastAsia="Calibri" w:hAnsi="Calibri" w:cs="Calibri"/>
        </w:rPr>
      </w:pPr>
      <w:r w:rsidRPr="6E806342">
        <w:rPr>
          <w:rFonts w:ascii="Calibri" w:eastAsia="Calibri" w:hAnsi="Calibri" w:cs="Calibri"/>
        </w:rPr>
        <w:t>Derslerin paylaşımları, öğretim üyelerinin çalışma alanları ve deneyimleri göz önüne alınarak yapılmaktadır. Araştırma görevlileri ise lisansüstü (yüksek lisans, doktora) çalışmalarının yanı sıra, derslerin uygulamalarında, laboratuvar derslerinin uygulamalarında ve sınav gözetmenliklerin de yardımcı olarak görev almaktadır.</w:t>
      </w:r>
    </w:p>
    <w:p w14:paraId="6BE89B52" w14:textId="5CB9DD8A" w:rsidR="7D17D7AD" w:rsidRDefault="7D17D7AD" w:rsidP="6E806342">
      <w:pPr>
        <w:spacing w:line="257" w:lineRule="auto"/>
        <w:rPr>
          <w:rFonts w:ascii="Calibri" w:eastAsia="Calibri" w:hAnsi="Calibri" w:cs="Calibri"/>
        </w:rPr>
      </w:pPr>
    </w:p>
    <w:p w14:paraId="6781B555" w14:textId="0466BFED" w:rsidR="005B7989" w:rsidRPr="00626E88" w:rsidRDefault="6E806342" w:rsidP="6E806342">
      <w:pPr>
        <w:pStyle w:val="GvdeMetni"/>
        <w:rPr>
          <w:rFonts w:ascii="Calibri" w:hAnsi="Calibri"/>
        </w:rPr>
      </w:pPr>
      <w:r w:rsidRPr="6E806342">
        <w:rPr>
          <w:rFonts w:ascii="Calibri" w:hAnsi="Calibri"/>
        </w:rPr>
        <w:t>5.1.3 Öğretim kadrosunun programın tüm alanlarını kapsayacak biçimde, sayıca ve nitelik bakımından yeterliliğini irdeleyiniz.</w:t>
      </w:r>
    </w:p>
    <w:p w14:paraId="18FF535C" w14:textId="52509ABF" w:rsidR="7D17D7AD" w:rsidRDefault="6E806342" w:rsidP="6E806342">
      <w:pPr>
        <w:spacing w:after="120" w:line="254" w:lineRule="auto"/>
        <w:rPr>
          <w:rFonts w:ascii="Calibri" w:hAnsi="Calibri"/>
        </w:rPr>
      </w:pPr>
      <w:r w:rsidRPr="6E806342">
        <w:rPr>
          <w:rFonts w:ascii="Calibri" w:eastAsia="Calibri" w:hAnsi="Calibri" w:cs="Calibri"/>
        </w:rPr>
        <w:t>Bölümde 4 profesör, 1 Doçent, 5 Doktor öğretim Üyesi ve ikisi doktorasını tamamlamış olan 3 Araştırma görevlisi eğitim-öğretime katkı sağlamaktadır. Mevcut ders yükü ile program devam ettirilmekte ve p</w:t>
      </w:r>
      <w:r w:rsidRPr="6E806342">
        <w:rPr>
          <w:rFonts w:asciiTheme="majorHAnsi" w:eastAsiaTheme="majorEastAsia" w:hAnsiTheme="majorHAnsi" w:cstheme="majorBidi"/>
        </w:rPr>
        <w:t>rogramın kalite standartlarını artırmak amacıyla personel kadromuzun genişletilmesi çalışmalarına devam edilmektedir. Ders yükleri ise öğretim üyelerinin farklı fakülte ve birimlerdeki girmiş oldukları ders sayılarına bağlı olarak ders yoğunluğu oldukça fazla olabilmektedir.</w:t>
      </w:r>
    </w:p>
    <w:p w14:paraId="4572B1B1" w14:textId="2A896E2E" w:rsidR="7D17D7AD" w:rsidRDefault="7D17D7AD" w:rsidP="6E806342">
      <w:pPr>
        <w:pStyle w:val="GvdeMetni"/>
        <w:rPr>
          <w:rFonts w:ascii="Calibri" w:hAnsi="Calibri"/>
        </w:rPr>
      </w:pPr>
    </w:p>
    <w:p w14:paraId="76167A8E" w14:textId="74DDA489" w:rsidR="005B7989" w:rsidRPr="00626E88" w:rsidRDefault="6E806342" w:rsidP="6E806342">
      <w:pPr>
        <w:pStyle w:val="Balk3"/>
        <w:rPr>
          <w:rFonts w:ascii="Calibri" w:hAnsi="Calibri"/>
        </w:rPr>
      </w:pPr>
      <w:bookmarkStart w:id="177" w:name="_Toc232102115"/>
      <w:bookmarkStart w:id="178" w:name="_Toc413595482"/>
      <w:bookmarkStart w:id="179" w:name="_Toc342573109"/>
      <w:bookmarkStart w:id="180" w:name="_Toc356564422"/>
      <w:r w:rsidRPr="6E806342">
        <w:rPr>
          <w:rFonts w:ascii="Calibri" w:hAnsi="Calibri"/>
        </w:rPr>
        <w:t>5.2 Öğretim Kadrosunun Ders Verme Dışındaki Nitelikleri</w:t>
      </w:r>
      <w:bookmarkEnd w:id="177"/>
      <w:bookmarkEnd w:id="178"/>
      <w:bookmarkEnd w:id="179"/>
      <w:bookmarkEnd w:id="180"/>
    </w:p>
    <w:p w14:paraId="5768A361" w14:textId="77777777" w:rsidR="005B7989" w:rsidRPr="00626E88" w:rsidRDefault="6E806342" w:rsidP="6E806342">
      <w:pPr>
        <w:pStyle w:val="GvdeMetni"/>
        <w:rPr>
          <w:rFonts w:ascii="Calibri" w:hAnsi="Calibri"/>
        </w:rPr>
      </w:pPr>
      <w:r w:rsidRPr="6E806342">
        <w:rPr>
          <w:rFonts w:ascii="Calibri" w:hAnsi="Calibri"/>
        </w:rPr>
        <w:t>5.2.1 Öğretim kadrosunun sahip olduğu niteliklerin yeterliğini ve programın sürdürülmesi, değerlendirilmesi ve geliştirilmesi yönündeki yaklaşım ve uygulamalarını Ölçüt 5.2’de belirtilen özellikleri de göz önüne alarak irdeleyiniz.</w:t>
      </w:r>
    </w:p>
    <w:p w14:paraId="626FBB62" w14:textId="2B36EE2D" w:rsidR="7D17D7AD" w:rsidRDefault="6E806342" w:rsidP="6E806342">
      <w:pPr>
        <w:spacing w:before="240" w:after="240" w:line="257" w:lineRule="auto"/>
        <w:rPr>
          <w:rFonts w:ascii="Calibri" w:hAnsi="Calibri"/>
        </w:rPr>
      </w:pPr>
      <w:r w:rsidRPr="6E806342">
        <w:t xml:space="preserve">Bölümümüz akademik personelinin bilişsel çalışmaları SCI/SCI-Expanded ve alan indekslerinde taranan dergilerinde yayınlanmaktadır. Ayrıca, bölümümüzdeki tüm öğretim elemanları her yıl biyoloji alanındaki çalışmalara katkı sağlamak ve gelişmeleri yakından takip etmek gerek yurtiçi içinde gerekse yurt dışında yapılan toplantı, sempozyum ve konferanslara katılmaktadır ve </w:t>
      </w:r>
      <w:r w:rsidRPr="6E806342">
        <w:rPr>
          <w:rFonts w:ascii="Calibri" w:hAnsi="Calibri"/>
        </w:rPr>
        <w:t>alanlarındaki deneyimli ya da genç akademisyenlerle bilgi alışverişinde bulunmaktadırlar.</w:t>
      </w:r>
    </w:p>
    <w:p w14:paraId="64509B93" w14:textId="2A9E606F" w:rsidR="005B7989" w:rsidRDefault="6E806342" w:rsidP="6E806342">
      <w:pPr>
        <w:pStyle w:val="GvdeMetni"/>
        <w:rPr>
          <w:rFonts w:ascii="Calibri" w:hAnsi="Calibri"/>
        </w:rPr>
      </w:pPr>
      <w:r w:rsidRPr="6E806342">
        <w:rPr>
          <w:rFonts w:ascii="Calibri" w:hAnsi="Calibri"/>
        </w:rPr>
        <w:t>5.2.2 Ders vermekle yükümlü olan öğretim üyesi ve öğretim görevlilerinin özet özgeçmişlerini belirtilen formata uygun olarak Ek 1.2’de veriniz.</w:t>
      </w:r>
    </w:p>
    <w:p w14:paraId="574A8203" w14:textId="61A779D2" w:rsidR="00F064D9" w:rsidRDefault="00F064D9" w:rsidP="6E806342">
      <w:pPr>
        <w:pStyle w:val="GvdeMetni"/>
        <w:rPr>
          <w:rFonts w:ascii="Calibri" w:hAnsi="Calibri"/>
        </w:rPr>
      </w:pPr>
    </w:p>
    <w:p w14:paraId="5E1C4649" w14:textId="77777777" w:rsidR="00F064D9" w:rsidRPr="00626E88" w:rsidRDefault="00F064D9" w:rsidP="6E806342">
      <w:pPr>
        <w:pStyle w:val="GvdeMetni"/>
        <w:rPr>
          <w:rFonts w:ascii="Calibri" w:hAnsi="Calibri"/>
        </w:rPr>
      </w:pPr>
    </w:p>
    <w:p w14:paraId="036D405B" w14:textId="77777777" w:rsidR="005B7989" w:rsidRPr="00626E88" w:rsidRDefault="6E806342" w:rsidP="6E806342">
      <w:pPr>
        <w:pStyle w:val="Balk3"/>
        <w:ind w:left="0" w:firstLine="0"/>
        <w:rPr>
          <w:rFonts w:ascii="Calibri" w:hAnsi="Calibri"/>
        </w:rPr>
      </w:pPr>
      <w:bookmarkStart w:id="181" w:name="_Toc232102116"/>
      <w:bookmarkStart w:id="182" w:name="_Toc413595483"/>
      <w:bookmarkStart w:id="183" w:name="_Toc342573110"/>
      <w:bookmarkStart w:id="184" w:name="_Toc356564423"/>
      <w:r w:rsidRPr="6E806342">
        <w:rPr>
          <w:rFonts w:ascii="Calibri" w:hAnsi="Calibri"/>
        </w:rPr>
        <w:lastRenderedPageBreak/>
        <w:t>5.3 Atama ve Yükseltme</w:t>
      </w:r>
      <w:bookmarkEnd w:id="181"/>
      <w:bookmarkEnd w:id="182"/>
      <w:bookmarkEnd w:id="183"/>
      <w:bookmarkEnd w:id="184"/>
    </w:p>
    <w:p w14:paraId="2E1CAC06" w14:textId="70ACDED5" w:rsidR="00B7754F" w:rsidRPr="00626E88" w:rsidRDefault="6E806342" w:rsidP="6E806342">
      <w:pPr>
        <w:spacing w:after="120"/>
        <w:rPr>
          <w:rFonts w:ascii="Calibri" w:hAnsi="Calibri"/>
        </w:rPr>
      </w:pPr>
      <w:r w:rsidRPr="6E806342">
        <w:rPr>
          <w:rFonts w:ascii="Calibri" w:hAnsi="Calibri"/>
        </w:rPr>
        <w:t xml:space="preserve">5.3.1 Öğretim üyesi atama ve yükseltme kriterleri üniversitemiz web sayfasından alınarak aşağıda belirtilmiştir. </w:t>
      </w:r>
    </w:p>
    <w:p w14:paraId="01B6FBA9" w14:textId="3D664BA3" w:rsidR="00B7754F" w:rsidRPr="00626E88" w:rsidRDefault="00DE5416" w:rsidP="6E806342">
      <w:pPr>
        <w:spacing w:after="120"/>
        <w:rPr>
          <w:rFonts w:ascii="Calibri" w:hAnsi="Calibri"/>
        </w:rPr>
      </w:pPr>
      <w:hyperlink r:id="rId37">
        <w:r w:rsidR="6E806342" w:rsidRPr="6E806342">
          <w:rPr>
            <w:rStyle w:val="Kpr"/>
            <w:rFonts w:ascii="Calibri" w:hAnsi="Calibri"/>
            <w:color w:val="auto"/>
          </w:rPr>
          <w:t>https://fen.kastamonu.edu.tr/images/2018/mevzuatveyönetmelik/Kastamonu_Üniversitesi_Yükseltilme_ve_Atanma_Yönergesi_-_21_05_2020.pdf</w:t>
        </w:r>
      </w:hyperlink>
    </w:p>
    <w:p w14:paraId="5BAC2438" w14:textId="7EB1F92F" w:rsidR="5149CAEE" w:rsidRDefault="6E806342" w:rsidP="6E806342">
      <w:pPr>
        <w:spacing w:after="120"/>
        <w:rPr>
          <w:rFonts w:ascii="Calibri" w:hAnsi="Calibri"/>
        </w:rPr>
      </w:pPr>
      <w:r w:rsidRPr="6E806342">
        <w:rPr>
          <w:rFonts w:ascii="Calibri" w:hAnsi="Calibri"/>
        </w:rPr>
        <w:t>Atanma ve Yükseltilme yönergesi Ek I.4 içerisinde verilmiştir.</w:t>
      </w:r>
    </w:p>
    <w:p w14:paraId="38B59EEB" w14:textId="77777777" w:rsidR="00F064D9" w:rsidRDefault="00F064D9" w:rsidP="6E806342">
      <w:pPr>
        <w:spacing w:after="120"/>
        <w:rPr>
          <w:rFonts w:ascii="Calibri" w:hAnsi="Calibri"/>
          <w:b/>
          <w:bCs/>
        </w:rPr>
      </w:pPr>
      <w:bookmarkStart w:id="185" w:name="_Toc342573111"/>
      <w:bookmarkStart w:id="186" w:name="_Toc356564424"/>
    </w:p>
    <w:p w14:paraId="7492220B" w14:textId="7E485A1A" w:rsidR="00B7754F" w:rsidRPr="00626E88" w:rsidRDefault="6E806342" w:rsidP="6E806342">
      <w:pPr>
        <w:pStyle w:val="Balk3"/>
        <w:rPr>
          <w:rFonts w:ascii="Calibri" w:hAnsi="Calibri"/>
        </w:rPr>
      </w:pPr>
      <w:r w:rsidRPr="6E806342">
        <w:rPr>
          <w:rFonts w:ascii="Calibri" w:hAnsi="Calibri"/>
        </w:rPr>
        <w:t>5.4 Destek Öğretim Kadrosu</w:t>
      </w:r>
      <w:bookmarkEnd w:id="185"/>
      <w:bookmarkEnd w:id="186"/>
    </w:p>
    <w:p w14:paraId="610B376E" w14:textId="518F8560" w:rsidR="00A41786" w:rsidRDefault="6E806342" w:rsidP="6E806342">
      <w:pPr>
        <w:spacing w:after="120"/>
        <w:rPr>
          <w:rFonts w:ascii="Calibri" w:eastAsia="Calibri" w:hAnsi="Calibri" w:cs="Calibri"/>
        </w:rPr>
      </w:pPr>
      <w:r w:rsidRPr="6E806342">
        <w:rPr>
          <w:rFonts w:ascii="Calibri" w:hAnsi="Calibri"/>
        </w:rPr>
        <w:t xml:space="preserve">5.4.1 </w:t>
      </w:r>
      <w:r w:rsidRPr="6E806342">
        <w:rPr>
          <w:rFonts w:ascii="Calibri" w:eastAsia="Calibri" w:hAnsi="Calibri" w:cs="Calibri"/>
        </w:rPr>
        <w:t>Kimya, Fizik, Matematik, Türk Dili ve Edebiyatı, Atatürk İlkeleri ve İnkılap Tarihi ve Yabancı Dil (İngilizce) ders sorumlularının tamamı ilgili bölümlerden kendi alanında uzman kişiler olup, ilgili öğretim elemanlarından bölüm dışı destek alınmaktadır. Kimya I-II dersini Doç. Dr. Nesrin ŞENER, Fizik I-II dersini Prof. Dr. Aslı KURNAZ, Matematik I-II dersini Öğr. Görevlisi Dr.  Mustafa Demir vermektedir.</w:t>
      </w:r>
      <w:bookmarkStart w:id="187" w:name="_Toc342573112"/>
      <w:bookmarkStart w:id="188" w:name="_Toc224410955"/>
      <w:bookmarkStart w:id="189" w:name="_Toc224532402"/>
    </w:p>
    <w:p w14:paraId="2ADAD706" w14:textId="77777777" w:rsidR="00F064D9" w:rsidRPr="00626E88" w:rsidRDefault="00F064D9" w:rsidP="6E806342">
      <w:pPr>
        <w:spacing w:after="120"/>
        <w:rPr>
          <w:rFonts w:ascii="Calibri" w:hAnsi="Calibri"/>
        </w:rPr>
      </w:pPr>
    </w:p>
    <w:p w14:paraId="4B60F5D7" w14:textId="77777777" w:rsidR="008C7E4A" w:rsidRPr="00626E88" w:rsidRDefault="6E806342" w:rsidP="6E806342">
      <w:pPr>
        <w:pStyle w:val="Balk3"/>
        <w:rPr>
          <w:rFonts w:ascii="Calibri" w:hAnsi="Calibri"/>
        </w:rPr>
      </w:pPr>
      <w:bookmarkStart w:id="190" w:name="_Toc356564425"/>
      <w:r w:rsidRPr="6E806342">
        <w:rPr>
          <w:rFonts w:ascii="Calibri" w:hAnsi="Calibri"/>
        </w:rPr>
        <w:t>Ölçüt 6 Yönetim Yapısı</w:t>
      </w:r>
      <w:bookmarkEnd w:id="187"/>
      <w:bookmarkEnd w:id="190"/>
      <w:r w:rsidRPr="6E806342">
        <w:rPr>
          <w:rFonts w:ascii="Calibri" w:hAnsi="Calibri"/>
        </w:rPr>
        <w:t xml:space="preserve"> </w:t>
      </w:r>
    </w:p>
    <w:p w14:paraId="61C416B0" w14:textId="77E1E266" w:rsidR="008C7E4A" w:rsidRPr="00626E88" w:rsidRDefault="6E806342" w:rsidP="6E806342">
      <w:pPr>
        <w:pStyle w:val="GvdeMetni"/>
        <w:rPr>
          <w:rFonts w:ascii="Calibri" w:hAnsi="Calibri"/>
        </w:rPr>
      </w:pPr>
      <w:r w:rsidRPr="6E806342">
        <w:rPr>
          <w:rFonts w:ascii="Calibri" w:hAnsi="Calibri"/>
        </w:rPr>
        <w:t>6.1 Kuruluş ve yönetim yapısını, bu yapının ana kuruluş içindeki yerini, öğretim faaliyetleri ve destek hizmetleri arasındaki ilişkileri açıklayınız.</w:t>
      </w:r>
    </w:p>
    <w:p w14:paraId="66552E19" w14:textId="0344013E" w:rsidR="5406497E" w:rsidRDefault="6E806342" w:rsidP="6E806342">
      <w:pPr>
        <w:pStyle w:val="GvdeMetni"/>
        <w:spacing w:line="259" w:lineRule="auto"/>
        <w:jc w:val="center"/>
        <w:rPr>
          <w:rFonts w:ascii="Calibri" w:eastAsia="Calibri" w:hAnsi="Calibri" w:cs="Calibri"/>
          <w:color w:val="000000" w:themeColor="text1"/>
        </w:rPr>
      </w:pPr>
      <w:r w:rsidRPr="6E806342">
        <w:rPr>
          <w:rFonts w:ascii="Calibri" w:eastAsia="Calibri" w:hAnsi="Calibri" w:cs="Calibri"/>
        </w:rPr>
        <w:t>Fen Fakültesi Fakülte Kurulu ve Fakülte Yönetim Kurulu Üyeleri</w:t>
      </w:r>
    </w:p>
    <w:tbl>
      <w:tblPr>
        <w:tblStyle w:val="TabloKlavuzu"/>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945"/>
        <w:gridCol w:w="5100"/>
      </w:tblGrid>
      <w:tr w:rsidR="5406497E" w14:paraId="79E3AC3B" w14:textId="77777777" w:rsidTr="6E806342">
        <w:trPr>
          <w:trHeight w:val="300"/>
        </w:trPr>
        <w:tc>
          <w:tcPr>
            <w:tcW w:w="3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45" w:type="dxa"/>
            </w:tcMar>
            <w:vAlign w:val="center"/>
          </w:tcPr>
          <w:p w14:paraId="2F71BA2D" w14:textId="10251871" w:rsidR="5406497E" w:rsidRDefault="6E806342" w:rsidP="6E806342">
            <w:pPr>
              <w:spacing w:line="259" w:lineRule="auto"/>
              <w:jc w:val="center"/>
              <w:rPr>
                <w:rFonts w:ascii="Calibri" w:eastAsia="Calibri" w:hAnsi="Calibri" w:cs="Calibri"/>
                <w:color w:val="000000" w:themeColor="text1"/>
              </w:rPr>
            </w:pPr>
            <w:r w:rsidRPr="6E806342">
              <w:rPr>
                <w:rFonts w:ascii="Calibri" w:eastAsia="Calibri" w:hAnsi="Calibri" w:cs="Calibri"/>
              </w:rPr>
              <w:t>Fakülte Kurulu</w:t>
            </w:r>
          </w:p>
        </w:tc>
        <w:tc>
          <w:tcPr>
            <w:tcW w:w="51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45" w:type="dxa"/>
            </w:tcMar>
            <w:vAlign w:val="center"/>
          </w:tcPr>
          <w:p w14:paraId="3C863735" w14:textId="6062BC89" w:rsidR="5406497E" w:rsidRDefault="6E806342" w:rsidP="6E806342">
            <w:pPr>
              <w:spacing w:line="259" w:lineRule="auto"/>
              <w:jc w:val="center"/>
              <w:rPr>
                <w:rFonts w:ascii="Calibri" w:eastAsia="Calibri" w:hAnsi="Calibri" w:cs="Calibri"/>
                <w:color w:val="000000" w:themeColor="text1"/>
              </w:rPr>
            </w:pPr>
            <w:r w:rsidRPr="6E806342">
              <w:rPr>
                <w:rFonts w:ascii="Calibri" w:eastAsia="Calibri" w:hAnsi="Calibri" w:cs="Calibri"/>
              </w:rPr>
              <w:t>Fakülte Yönetim Kurulu</w:t>
            </w:r>
          </w:p>
        </w:tc>
      </w:tr>
      <w:tr w:rsidR="5406497E" w14:paraId="20208BF1" w14:textId="77777777" w:rsidTr="6E806342">
        <w:trPr>
          <w:trHeight w:val="300"/>
        </w:trPr>
        <w:tc>
          <w:tcPr>
            <w:tcW w:w="39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90" w:type="dxa"/>
              <w:right w:w="45" w:type="dxa"/>
            </w:tcMar>
            <w:vAlign w:val="center"/>
          </w:tcPr>
          <w:p w14:paraId="13EDB23B" w14:textId="3F35112A" w:rsidR="5406497E" w:rsidRDefault="6E806342" w:rsidP="6E806342">
            <w:pPr>
              <w:jc w:val="left"/>
              <w:rPr>
                <w:rFonts w:ascii="Calibri" w:eastAsia="Calibri" w:hAnsi="Calibri" w:cs="Calibri"/>
              </w:rPr>
            </w:pPr>
            <w:r w:rsidRPr="6E806342">
              <w:rPr>
                <w:rFonts w:ascii="Calibri" w:eastAsia="Calibri" w:hAnsi="Calibri" w:cs="Calibri"/>
              </w:rPr>
              <w:t>Prof. Dr. Talip ÇETER (Dekan)</w:t>
            </w:r>
          </w:p>
        </w:tc>
        <w:tc>
          <w:tcPr>
            <w:tcW w:w="51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90" w:type="dxa"/>
              <w:right w:w="45" w:type="dxa"/>
            </w:tcMar>
            <w:vAlign w:val="center"/>
          </w:tcPr>
          <w:p w14:paraId="63C5FA21" w14:textId="5586209B" w:rsidR="5406497E" w:rsidRDefault="6E806342" w:rsidP="6E806342">
            <w:pPr>
              <w:spacing w:line="259" w:lineRule="auto"/>
              <w:jc w:val="left"/>
              <w:rPr>
                <w:rFonts w:ascii="Calibri" w:eastAsia="Calibri" w:hAnsi="Calibri" w:cs="Calibri"/>
              </w:rPr>
            </w:pPr>
            <w:r w:rsidRPr="6E806342">
              <w:rPr>
                <w:rFonts w:ascii="Calibri" w:eastAsia="Calibri" w:hAnsi="Calibri" w:cs="Calibri"/>
              </w:rPr>
              <w:t>Prof. Dr. Talip ÇETER (Dekan)</w:t>
            </w:r>
          </w:p>
        </w:tc>
      </w:tr>
      <w:tr w:rsidR="5406497E" w14:paraId="47E948E7" w14:textId="77777777" w:rsidTr="6E806342">
        <w:trPr>
          <w:trHeight w:val="300"/>
        </w:trPr>
        <w:tc>
          <w:tcPr>
            <w:tcW w:w="3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45" w:type="dxa"/>
            </w:tcMar>
            <w:vAlign w:val="center"/>
          </w:tcPr>
          <w:p w14:paraId="5BACA8DF" w14:textId="7B016EBF" w:rsidR="5406497E" w:rsidRDefault="6E806342" w:rsidP="6E806342">
            <w:pPr>
              <w:spacing w:line="259" w:lineRule="auto"/>
              <w:jc w:val="left"/>
              <w:rPr>
                <w:rFonts w:ascii="Calibri" w:eastAsia="Calibri" w:hAnsi="Calibri" w:cs="Calibri"/>
              </w:rPr>
            </w:pPr>
            <w:r w:rsidRPr="6E806342">
              <w:rPr>
                <w:rFonts w:ascii="Calibri" w:eastAsia="Calibri" w:hAnsi="Calibri" w:cs="Calibri"/>
              </w:rPr>
              <w:t>Prof. Dr. Barış BANİ</w:t>
            </w:r>
          </w:p>
        </w:tc>
        <w:tc>
          <w:tcPr>
            <w:tcW w:w="51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45" w:type="dxa"/>
            </w:tcMar>
            <w:vAlign w:val="center"/>
          </w:tcPr>
          <w:p w14:paraId="7D073EBA" w14:textId="12B6F60B" w:rsidR="5406497E" w:rsidRDefault="6E806342" w:rsidP="6E806342">
            <w:pPr>
              <w:spacing w:line="259" w:lineRule="auto"/>
              <w:jc w:val="left"/>
              <w:rPr>
                <w:rFonts w:ascii="Calibri" w:eastAsia="Calibri" w:hAnsi="Calibri" w:cs="Calibri"/>
              </w:rPr>
            </w:pPr>
            <w:r w:rsidRPr="6E806342">
              <w:rPr>
                <w:rFonts w:ascii="Calibri" w:eastAsia="Calibri" w:hAnsi="Calibri" w:cs="Calibri"/>
              </w:rPr>
              <w:t>Prof. Dr. Şeref TURHAN</w:t>
            </w:r>
          </w:p>
        </w:tc>
      </w:tr>
      <w:tr w:rsidR="6E806342" w14:paraId="79864285" w14:textId="77777777" w:rsidTr="6E806342">
        <w:trPr>
          <w:trHeight w:val="300"/>
        </w:trPr>
        <w:tc>
          <w:tcPr>
            <w:tcW w:w="3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45" w:type="dxa"/>
            </w:tcMar>
            <w:vAlign w:val="center"/>
          </w:tcPr>
          <w:p w14:paraId="62CF14DB" w14:textId="19690782" w:rsidR="6E806342" w:rsidRDefault="6E806342" w:rsidP="6E806342">
            <w:pPr>
              <w:spacing w:line="259" w:lineRule="auto"/>
              <w:jc w:val="left"/>
              <w:rPr>
                <w:rFonts w:ascii="Calibri" w:eastAsia="Calibri" w:hAnsi="Calibri" w:cs="Calibri"/>
              </w:rPr>
            </w:pPr>
            <w:r w:rsidRPr="6E806342">
              <w:rPr>
                <w:rFonts w:ascii="Calibri" w:eastAsia="Calibri" w:hAnsi="Calibri" w:cs="Calibri"/>
              </w:rPr>
              <w:t>Prof.Dr. Ergin Murat ALTUNER</w:t>
            </w:r>
          </w:p>
        </w:tc>
        <w:tc>
          <w:tcPr>
            <w:tcW w:w="51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45" w:type="dxa"/>
            </w:tcMar>
            <w:vAlign w:val="center"/>
          </w:tcPr>
          <w:p w14:paraId="42D92490" w14:textId="0D37EC8A" w:rsidR="6E806342" w:rsidRDefault="6E806342" w:rsidP="6E806342">
            <w:pPr>
              <w:spacing w:line="259" w:lineRule="auto"/>
              <w:jc w:val="left"/>
              <w:rPr>
                <w:rFonts w:ascii="Calibri" w:eastAsia="Calibri" w:hAnsi="Calibri" w:cs="Calibri"/>
              </w:rPr>
            </w:pPr>
            <w:r w:rsidRPr="6E806342">
              <w:rPr>
                <w:rFonts w:ascii="Calibri" w:eastAsia="Calibri" w:hAnsi="Calibri" w:cs="Calibri"/>
              </w:rPr>
              <w:t>Prof. Dr. Aybaba HANÇERLİOĞULLARI</w:t>
            </w:r>
          </w:p>
        </w:tc>
      </w:tr>
      <w:tr w:rsidR="5406497E" w14:paraId="1FE3713B" w14:textId="77777777" w:rsidTr="6E806342">
        <w:trPr>
          <w:trHeight w:val="300"/>
        </w:trPr>
        <w:tc>
          <w:tcPr>
            <w:tcW w:w="39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90" w:type="dxa"/>
              <w:right w:w="45" w:type="dxa"/>
            </w:tcMar>
            <w:vAlign w:val="center"/>
          </w:tcPr>
          <w:p w14:paraId="593C225D" w14:textId="479E661F" w:rsidR="5406497E" w:rsidRDefault="6E806342" w:rsidP="6E806342">
            <w:pPr>
              <w:spacing w:line="259" w:lineRule="auto"/>
              <w:jc w:val="left"/>
              <w:rPr>
                <w:rFonts w:ascii="Calibri" w:eastAsia="Calibri" w:hAnsi="Calibri" w:cs="Calibri"/>
              </w:rPr>
            </w:pPr>
            <w:r w:rsidRPr="6E806342">
              <w:rPr>
                <w:rFonts w:ascii="Calibri" w:eastAsia="Calibri" w:hAnsi="Calibri" w:cs="Calibri"/>
              </w:rPr>
              <w:t>Prof. Dr. Şeref TURHAN</w:t>
            </w:r>
          </w:p>
        </w:tc>
        <w:tc>
          <w:tcPr>
            <w:tcW w:w="51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90" w:type="dxa"/>
              <w:right w:w="45" w:type="dxa"/>
            </w:tcMar>
            <w:vAlign w:val="center"/>
          </w:tcPr>
          <w:p w14:paraId="1A4DF84A" w14:textId="001BF866" w:rsidR="6E806342" w:rsidRDefault="6E806342" w:rsidP="6E806342">
            <w:pPr>
              <w:spacing w:line="300" w:lineRule="exact"/>
              <w:jc w:val="left"/>
              <w:rPr>
                <w:rFonts w:ascii="Calibri" w:eastAsia="Calibri" w:hAnsi="Calibri" w:cs="Calibri"/>
              </w:rPr>
            </w:pPr>
            <w:r w:rsidRPr="6E806342">
              <w:rPr>
                <w:rFonts w:ascii="Calibri" w:eastAsia="Calibri" w:hAnsi="Calibri" w:cs="Calibri"/>
              </w:rPr>
              <w:t>Prof. Dr. Gözde GÜRELLİ</w:t>
            </w:r>
          </w:p>
        </w:tc>
      </w:tr>
      <w:tr w:rsidR="5406497E" w14:paraId="63215A47" w14:textId="77777777" w:rsidTr="6E806342">
        <w:trPr>
          <w:trHeight w:val="300"/>
        </w:trPr>
        <w:tc>
          <w:tcPr>
            <w:tcW w:w="3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45" w:type="dxa"/>
            </w:tcMar>
            <w:vAlign w:val="center"/>
          </w:tcPr>
          <w:p w14:paraId="66603AEC" w14:textId="22DF1B6A" w:rsidR="5406497E" w:rsidRDefault="6E806342" w:rsidP="6E806342">
            <w:pPr>
              <w:spacing w:line="300" w:lineRule="exact"/>
              <w:jc w:val="left"/>
              <w:rPr>
                <w:rFonts w:ascii="Calibri" w:eastAsia="Calibri" w:hAnsi="Calibri" w:cs="Calibri"/>
              </w:rPr>
            </w:pPr>
            <w:r w:rsidRPr="6E806342">
              <w:rPr>
                <w:rFonts w:ascii="Calibri" w:eastAsia="Calibri" w:hAnsi="Calibri" w:cs="Calibri"/>
              </w:rPr>
              <w:t>Prof. Dr. Gözde GÜRELLİ</w:t>
            </w:r>
          </w:p>
        </w:tc>
        <w:tc>
          <w:tcPr>
            <w:tcW w:w="51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45" w:type="dxa"/>
            </w:tcMar>
            <w:vAlign w:val="center"/>
          </w:tcPr>
          <w:p w14:paraId="6F627735" w14:textId="0FFBAA83" w:rsidR="6E806342" w:rsidRDefault="6E806342" w:rsidP="6E806342">
            <w:pPr>
              <w:spacing w:line="259" w:lineRule="auto"/>
              <w:jc w:val="left"/>
              <w:rPr>
                <w:rFonts w:ascii="Calibri" w:eastAsia="Calibri" w:hAnsi="Calibri" w:cs="Calibri"/>
              </w:rPr>
            </w:pPr>
            <w:r w:rsidRPr="6E806342">
              <w:rPr>
                <w:rFonts w:ascii="Calibri" w:eastAsia="Calibri" w:hAnsi="Calibri" w:cs="Calibri"/>
              </w:rPr>
              <w:t>Doç. Dr. Halit MUĞLU</w:t>
            </w:r>
          </w:p>
        </w:tc>
      </w:tr>
      <w:tr w:rsidR="5406497E" w14:paraId="5D152D21" w14:textId="77777777" w:rsidTr="6E806342">
        <w:trPr>
          <w:trHeight w:val="300"/>
        </w:trPr>
        <w:tc>
          <w:tcPr>
            <w:tcW w:w="39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45" w:type="dxa"/>
              <w:left w:w="90" w:type="dxa"/>
              <w:right w:w="45" w:type="dxa"/>
            </w:tcMar>
            <w:vAlign w:val="center"/>
          </w:tcPr>
          <w:p w14:paraId="10CA4083" w14:textId="58825171" w:rsidR="5406497E" w:rsidRDefault="6E806342" w:rsidP="6E806342">
            <w:pPr>
              <w:spacing w:line="259" w:lineRule="auto"/>
              <w:jc w:val="left"/>
              <w:rPr>
                <w:rFonts w:ascii="Calibri" w:eastAsia="Calibri" w:hAnsi="Calibri" w:cs="Calibri"/>
              </w:rPr>
            </w:pPr>
            <w:r w:rsidRPr="6E806342">
              <w:rPr>
                <w:rFonts w:ascii="Calibri" w:eastAsia="Calibri" w:hAnsi="Calibri" w:cs="Calibri"/>
              </w:rPr>
              <w:t>Prof. Dr. Yaşar BOLAT</w:t>
            </w:r>
          </w:p>
        </w:tc>
        <w:tc>
          <w:tcPr>
            <w:tcW w:w="51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45" w:type="dxa"/>
              <w:left w:w="90" w:type="dxa"/>
              <w:right w:w="45" w:type="dxa"/>
            </w:tcMar>
            <w:vAlign w:val="center"/>
          </w:tcPr>
          <w:p w14:paraId="73D3C7F7" w14:textId="63850BEE" w:rsidR="6E806342" w:rsidRDefault="6E806342" w:rsidP="6E806342">
            <w:pPr>
              <w:spacing w:line="259" w:lineRule="auto"/>
              <w:jc w:val="left"/>
              <w:rPr>
                <w:rFonts w:ascii="Calibri" w:eastAsia="Calibri" w:hAnsi="Calibri" w:cs="Calibri"/>
              </w:rPr>
            </w:pPr>
            <w:r w:rsidRPr="6E806342">
              <w:rPr>
                <w:rFonts w:ascii="Calibri" w:eastAsia="Calibri" w:hAnsi="Calibri" w:cs="Calibri"/>
              </w:rPr>
              <w:t>Doç. Dr. Temel Kan BAKIR</w:t>
            </w:r>
          </w:p>
        </w:tc>
      </w:tr>
      <w:tr w:rsidR="5406497E" w14:paraId="15F23102" w14:textId="77777777" w:rsidTr="6E806342">
        <w:trPr>
          <w:trHeight w:val="300"/>
        </w:trPr>
        <w:tc>
          <w:tcPr>
            <w:tcW w:w="3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45" w:type="dxa"/>
            </w:tcMar>
            <w:vAlign w:val="center"/>
          </w:tcPr>
          <w:p w14:paraId="620C9B32" w14:textId="103AB4FE" w:rsidR="5406497E" w:rsidRDefault="6E806342" w:rsidP="6E806342">
            <w:pPr>
              <w:spacing w:line="259" w:lineRule="auto"/>
              <w:jc w:val="left"/>
              <w:rPr>
                <w:rFonts w:ascii="Calibri" w:eastAsia="Calibri" w:hAnsi="Calibri" w:cs="Calibri"/>
              </w:rPr>
            </w:pPr>
            <w:r w:rsidRPr="6E806342">
              <w:rPr>
                <w:rFonts w:ascii="Calibri" w:eastAsia="Calibri" w:hAnsi="Calibri" w:cs="Calibri"/>
              </w:rPr>
              <w:t>Prof. Dr. Aybaba HANÇERLİOĞULLARI</w:t>
            </w:r>
          </w:p>
        </w:tc>
        <w:tc>
          <w:tcPr>
            <w:tcW w:w="51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45" w:type="dxa"/>
            </w:tcMar>
            <w:vAlign w:val="center"/>
          </w:tcPr>
          <w:p w14:paraId="75066CA4" w14:textId="507E3532" w:rsidR="6E806342" w:rsidRDefault="6E806342" w:rsidP="6E806342">
            <w:pPr>
              <w:spacing w:line="259" w:lineRule="auto"/>
              <w:jc w:val="left"/>
              <w:rPr>
                <w:rFonts w:ascii="Calibri" w:eastAsia="Calibri" w:hAnsi="Calibri" w:cs="Calibri"/>
              </w:rPr>
            </w:pPr>
            <w:r w:rsidRPr="6E806342">
              <w:rPr>
                <w:rFonts w:ascii="Calibri" w:eastAsia="Calibri" w:hAnsi="Calibri" w:cs="Calibri"/>
              </w:rPr>
              <w:t>Dr. Öğr. Üyesi İbrahim KÜÇÜKBASMACI</w:t>
            </w:r>
          </w:p>
        </w:tc>
      </w:tr>
      <w:tr w:rsidR="5406497E" w14:paraId="47B6F052" w14:textId="77777777" w:rsidTr="6E806342">
        <w:trPr>
          <w:trHeight w:val="300"/>
        </w:trPr>
        <w:tc>
          <w:tcPr>
            <w:tcW w:w="39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45" w:type="dxa"/>
              <w:left w:w="90" w:type="dxa"/>
              <w:right w:w="45" w:type="dxa"/>
            </w:tcMar>
            <w:vAlign w:val="center"/>
          </w:tcPr>
          <w:p w14:paraId="4E2C947B" w14:textId="4777CA44" w:rsidR="5406497E" w:rsidRDefault="6E806342" w:rsidP="6E806342">
            <w:pPr>
              <w:spacing w:line="300" w:lineRule="exact"/>
              <w:jc w:val="left"/>
              <w:rPr>
                <w:rFonts w:ascii="Calibri" w:eastAsia="Calibri" w:hAnsi="Calibri" w:cs="Calibri"/>
              </w:rPr>
            </w:pPr>
            <w:r w:rsidRPr="6E806342">
              <w:rPr>
                <w:rFonts w:ascii="Calibri" w:eastAsia="Calibri" w:hAnsi="Calibri" w:cs="Calibri"/>
              </w:rPr>
              <w:t>Doç. Dr. Nesrin ŞENER</w:t>
            </w:r>
          </w:p>
        </w:tc>
        <w:tc>
          <w:tcPr>
            <w:tcW w:w="51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45" w:type="dxa"/>
              <w:left w:w="90" w:type="dxa"/>
              <w:right w:w="45" w:type="dxa"/>
            </w:tcMar>
            <w:vAlign w:val="center"/>
          </w:tcPr>
          <w:p w14:paraId="0ECFBAE0" w14:textId="5821FF38" w:rsidR="6E806342" w:rsidRDefault="6E806342" w:rsidP="6E806342">
            <w:pPr>
              <w:spacing w:line="259" w:lineRule="auto"/>
              <w:jc w:val="left"/>
              <w:rPr>
                <w:rFonts w:ascii="Calibri" w:eastAsia="Calibri" w:hAnsi="Calibri" w:cs="Calibri"/>
              </w:rPr>
            </w:pPr>
            <w:r w:rsidRPr="6E806342">
              <w:rPr>
                <w:rFonts w:ascii="Calibri" w:eastAsia="Calibri" w:hAnsi="Calibri" w:cs="Calibri"/>
              </w:rPr>
              <w:t>Hasan KESİM</w:t>
            </w:r>
          </w:p>
        </w:tc>
      </w:tr>
      <w:tr w:rsidR="5406497E" w14:paraId="307D3F42" w14:textId="77777777" w:rsidTr="6E806342">
        <w:trPr>
          <w:trHeight w:val="300"/>
        </w:trPr>
        <w:tc>
          <w:tcPr>
            <w:tcW w:w="3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45" w:type="dxa"/>
            </w:tcMar>
            <w:vAlign w:val="center"/>
          </w:tcPr>
          <w:p w14:paraId="4B098C7B" w14:textId="2028F6E6" w:rsidR="5406497E" w:rsidRDefault="6E806342" w:rsidP="6E806342">
            <w:pPr>
              <w:spacing w:line="259" w:lineRule="auto"/>
              <w:jc w:val="left"/>
              <w:rPr>
                <w:rFonts w:ascii="Calibri" w:eastAsia="Calibri" w:hAnsi="Calibri" w:cs="Calibri"/>
              </w:rPr>
            </w:pPr>
            <w:r w:rsidRPr="6E806342">
              <w:rPr>
                <w:rFonts w:ascii="Calibri" w:eastAsia="Calibri" w:hAnsi="Calibri" w:cs="Calibri"/>
              </w:rPr>
              <w:t>Doç. Dr. Halit MUĞLU</w:t>
            </w:r>
          </w:p>
        </w:tc>
        <w:tc>
          <w:tcPr>
            <w:tcW w:w="51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45" w:type="dxa"/>
            </w:tcMar>
            <w:vAlign w:val="center"/>
          </w:tcPr>
          <w:p w14:paraId="05A2361F" w14:textId="576FC659" w:rsidR="5406497E" w:rsidRDefault="5406497E" w:rsidP="6E806342">
            <w:pPr>
              <w:spacing w:line="259" w:lineRule="auto"/>
              <w:jc w:val="left"/>
              <w:rPr>
                <w:rFonts w:ascii="Calibri" w:eastAsia="Calibri" w:hAnsi="Calibri" w:cs="Calibri"/>
              </w:rPr>
            </w:pPr>
          </w:p>
        </w:tc>
      </w:tr>
      <w:tr w:rsidR="5406497E" w14:paraId="21FC378B" w14:textId="77777777" w:rsidTr="6E806342">
        <w:trPr>
          <w:trHeight w:val="300"/>
        </w:trPr>
        <w:tc>
          <w:tcPr>
            <w:tcW w:w="39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45" w:type="dxa"/>
              <w:left w:w="90" w:type="dxa"/>
              <w:right w:w="45" w:type="dxa"/>
            </w:tcMar>
            <w:vAlign w:val="center"/>
          </w:tcPr>
          <w:p w14:paraId="07C2D009" w14:textId="049D13CC" w:rsidR="5406497E" w:rsidRDefault="6E806342" w:rsidP="6E806342">
            <w:pPr>
              <w:spacing w:line="259" w:lineRule="auto"/>
              <w:jc w:val="left"/>
              <w:rPr>
                <w:rFonts w:ascii="Calibri" w:eastAsia="Calibri" w:hAnsi="Calibri" w:cs="Calibri"/>
              </w:rPr>
            </w:pPr>
            <w:r w:rsidRPr="6E806342">
              <w:rPr>
                <w:rFonts w:ascii="Calibri" w:eastAsia="Calibri" w:hAnsi="Calibri" w:cs="Calibri"/>
              </w:rPr>
              <w:t>Doç. Dr. Temel Kan BAKIR</w:t>
            </w:r>
          </w:p>
        </w:tc>
        <w:tc>
          <w:tcPr>
            <w:tcW w:w="51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45" w:type="dxa"/>
              <w:left w:w="90" w:type="dxa"/>
              <w:right w:w="45" w:type="dxa"/>
            </w:tcMar>
            <w:vAlign w:val="center"/>
          </w:tcPr>
          <w:p w14:paraId="050B74DE" w14:textId="58F86145" w:rsidR="5406497E" w:rsidRDefault="5406497E" w:rsidP="6E806342">
            <w:pPr>
              <w:spacing w:line="259" w:lineRule="auto"/>
              <w:jc w:val="left"/>
              <w:rPr>
                <w:rFonts w:ascii="Calibri" w:eastAsia="Calibri" w:hAnsi="Calibri" w:cs="Calibri"/>
              </w:rPr>
            </w:pPr>
          </w:p>
        </w:tc>
      </w:tr>
      <w:tr w:rsidR="5406497E" w14:paraId="118CC826" w14:textId="77777777" w:rsidTr="6E806342">
        <w:trPr>
          <w:trHeight w:val="300"/>
        </w:trPr>
        <w:tc>
          <w:tcPr>
            <w:tcW w:w="3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45" w:type="dxa"/>
            </w:tcMar>
            <w:vAlign w:val="center"/>
          </w:tcPr>
          <w:p w14:paraId="4A15D18A" w14:textId="138EED7B" w:rsidR="5406497E" w:rsidRDefault="6E806342" w:rsidP="6E806342">
            <w:pPr>
              <w:spacing w:line="259" w:lineRule="auto"/>
              <w:jc w:val="left"/>
              <w:rPr>
                <w:rFonts w:ascii="Calibri" w:eastAsia="Calibri" w:hAnsi="Calibri" w:cs="Calibri"/>
              </w:rPr>
            </w:pPr>
            <w:r w:rsidRPr="6E806342">
              <w:rPr>
                <w:rFonts w:ascii="Calibri" w:eastAsia="Calibri" w:hAnsi="Calibri" w:cs="Calibri"/>
              </w:rPr>
              <w:t>Dr. Öğr. Üyesi İbrahim KÜÇÜKBASMACI</w:t>
            </w:r>
          </w:p>
        </w:tc>
        <w:tc>
          <w:tcPr>
            <w:tcW w:w="51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45" w:type="dxa"/>
            </w:tcMar>
            <w:vAlign w:val="center"/>
          </w:tcPr>
          <w:p w14:paraId="49416F18" w14:textId="3521D7FD" w:rsidR="5406497E" w:rsidRDefault="5406497E" w:rsidP="6E806342">
            <w:pPr>
              <w:spacing w:line="259" w:lineRule="auto"/>
              <w:jc w:val="left"/>
              <w:rPr>
                <w:rFonts w:ascii="Calibri" w:eastAsia="Calibri" w:hAnsi="Calibri" w:cs="Calibri"/>
              </w:rPr>
            </w:pPr>
          </w:p>
        </w:tc>
      </w:tr>
      <w:tr w:rsidR="5406497E" w14:paraId="29510B9F" w14:textId="77777777" w:rsidTr="6E806342">
        <w:trPr>
          <w:trHeight w:val="300"/>
        </w:trPr>
        <w:tc>
          <w:tcPr>
            <w:tcW w:w="39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45" w:type="dxa"/>
              <w:left w:w="90" w:type="dxa"/>
              <w:right w:w="45" w:type="dxa"/>
            </w:tcMar>
            <w:vAlign w:val="center"/>
          </w:tcPr>
          <w:p w14:paraId="7F901DAD" w14:textId="617185F2" w:rsidR="5406497E" w:rsidRDefault="6E806342" w:rsidP="6E806342">
            <w:pPr>
              <w:spacing w:line="259" w:lineRule="auto"/>
              <w:jc w:val="left"/>
              <w:rPr>
                <w:rFonts w:ascii="Calibri" w:eastAsia="Calibri" w:hAnsi="Calibri" w:cs="Calibri"/>
              </w:rPr>
            </w:pPr>
            <w:r w:rsidRPr="6E806342">
              <w:rPr>
                <w:rFonts w:ascii="Calibri" w:eastAsia="Calibri" w:hAnsi="Calibri" w:cs="Calibri"/>
              </w:rPr>
              <w:t>Hasan KESİM</w:t>
            </w:r>
          </w:p>
        </w:tc>
        <w:tc>
          <w:tcPr>
            <w:tcW w:w="51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45" w:type="dxa"/>
              <w:left w:w="90" w:type="dxa"/>
              <w:right w:w="45" w:type="dxa"/>
            </w:tcMar>
            <w:vAlign w:val="center"/>
          </w:tcPr>
          <w:p w14:paraId="77A8DD7B" w14:textId="14B23D20" w:rsidR="5406497E" w:rsidRDefault="5406497E" w:rsidP="6E806342">
            <w:pPr>
              <w:spacing w:line="259" w:lineRule="auto"/>
              <w:jc w:val="left"/>
              <w:rPr>
                <w:rFonts w:ascii="Calibri" w:eastAsia="Calibri" w:hAnsi="Calibri" w:cs="Calibri"/>
                <w:color w:val="000000" w:themeColor="text1"/>
              </w:rPr>
            </w:pPr>
          </w:p>
        </w:tc>
      </w:tr>
    </w:tbl>
    <w:p w14:paraId="62E51C0D" w14:textId="2A042EBB" w:rsidR="5406497E" w:rsidRDefault="5406497E" w:rsidP="6E806342">
      <w:pPr>
        <w:pStyle w:val="GvdeMetni"/>
        <w:spacing w:line="259" w:lineRule="auto"/>
        <w:jc w:val="center"/>
        <w:rPr>
          <w:rFonts w:ascii="Calibri" w:eastAsia="Calibri" w:hAnsi="Calibri" w:cs="Calibri"/>
          <w:color w:val="000000" w:themeColor="text1"/>
        </w:rPr>
      </w:pPr>
    </w:p>
    <w:p w14:paraId="75F0F815" w14:textId="77777777" w:rsidR="00405136" w:rsidRDefault="00405136" w:rsidP="6E806342">
      <w:pPr>
        <w:pStyle w:val="GvdeMetni"/>
        <w:spacing w:line="259" w:lineRule="auto"/>
        <w:jc w:val="center"/>
        <w:rPr>
          <w:rFonts w:ascii="Calibri" w:eastAsia="Calibri" w:hAnsi="Calibri" w:cs="Calibri"/>
          <w:color w:val="000000" w:themeColor="text1"/>
        </w:rPr>
      </w:pPr>
    </w:p>
    <w:p w14:paraId="386A251B" w14:textId="77777777" w:rsidR="00405136" w:rsidRDefault="00405136" w:rsidP="6E806342">
      <w:pPr>
        <w:pStyle w:val="GvdeMetni"/>
        <w:spacing w:line="259" w:lineRule="auto"/>
        <w:jc w:val="center"/>
        <w:rPr>
          <w:rFonts w:ascii="Calibri" w:eastAsia="Calibri" w:hAnsi="Calibri" w:cs="Calibri"/>
          <w:color w:val="000000" w:themeColor="text1"/>
        </w:rPr>
      </w:pPr>
    </w:p>
    <w:p w14:paraId="39E8E7DF" w14:textId="7905C985" w:rsidR="5406497E" w:rsidRDefault="6E806342" w:rsidP="6E806342">
      <w:pPr>
        <w:pStyle w:val="GvdeMetni"/>
        <w:spacing w:line="259" w:lineRule="auto"/>
        <w:jc w:val="center"/>
        <w:rPr>
          <w:rFonts w:ascii="Calibri" w:eastAsia="Calibri" w:hAnsi="Calibri" w:cs="Calibri"/>
          <w:color w:val="000000" w:themeColor="text1"/>
        </w:rPr>
      </w:pPr>
      <w:r w:rsidRPr="6E806342">
        <w:rPr>
          <w:rFonts w:ascii="Calibri" w:eastAsia="Calibri" w:hAnsi="Calibri" w:cs="Calibri"/>
        </w:rPr>
        <w:t>Biyoloji Bölümü Anabilim Dalı Başkanlıkları ve Üyeleri</w:t>
      </w:r>
    </w:p>
    <w:tbl>
      <w:tblPr>
        <w:tblStyle w:val="TabloKlavuzu"/>
        <w:tblW w:w="0" w:type="auto"/>
        <w:tblLook w:val="06A0" w:firstRow="1" w:lastRow="0" w:firstColumn="1" w:lastColumn="0" w:noHBand="1" w:noVBand="1"/>
      </w:tblPr>
      <w:tblGrid>
        <w:gridCol w:w="3014"/>
        <w:gridCol w:w="3004"/>
        <w:gridCol w:w="3091"/>
      </w:tblGrid>
      <w:tr w:rsidR="5406497E" w:rsidRPr="00067C01" w14:paraId="499E9D43" w14:textId="77777777" w:rsidTr="6E806342">
        <w:trPr>
          <w:trHeight w:val="302"/>
        </w:trPr>
        <w:tc>
          <w:tcPr>
            <w:tcW w:w="3014" w:type="dxa"/>
          </w:tcPr>
          <w:p w14:paraId="0FD0498A" w14:textId="367977B1" w:rsidR="5406497E" w:rsidRPr="00067C01" w:rsidRDefault="6E806342" w:rsidP="6E806342">
            <w:pPr>
              <w:pStyle w:val="GvdeMetni"/>
              <w:jc w:val="center"/>
              <w:rPr>
                <w:rFonts w:ascii="Calibri" w:eastAsia="Calibri" w:hAnsi="Calibri" w:cs="Calibri"/>
                <w:sz w:val="22"/>
                <w:szCs w:val="22"/>
              </w:rPr>
            </w:pPr>
            <w:r w:rsidRPr="6E806342">
              <w:rPr>
                <w:rFonts w:ascii="Calibri" w:eastAsia="Calibri" w:hAnsi="Calibri" w:cs="Calibri"/>
                <w:sz w:val="22"/>
                <w:szCs w:val="22"/>
              </w:rPr>
              <w:lastRenderedPageBreak/>
              <w:t>Anabilim Dalı</w:t>
            </w:r>
          </w:p>
        </w:tc>
        <w:tc>
          <w:tcPr>
            <w:tcW w:w="3004" w:type="dxa"/>
          </w:tcPr>
          <w:p w14:paraId="3BEFFDB2" w14:textId="0F49A68B" w:rsidR="5406497E" w:rsidRPr="00067C01" w:rsidRDefault="6E806342" w:rsidP="6E806342">
            <w:pPr>
              <w:pStyle w:val="GvdeMetni"/>
              <w:jc w:val="center"/>
              <w:rPr>
                <w:rFonts w:ascii="Calibri" w:eastAsia="Calibri" w:hAnsi="Calibri" w:cs="Calibri"/>
                <w:sz w:val="22"/>
                <w:szCs w:val="22"/>
              </w:rPr>
            </w:pPr>
            <w:r w:rsidRPr="6E806342">
              <w:rPr>
                <w:rFonts w:ascii="Calibri" w:eastAsia="Calibri" w:hAnsi="Calibri" w:cs="Calibri"/>
                <w:sz w:val="22"/>
                <w:szCs w:val="22"/>
              </w:rPr>
              <w:t>Anabilim Dalı Başkanı</w:t>
            </w:r>
          </w:p>
        </w:tc>
        <w:tc>
          <w:tcPr>
            <w:tcW w:w="3091" w:type="dxa"/>
          </w:tcPr>
          <w:p w14:paraId="534746EE" w14:textId="2F5F9678" w:rsidR="5406497E" w:rsidRPr="00067C01" w:rsidRDefault="6E806342" w:rsidP="6E806342">
            <w:pPr>
              <w:pStyle w:val="GvdeMetni"/>
              <w:jc w:val="center"/>
              <w:rPr>
                <w:rFonts w:ascii="Calibri" w:eastAsia="Calibri" w:hAnsi="Calibri" w:cs="Calibri"/>
                <w:sz w:val="22"/>
                <w:szCs w:val="22"/>
              </w:rPr>
            </w:pPr>
            <w:r w:rsidRPr="6E806342">
              <w:rPr>
                <w:rFonts w:ascii="Calibri" w:eastAsia="Calibri" w:hAnsi="Calibri" w:cs="Calibri"/>
                <w:sz w:val="22"/>
                <w:szCs w:val="22"/>
              </w:rPr>
              <w:t>Anabilim Dalı Üyeleri</w:t>
            </w:r>
          </w:p>
        </w:tc>
      </w:tr>
      <w:tr w:rsidR="5406497E" w:rsidRPr="00067C01" w14:paraId="5922AFF5" w14:textId="77777777" w:rsidTr="6E806342">
        <w:trPr>
          <w:trHeight w:val="302"/>
        </w:trPr>
        <w:tc>
          <w:tcPr>
            <w:tcW w:w="3014" w:type="dxa"/>
          </w:tcPr>
          <w:p w14:paraId="3C8BF4E2" w14:textId="4276F565" w:rsidR="5406497E" w:rsidRPr="00067C01" w:rsidRDefault="6E806342" w:rsidP="6E806342">
            <w:pPr>
              <w:pStyle w:val="GvdeMetni"/>
              <w:rPr>
                <w:rFonts w:ascii="Calibri" w:eastAsia="Calibri" w:hAnsi="Calibri" w:cs="Calibri"/>
                <w:sz w:val="22"/>
                <w:szCs w:val="22"/>
              </w:rPr>
            </w:pPr>
            <w:r w:rsidRPr="6E806342">
              <w:rPr>
                <w:rFonts w:ascii="Calibri" w:eastAsia="Calibri" w:hAnsi="Calibri" w:cs="Calibri"/>
                <w:sz w:val="22"/>
                <w:szCs w:val="22"/>
              </w:rPr>
              <w:t>Genel Biyoloji Anabilim Dalı</w:t>
            </w:r>
          </w:p>
        </w:tc>
        <w:tc>
          <w:tcPr>
            <w:tcW w:w="3004" w:type="dxa"/>
          </w:tcPr>
          <w:p w14:paraId="27A752AD" w14:textId="6224756B" w:rsidR="5406497E" w:rsidRPr="00067C01" w:rsidRDefault="6E806342" w:rsidP="6E806342">
            <w:pPr>
              <w:pStyle w:val="GvdeMetni"/>
              <w:rPr>
                <w:rFonts w:ascii="Calibri" w:eastAsia="Calibri" w:hAnsi="Calibri" w:cs="Calibri"/>
                <w:sz w:val="22"/>
                <w:szCs w:val="22"/>
              </w:rPr>
            </w:pPr>
            <w:r w:rsidRPr="6E806342">
              <w:rPr>
                <w:rFonts w:ascii="Calibri" w:eastAsia="Calibri" w:hAnsi="Calibri" w:cs="Calibri"/>
                <w:sz w:val="22"/>
                <w:szCs w:val="22"/>
              </w:rPr>
              <w:t>Doç. Dr. İdris YAZGAN</w:t>
            </w:r>
          </w:p>
          <w:p w14:paraId="5FC3F4BE" w14:textId="15DB8082" w:rsidR="5406497E" w:rsidRPr="00067C01" w:rsidRDefault="5406497E" w:rsidP="6E806342">
            <w:pPr>
              <w:pStyle w:val="GvdeMetni"/>
              <w:rPr>
                <w:rFonts w:ascii="Calibri" w:eastAsia="Calibri" w:hAnsi="Calibri" w:cs="Calibri"/>
                <w:sz w:val="22"/>
                <w:szCs w:val="22"/>
              </w:rPr>
            </w:pPr>
          </w:p>
        </w:tc>
        <w:tc>
          <w:tcPr>
            <w:tcW w:w="3091" w:type="dxa"/>
          </w:tcPr>
          <w:p w14:paraId="7B1FEA62" w14:textId="6224756B" w:rsidR="5406497E" w:rsidRPr="00067C01" w:rsidRDefault="6E806342" w:rsidP="6E806342">
            <w:pPr>
              <w:pStyle w:val="GvdeMetni"/>
              <w:rPr>
                <w:rFonts w:ascii="Calibri" w:eastAsia="Calibri" w:hAnsi="Calibri" w:cs="Calibri"/>
                <w:sz w:val="22"/>
                <w:szCs w:val="22"/>
              </w:rPr>
            </w:pPr>
            <w:r w:rsidRPr="6E806342">
              <w:rPr>
                <w:rFonts w:ascii="Calibri" w:eastAsia="Calibri" w:hAnsi="Calibri" w:cs="Calibri"/>
                <w:sz w:val="22"/>
                <w:szCs w:val="22"/>
              </w:rPr>
              <w:t>Doç. Dr. İdris YAZGAN</w:t>
            </w:r>
          </w:p>
          <w:p w14:paraId="36A48281" w14:textId="0DF413FB" w:rsidR="5406497E" w:rsidRPr="00067C01" w:rsidRDefault="6E806342" w:rsidP="6E806342">
            <w:pPr>
              <w:pStyle w:val="GvdeMetni"/>
              <w:rPr>
                <w:rFonts w:ascii="Calibri" w:eastAsia="Calibri" w:hAnsi="Calibri" w:cs="Calibri"/>
                <w:sz w:val="22"/>
                <w:szCs w:val="22"/>
              </w:rPr>
            </w:pPr>
            <w:r w:rsidRPr="6E806342">
              <w:rPr>
                <w:rFonts w:ascii="Calibri" w:eastAsia="Calibri" w:hAnsi="Calibri" w:cs="Calibri"/>
                <w:sz w:val="22"/>
                <w:szCs w:val="22"/>
              </w:rPr>
              <w:t>Arş. Gör. Dr. Nursema AKTEPE</w:t>
            </w:r>
          </w:p>
          <w:p w14:paraId="1A17C83C" w14:textId="73E85F6F" w:rsidR="5406497E" w:rsidRPr="00067C01" w:rsidRDefault="6E806342" w:rsidP="6E806342">
            <w:pPr>
              <w:pStyle w:val="GvdeMetni"/>
              <w:rPr>
                <w:rFonts w:ascii="Calibri" w:eastAsia="Calibri" w:hAnsi="Calibri" w:cs="Calibri"/>
                <w:sz w:val="22"/>
                <w:szCs w:val="22"/>
              </w:rPr>
            </w:pPr>
            <w:r w:rsidRPr="6E806342">
              <w:rPr>
                <w:rFonts w:ascii="Calibri" w:eastAsia="Calibri" w:hAnsi="Calibri" w:cs="Calibri"/>
                <w:sz w:val="22"/>
                <w:szCs w:val="22"/>
              </w:rPr>
              <w:t>Arş. Gör. Dr. Aysun İNAN GENÇ</w:t>
            </w:r>
          </w:p>
          <w:p w14:paraId="22BA405D" w14:textId="63B4FD69" w:rsidR="5406497E" w:rsidRPr="00067C01" w:rsidRDefault="6E806342" w:rsidP="6E806342">
            <w:pPr>
              <w:pStyle w:val="GvdeMetni"/>
              <w:rPr>
                <w:rFonts w:ascii="Calibri" w:eastAsia="Calibri" w:hAnsi="Calibri" w:cs="Calibri"/>
                <w:sz w:val="22"/>
                <w:szCs w:val="22"/>
              </w:rPr>
            </w:pPr>
            <w:r w:rsidRPr="6E806342">
              <w:rPr>
                <w:rFonts w:ascii="Calibri" w:eastAsia="Calibri" w:hAnsi="Calibri" w:cs="Calibri"/>
                <w:sz w:val="22"/>
                <w:szCs w:val="22"/>
              </w:rPr>
              <w:t>Arş. Gör. Kübra TEKŞEN</w:t>
            </w:r>
          </w:p>
        </w:tc>
      </w:tr>
      <w:tr w:rsidR="5406497E" w:rsidRPr="00067C01" w14:paraId="5E9B2255" w14:textId="77777777" w:rsidTr="6E806342">
        <w:trPr>
          <w:trHeight w:val="302"/>
        </w:trPr>
        <w:tc>
          <w:tcPr>
            <w:tcW w:w="3014" w:type="dxa"/>
            <w:shd w:val="clear" w:color="auto" w:fill="BFBFBF" w:themeFill="background1" w:themeFillShade="BF"/>
          </w:tcPr>
          <w:p w14:paraId="30F938A2" w14:textId="66C29640" w:rsidR="5406497E" w:rsidRPr="00067C01" w:rsidRDefault="6E806342" w:rsidP="6E806342">
            <w:pPr>
              <w:pStyle w:val="GvdeMetni"/>
              <w:rPr>
                <w:rFonts w:ascii="Calibri" w:eastAsia="Calibri" w:hAnsi="Calibri" w:cs="Calibri"/>
                <w:sz w:val="22"/>
                <w:szCs w:val="22"/>
              </w:rPr>
            </w:pPr>
            <w:r w:rsidRPr="6E806342">
              <w:rPr>
                <w:rFonts w:ascii="Calibri" w:eastAsia="Calibri" w:hAnsi="Calibri" w:cs="Calibri"/>
                <w:sz w:val="22"/>
                <w:szCs w:val="22"/>
              </w:rPr>
              <w:t>Ekoloji ve Çevre Biyolojisi Anabilim Dalı</w:t>
            </w:r>
          </w:p>
        </w:tc>
        <w:tc>
          <w:tcPr>
            <w:tcW w:w="3004" w:type="dxa"/>
            <w:shd w:val="clear" w:color="auto" w:fill="BFBFBF" w:themeFill="background1" w:themeFillShade="BF"/>
          </w:tcPr>
          <w:p w14:paraId="5B3E676B" w14:textId="11B6428A" w:rsidR="5406497E" w:rsidRPr="00067C01" w:rsidRDefault="6E806342" w:rsidP="6E806342">
            <w:pPr>
              <w:pStyle w:val="GvdeMetni"/>
              <w:rPr>
                <w:rFonts w:ascii="Calibri" w:eastAsia="Calibri" w:hAnsi="Calibri" w:cs="Calibri"/>
                <w:sz w:val="22"/>
                <w:szCs w:val="22"/>
              </w:rPr>
            </w:pPr>
            <w:r w:rsidRPr="6E806342">
              <w:rPr>
                <w:rFonts w:ascii="Calibri" w:eastAsia="Calibri" w:hAnsi="Calibri" w:cs="Calibri"/>
                <w:sz w:val="22"/>
                <w:szCs w:val="22"/>
              </w:rPr>
              <w:t>Prof. Dr. Talip ÇETER</w:t>
            </w:r>
          </w:p>
        </w:tc>
        <w:tc>
          <w:tcPr>
            <w:tcW w:w="3091" w:type="dxa"/>
            <w:shd w:val="clear" w:color="auto" w:fill="BFBFBF" w:themeFill="background1" w:themeFillShade="BF"/>
          </w:tcPr>
          <w:p w14:paraId="20B2CD16" w14:textId="1D34A573" w:rsidR="5406497E" w:rsidRPr="00067C01" w:rsidRDefault="6E806342" w:rsidP="6E806342">
            <w:pPr>
              <w:pStyle w:val="GvdeMetni"/>
              <w:rPr>
                <w:rFonts w:ascii="Calibri" w:eastAsia="Calibri" w:hAnsi="Calibri" w:cs="Calibri"/>
                <w:sz w:val="22"/>
                <w:szCs w:val="22"/>
              </w:rPr>
            </w:pPr>
            <w:r w:rsidRPr="6E806342">
              <w:rPr>
                <w:rFonts w:ascii="Calibri" w:eastAsia="Calibri" w:hAnsi="Calibri" w:cs="Calibri"/>
                <w:sz w:val="22"/>
                <w:szCs w:val="22"/>
              </w:rPr>
              <w:t>Prof. Dr. Talip ÇETER</w:t>
            </w:r>
          </w:p>
          <w:p w14:paraId="2C657B68" w14:textId="695BC862" w:rsidR="5406497E" w:rsidRPr="00067C01" w:rsidRDefault="6E806342" w:rsidP="6E806342">
            <w:pPr>
              <w:pStyle w:val="GvdeMetni"/>
              <w:rPr>
                <w:rFonts w:ascii="Calibri" w:eastAsia="Calibri" w:hAnsi="Calibri" w:cs="Calibri"/>
                <w:sz w:val="22"/>
                <w:szCs w:val="22"/>
              </w:rPr>
            </w:pPr>
            <w:r w:rsidRPr="6E806342">
              <w:rPr>
                <w:rFonts w:ascii="Calibri" w:eastAsia="Calibri" w:hAnsi="Calibri" w:cs="Calibri"/>
                <w:sz w:val="22"/>
                <w:szCs w:val="22"/>
              </w:rPr>
              <w:t>Dr. Öğr. Üyesi Ş. Şenol PARUĞ</w:t>
            </w:r>
          </w:p>
        </w:tc>
      </w:tr>
      <w:tr w:rsidR="5406497E" w:rsidRPr="00067C01" w14:paraId="08D735CD" w14:textId="77777777" w:rsidTr="6E806342">
        <w:trPr>
          <w:trHeight w:val="302"/>
        </w:trPr>
        <w:tc>
          <w:tcPr>
            <w:tcW w:w="3014" w:type="dxa"/>
          </w:tcPr>
          <w:p w14:paraId="2D59F9C1" w14:textId="4EE17A2C" w:rsidR="5406497E" w:rsidRPr="00067C01" w:rsidRDefault="6E806342" w:rsidP="6E806342">
            <w:pPr>
              <w:pStyle w:val="GvdeMetni"/>
              <w:rPr>
                <w:rFonts w:ascii="Calibri" w:eastAsia="Calibri" w:hAnsi="Calibri" w:cs="Calibri"/>
                <w:sz w:val="22"/>
                <w:szCs w:val="22"/>
              </w:rPr>
            </w:pPr>
            <w:r w:rsidRPr="6E806342">
              <w:rPr>
                <w:rFonts w:ascii="Calibri" w:eastAsia="Calibri" w:hAnsi="Calibri" w:cs="Calibri"/>
                <w:sz w:val="22"/>
                <w:szCs w:val="22"/>
              </w:rPr>
              <w:t>Botanik Anabilim Dalı</w:t>
            </w:r>
          </w:p>
        </w:tc>
        <w:tc>
          <w:tcPr>
            <w:tcW w:w="3004" w:type="dxa"/>
          </w:tcPr>
          <w:p w14:paraId="1E0999F9" w14:textId="4CDC6EA3" w:rsidR="5406497E" w:rsidRPr="00067C01" w:rsidRDefault="6E806342" w:rsidP="6E806342">
            <w:pPr>
              <w:pStyle w:val="GvdeMetni"/>
              <w:rPr>
                <w:rFonts w:ascii="Calibri" w:eastAsia="Calibri" w:hAnsi="Calibri" w:cs="Calibri"/>
                <w:sz w:val="22"/>
                <w:szCs w:val="22"/>
              </w:rPr>
            </w:pPr>
            <w:r w:rsidRPr="6E806342">
              <w:rPr>
                <w:rFonts w:ascii="Calibri" w:eastAsia="Calibri" w:hAnsi="Calibri" w:cs="Calibri"/>
                <w:sz w:val="22"/>
                <w:szCs w:val="22"/>
              </w:rPr>
              <w:t>Prof. Dr. Ergin Murat ALTUNER</w:t>
            </w:r>
          </w:p>
        </w:tc>
        <w:tc>
          <w:tcPr>
            <w:tcW w:w="3091" w:type="dxa"/>
          </w:tcPr>
          <w:p w14:paraId="159185A1" w14:textId="4CDC6EA3" w:rsidR="5406497E" w:rsidRPr="00067C01" w:rsidRDefault="6E806342" w:rsidP="6E806342">
            <w:pPr>
              <w:pStyle w:val="GvdeMetni"/>
              <w:rPr>
                <w:rFonts w:ascii="Calibri" w:eastAsia="Calibri" w:hAnsi="Calibri" w:cs="Calibri"/>
                <w:sz w:val="22"/>
                <w:szCs w:val="22"/>
              </w:rPr>
            </w:pPr>
            <w:r w:rsidRPr="6E806342">
              <w:rPr>
                <w:rFonts w:ascii="Calibri" w:eastAsia="Calibri" w:hAnsi="Calibri" w:cs="Calibri"/>
                <w:sz w:val="22"/>
                <w:szCs w:val="22"/>
              </w:rPr>
              <w:t>Prof. Dr. Ergin Murat ALTUNER</w:t>
            </w:r>
          </w:p>
          <w:p w14:paraId="5019112E" w14:textId="628DCCD1" w:rsidR="5406497E" w:rsidRPr="00067C01" w:rsidRDefault="6E806342" w:rsidP="6E806342">
            <w:pPr>
              <w:pStyle w:val="GvdeMetni"/>
              <w:rPr>
                <w:rFonts w:ascii="Calibri" w:eastAsia="Calibri" w:hAnsi="Calibri" w:cs="Calibri"/>
                <w:sz w:val="22"/>
                <w:szCs w:val="22"/>
              </w:rPr>
            </w:pPr>
            <w:r w:rsidRPr="6E806342">
              <w:rPr>
                <w:rFonts w:ascii="Calibri" w:eastAsia="Calibri" w:hAnsi="Calibri" w:cs="Calibri"/>
                <w:sz w:val="22"/>
                <w:szCs w:val="22"/>
              </w:rPr>
              <w:t>Prof. Dr. Barış BANİ</w:t>
            </w:r>
          </w:p>
          <w:p w14:paraId="5652FEC8" w14:textId="5F43CC6D" w:rsidR="5406497E" w:rsidRPr="00067C01" w:rsidRDefault="6E806342" w:rsidP="6E806342">
            <w:pPr>
              <w:pStyle w:val="GvdeMetni"/>
              <w:rPr>
                <w:rFonts w:ascii="Calibri" w:eastAsia="Calibri" w:hAnsi="Calibri" w:cs="Calibri"/>
                <w:sz w:val="22"/>
                <w:szCs w:val="22"/>
              </w:rPr>
            </w:pPr>
            <w:r w:rsidRPr="6E806342">
              <w:rPr>
                <w:rFonts w:ascii="Calibri" w:eastAsia="Calibri" w:hAnsi="Calibri" w:cs="Calibri"/>
                <w:sz w:val="22"/>
                <w:szCs w:val="22"/>
              </w:rPr>
              <w:t>Dr. Öğr. Üyesi Nezahat TURFAN</w:t>
            </w:r>
          </w:p>
        </w:tc>
      </w:tr>
      <w:tr w:rsidR="5406497E" w:rsidRPr="00067C01" w14:paraId="103DEBA1" w14:textId="77777777" w:rsidTr="6E806342">
        <w:trPr>
          <w:trHeight w:val="302"/>
        </w:trPr>
        <w:tc>
          <w:tcPr>
            <w:tcW w:w="3014" w:type="dxa"/>
            <w:shd w:val="clear" w:color="auto" w:fill="BFBFBF" w:themeFill="background1" w:themeFillShade="BF"/>
          </w:tcPr>
          <w:p w14:paraId="2AE833AF" w14:textId="5BB23582" w:rsidR="5406497E" w:rsidRPr="00067C01" w:rsidRDefault="6E806342" w:rsidP="6E806342">
            <w:pPr>
              <w:pStyle w:val="GvdeMetni"/>
              <w:rPr>
                <w:rFonts w:ascii="Calibri" w:eastAsia="Calibri" w:hAnsi="Calibri" w:cs="Calibri"/>
                <w:sz w:val="22"/>
                <w:szCs w:val="22"/>
              </w:rPr>
            </w:pPr>
            <w:r w:rsidRPr="6E806342">
              <w:rPr>
                <w:rFonts w:ascii="Calibri" w:eastAsia="Calibri" w:hAnsi="Calibri" w:cs="Calibri"/>
                <w:sz w:val="22"/>
                <w:szCs w:val="22"/>
              </w:rPr>
              <w:t>Zooloji Anabilim Dalı Başkanı</w:t>
            </w:r>
          </w:p>
        </w:tc>
        <w:tc>
          <w:tcPr>
            <w:tcW w:w="3004" w:type="dxa"/>
            <w:shd w:val="clear" w:color="auto" w:fill="BFBFBF" w:themeFill="background1" w:themeFillShade="BF"/>
          </w:tcPr>
          <w:p w14:paraId="1673F543" w14:textId="67FD497A" w:rsidR="5406497E" w:rsidRPr="00067C01" w:rsidRDefault="6E806342" w:rsidP="6E806342">
            <w:pPr>
              <w:pStyle w:val="GvdeMetni"/>
              <w:rPr>
                <w:rFonts w:ascii="Calibri" w:eastAsia="Calibri" w:hAnsi="Calibri" w:cs="Calibri"/>
                <w:sz w:val="22"/>
                <w:szCs w:val="22"/>
              </w:rPr>
            </w:pPr>
            <w:r w:rsidRPr="6E806342">
              <w:rPr>
                <w:rFonts w:ascii="Calibri" w:eastAsia="Calibri" w:hAnsi="Calibri" w:cs="Calibri"/>
                <w:sz w:val="22"/>
                <w:szCs w:val="22"/>
              </w:rPr>
              <w:t>Prof. Dr. Gözde GÜRELLİ</w:t>
            </w:r>
          </w:p>
        </w:tc>
        <w:tc>
          <w:tcPr>
            <w:tcW w:w="3091" w:type="dxa"/>
            <w:shd w:val="clear" w:color="auto" w:fill="BFBFBF" w:themeFill="background1" w:themeFillShade="BF"/>
          </w:tcPr>
          <w:p w14:paraId="70946716" w14:textId="2FAAA97B" w:rsidR="5406497E" w:rsidRPr="00067C01" w:rsidRDefault="6E806342" w:rsidP="6E806342">
            <w:pPr>
              <w:pStyle w:val="GvdeMetni"/>
              <w:rPr>
                <w:rFonts w:ascii="Calibri" w:eastAsia="Calibri" w:hAnsi="Calibri" w:cs="Calibri"/>
                <w:sz w:val="22"/>
                <w:szCs w:val="22"/>
              </w:rPr>
            </w:pPr>
            <w:r w:rsidRPr="6E806342">
              <w:rPr>
                <w:rFonts w:ascii="Calibri" w:eastAsia="Calibri" w:hAnsi="Calibri" w:cs="Calibri"/>
                <w:sz w:val="22"/>
                <w:szCs w:val="22"/>
              </w:rPr>
              <w:t>Prof. Dr. Gözde GÜRELLİ</w:t>
            </w:r>
          </w:p>
          <w:p w14:paraId="0EE3AF69" w14:textId="2EDDF1E2" w:rsidR="5406497E" w:rsidRPr="00067C01" w:rsidRDefault="6E806342" w:rsidP="6E806342">
            <w:pPr>
              <w:pStyle w:val="GvdeMetni"/>
              <w:rPr>
                <w:rFonts w:ascii="Calibri" w:eastAsia="Calibri" w:hAnsi="Calibri" w:cs="Calibri"/>
                <w:sz w:val="22"/>
                <w:szCs w:val="22"/>
              </w:rPr>
            </w:pPr>
            <w:r w:rsidRPr="6E806342">
              <w:rPr>
                <w:rFonts w:ascii="Calibri" w:eastAsia="Calibri" w:hAnsi="Calibri" w:cs="Calibri"/>
                <w:sz w:val="22"/>
                <w:szCs w:val="22"/>
              </w:rPr>
              <w:t>Dr. Öğr. Üyesi İbrahim KÜÇÜKBASMACI</w:t>
            </w:r>
          </w:p>
          <w:p w14:paraId="611BA16F" w14:textId="4BA35478" w:rsidR="5406497E" w:rsidRPr="00067C01" w:rsidRDefault="6E806342" w:rsidP="6E806342">
            <w:pPr>
              <w:pStyle w:val="GvdeMetni"/>
              <w:rPr>
                <w:rFonts w:ascii="Calibri" w:eastAsia="Calibri" w:hAnsi="Calibri" w:cs="Calibri"/>
                <w:sz w:val="22"/>
                <w:szCs w:val="22"/>
              </w:rPr>
            </w:pPr>
            <w:r w:rsidRPr="6E806342">
              <w:rPr>
                <w:rFonts w:ascii="Calibri" w:eastAsia="Calibri" w:hAnsi="Calibri" w:cs="Calibri"/>
                <w:sz w:val="22"/>
                <w:szCs w:val="22"/>
              </w:rPr>
              <w:t>Dr. Öğr. Üyesi Zafer SANCAK</w:t>
            </w:r>
          </w:p>
        </w:tc>
      </w:tr>
      <w:tr w:rsidR="5406497E" w:rsidRPr="00067C01" w14:paraId="168CEDAD" w14:textId="77777777" w:rsidTr="6E806342">
        <w:trPr>
          <w:trHeight w:val="302"/>
        </w:trPr>
        <w:tc>
          <w:tcPr>
            <w:tcW w:w="3014" w:type="dxa"/>
          </w:tcPr>
          <w:p w14:paraId="2C87589A" w14:textId="717CF024" w:rsidR="5406497E" w:rsidRPr="00067C01" w:rsidRDefault="6E806342" w:rsidP="6E806342">
            <w:pPr>
              <w:pStyle w:val="GvdeMetni"/>
              <w:rPr>
                <w:rFonts w:ascii="Calibri" w:eastAsia="Calibri" w:hAnsi="Calibri" w:cs="Calibri"/>
                <w:sz w:val="22"/>
                <w:szCs w:val="22"/>
              </w:rPr>
            </w:pPr>
            <w:r w:rsidRPr="6E806342">
              <w:rPr>
                <w:rFonts w:ascii="Calibri" w:eastAsia="Calibri" w:hAnsi="Calibri" w:cs="Calibri"/>
                <w:sz w:val="22"/>
                <w:szCs w:val="22"/>
              </w:rPr>
              <w:t>Moleküler Biyoloji ve Genetik Anabilim Dalı Başkanı</w:t>
            </w:r>
          </w:p>
        </w:tc>
        <w:tc>
          <w:tcPr>
            <w:tcW w:w="3004" w:type="dxa"/>
          </w:tcPr>
          <w:p w14:paraId="446D88CE" w14:textId="3A1FC5AE" w:rsidR="5406497E" w:rsidRPr="00067C01" w:rsidRDefault="6E806342" w:rsidP="6E806342">
            <w:pPr>
              <w:pStyle w:val="GvdeMetni"/>
              <w:rPr>
                <w:rFonts w:ascii="Calibri" w:eastAsia="Calibri" w:hAnsi="Calibri" w:cs="Calibri"/>
                <w:sz w:val="22"/>
                <w:szCs w:val="22"/>
              </w:rPr>
            </w:pPr>
            <w:r w:rsidRPr="6E806342">
              <w:rPr>
                <w:rFonts w:ascii="Calibri" w:eastAsia="Calibri" w:hAnsi="Calibri" w:cs="Calibri"/>
                <w:sz w:val="22"/>
                <w:szCs w:val="22"/>
              </w:rPr>
              <w:t>Dr. Öğr. Üyesi Aslı UĞURLU</w:t>
            </w:r>
          </w:p>
        </w:tc>
        <w:tc>
          <w:tcPr>
            <w:tcW w:w="3091" w:type="dxa"/>
          </w:tcPr>
          <w:p w14:paraId="6ADDB248" w14:textId="53EC4E1E" w:rsidR="5406497E" w:rsidRPr="00067C01" w:rsidRDefault="6E806342" w:rsidP="6E806342">
            <w:pPr>
              <w:pStyle w:val="GvdeMetni"/>
              <w:rPr>
                <w:rFonts w:ascii="Calibri" w:eastAsia="Calibri" w:hAnsi="Calibri" w:cs="Calibri"/>
                <w:sz w:val="22"/>
                <w:szCs w:val="22"/>
              </w:rPr>
            </w:pPr>
            <w:r w:rsidRPr="6E806342">
              <w:rPr>
                <w:rFonts w:ascii="Calibri" w:eastAsia="Calibri" w:hAnsi="Calibri" w:cs="Calibri"/>
                <w:sz w:val="22"/>
                <w:szCs w:val="22"/>
              </w:rPr>
              <w:t>Dr. Öğr. Üyesi Aslı UĞURLU</w:t>
            </w:r>
          </w:p>
        </w:tc>
      </w:tr>
    </w:tbl>
    <w:p w14:paraId="4B93ADF1" w14:textId="06C1F5B0" w:rsidR="5406497E" w:rsidRDefault="5406497E" w:rsidP="6E806342">
      <w:pPr>
        <w:pStyle w:val="GvdeMetni"/>
        <w:rPr>
          <w:rFonts w:ascii="Calibri" w:hAnsi="Calibri"/>
        </w:rPr>
      </w:pPr>
    </w:p>
    <w:p w14:paraId="3AA7591F" w14:textId="77777777" w:rsidR="008C7E4A" w:rsidRPr="00626E88" w:rsidRDefault="6E806342" w:rsidP="6E806342">
      <w:pPr>
        <w:pStyle w:val="GvdeMetni"/>
        <w:rPr>
          <w:rFonts w:ascii="Calibri" w:hAnsi="Calibri"/>
        </w:rPr>
      </w:pPr>
      <w:r w:rsidRPr="6E806342">
        <w:rPr>
          <w:rFonts w:ascii="Calibri" w:hAnsi="Calibri"/>
        </w:rPr>
        <w:t>6.2 Öğretim sonuçlarının değerlendirilebilmesi için gereken tüm stratejileri, program ve yöntemleri belgeleyerek açıklayınız. Yönetim sistemine ait bu belgeler ilgili bireylere iletilmiş, anlaşılır, ulaşılabilir ve uygulanabilir olmalıdır.</w:t>
      </w:r>
    </w:p>
    <w:p w14:paraId="165D3F20" w14:textId="4B5CA12D" w:rsidR="5406497E" w:rsidRDefault="6E806342" w:rsidP="6E806342">
      <w:pPr>
        <w:pStyle w:val="GvdeMetni"/>
        <w:rPr>
          <w:rFonts w:ascii="Calibri" w:eastAsia="Calibri" w:hAnsi="Calibri" w:cs="Calibri"/>
          <w:color w:val="000000" w:themeColor="text1"/>
        </w:rPr>
      </w:pPr>
      <w:r w:rsidRPr="6E806342">
        <w:rPr>
          <w:rFonts w:ascii="Calibri" w:eastAsia="Calibri" w:hAnsi="Calibri" w:cs="Calibri"/>
        </w:rPr>
        <w:t>Öğretim sonuçlarının değerlendirilebilmesi için gereken tüm stratejiler, program ve yöntemler belgelendirilmiştir. Biyoloji ders programında verilen tüm derslerin sınav soru kağıtları, cevap anahtarları, öğrencilerin sınav cevap kağıtları, ders harf notu listesi gibi belgeler arşivlenerek saklanmaktadır. Yönetim sistemine ait bu belgeler ilgili bireylere iletilmektedir ve anlaşılır, ulaşılabilir, uygulanabilir durumdadır.</w:t>
      </w:r>
    </w:p>
    <w:p w14:paraId="48BB0F3F" w14:textId="4C9EB1F9" w:rsidR="5406497E" w:rsidRDefault="5406497E" w:rsidP="6E806342">
      <w:pPr>
        <w:pStyle w:val="GvdeMetni"/>
        <w:rPr>
          <w:rFonts w:ascii="Calibri" w:hAnsi="Calibri"/>
        </w:rPr>
      </w:pPr>
    </w:p>
    <w:p w14:paraId="4112C56A" w14:textId="77777777" w:rsidR="00D41576" w:rsidRPr="00626E88" w:rsidRDefault="6E806342" w:rsidP="6E806342">
      <w:pPr>
        <w:pStyle w:val="GvdeMetni"/>
        <w:rPr>
          <w:rFonts w:ascii="Calibri" w:hAnsi="Calibri"/>
        </w:rPr>
      </w:pPr>
      <w:r w:rsidRPr="6E806342">
        <w:rPr>
          <w:rFonts w:ascii="Calibri" w:hAnsi="Calibri"/>
        </w:rPr>
        <w:t>6.3 Arşivleme yönteminizi açıklayınız.</w:t>
      </w:r>
    </w:p>
    <w:p w14:paraId="0802CBF9" w14:textId="2835080B" w:rsidR="5406497E" w:rsidRDefault="6E806342" w:rsidP="6E806342">
      <w:pPr>
        <w:pStyle w:val="GvdeMetni"/>
        <w:rPr>
          <w:rFonts w:ascii="Calibri" w:eastAsia="Calibri" w:hAnsi="Calibri" w:cs="Calibri"/>
          <w:color w:val="000000" w:themeColor="text1"/>
        </w:rPr>
      </w:pPr>
      <w:r w:rsidRPr="6E806342">
        <w:rPr>
          <w:rFonts w:ascii="Calibri" w:eastAsia="Calibri" w:hAnsi="Calibri" w:cs="Calibri"/>
        </w:rPr>
        <w:t>Arşivler, çağdaş kayıt teknikleri kullanılarak tutulmalıdır. Bu amaçla da Biyoloji bölümünde bir arşiv odası bulunmaktadır. Bölümde yapılan tüm yazışmalar, belgeler Elektronik sistem üzerindedir. Dönem sonlarında öğrencilere ait sınav kağıtları, ödevler, bölüm sekreterliğince toplanarak arşiv odasında saklanmaktadır. Dijital Arşivleme sistemi çalışmalarımız da başlamıştır.</w:t>
      </w:r>
    </w:p>
    <w:p w14:paraId="0E085837" w14:textId="478F30FF" w:rsidR="5406497E" w:rsidRDefault="5406497E" w:rsidP="6E806342">
      <w:pPr>
        <w:pStyle w:val="GvdeMetni"/>
        <w:rPr>
          <w:rFonts w:ascii="Calibri" w:hAnsi="Calibri"/>
        </w:rPr>
      </w:pPr>
    </w:p>
    <w:p w14:paraId="59C0F050" w14:textId="7C45CBB7" w:rsidR="00615FC7" w:rsidRPr="00626E88" w:rsidRDefault="6E806342" w:rsidP="6E806342">
      <w:pPr>
        <w:pStyle w:val="GvdeMetni"/>
        <w:rPr>
          <w:color w:val="000000" w:themeColor="text1"/>
        </w:rPr>
      </w:pPr>
      <w:r w:rsidRPr="6E806342">
        <w:rPr>
          <w:rFonts w:ascii="Calibri" w:hAnsi="Calibri"/>
        </w:rPr>
        <w:t xml:space="preserve">6.4 Yönetimin, iç işleyişi denetleyecek, sorgulayacak ve düzeltebilecek yöntemlerini açıklayınız. </w:t>
      </w:r>
    </w:p>
    <w:p w14:paraId="47D47649" w14:textId="7EA61C40" w:rsidR="00615FC7" w:rsidRPr="00626E88" w:rsidRDefault="6E806342" w:rsidP="6E806342">
      <w:pPr>
        <w:pStyle w:val="GvdeMetni"/>
        <w:rPr>
          <w:color w:val="000000" w:themeColor="text1"/>
        </w:rPr>
      </w:pPr>
      <w:r w:rsidRPr="6E806342">
        <w:rPr>
          <w:rFonts w:ascii="Calibri" w:eastAsia="Calibri" w:hAnsi="Calibri" w:cs="Calibri"/>
        </w:rPr>
        <w:t>Yönetimin, iç işleyişi denetleyecek, sorgulayacak ve düzeltebilecek yöntemlerini açıklayınız.</w:t>
      </w:r>
      <w:r w:rsidRPr="6E806342">
        <w:t xml:space="preserve"> Kamu mali yönetiminin yapısını ve işleyişini düzenleyen 5018 sayılı Kamu Mali Yönetimi ve Kontrol Kanunu 24.12.2003 tarihinde yürürlüğe girmiştir. </w:t>
      </w:r>
    </w:p>
    <w:p w14:paraId="287BD4DD" w14:textId="1234C2C2" w:rsidR="00615FC7" w:rsidRPr="00626E88" w:rsidRDefault="6E806342" w:rsidP="6E806342">
      <w:pPr>
        <w:rPr>
          <w:rFonts w:ascii="Calibri" w:eastAsia="Calibri" w:hAnsi="Calibri" w:cs="Calibri"/>
          <w:color w:val="000000" w:themeColor="text1"/>
        </w:rPr>
      </w:pPr>
      <w:r w:rsidRPr="6E806342">
        <w:rPr>
          <w:rFonts w:ascii="Calibri" w:eastAsia="Calibri" w:hAnsi="Calibri" w:cs="Calibri"/>
        </w:rPr>
        <w:lastRenderedPageBreak/>
        <w:t xml:space="preserve">Kanunun 63. maddesinde iç denetim; kamu idaresinin çalışmalarına değer katmak ve geliştirmek için kaynakların ekonomiklik, etkililik ve verimlilik esaslarına göre yönetilip yönetilmediğini değerlendirmek ve rehberlik yapmak amacıyla yapılan bağımsız, nesnel güvence sağlama ve danışmanlık faaliyeti olarak tanımlanmıştır. Bu faaliyetler, idarelerin yönetim ve kontrol yapıları ile mali işlemlerinin risk yönetimi, yönetim ve kontrol süreçlerinin etkinliğini değerlendirmek ve geliştirmek yönünde sistematik, sürekli ve disiplinli bir yaklaşımla ve genel kabul görmüş standartlara uygun olarak gerçekleştirilecektir. Kanuna göre iç denetim, iç denetçiler tarafından yapılır ve kamu idarelerinin yapısı ve personel sayısı dikkate alınmak suretiyle, İç Denetim Koordinasyon Kurulunun uygun görüşü üzerine, doğrudan üst yöneticiye bağlı iç denetim birimi başkanlıkları kurulabilmektedir. Bu bağlamda, 2547 sayılı Kanunun 51/a maddesi ve 5018 sayılı Kanunun 63. maddesi çerçevesinde doğrudan Rektör’e (Üst Yönetici) bağlı olarak, Başkanlık görevini Ümit Altınsoy yürütmektedir. </w:t>
      </w:r>
      <w:hyperlink r:id="rId38">
        <w:r w:rsidRPr="6E806342">
          <w:rPr>
            <w:rStyle w:val="Kpr"/>
            <w:rFonts w:ascii="Calibri" w:eastAsia="Calibri" w:hAnsi="Calibri" w:cs="Calibri"/>
            <w:color w:val="auto"/>
          </w:rPr>
          <w:t>https://icdenetim.kastamonu.edu.tr</w:t>
        </w:r>
      </w:hyperlink>
      <w:r w:rsidRPr="6E806342">
        <w:rPr>
          <w:rFonts w:ascii="Calibri" w:eastAsia="Calibri" w:hAnsi="Calibri" w:cs="Calibri"/>
        </w:rPr>
        <w:t>.</w:t>
      </w:r>
    </w:p>
    <w:p w14:paraId="082C5478" w14:textId="449AB8DE" w:rsidR="00615FC7" w:rsidRPr="00626E88" w:rsidRDefault="00615FC7" w:rsidP="6E806342">
      <w:pPr>
        <w:pStyle w:val="GvdeMetni"/>
        <w:rPr>
          <w:rFonts w:ascii="Calibri" w:eastAsia="Calibri" w:hAnsi="Calibri" w:cs="Calibri"/>
        </w:rPr>
      </w:pPr>
    </w:p>
    <w:p w14:paraId="27B134B8" w14:textId="77777777" w:rsidR="007A3FA7" w:rsidRPr="00626E88" w:rsidRDefault="6E806342" w:rsidP="6E806342">
      <w:pPr>
        <w:pStyle w:val="Balk3"/>
        <w:rPr>
          <w:rFonts w:ascii="Calibri" w:hAnsi="Calibri"/>
        </w:rPr>
      </w:pPr>
      <w:bookmarkStart w:id="191" w:name="_Toc342573113"/>
      <w:bookmarkStart w:id="192" w:name="_Toc356564426"/>
      <w:r w:rsidRPr="6E806342">
        <w:rPr>
          <w:rFonts w:ascii="Calibri" w:hAnsi="Calibri"/>
        </w:rPr>
        <w:t>Ölçüt 7 Altyapı</w:t>
      </w:r>
      <w:bookmarkEnd w:id="188"/>
      <w:bookmarkEnd w:id="189"/>
      <w:bookmarkEnd w:id="191"/>
      <w:bookmarkEnd w:id="192"/>
    </w:p>
    <w:p w14:paraId="5440485D" w14:textId="45EB1CC7" w:rsidR="007A3FA7" w:rsidRPr="00626E88" w:rsidRDefault="6E806342" w:rsidP="6E806342">
      <w:pPr>
        <w:pStyle w:val="Balk3"/>
        <w:rPr>
          <w:rFonts w:ascii="Calibri" w:hAnsi="Calibri"/>
        </w:rPr>
      </w:pPr>
      <w:bookmarkStart w:id="193" w:name="_Toc224410956"/>
      <w:bookmarkStart w:id="194" w:name="_Toc224532403"/>
      <w:bookmarkStart w:id="195" w:name="_Toc342573114"/>
      <w:bookmarkStart w:id="196" w:name="_Toc356564427"/>
      <w:r w:rsidRPr="6E806342">
        <w:rPr>
          <w:rFonts w:ascii="Calibri" w:hAnsi="Calibri"/>
        </w:rPr>
        <w:t xml:space="preserve">7.1 Öğretim için Kullanılan Alanlar ve </w:t>
      </w:r>
      <w:bookmarkEnd w:id="193"/>
      <w:bookmarkEnd w:id="194"/>
      <w:bookmarkEnd w:id="195"/>
      <w:bookmarkEnd w:id="196"/>
      <w:r w:rsidRPr="6E806342">
        <w:rPr>
          <w:rFonts w:ascii="Calibri" w:hAnsi="Calibri"/>
        </w:rPr>
        <w:t>Donanım</w:t>
      </w:r>
    </w:p>
    <w:p w14:paraId="0F53056F" w14:textId="7F016881" w:rsidR="00077971" w:rsidRPr="00626E88" w:rsidRDefault="6E806342" w:rsidP="6E806342">
      <w:pPr>
        <w:spacing w:after="120"/>
        <w:rPr>
          <w:rFonts w:ascii="Calibri" w:hAnsi="Calibri"/>
        </w:rPr>
      </w:pPr>
      <w:r w:rsidRPr="6E806342">
        <w:rPr>
          <w:rFonts w:ascii="Calibri" w:hAnsi="Calibri"/>
        </w:rPr>
        <w:t xml:space="preserve">7.1.1 </w:t>
      </w:r>
      <w:r w:rsidRPr="6E806342">
        <w:rPr>
          <w:rFonts w:ascii="Calibri" w:eastAsia="Calibri" w:hAnsi="Calibri" w:cs="Calibri"/>
        </w:rPr>
        <w:t>Biyoloji Bölümü, Fen Fakültesi çatısı altında Kastamonu Üniversitesi Kuzeykent Yerleşkesinde lisans ve lisansüstü seviyede eğitim-öğretim faaliyetlerini sürdürmektedir. Biyoloji Bölümü lisans ve lisansüstü programlarının öğretim amaç ve program çıktılarına ulaşmak için gerekli altyapı olanakları; derslikler, laboratuvarlar ve diğer donanım başlıkları altında ayrıntıları, özellikleri ve taşınır/taşınmaz demirbaş kalemleri bazında Tablo 7.1.1, Tablo 7.1.2-a ve Tablo 7.1.2-b ’de verilmiştir.</w:t>
      </w:r>
    </w:p>
    <w:p w14:paraId="654731BF" w14:textId="2A7C8367" w:rsidR="00077971" w:rsidRPr="00626E88" w:rsidRDefault="6E806342" w:rsidP="6E806342">
      <w:pPr>
        <w:spacing w:after="120"/>
        <w:rPr>
          <w:rFonts w:ascii="Calibri" w:eastAsia="Calibri" w:hAnsi="Calibri" w:cs="Calibri"/>
          <w:b/>
          <w:bCs/>
        </w:rPr>
      </w:pPr>
      <w:r w:rsidRPr="6E806342">
        <w:rPr>
          <w:rFonts w:ascii="Calibri" w:eastAsia="Calibri" w:hAnsi="Calibri" w:cs="Calibri"/>
          <w:b/>
          <w:bCs/>
        </w:rPr>
        <w:t>Tablo 7.1.1</w:t>
      </w:r>
      <w:r w:rsidRPr="6E806342">
        <w:rPr>
          <w:rFonts w:ascii="Calibri" w:eastAsia="Calibri" w:hAnsi="Calibri" w:cs="Calibri"/>
        </w:rPr>
        <w:t xml:space="preserve"> </w:t>
      </w:r>
      <w:r w:rsidRPr="6E806342">
        <w:rPr>
          <w:rFonts w:ascii="Calibri" w:eastAsia="Calibri" w:hAnsi="Calibri" w:cs="Calibri"/>
          <w:b/>
          <w:bCs/>
        </w:rPr>
        <w:t>Biyoloji Bölümü Fiziksel Altyapı Bilgileri</w:t>
      </w:r>
    </w:p>
    <w:tbl>
      <w:tblPr>
        <w:tblW w:w="0" w:type="auto"/>
        <w:tblLayout w:type="fixed"/>
        <w:tblLook w:val="04A0" w:firstRow="1" w:lastRow="0" w:firstColumn="1" w:lastColumn="0" w:noHBand="0" w:noVBand="1"/>
      </w:tblPr>
      <w:tblGrid>
        <w:gridCol w:w="2970"/>
        <w:gridCol w:w="1053"/>
        <w:gridCol w:w="2153"/>
        <w:gridCol w:w="2885"/>
      </w:tblGrid>
      <w:tr w:rsidR="07E5C274" w14:paraId="273E1133" w14:textId="77777777" w:rsidTr="6E806342">
        <w:trPr>
          <w:trHeight w:val="300"/>
        </w:trPr>
        <w:tc>
          <w:tcPr>
            <w:tcW w:w="29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E12974" w14:textId="49F2FC0A" w:rsidR="07E5C274" w:rsidRDefault="6E806342" w:rsidP="6E806342">
            <w:pPr>
              <w:ind w:left="425" w:hanging="425"/>
              <w:jc w:val="center"/>
              <w:rPr>
                <w:rFonts w:ascii="Calibri Light" w:eastAsia="Calibri Light" w:hAnsi="Calibri Light" w:cs="Calibri Light"/>
              </w:rPr>
            </w:pPr>
            <w:r w:rsidRPr="6E806342">
              <w:rPr>
                <w:rFonts w:ascii="Calibri Light" w:eastAsia="Calibri Light" w:hAnsi="Calibri Light" w:cs="Calibri Light"/>
              </w:rPr>
              <w:t xml:space="preserve"> </w:t>
            </w:r>
          </w:p>
        </w:tc>
        <w:tc>
          <w:tcPr>
            <w:tcW w:w="105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EF84BE" w14:textId="02ED7655" w:rsidR="07E5C274" w:rsidRDefault="6E806342" w:rsidP="6E806342">
            <w:pPr>
              <w:ind w:left="425" w:hanging="425"/>
              <w:jc w:val="center"/>
              <w:rPr>
                <w:rFonts w:ascii="Calibri Light" w:eastAsia="Calibri Light" w:hAnsi="Calibri Light" w:cs="Calibri Light"/>
                <w:b/>
                <w:bCs/>
              </w:rPr>
            </w:pPr>
            <w:r w:rsidRPr="6E806342">
              <w:rPr>
                <w:rFonts w:ascii="Calibri Light" w:eastAsia="Calibri Light" w:hAnsi="Calibri Light" w:cs="Calibri Light"/>
                <w:b/>
                <w:bCs/>
              </w:rPr>
              <w:t>ADET</w:t>
            </w:r>
          </w:p>
        </w:tc>
        <w:tc>
          <w:tcPr>
            <w:tcW w:w="215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84EBD1" w14:textId="5E27EFE5" w:rsidR="07E5C274" w:rsidRDefault="6E806342" w:rsidP="6E806342">
            <w:pPr>
              <w:ind w:left="425" w:hanging="425"/>
              <w:jc w:val="center"/>
              <w:rPr>
                <w:rFonts w:ascii="Calibri Light" w:eastAsia="Calibri Light" w:hAnsi="Calibri Light" w:cs="Calibri Light"/>
                <w:b/>
                <w:bCs/>
              </w:rPr>
            </w:pPr>
            <w:r w:rsidRPr="6E806342">
              <w:rPr>
                <w:rFonts w:ascii="Calibri Light" w:eastAsia="Calibri Light" w:hAnsi="Calibri Light" w:cs="Calibri Light"/>
                <w:b/>
                <w:bCs/>
              </w:rPr>
              <w:t>KAPASİTE</w:t>
            </w:r>
          </w:p>
        </w:tc>
        <w:tc>
          <w:tcPr>
            <w:tcW w:w="28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D05973" w14:textId="5FD6428B" w:rsidR="07E5C274" w:rsidRDefault="6E806342" w:rsidP="6E806342">
            <w:pPr>
              <w:ind w:left="425" w:hanging="425"/>
              <w:jc w:val="center"/>
              <w:rPr>
                <w:rFonts w:ascii="Calibri Light" w:eastAsia="Calibri Light" w:hAnsi="Calibri Light" w:cs="Calibri Light"/>
                <w:b/>
                <w:bCs/>
              </w:rPr>
            </w:pPr>
            <w:r w:rsidRPr="6E806342">
              <w:rPr>
                <w:rFonts w:ascii="Calibri Light" w:eastAsia="Calibri Light" w:hAnsi="Calibri Light" w:cs="Calibri Light"/>
                <w:b/>
                <w:bCs/>
              </w:rPr>
              <w:t>KULLANIM SÜRESİ</w:t>
            </w:r>
          </w:p>
        </w:tc>
      </w:tr>
      <w:tr w:rsidR="07E5C274" w14:paraId="24C34741" w14:textId="77777777" w:rsidTr="6E806342">
        <w:trPr>
          <w:trHeight w:val="300"/>
        </w:trPr>
        <w:tc>
          <w:tcPr>
            <w:tcW w:w="297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9BBE9EB" w14:textId="72DAB065" w:rsidR="07E5C274" w:rsidRDefault="6E806342" w:rsidP="6E806342">
            <w:pPr>
              <w:ind w:left="425" w:hanging="425"/>
              <w:rPr>
                <w:rFonts w:ascii="Calibri Light" w:eastAsia="Calibri Light" w:hAnsi="Calibri Light" w:cs="Calibri Light"/>
              </w:rPr>
            </w:pPr>
            <w:r w:rsidRPr="6E806342">
              <w:rPr>
                <w:rFonts w:ascii="Calibri Light" w:eastAsia="Calibri Light" w:hAnsi="Calibri Light" w:cs="Calibri Light"/>
              </w:rPr>
              <w:t>DERSLİK</w:t>
            </w:r>
          </w:p>
        </w:tc>
        <w:tc>
          <w:tcPr>
            <w:tcW w:w="105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D57A876" w14:textId="23F15B95" w:rsidR="07E5C274" w:rsidRDefault="6E806342" w:rsidP="6E806342">
            <w:pPr>
              <w:ind w:left="425" w:hanging="425"/>
              <w:jc w:val="center"/>
              <w:rPr>
                <w:rFonts w:ascii="Calibri Light" w:eastAsia="Calibri Light" w:hAnsi="Calibri Light" w:cs="Calibri Light"/>
              </w:rPr>
            </w:pPr>
            <w:r w:rsidRPr="6E806342">
              <w:rPr>
                <w:rFonts w:ascii="Calibri Light" w:eastAsia="Calibri Light" w:hAnsi="Calibri Light" w:cs="Calibri Light"/>
              </w:rPr>
              <w:t>13</w:t>
            </w:r>
          </w:p>
        </w:tc>
        <w:tc>
          <w:tcPr>
            <w:tcW w:w="215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953342C" w14:textId="4CC1E196" w:rsidR="07E5C274" w:rsidRDefault="6E806342" w:rsidP="6E806342">
            <w:pPr>
              <w:ind w:left="425" w:hanging="425"/>
              <w:jc w:val="center"/>
              <w:rPr>
                <w:rFonts w:ascii="Calibri Light" w:eastAsia="Calibri Light" w:hAnsi="Calibri Light" w:cs="Calibri Light"/>
              </w:rPr>
            </w:pPr>
            <w:r w:rsidRPr="6E806342">
              <w:rPr>
                <w:rFonts w:ascii="Calibri Light" w:eastAsia="Calibri Light" w:hAnsi="Calibri Light" w:cs="Calibri Light"/>
              </w:rPr>
              <w:t>760</w:t>
            </w:r>
          </w:p>
        </w:tc>
        <w:tc>
          <w:tcPr>
            <w:tcW w:w="28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EFF37C4" w14:textId="4F658B0E" w:rsidR="07E5C274" w:rsidRDefault="6E806342" w:rsidP="6E806342">
            <w:pPr>
              <w:ind w:left="425" w:hanging="425"/>
              <w:jc w:val="center"/>
              <w:rPr>
                <w:rFonts w:ascii="Calibri Light" w:eastAsia="Calibri Light" w:hAnsi="Calibri Light" w:cs="Calibri Light"/>
              </w:rPr>
            </w:pPr>
            <w:r w:rsidRPr="6E806342">
              <w:rPr>
                <w:rFonts w:ascii="Calibri Light" w:eastAsia="Calibri Light" w:hAnsi="Calibri Light" w:cs="Calibri Light"/>
              </w:rPr>
              <w:t>40 Saat/Hafta</w:t>
            </w:r>
          </w:p>
        </w:tc>
      </w:tr>
      <w:tr w:rsidR="07E5C274" w14:paraId="7F1D1171" w14:textId="77777777" w:rsidTr="6E806342">
        <w:trPr>
          <w:trHeight w:val="300"/>
        </w:trPr>
        <w:tc>
          <w:tcPr>
            <w:tcW w:w="29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6D3A79" w14:textId="5C100A73" w:rsidR="07E5C274" w:rsidRDefault="6E806342" w:rsidP="6E806342">
            <w:pPr>
              <w:ind w:left="425" w:hanging="425"/>
              <w:rPr>
                <w:rFonts w:ascii="Calibri Light" w:eastAsia="Calibri Light" w:hAnsi="Calibri Light" w:cs="Calibri Light"/>
              </w:rPr>
            </w:pPr>
            <w:r w:rsidRPr="6E806342">
              <w:rPr>
                <w:rFonts w:ascii="Calibri Light" w:eastAsia="Calibri Light" w:hAnsi="Calibri Light" w:cs="Calibri Light"/>
              </w:rPr>
              <w:t>BİYOLOJİ LABORATUVARI</w:t>
            </w:r>
          </w:p>
        </w:tc>
        <w:tc>
          <w:tcPr>
            <w:tcW w:w="105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4059DF" w14:textId="6703733B" w:rsidR="07E5C274" w:rsidRDefault="6E806342" w:rsidP="6E806342">
            <w:pPr>
              <w:ind w:left="425" w:hanging="425"/>
              <w:jc w:val="center"/>
              <w:rPr>
                <w:rFonts w:ascii="Calibri Light" w:eastAsia="Calibri Light" w:hAnsi="Calibri Light" w:cs="Calibri Light"/>
              </w:rPr>
            </w:pPr>
            <w:r w:rsidRPr="6E806342">
              <w:rPr>
                <w:rFonts w:ascii="Calibri Light" w:eastAsia="Calibri Light" w:hAnsi="Calibri Light" w:cs="Calibri Light"/>
              </w:rPr>
              <w:t>5</w:t>
            </w:r>
          </w:p>
        </w:tc>
        <w:tc>
          <w:tcPr>
            <w:tcW w:w="215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CBEB50" w14:textId="01030166" w:rsidR="07E5C274" w:rsidRDefault="6E806342" w:rsidP="6E806342">
            <w:pPr>
              <w:ind w:left="425" w:hanging="425"/>
              <w:jc w:val="center"/>
              <w:rPr>
                <w:rFonts w:ascii="Calibri Light" w:eastAsia="Calibri Light" w:hAnsi="Calibri Light" w:cs="Calibri Light"/>
              </w:rPr>
            </w:pPr>
            <w:r w:rsidRPr="6E806342">
              <w:rPr>
                <w:rFonts w:ascii="Calibri Light" w:eastAsia="Calibri Light" w:hAnsi="Calibri Light" w:cs="Calibri Light"/>
              </w:rPr>
              <w:t>100</w:t>
            </w:r>
          </w:p>
        </w:tc>
        <w:tc>
          <w:tcPr>
            <w:tcW w:w="28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A1F7CC" w14:textId="0E07E163" w:rsidR="07E5C274" w:rsidRDefault="6E806342" w:rsidP="6E806342">
            <w:pPr>
              <w:ind w:left="425" w:hanging="425"/>
              <w:jc w:val="center"/>
              <w:rPr>
                <w:rFonts w:ascii="Calibri Light" w:eastAsia="Calibri Light" w:hAnsi="Calibri Light" w:cs="Calibri Light"/>
              </w:rPr>
            </w:pPr>
            <w:r w:rsidRPr="6E806342">
              <w:rPr>
                <w:rFonts w:ascii="Calibri Light" w:eastAsia="Calibri Light" w:hAnsi="Calibri Light" w:cs="Calibri Light"/>
              </w:rPr>
              <w:t>40 Saat/Hafta</w:t>
            </w:r>
          </w:p>
        </w:tc>
      </w:tr>
      <w:tr w:rsidR="07E5C274" w14:paraId="05013DBE" w14:textId="77777777" w:rsidTr="6E806342">
        <w:trPr>
          <w:trHeight w:val="300"/>
        </w:trPr>
        <w:tc>
          <w:tcPr>
            <w:tcW w:w="297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85B6666" w14:textId="3ACD8F5E" w:rsidR="07E5C274" w:rsidRDefault="6E806342" w:rsidP="6E806342">
            <w:pPr>
              <w:ind w:left="425" w:hanging="425"/>
              <w:rPr>
                <w:rFonts w:ascii="Calibri Light" w:eastAsia="Calibri Light" w:hAnsi="Calibri Light" w:cs="Calibri Light"/>
              </w:rPr>
            </w:pPr>
            <w:r w:rsidRPr="6E806342">
              <w:rPr>
                <w:rFonts w:ascii="Calibri Light" w:eastAsia="Calibri Light" w:hAnsi="Calibri Light" w:cs="Calibri Light"/>
              </w:rPr>
              <w:t>BİLGİSAYAR LABORATUVARI</w:t>
            </w:r>
          </w:p>
        </w:tc>
        <w:tc>
          <w:tcPr>
            <w:tcW w:w="105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B7A451B" w14:textId="74FDA94F" w:rsidR="07E5C274" w:rsidRDefault="6E806342" w:rsidP="6E806342">
            <w:pPr>
              <w:ind w:left="425" w:hanging="425"/>
              <w:jc w:val="center"/>
              <w:rPr>
                <w:rFonts w:ascii="Calibri Light" w:eastAsia="Calibri Light" w:hAnsi="Calibri Light" w:cs="Calibri Light"/>
              </w:rPr>
            </w:pPr>
            <w:r w:rsidRPr="6E806342">
              <w:rPr>
                <w:rFonts w:ascii="Calibri Light" w:eastAsia="Calibri Light" w:hAnsi="Calibri Light" w:cs="Calibri Light"/>
              </w:rPr>
              <w:t>1</w:t>
            </w:r>
          </w:p>
        </w:tc>
        <w:tc>
          <w:tcPr>
            <w:tcW w:w="215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26603DC" w14:textId="03CF6D32" w:rsidR="07E5C274" w:rsidRDefault="6E806342" w:rsidP="6E806342">
            <w:pPr>
              <w:ind w:left="425" w:hanging="425"/>
              <w:jc w:val="center"/>
              <w:rPr>
                <w:rFonts w:ascii="Calibri Light" w:eastAsia="Calibri Light" w:hAnsi="Calibri Light" w:cs="Calibri Light"/>
                <w:color w:val="000000" w:themeColor="text1"/>
              </w:rPr>
            </w:pPr>
            <w:r w:rsidRPr="6E806342">
              <w:rPr>
                <w:rFonts w:ascii="Calibri Light" w:eastAsia="Calibri Light" w:hAnsi="Calibri Light" w:cs="Calibri Light"/>
              </w:rPr>
              <w:t>31</w:t>
            </w:r>
          </w:p>
        </w:tc>
        <w:tc>
          <w:tcPr>
            <w:tcW w:w="28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5B28CAE" w14:textId="20FFA135" w:rsidR="07E5C274" w:rsidRDefault="6E806342" w:rsidP="6E806342">
            <w:pPr>
              <w:ind w:left="425" w:hanging="425"/>
              <w:jc w:val="center"/>
              <w:rPr>
                <w:rFonts w:ascii="Calibri Light" w:eastAsia="Calibri Light" w:hAnsi="Calibri Light" w:cs="Calibri Light"/>
              </w:rPr>
            </w:pPr>
            <w:r w:rsidRPr="6E806342">
              <w:rPr>
                <w:rFonts w:ascii="Calibri Light" w:eastAsia="Calibri Light" w:hAnsi="Calibri Light" w:cs="Calibri Light"/>
              </w:rPr>
              <w:t>40 Saat/Hafta</w:t>
            </w:r>
          </w:p>
        </w:tc>
      </w:tr>
      <w:tr w:rsidR="07E5C274" w14:paraId="67DD533B" w14:textId="77777777" w:rsidTr="6E806342">
        <w:trPr>
          <w:trHeight w:val="300"/>
        </w:trPr>
        <w:tc>
          <w:tcPr>
            <w:tcW w:w="29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242C8F" w14:textId="717A2BC3" w:rsidR="07E5C274" w:rsidRDefault="6E806342" w:rsidP="6E806342">
            <w:pPr>
              <w:ind w:left="425" w:hanging="425"/>
              <w:rPr>
                <w:rFonts w:ascii="Calibri Light" w:eastAsia="Calibri Light" w:hAnsi="Calibri Light" w:cs="Calibri Light"/>
              </w:rPr>
            </w:pPr>
            <w:r w:rsidRPr="6E806342">
              <w:rPr>
                <w:rFonts w:ascii="Calibri Light" w:eastAsia="Calibri Light" w:hAnsi="Calibri Light" w:cs="Calibri Light"/>
              </w:rPr>
              <w:t>OFİS</w:t>
            </w:r>
          </w:p>
        </w:tc>
        <w:tc>
          <w:tcPr>
            <w:tcW w:w="105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36CA93" w14:textId="649EAAB2" w:rsidR="07E5C274" w:rsidRDefault="6E806342" w:rsidP="6E806342">
            <w:pPr>
              <w:ind w:left="425" w:hanging="425"/>
              <w:jc w:val="center"/>
              <w:rPr>
                <w:rFonts w:ascii="Calibri Light" w:eastAsia="Calibri Light" w:hAnsi="Calibri Light" w:cs="Calibri Light"/>
              </w:rPr>
            </w:pPr>
            <w:r w:rsidRPr="6E806342">
              <w:rPr>
                <w:rFonts w:ascii="Calibri Light" w:eastAsia="Calibri Light" w:hAnsi="Calibri Light" w:cs="Calibri Light"/>
              </w:rPr>
              <w:t>10</w:t>
            </w:r>
          </w:p>
        </w:tc>
        <w:tc>
          <w:tcPr>
            <w:tcW w:w="215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EC4352" w14:textId="4729CEB9" w:rsidR="07E5C274" w:rsidRDefault="6E806342" w:rsidP="6E806342">
            <w:pPr>
              <w:ind w:left="425" w:hanging="425"/>
              <w:jc w:val="center"/>
              <w:rPr>
                <w:rFonts w:ascii="Calibri Light" w:eastAsia="Calibri Light" w:hAnsi="Calibri Light" w:cs="Calibri Light"/>
              </w:rPr>
            </w:pPr>
            <w:r w:rsidRPr="6E806342">
              <w:rPr>
                <w:rFonts w:ascii="Calibri Light" w:eastAsia="Calibri Light" w:hAnsi="Calibri Light" w:cs="Calibri Light"/>
              </w:rPr>
              <w:t>12</w:t>
            </w:r>
          </w:p>
        </w:tc>
        <w:tc>
          <w:tcPr>
            <w:tcW w:w="28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3C76A1" w14:textId="63744AC2" w:rsidR="07E5C274" w:rsidRDefault="6E806342" w:rsidP="6E806342">
            <w:pPr>
              <w:ind w:left="425" w:hanging="425"/>
              <w:jc w:val="center"/>
              <w:rPr>
                <w:rFonts w:ascii="Calibri Light" w:eastAsia="Calibri Light" w:hAnsi="Calibri Light" w:cs="Calibri Light"/>
              </w:rPr>
            </w:pPr>
            <w:r w:rsidRPr="6E806342">
              <w:rPr>
                <w:rFonts w:ascii="Calibri Light" w:eastAsia="Calibri Light" w:hAnsi="Calibri Light" w:cs="Calibri Light"/>
              </w:rPr>
              <w:t>40 Saat/Hafta</w:t>
            </w:r>
          </w:p>
        </w:tc>
      </w:tr>
    </w:tbl>
    <w:p w14:paraId="0DAC12C9" w14:textId="2D7135ED" w:rsidR="00077971" w:rsidRPr="00626E88" w:rsidRDefault="00077971" w:rsidP="6E806342">
      <w:pPr>
        <w:pStyle w:val="GvdeMetni"/>
        <w:rPr>
          <w:rFonts w:ascii="Calibri" w:eastAsia="Calibri" w:hAnsi="Calibri" w:cs="Calibri"/>
        </w:rPr>
      </w:pPr>
    </w:p>
    <w:p w14:paraId="5113F5B8" w14:textId="027617DE" w:rsidR="00077971" w:rsidRPr="00626E88" w:rsidRDefault="6E806342" w:rsidP="6E806342">
      <w:pPr>
        <w:spacing w:after="120" w:line="276" w:lineRule="auto"/>
        <w:rPr>
          <w:rFonts w:ascii="Calibri" w:hAnsi="Calibri"/>
        </w:rPr>
      </w:pPr>
      <w:r w:rsidRPr="6E806342">
        <w:rPr>
          <w:rFonts w:ascii="Calibri" w:hAnsi="Calibri"/>
        </w:rPr>
        <w:t xml:space="preserve">7.1.2 </w:t>
      </w:r>
      <w:bookmarkStart w:id="197" w:name="_7.2_Diğer_Alanlar_1"/>
      <w:bookmarkEnd w:id="197"/>
      <w:r w:rsidRPr="6E806342">
        <w:rPr>
          <w:rFonts w:ascii="Calibri" w:eastAsia="Calibri" w:hAnsi="Calibri" w:cs="Calibri"/>
        </w:rPr>
        <w:t xml:space="preserve">Bölümümüzün kullanımında şu anda; Moleküler Biyoloji Laboratuvarı, Filogenetik-Sistematik Laboratuvarı, Mikrobiyoloji Laboratuvarı, Biyokimya Laboratuvarı, Entomoloji Laboratuvarı, Hayvan Fizyolojisi ve Anatomisi Laboratuvarı, Bitki Anatomisi ve Morfolojisi Laboratuvarı, Aerobiyoloji ve Palinoloji Laboratuvarı ve Parazitoloji Laboratuvarı olmak üzere toplam 9 branş için araştırma ve uygulama laboratuvarları bulunmaktadır. Bu branş laboratuvarlarının 4 tanesi (Moleküler Biyoloji-Filogenetik Sistematik Laboratuvarları, Mikrobiyoloji-Biyokimya Laboratuvarları, Entomoloji-Hayvan Fizyolojisi ve Anatomisi Laboratuvarları, Aerobiyoloji ve Palinoloji- Parazitoloji Laboratuvarları) fiziki olarak aynı laboratuvarda birbirlerinden bağımsız bölümlerde faaliyet göstermektedir. Laboratuvarlarda lisans seviyesinde; Genel Biyoloji, Tohumsuz Bitkiler, Omurgasız Hayvanlar Biyolojisi, Mikrobiyoloji, Sitoloji, Omurgalı Hayvanlar Biyolojisi, Tohumlu Bitkiler, Hayvan Histolojisisi, Genetik-I, Biyokimya-I, Hayvan Fizyolojisi, Bitki Anatomisi, Biyokimya-II ve Genetik-II derslerinin laboratuvar uygulamaları yapılmaktadır. Bunun yanında lisans bitirme tez dersleri </w:t>
      </w:r>
      <w:r w:rsidRPr="6E806342">
        <w:rPr>
          <w:rFonts w:ascii="Calibri" w:eastAsia="Calibri" w:hAnsi="Calibri" w:cs="Calibri"/>
        </w:rPr>
        <w:lastRenderedPageBreak/>
        <w:t>ve lisansüstü çalışmaların deneysel kısımları içinde Kastamonu Üniversitesi Merkezi Araştırma Laboratuvarı deneysel araştırma laboratuvarlarının yanı sıra</w:t>
      </w:r>
      <w:r w:rsidRPr="6E806342">
        <w:rPr>
          <w:rFonts w:ascii="Calibri" w:eastAsia="Calibri" w:hAnsi="Calibri" w:cs="Calibri"/>
          <w:b/>
          <w:bCs/>
        </w:rPr>
        <w:t xml:space="preserve"> </w:t>
      </w:r>
      <w:r w:rsidRPr="6E806342">
        <w:rPr>
          <w:rFonts w:ascii="Calibri" w:eastAsia="Calibri" w:hAnsi="Calibri" w:cs="Calibri"/>
        </w:rPr>
        <w:t>bu 9 adet branş laboratuvarı ihtiyaç durumunda kullanılmaktadır. İlgili laboratuvarlara ait donanım ve altyapı bilgileri Tablo 7.1.2’ de detayları ile verilmiştir.</w:t>
      </w:r>
    </w:p>
    <w:p w14:paraId="575D6744" w14:textId="2EF25C98" w:rsidR="00077971" w:rsidRPr="00626E88" w:rsidRDefault="6E806342" w:rsidP="6E806342">
      <w:pPr>
        <w:spacing w:after="120" w:line="276" w:lineRule="auto"/>
        <w:rPr>
          <w:rFonts w:ascii="Calibri" w:eastAsia="Calibri" w:hAnsi="Calibri" w:cs="Calibri"/>
          <w:b/>
          <w:bCs/>
        </w:rPr>
      </w:pPr>
      <w:r w:rsidRPr="6E806342">
        <w:rPr>
          <w:rFonts w:ascii="Calibri" w:eastAsia="Calibri" w:hAnsi="Calibri" w:cs="Calibri"/>
          <w:b/>
          <w:bCs/>
        </w:rPr>
        <w:t>Tablo 7.1.2-a</w:t>
      </w:r>
      <w:r w:rsidRPr="6E806342">
        <w:rPr>
          <w:rFonts w:ascii="Calibri" w:eastAsia="Calibri" w:hAnsi="Calibri" w:cs="Calibri"/>
        </w:rPr>
        <w:t xml:space="preserve"> </w:t>
      </w:r>
      <w:r w:rsidRPr="6E806342">
        <w:rPr>
          <w:rFonts w:ascii="Calibri" w:eastAsia="Calibri" w:hAnsi="Calibri" w:cs="Calibri"/>
          <w:b/>
          <w:bCs/>
        </w:rPr>
        <w:t>Biyoloji Bölümü Laboratuvarları Donanım ve Altyapı Bilgileri</w:t>
      </w:r>
    </w:p>
    <w:tbl>
      <w:tblPr>
        <w:tblStyle w:val="TabloKlavuzu"/>
        <w:tblW w:w="0" w:type="auto"/>
        <w:tblLayout w:type="fixed"/>
        <w:tblLook w:val="01E0" w:firstRow="1" w:lastRow="1" w:firstColumn="1" w:lastColumn="1" w:noHBand="0" w:noVBand="0"/>
      </w:tblPr>
      <w:tblGrid>
        <w:gridCol w:w="6889"/>
        <w:gridCol w:w="2171"/>
      </w:tblGrid>
      <w:tr w:rsidR="07E5C274" w14:paraId="58DCD4D3" w14:textId="77777777" w:rsidTr="6E806342">
        <w:trPr>
          <w:trHeight w:val="270"/>
        </w:trPr>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740094" w14:textId="5B8D7E08" w:rsidR="07E5C274" w:rsidRDefault="6E806342" w:rsidP="6E806342">
            <w:pPr>
              <w:jc w:val="center"/>
              <w:rPr>
                <w:rFonts w:ascii="Calibri Light" w:eastAsia="Calibri Light" w:hAnsi="Calibri Light" w:cs="Calibri Light"/>
                <w:b/>
                <w:bCs/>
              </w:rPr>
            </w:pPr>
            <w:r w:rsidRPr="6E806342">
              <w:rPr>
                <w:rFonts w:ascii="Calibri Light" w:eastAsia="Calibri Light" w:hAnsi="Calibri Light" w:cs="Calibri Light"/>
                <w:b/>
                <w:bCs/>
              </w:rPr>
              <w:t>BİYOLOJİ BÖLÜMÜ LABORATUVAR DEMİRBAŞ LİSTESİ</w:t>
            </w:r>
          </w:p>
        </w:tc>
      </w:tr>
      <w:tr w:rsidR="07E5C274" w14:paraId="50453E4D" w14:textId="77777777" w:rsidTr="6E806342">
        <w:trPr>
          <w:trHeight w:val="270"/>
        </w:trPr>
        <w:tc>
          <w:tcPr>
            <w:tcW w:w="68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0E439C" w14:textId="6C9682E8" w:rsidR="07E5C274" w:rsidRDefault="6E806342" w:rsidP="6E806342">
            <w:pPr>
              <w:rPr>
                <w:rFonts w:ascii="Calibri Light" w:eastAsia="Calibri Light" w:hAnsi="Calibri Light" w:cs="Calibri Light"/>
                <w:b/>
                <w:bCs/>
                <w:lang w:val="en-US"/>
              </w:rPr>
            </w:pPr>
            <w:r w:rsidRPr="6E806342">
              <w:rPr>
                <w:rFonts w:ascii="Calibri Light" w:eastAsia="Calibri Light" w:hAnsi="Calibri Light" w:cs="Calibri Light"/>
                <w:b/>
                <w:bCs/>
                <w:lang w:val="en-US"/>
              </w:rPr>
              <w:t>MALZEMENİ ADI</w:t>
            </w:r>
          </w:p>
        </w:tc>
        <w:tc>
          <w:tcPr>
            <w:tcW w:w="2171" w:type="dxa"/>
            <w:tcBorders>
              <w:top w:val="nil"/>
              <w:left w:val="single" w:sz="8" w:space="0" w:color="000000" w:themeColor="text1"/>
              <w:bottom w:val="single" w:sz="8" w:space="0" w:color="000000" w:themeColor="text1"/>
              <w:right w:val="single" w:sz="8" w:space="0" w:color="000000" w:themeColor="text1"/>
            </w:tcBorders>
          </w:tcPr>
          <w:p w14:paraId="0A20ABEE" w14:textId="68751D93" w:rsidR="07E5C274" w:rsidRDefault="6E806342" w:rsidP="6E806342">
            <w:pPr>
              <w:jc w:val="center"/>
              <w:rPr>
                <w:rFonts w:ascii="Calibri Light" w:eastAsia="Calibri Light" w:hAnsi="Calibri Light" w:cs="Calibri Light"/>
                <w:b/>
                <w:bCs/>
                <w:lang w:val="en-US"/>
              </w:rPr>
            </w:pPr>
            <w:r w:rsidRPr="6E806342">
              <w:rPr>
                <w:rFonts w:ascii="Calibri Light" w:eastAsia="Calibri Light" w:hAnsi="Calibri Light" w:cs="Calibri Light"/>
                <w:b/>
                <w:bCs/>
                <w:lang w:val="en-US"/>
              </w:rPr>
              <w:t>MİKTARI</w:t>
            </w:r>
          </w:p>
        </w:tc>
      </w:tr>
      <w:tr w:rsidR="07E5C274" w14:paraId="1656C33E" w14:textId="77777777" w:rsidTr="6E806342">
        <w:trPr>
          <w:trHeight w:val="270"/>
        </w:trPr>
        <w:tc>
          <w:tcPr>
            <w:tcW w:w="68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F294AC" w14:textId="0F53A834" w:rsidR="07E5C274" w:rsidRDefault="6E806342" w:rsidP="6E806342">
            <w:pPr>
              <w:rPr>
                <w:rFonts w:ascii="Calibri" w:eastAsia="Calibri" w:hAnsi="Calibri" w:cs="Calibri"/>
                <w:lang w:val="en-US"/>
              </w:rPr>
            </w:pPr>
            <w:r w:rsidRPr="6E806342">
              <w:rPr>
                <w:rFonts w:ascii="Calibri" w:eastAsia="Calibri" w:hAnsi="Calibri" w:cs="Calibri"/>
                <w:lang w:val="en-US"/>
              </w:rPr>
              <w:t>Masa üstü bilgisayar sistemi</w:t>
            </w:r>
          </w:p>
        </w:tc>
        <w:tc>
          <w:tcPr>
            <w:tcW w:w="2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7204AB" w14:textId="37D77507" w:rsidR="07E5C274" w:rsidRDefault="6E806342" w:rsidP="6E806342">
            <w:pPr>
              <w:jc w:val="center"/>
              <w:rPr>
                <w:rFonts w:ascii="Calibri" w:eastAsia="Calibri" w:hAnsi="Calibri" w:cs="Calibri"/>
                <w:lang w:val="en-US"/>
              </w:rPr>
            </w:pPr>
            <w:r w:rsidRPr="6E806342">
              <w:rPr>
                <w:rFonts w:ascii="Calibri" w:eastAsia="Calibri" w:hAnsi="Calibri" w:cs="Calibri"/>
                <w:lang w:val="en-US"/>
              </w:rPr>
              <w:t>5 adet</w:t>
            </w:r>
          </w:p>
        </w:tc>
      </w:tr>
      <w:tr w:rsidR="07E5C274" w14:paraId="14CA79A6" w14:textId="77777777" w:rsidTr="6E806342">
        <w:trPr>
          <w:trHeight w:val="270"/>
        </w:trPr>
        <w:tc>
          <w:tcPr>
            <w:tcW w:w="68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45421A" w14:textId="3C94A776" w:rsidR="07E5C274" w:rsidRDefault="6E806342" w:rsidP="6E806342">
            <w:pPr>
              <w:rPr>
                <w:rFonts w:ascii="Calibri" w:eastAsia="Calibri" w:hAnsi="Calibri" w:cs="Calibri"/>
                <w:lang w:val="en-US"/>
              </w:rPr>
            </w:pPr>
            <w:r w:rsidRPr="6E806342">
              <w:rPr>
                <w:rFonts w:ascii="Calibri" w:eastAsia="Calibri" w:hAnsi="Calibri" w:cs="Calibri"/>
                <w:lang w:val="en-US"/>
              </w:rPr>
              <w:t>Projeksiyon cihazı</w:t>
            </w:r>
          </w:p>
        </w:tc>
        <w:tc>
          <w:tcPr>
            <w:tcW w:w="2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F6668B" w14:textId="6D1909D3" w:rsidR="07E5C274" w:rsidRDefault="6E806342" w:rsidP="6E806342">
            <w:pPr>
              <w:jc w:val="center"/>
              <w:rPr>
                <w:rFonts w:ascii="Calibri" w:eastAsia="Calibri" w:hAnsi="Calibri" w:cs="Calibri"/>
                <w:lang w:val="en-US"/>
              </w:rPr>
            </w:pPr>
            <w:r w:rsidRPr="6E806342">
              <w:rPr>
                <w:rFonts w:ascii="Calibri" w:eastAsia="Calibri" w:hAnsi="Calibri" w:cs="Calibri"/>
                <w:lang w:val="en-US"/>
              </w:rPr>
              <w:t>5 adet</w:t>
            </w:r>
          </w:p>
        </w:tc>
      </w:tr>
      <w:tr w:rsidR="07E5C274" w14:paraId="08366A16" w14:textId="77777777" w:rsidTr="6E806342">
        <w:trPr>
          <w:trHeight w:val="270"/>
        </w:trPr>
        <w:tc>
          <w:tcPr>
            <w:tcW w:w="68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447594" w14:textId="36424786" w:rsidR="07E5C274" w:rsidRDefault="6E806342" w:rsidP="6E806342">
            <w:pPr>
              <w:rPr>
                <w:rFonts w:ascii="Calibri" w:eastAsia="Calibri" w:hAnsi="Calibri" w:cs="Calibri"/>
                <w:lang w:val="en-US"/>
              </w:rPr>
            </w:pPr>
            <w:r w:rsidRPr="6E806342">
              <w:rPr>
                <w:rFonts w:ascii="Calibri" w:eastAsia="Calibri" w:hAnsi="Calibri" w:cs="Calibri"/>
                <w:lang w:val="en-US"/>
              </w:rPr>
              <w:t>Buzdolabı ve dondurucular</w:t>
            </w:r>
          </w:p>
        </w:tc>
        <w:tc>
          <w:tcPr>
            <w:tcW w:w="2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DB4FF4" w14:textId="6B85176A" w:rsidR="07E5C274" w:rsidRDefault="6E806342" w:rsidP="6E806342">
            <w:pPr>
              <w:jc w:val="center"/>
              <w:rPr>
                <w:rFonts w:ascii="Calibri" w:eastAsia="Calibri" w:hAnsi="Calibri" w:cs="Calibri"/>
                <w:lang w:val="en-US"/>
              </w:rPr>
            </w:pPr>
            <w:r w:rsidRPr="6E806342">
              <w:rPr>
                <w:rFonts w:ascii="Calibri" w:eastAsia="Calibri" w:hAnsi="Calibri" w:cs="Calibri"/>
                <w:lang w:val="en-US"/>
              </w:rPr>
              <w:t>2 adet</w:t>
            </w:r>
          </w:p>
        </w:tc>
      </w:tr>
      <w:tr w:rsidR="07E5C274" w14:paraId="482235AA" w14:textId="77777777" w:rsidTr="6E806342">
        <w:trPr>
          <w:trHeight w:val="270"/>
        </w:trPr>
        <w:tc>
          <w:tcPr>
            <w:tcW w:w="68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3F55DA" w14:textId="23F8E65F" w:rsidR="07E5C274" w:rsidRDefault="6E806342" w:rsidP="6E806342">
            <w:pPr>
              <w:rPr>
                <w:rFonts w:ascii="Calibri" w:eastAsia="Calibri" w:hAnsi="Calibri" w:cs="Calibri"/>
                <w:lang w:val="en-US"/>
              </w:rPr>
            </w:pPr>
            <w:r w:rsidRPr="6E806342">
              <w:rPr>
                <w:rFonts w:ascii="Calibri" w:eastAsia="Calibri" w:hAnsi="Calibri" w:cs="Calibri"/>
                <w:lang w:val="en-US"/>
              </w:rPr>
              <w:t>Çalışma koltukları</w:t>
            </w:r>
          </w:p>
        </w:tc>
        <w:tc>
          <w:tcPr>
            <w:tcW w:w="2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DBE4A4" w14:textId="428E3605" w:rsidR="07E5C274" w:rsidRDefault="6E806342" w:rsidP="6E806342">
            <w:pPr>
              <w:jc w:val="center"/>
              <w:rPr>
                <w:rFonts w:ascii="Calibri" w:eastAsia="Calibri" w:hAnsi="Calibri" w:cs="Calibri"/>
                <w:lang w:val="en-US"/>
              </w:rPr>
            </w:pPr>
            <w:r w:rsidRPr="6E806342">
              <w:rPr>
                <w:rFonts w:ascii="Calibri" w:eastAsia="Calibri" w:hAnsi="Calibri" w:cs="Calibri"/>
                <w:lang w:val="en-US"/>
              </w:rPr>
              <w:t>8 adet</w:t>
            </w:r>
          </w:p>
        </w:tc>
      </w:tr>
      <w:tr w:rsidR="07E5C274" w14:paraId="02926986" w14:textId="77777777" w:rsidTr="6E806342">
        <w:trPr>
          <w:trHeight w:val="270"/>
        </w:trPr>
        <w:tc>
          <w:tcPr>
            <w:tcW w:w="68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8AE971" w14:textId="047C5589" w:rsidR="07E5C274" w:rsidRDefault="6E806342" w:rsidP="6E806342">
            <w:pPr>
              <w:rPr>
                <w:rFonts w:ascii="Calibri" w:eastAsia="Calibri" w:hAnsi="Calibri" w:cs="Calibri"/>
                <w:lang w:val="en-US"/>
              </w:rPr>
            </w:pPr>
            <w:r w:rsidRPr="6E806342">
              <w:rPr>
                <w:rFonts w:ascii="Calibri" w:eastAsia="Calibri" w:hAnsi="Calibri" w:cs="Calibri"/>
                <w:lang w:val="en-US"/>
              </w:rPr>
              <w:t>Masalar</w:t>
            </w:r>
          </w:p>
        </w:tc>
        <w:tc>
          <w:tcPr>
            <w:tcW w:w="2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DC3BC4" w14:textId="411E4D5D" w:rsidR="07E5C274" w:rsidRDefault="6E806342" w:rsidP="6E806342">
            <w:pPr>
              <w:jc w:val="center"/>
              <w:rPr>
                <w:rFonts w:ascii="Calibri" w:eastAsia="Calibri" w:hAnsi="Calibri" w:cs="Calibri"/>
                <w:lang w:val="en-US"/>
              </w:rPr>
            </w:pPr>
            <w:r w:rsidRPr="6E806342">
              <w:rPr>
                <w:rFonts w:ascii="Calibri" w:eastAsia="Calibri" w:hAnsi="Calibri" w:cs="Calibri"/>
                <w:lang w:val="en-US"/>
              </w:rPr>
              <w:t>5 adet</w:t>
            </w:r>
          </w:p>
        </w:tc>
      </w:tr>
      <w:tr w:rsidR="07E5C274" w14:paraId="4FBAB70A" w14:textId="77777777" w:rsidTr="6E806342">
        <w:trPr>
          <w:trHeight w:val="270"/>
        </w:trPr>
        <w:tc>
          <w:tcPr>
            <w:tcW w:w="68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C63DD9" w14:textId="3531EE66" w:rsidR="07E5C274" w:rsidRDefault="6E806342" w:rsidP="6E806342">
            <w:pPr>
              <w:rPr>
                <w:rFonts w:ascii="Calibri" w:eastAsia="Calibri" w:hAnsi="Calibri" w:cs="Calibri"/>
              </w:rPr>
            </w:pPr>
            <w:r w:rsidRPr="6E806342">
              <w:rPr>
                <w:rFonts w:ascii="Calibri" w:eastAsia="Calibri" w:hAnsi="Calibri" w:cs="Calibri"/>
              </w:rPr>
              <w:t>Ağırlık ölçme cihaz, alet ve ekipmanları</w:t>
            </w:r>
          </w:p>
        </w:tc>
        <w:tc>
          <w:tcPr>
            <w:tcW w:w="2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711A91" w14:textId="196C438A" w:rsidR="07E5C274" w:rsidRDefault="6E806342" w:rsidP="6E806342">
            <w:pPr>
              <w:jc w:val="center"/>
              <w:rPr>
                <w:rFonts w:ascii="Calibri" w:eastAsia="Calibri" w:hAnsi="Calibri" w:cs="Calibri"/>
                <w:lang w:val="en-US"/>
              </w:rPr>
            </w:pPr>
            <w:r w:rsidRPr="6E806342">
              <w:rPr>
                <w:rFonts w:ascii="Calibri" w:eastAsia="Calibri" w:hAnsi="Calibri" w:cs="Calibri"/>
                <w:lang w:val="en-US"/>
              </w:rPr>
              <w:t>2 adet</w:t>
            </w:r>
          </w:p>
        </w:tc>
      </w:tr>
      <w:tr w:rsidR="07E5C274" w14:paraId="0758B495" w14:textId="77777777" w:rsidTr="6E806342">
        <w:trPr>
          <w:trHeight w:val="270"/>
        </w:trPr>
        <w:tc>
          <w:tcPr>
            <w:tcW w:w="68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96956F" w14:textId="747DD8C6" w:rsidR="07E5C274" w:rsidRDefault="6E806342" w:rsidP="6E806342">
            <w:pPr>
              <w:rPr>
                <w:rFonts w:ascii="Calibri" w:eastAsia="Calibri" w:hAnsi="Calibri" w:cs="Calibri"/>
              </w:rPr>
            </w:pPr>
            <w:r w:rsidRPr="6E806342">
              <w:rPr>
                <w:rFonts w:ascii="Calibri" w:eastAsia="Calibri" w:hAnsi="Calibri" w:cs="Calibri"/>
              </w:rPr>
              <w:t>Metal tabureler</w:t>
            </w:r>
          </w:p>
        </w:tc>
        <w:tc>
          <w:tcPr>
            <w:tcW w:w="2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0F168A" w14:textId="3227DF66" w:rsidR="07E5C274" w:rsidRDefault="6E806342" w:rsidP="6E806342">
            <w:pPr>
              <w:jc w:val="center"/>
              <w:rPr>
                <w:rFonts w:ascii="Calibri" w:eastAsia="Calibri" w:hAnsi="Calibri" w:cs="Calibri"/>
                <w:lang w:val="en-US"/>
              </w:rPr>
            </w:pPr>
            <w:r w:rsidRPr="6E806342">
              <w:rPr>
                <w:rFonts w:ascii="Calibri" w:eastAsia="Calibri" w:hAnsi="Calibri" w:cs="Calibri"/>
                <w:lang w:val="en-US"/>
              </w:rPr>
              <w:t>80 adet</w:t>
            </w:r>
          </w:p>
        </w:tc>
      </w:tr>
      <w:tr w:rsidR="07E5C274" w14:paraId="41848813" w14:textId="77777777" w:rsidTr="6E806342">
        <w:trPr>
          <w:trHeight w:val="270"/>
        </w:trPr>
        <w:tc>
          <w:tcPr>
            <w:tcW w:w="68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FC5012" w14:textId="779C5006" w:rsidR="07E5C274" w:rsidRDefault="6E806342" w:rsidP="6E806342">
            <w:pPr>
              <w:rPr>
                <w:rFonts w:ascii="Calibri" w:eastAsia="Calibri" w:hAnsi="Calibri" w:cs="Calibri"/>
                <w:lang w:val="en-US"/>
              </w:rPr>
            </w:pPr>
            <w:r w:rsidRPr="6E806342">
              <w:rPr>
                <w:rFonts w:ascii="Calibri" w:eastAsia="Calibri" w:hAnsi="Calibri" w:cs="Calibri"/>
                <w:lang w:val="en-US"/>
              </w:rPr>
              <w:t>Etüv inkübatör ve kurutucular</w:t>
            </w:r>
          </w:p>
        </w:tc>
        <w:tc>
          <w:tcPr>
            <w:tcW w:w="2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B7ACBC" w14:textId="7326EB9E" w:rsidR="07E5C274" w:rsidRDefault="6E806342" w:rsidP="6E806342">
            <w:pPr>
              <w:jc w:val="center"/>
              <w:rPr>
                <w:rFonts w:ascii="Calibri" w:eastAsia="Calibri" w:hAnsi="Calibri" w:cs="Calibri"/>
                <w:lang w:val="en-US"/>
              </w:rPr>
            </w:pPr>
            <w:r w:rsidRPr="6E806342">
              <w:rPr>
                <w:rFonts w:ascii="Calibri" w:eastAsia="Calibri" w:hAnsi="Calibri" w:cs="Calibri"/>
                <w:lang w:val="en-US"/>
              </w:rPr>
              <w:t>2 adet</w:t>
            </w:r>
          </w:p>
        </w:tc>
      </w:tr>
      <w:tr w:rsidR="07E5C274" w14:paraId="03F9538B" w14:textId="77777777" w:rsidTr="6E806342">
        <w:trPr>
          <w:trHeight w:val="270"/>
        </w:trPr>
        <w:tc>
          <w:tcPr>
            <w:tcW w:w="68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B658C5" w14:textId="56EC8DD6" w:rsidR="07E5C274" w:rsidRDefault="6E806342" w:rsidP="6E806342">
            <w:pPr>
              <w:rPr>
                <w:rFonts w:ascii="Calibri" w:eastAsia="Calibri" w:hAnsi="Calibri" w:cs="Calibri"/>
                <w:lang w:val="en-US"/>
              </w:rPr>
            </w:pPr>
            <w:r w:rsidRPr="6E806342">
              <w:rPr>
                <w:rFonts w:ascii="Calibri" w:eastAsia="Calibri" w:hAnsi="Calibri" w:cs="Calibri"/>
                <w:lang w:val="en-US"/>
              </w:rPr>
              <w:t>Santrifüjler</w:t>
            </w:r>
          </w:p>
        </w:tc>
        <w:tc>
          <w:tcPr>
            <w:tcW w:w="2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CB1815" w14:textId="23738299" w:rsidR="07E5C274" w:rsidRDefault="6E806342" w:rsidP="6E806342">
            <w:pPr>
              <w:jc w:val="center"/>
              <w:rPr>
                <w:rFonts w:ascii="Calibri" w:eastAsia="Calibri" w:hAnsi="Calibri" w:cs="Calibri"/>
                <w:lang w:val="en-US"/>
              </w:rPr>
            </w:pPr>
            <w:r w:rsidRPr="6E806342">
              <w:rPr>
                <w:rFonts w:ascii="Calibri" w:eastAsia="Calibri" w:hAnsi="Calibri" w:cs="Calibri"/>
                <w:lang w:val="en-US"/>
              </w:rPr>
              <w:t>2 adet</w:t>
            </w:r>
          </w:p>
        </w:tc>
      </w:tr>
      <w:tr w:rsidR="07E5C274" w14:paraId="3E793AF8" w14:textId="77777777" w:rsidTr="6E806342">
        <w:trPr>
          <w:trHeight w:val="270"/>
        </w:trPr>
        <w:tc>
          <w:tcPr>
            <w:tcW w:w="68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91E770" w14:textId="3DFB69DA" w:rsidR="07E5C274" w:rsidRDefault="6E806342" w:rsidP="6E806342">
            <w:pPr>
              <w:rPr>
                <w:rFonts w:ascii="Calibri" w:eastAsia="Calibri" w:hAnsi="Calibri" w:cs="Calibri"/>
                <w:lang w:val="en-US"/>
              </w:rPr>
            </w:pPr>
            <w:r w:rsidRPr="6E806342">
              <w:rPr>
                <w:rFonts w:ascii="Calibri" w:eastAsia="Calibri" w:hAnsi="Calibri" w:cs="Calibri"/>
                <w:lang w:val="en-US"/>
              </w:rPr>
              <w:t>Otoklav ve sterilizatörler</w:t>
            </w:r>
          </w:p>
        </w:tc>
        <w:tc>
          <w:tcPr>
            <w:tcW w:w="2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D5A83A" w14:textId="1030E8D1" w:rsidR="07E5C274" w:rsidRDefault="6E806342" w:rsidP="6E806342">
            <w:pPr>
              <w:jc w:val="center"/>
              <w:rPr>
                <w:rFonts w:ascii="Calibri" w:eastAsia="Calibri" w:hAnsi="Calibri" w:cs="Calibri"/>
                <w:lang w:val="en-US"/>
              </w:rPr>
            </w:pPr>
            <w:r w:rsidRPr="6E806342">
              <w:rPr>
                <w:rFonts w:ascii="Calibri" w:eastAsia="Calibri" w:hAnsi="Calibri" w:cs="Calibri"/>
                <w:lang w:val="en-US"/>
              </w:rPr>
              <w:t>2 adet</w:t>
            </w:r>
          </w:p>
        </w:tc>
      </w:tr>
      <w:tr w:rsidR="07E5C274" w14:paraId="6660D3B7" w14:textId="77777777" w:rsidTr="6E806342">
        <w:trPr>
          <w:trHeight w:val="270"/>
        </w:trPr>
        <w:tc>
          <w:tcPr>
            <w:tcW w:w="68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B57060" w14:textId="60290B4A" w:rsidR="07E5C274" w:rsidRDefault="6E806342" w:rsidP="6E806342">
            <w:pPr>
              <w:rPr>
                <w:rFonts w:ascii="Calibri" w:eastAsia="Calibri" w:hAnsi="Calibri" w:cs="Calibri"/>
                <w:lang w:val="en-US"/>
              </w:rPr>
            </w:pPr>
            <w:r w:rsidRPr="6E806342">
              <w:rPr>
                <w:rFonts w:ascii="Calibri" w:eastAsia="Calibri" w:hAnsi="Calibri" w:cs="Calibri"/>
                <w:lang w:val="en-US"/>
              </w:rPr>
              <w:t>GPS cihaz ve kayıtçılar</w:t>
            </w:r>
          </w:p>
        </w:tc>
        <w:tc>
          <w:tcPr>
            <w:tcW w:w="2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3D6431" w14:textId="1468F353" w:rsidR="07E5C274" w:rsidRDefault="6E806342" w:rsidP="6E806342">
            <w:pPr>
              <w:jc w:val="center"/>
              <w:rPr>
                <w:rFonts w:ascii="Calibri" w:eastAsia="Calibri" w:hAnsi="Calibri" w:cs="Calibri"/>
                <w:lang w:val="en-US"/>
              </w:rPr>
            </w:pPr>
            <w:r w:rsidRPr="6E806342">
              <w:rPr>
                <w:rFonts w:ascii="Calibri" w:eastAsia="Calibri" w:hAnsi="Calibri" w:cs="Calibri"/>
                <w:lang w:val="en-US"/>
              </w:rPr>
              <w:t>1 adet</w:t>
            </w:r>
          </w:p>
        </w:tc>
      </w:tr>
      <w:tr w:rsidR="07E5C274" w14:paraId="32238DD5" w14:textId="77777777" w:rsidTr="6E806342">
        <w:trPr>
          <w:trHeight w:val="270"/>
        </w:trPr>
        <w:tc>
          <w:tcPr>
            <w:tcW w:w="68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231F5F" w14:textId="0EDF94FC" w:rsidR="07E5C274" w:rsidRPr="00077EAB" w:rsidRDefault="6E806342" w:rsidP="6E806342">
            <w:pPr>
              <w:rPr>
                <w:rFonts w:ascii="Calibri" w:eastAsia="Calibri" w:hAnsi="Calibri" w:cs="Calibri"/>
              </w:rPr>
            </w:pPr>
            <w:r w:rsidRPr="6E806342">
              <w:rPr>
                <w:rFonts w:ascii="Calibri" w:eastAsia="Calibri" w:hAnsi="Calibri" w:cs="Calibri"/>
              </w:rPr>
              <w:t>Sıcaklık iletkenlik ve Ph ölçüm cihazları</w:t>
            </w:r>
          </w:p>
        </w:tc>
        <w:tc>
          <w:tcPr>
            <w:tcW w:w="2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1425D7" w14:textId="16B931B4" w:rsidR="07E5C274" w:rsidRDefault="6E806342" w:rsidP="6E806342">
            <w:pPr>
              <w:jc w:val="center"/>
              <w:rPr>
                <w:rFonts w:ascii="Calibri" w:eastAsia="Calibri" w:hAnsi="Calibri" w:cs="Calibri"/>
                <w:lang w:val="en-US"/>
              </w:rPr>
            </w:pPr>
            <w:r w:rsidRPr="6E806342">
              <w:rPr>
                <w:rFonts w:ascii="Calibri" w:eastAsia="Calibri" w:hAnsi="Calibri" w:cs="Calibri"/>
                <w:lang w:val="en-US"/>
              </w:rPr>
              <w:t>1 adet</w:t>
            </w:r>
          </w:p>
        </w:tc>
      </w:tr>
      <w:tr w:rsidR="07E5C274" w14:paraId="3CD49AD1" w14:textId="77777777" w:rsidTr="6E806342">
        <w:trPr>
          <w:trHeight w:val="270"/>
        </w:trPr>
        <w:tc>
          <w:tcPr>
            <w:tcW w:w="68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E8D281" w14:textId="12676744" w:rsidR="07E5C274" w:rsidRDefault="6E806342" w:rsidP="6E806342">
            <w:pPr>
              <w:rPr>
                <w:rFonts w:ascii="Calibri" w:eastAsia="Calibri" w:hAnsi="Calibri" w:cs="Calibri"/>
              </w:rPr>
            </w:pPr>
            <w:r w:rsidRPr="6E806342">
              <w:rPr>
                <w:rFonts w:ascii="Calibri" w:eastAsia="Calibri" w:hAnsi="Calibri" w:cs="Calibri"/>
                <w:lang w:val="en-US"/>
              </w:rPr>
              <w:t xml:space="preserve">CTD problar, </w:t>
            </w:r>
            <w:r w:rsidRPr="6E806342">
              <w:rPr>
                <w:rFonts w:ascii="Calibri" w:eastAsia="Calibri" w:hAnsi="Calibri" w:cs="Calibri"/>
              </w:rPr>
              <w:t>sıcaklık ve tuzluluk ölçerler</w:t>
            </w:r>
          </w:p>
        </w:tc>
        <w:tc>
          <w:tcPr>
            <w:tcW w:w="2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173E49" w14:textId="7416DD21" w:rsidR="07E5C274" w:rsidRDefault="6E806342" w:rsidP="6E806342">
            <w:pPr>
              <w:jc w:val="center"/>
              <w:rPr>
                <w:rFonts w:ascii="Calibri" w:eastAsia="Calibri" w:hAnsi="Calibri" w:cs="Calibri"/>
                <w:lang w:val="en-US"/>
              </w:rPr>
            </w:pPr>
            <w:r w:rsidRPr="6E806342">
              <w:rPr>
                <w:rFonts w:ascii="Calibri" w:eastAsia="Calibri" w:hAnsi="Calibri" w:cs="Calibri"/>
                <w:lang w:val="en-US"/>
              </w:rPr>
              <w:t>1 adet</w:t>
            </w:r>
          </w:p>
        </w:tc>
      </w:tr>
      <w:tr w:rsidR="07E5C274" w14:paraId="2F6B9943" w14:textId="77777777" w:rsidTr="6E806342">
        <w:trPr>
          <w:trHeight w:val="270"/>
        </w:trPr>
        <w:tc>
          <w:tcPr>
            <w:tcW w:w="68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289915" w14:textId="665CFB8A" w:rsidR="07E5C274" w:rsidRDefault="6E806342" w:rsidP="6E806342">
            <w:pPr>
              <w:rPr>
                <w:rFonts w:ascii="Calibri" w:eastAsia="Calibri" w:hAnsi="Calibri" w:cs="Calibri"/>
                <w:lang w:val="en-US"/>
              </w:rPr>
            </w:pPr>
            <w:r w:rsidRPr="6E806342">
              <w:rPr>
                <w:rFonts w:ascii="Calibri" w:eastAsia="Calibri" w:hAnsi="Calibri" w:cs="Calibri"/>
                <w:lang w:val="en-US"/>
              </w:rPr>
              <w:t>Oksijenmetre</w:t>
            </w:r>
          </w:p>
        </w:tc>
        <w:tc>
          <w:tcPr>
            <w:tcW w:w="2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B65AB3" w14:textId="19558148" w:rsidR="07E5C274" w:rsidRDefault="6E806342" w:rsidP="6E806342">
            <w:pPr>
              <w:jc w:val="center"/>
              <w:rPr>
                <w:rFonts w:ascii="Calibri" w:eastAsia="Calibri" w:hAnsi="Calibri" w:cs="Calibri"/>
                <w:lang w:val="en-US"/>
              </w:rPr>
            </w:pPr>
            <w:r w:rsidRPr="6E806342">
              <w:rPr>
                <w:rFonts w:ascii="Calibri" w:eastAsia="Calibri" w:hAnsi="Calibri" w:cs="Calibri"/>
                <w:lang w:val="en-US"/>
              </w:rPr>
              <w:t>1 adet</w:t>
            </w:r>
          </w:p>
        </w:tc>
      </w:tr>
      <w:tr w:rsidR="07E5C274" w14:paraId="3B328F51" w14:textId="77777777" w:rsidTr="6E806342">
        <w:trPr>
          <w:trHeight w:val="270"/>
        </w:trPr>
        <w:tc>
          <w:tcPr>
            <w:tcW w:w="68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3AF8EE" w14:textId="228F902F" w:rsidR="07E5C274" w:rsidRDefault="6E806342" w:rsidP="6E806342">
            <w:pPr>
              <w:rPr>
                <w:rFonts w:ascii="Calibri" w:eastAsia="Calibri" w:hAnsi="Calibri" w:cs="Calibri"/>
                <w:lang w:val="en-US"/>
              </w:rPr>
            </w:pPr>
            <w:r w:rsidRPr="6E806342">
              <w:rPr>
                <w:rFonts w:ascii="Calibri" w:eastAsia="Calibri" w:hAnsi="Calibri" w:cs="Calibri"/>
                <w:lang w:val="en-US"/>
              </w:rPr>
              <w:t>Örnekleyiciler</w:t>
            </w:r>
          </w:p>
        </w:tc>
        <w:tc>
          <w:tcPr>
            <w:tcW w:w="2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3C5D89" w14:textId="5EFC697B" w:rsidR="07E5C274" w:rsidRDefault="6E806342" w:rsidP="6E806342">
            <w:pPr>
              <w:jc w:val="center"/>
              <w:rPr>
                <w:rFonts w:ascii="Calibri" w:eastAsia="Calibri" w:hAnsi="Calibri" w:cs="Calibri"/>
                <w:lang w:val="en-US"/>
              </w:rPr>
            </w:pPr>
            <w:r w:rsidRPr="6E806342">
              <w:rPr>
                <w:rFonts w:ascii="Calibri" w:eastAsia="Calibri" w:hAnsi="Calibri" w:cs="Calibri"/>
                <w:lang w:val="en-US"/>
              </w:rPr>
              <w:t>3 adet</w:t>
            </w:r>
          </w:p>
        </w:tc>
      </w:tr>
      <w:tr w:rsidR="07E5C274" w14:paraId="67AA2DE8" w14:textId="77777777" w:rsidTr="6E806342">
        <w:trPr>
          <w:trHeight w:val="270"/>
        </w:trPr>
        <w:tc>
          <w:tcPr>
            <w:tcW w:w="68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E9B5C7" w14:textId="63D2C032" w:rsidR="07E5C274" w:rsidRDefault="6E806342" w:rsidP="6E806342">
            <w:pPr>
              <w:rPr>
                <w:rFonts w:ascii="Calibri" w:eastAsia="Calibri" w:hAnsi="Calibri" w:cs="Calibri"/>
                <w:lang w:val="en-US"/>
              </w:rPr>
            </w:pPr>
            <w:r w:rsidRPr="6E806342">
              <w:rPr>
                <w:rFonts w:ascii="Calibri" w:eastAsia="Calibri" w:hAnsi="Calibri" w:cs="Calibri"/>
                <w:lang w:val="en-US"/>
              </w:rPr>
              <w:t>Blender</w:t>
            </w:r>
          </w:p>
        </w:tc>
        <w:tc>
          <w:tcPr>
            <w:tcW w:w="2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80441A" w14:textId="6460D32B" w:rsidR="07E5C274" w:rsidRDefault="6E806342" w:rsidP="6E806342">
            <w:pPr>
              <w:jc w:val="center"/>
              <w:rPr>
                <w:rFonts w:ascii="Calibri" w:eastAsia="Calibri" w:hAnsi="Calibri" w:cs="Calibri"/>
                <w:lang w:val="en-US"/>
              </w:rPr>
            </w:pPr>
            <w:r w:rsidRPr="6E806342">
              <w:rPr>
                <w:rFonts w:ascii="Calibri" w:eastAsia="Calibri" w:hAnsi="Calibri" w:cs="Calibri"/>
                <w:lang w:val="en-US"/>
              </w:rPr>
              <w:t>1 adet</w:t>
            </w:r>
          </w:p>
        </w:tc>
      </w:tr>
      <w:tr w:rsidR="07E5C274" w14:paraId="7916254B" w14:textId="77777777" w:rsidTr="6E806342">
        <w:trPr>
          <w:trHeight w:val="270"/>
        </w:trPr>
        <w:tc>
          <w:tcPr>
            <w:tcW w:w="68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F6F98A" w14:textId="622D8456" w:rsidR="07E5C274" w:rsidRDefault="6E806342" w:rsidP="6E806342">
            <w:pPr>
              <w:rPr>
                <w:rFonts w:ascii="Calibri" w:eastAsia="Calibri" w:hAnsi="Calibri" w:cs="Calibri"/>
                <w:lang w:val="en-US"/>
              </w:rPr>
            </w:pPr>
            <w:r w:rsidRPr="6E806342">
              <w:rPr>
                <w:rFonts w:ascii="Calibri" w:eastAsia="Calibri" w:hAnsi="Calibri" w:cs="Calibri"/>
                <w:lang w:val="en-US"/>
              </w:rPr>
              <w:t>Mikrotom</w:t>
            </w:r>
          </w:p>
        </w:tc>
        <w:tc>
          <w:tcPr>
            <w:tcW w:w="2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EF2542" w14:textId="45DACBD5" w:rsidR="07E5C274" w:rsidRDefault="6E806342" w:rsidP="6E806342">
            <w:pPr>
              <w:jc w:val="center"/>
              <w:rPr>
                <w:rFonts w:ascii="Calibri" w:eastAsia="Calibri" w:hAnsi="Calibri" w:cs="Calibri"/>
                <w:lang w:val="en-US"/>
              </w:rPr>
            </w:pPr>
            <w:r w:rsidRPr="6E806342">
              <w:rPr>
                <w:rFonts w:ascii="Calibri" w:eastAsia="Calibri" w:hAnsi="Calibri" w:cs="Calibri"/>
                <w:lang w:val="en-US"/>
              </w:rPr>
              <w:t>1 adet</w:t>
            </w:r>
          </w:p>
        </w:tc>
      </w:tr>
      <w:tr w:rsidR="07E5C274" w14:paraId="141F8016" w14:textId="77777777" w:rsidTr="6E806342">
        <w:trPr>
          <w:trHeight w:val="270"/>
        </w:trPr>
        <w:tc>
          <w:tcPr>
            <w:tcW w:w="68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0F0BC1" w14:textId="05D5432D" w:rsidR="07E5C274" w:rsidRDefault="6E806342" w:rsidP="6E806342">
            <w:pPr>
              <w:rPr>
                <w:rFonts w:ascii="Calibri" w:eastAsia="Calibri" w:hAnsi="Calibri" w:cs="Calibri"/>
                <w:lang w:val="en-US"/>
              </w:rPr>
            </w:pPr>
            <w:r w:rsidRPr="6E806342">
              <w:rPr>
                <w:rFonts w:ascii="Calibri" w:eastAsia="Calibri" w:hAnsi="Calibri" w:cs="Calibri"/>
                <w:lang w:val="en-US"/>
              </w:rPr>
              <w:t>Spektrofotometre</w:t>
            </w:r>
          </w:p>
        </w:tc>
        <w:tc>
          <w:tcPr>
            <w:tcW w:w="2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2FA1DA" w14:textId="76A16973" w:rsidR="07E5C274" w:rsidRDefault="6E806342" w:rsidP="6E806342">
            <w:pPr>
              <w:jc w:val="center"/>
              <w:rPr>
                <w:rFonts w:ascii="Calibri" w:eastAsia="Calibri" w:hAnsi="Calibri" w:cs="Calibri"/>
                <w:lang w:val="en-US"/>
              </w:rPr>
            </w:pPr>
            <w:r w:rsidRPr="6E806342">
              <w:rPr>
                <w:rFonts w:ascii="Calibri" w:eastAsia="Calibri" w:hAnsi="Calibri" w:cs="Calibri"/>
                <w:lang w:val="en-US"/>
              </w:rPr>
              <w:t>1 adet</w:t>
            </w:r>
          </w:p>
        </w:tc>
      </w:tr>
      <w:tr w:rsidR="07E5C274" w14:paraId="59C6FA69" w14:textId="77777777" w:rsidTr="6E806342">
        <w:trPr>
          <w:trHeight w:val="270"/>
        </w:trPr>
        <w:tc>
          <w:tcPr>
            <w:tcW w:w="68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ACB37A" w14:textId="2BF93BCB" w:rsidR="07E5C274" w:rsidRDefault="6E806342" w:rsidP="6E806342">
            <w:pPr>
              <w:rPr>
                <w:rFonts w:ascii="Calibri" w:eastAsia="Calibri" w:hAnsi="Calibri" w:cs="Calibri"/>
                <w:lang w:val="en-US"/>
              </w:rPr>
            </w:pPr>
            <w:r w:rsidRPr="6E806342">
              <w:rPr>
                <w:rFonts w:ascii="Calibri" w:eastAsia="Calibri" w:hAnsi="Calibri" w:cs="Calibri"/>
                <w:lang w:val="en-US"/>
              </w:rPr>
              <w:t>Isıtıcı table</w:t>
            </w:r>
          </w:p>
        </w:tc>
        <w:tc>
          <w:tcPr>
            <w:tcW w:w="2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3AE5B4" w14:textId="7A458FF7" w:rsidR="07E5C274" w:rsidRDefault="6E806342" w:rsidP="6E806342">
            <w:pPr>
              <w:jc w:val="center"/>
              <w:rPr>
                <w:rFonts w:ascii="Calibri" w:eastAsia="Calibri" w:hAnsi="Calibri" w:cs="Calibri"/>
                <w:lang w:val="en-US"/>
              </w:rPr>
            </w:pPr>
            <w:r w:rsidRPr="6E806342">
              <w:rPr>
                <w:rFonts w:ascii="Calibri" w:eastAsia="Calibri" w:hAnsi="Calibri" w:cs="Calibri"/>
                <w:lang w:val="en-US"/>
              </w:rPr>
              <w:t>1 adet</w:t>
            </w:r>
          </w:p>
        </w:tc>
      </w:tr>
      <w:tr w:rsidR="07E5C274" w14:paraId="4F7FEC05" w14:textId="77777777" w:rsidTr="6E806342">
        <w:trPr>
          <w:trHeight w:val="270"/>
        </w:trPr>
        <w:tc>
          <w:tcPr>
            <w:tcW w:w="68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6FFB67" w14:textId="19366519" w:rsidR="07E5C274" w:rsidRDefault="6E806342" w:rsidP="6E806342">
            <w:pPr>
              <w:rPr>
                <w:rFonts w:ascii="Calibri" w:eastAsia="Calibri" w:hAnsi="Calibri" w:cs="Calibri"/>
                <w:lang w:val="en-US"/>
              </w:rPr>
            </w:pPr>
            <w:r w:rsidRPr="6E806342">
              <w:rPr>
                <w:rFonts w:ascii="Calibri" w:eastAsia="Calibri" w:hAnsi="Calibri" w:cs="Calibri"/>
                <w:lang w:val="en-US"/>
              </w:rPr>
              <w:t>Manyetik karıştırıcı</w:t>
            </w:r>
          </w:p>
        </w:tc>
        <w:tc>
          <w:tcPr>
            <w:tcW w:w="2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F50F30" w14:textId="6DD430A9" w:rsidR="07E5C274" w:rsidRDefault="6E806342" w:rsidP="6E806342">
            <w:pPr>
              <w:jc w:val="center"/>
              <w:rPr>
                <w:rFonts w:ascii="Calibri" w:eastAsia="Calibri" w:hAnsi="Calibri" w:cs="Calibri"/>
                <w:lang w:val="en-US"/>
              </w:rPr>
            </w:pPr>
            <w:r w:rsidRPr="6E806342">
              <w:rPr>
                <w:rFonts w:ascii="Calibri" w:eastAsia="Calibri" w:hAnsi="Calibri" w:cs="Calibri"/>
                <w:lang w:val="en-US"/>
              </w:rPr>
              <w:t>1 adet</w:t>
            </w:r>
          </w:p>
        </w:tc>
      </w:tr>
      <w:tr w:rsidR="07E5C274" w14:paraId="2DD75177" w14:textId="77777777" w:rsidTr="6E806342">
        <w:trPr>
          <w:trHeight w:val="270"/>
        </w:trPr>
        <w:tc>
          <w:tcPr>
            <w:tcW w:w="68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A2F4D7" w14:textId="5D113C58" w:rsidR="07E5C274" w:rsidRDefault="6E806342" w:rsidP="6E806342">
            <w:pPr>
              <w:rPr>
                <w:rFonts w:ascii="Calibri" w:eastAsia="Calibri" w:hAnsi="Calibri" w:cs="Calibri"/>
                <w:lang w:val="en-US"/>
              </w:rPr>
            </w:pPr>
            <w:r w:rsidRPr="6E806342">
              <w:rPr>
                <w:rFonts w:ascii="Calibri" w:eastAsia="Calibri" w:hAnsi="Calibri" w:cs="Calibri"/>
                <w:lang w:val="en-US"/>
              </w:rPr>
              <w:t>Su banyosu</w:t>
            </w:r>
          </w:p>
        </w:tc>
        <w:tc>
          <w:tcPr>
            <w:tcW w:w="2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BA0B0C" w14:textId="2B4B57C9" w:rsidR="07E5C274" w:rsidRDefault="6E806342" w:rsidP="6E806342">
            <w:pPr>
              <w:jc w:val="center"/>
              <w:rPr>
                <w:rFonts w:ascii="Calibri" w:eastAsia="Calibri" w:hAnsi="Calibri" w:cs="Calibri"/>
                <w:lang w:val="en-US"/>
              </w:rPr>
            </w:pPr>
            <w:r w:rsidRPr="6E806342">
              <w:rPr>
                <w:rFonts w:ascii="Calibri" w:eastAsia="Calibri" w:hAnsi="Calibri" w:cs="Calibri"/>
                <w:lang w:val="en-US"/>
              </w:rPr>
              <w:t>1 adet</w:t>
            </w:r>
          </w:p>
        </w:tc>
      </w:tr>
      <w:tr w:rsidR="07E5C274" w14:paraId="1CD9B1FD" w14:textId="77777777" w:rsidTr="6E806342">
        <w:trPr>
          <w:trHeight w:val="270"/>
        </w:trPr>
        <w:tc>
          <w:tcPr>
            <w:tcW w:w="68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C1936F" w14:textId="20F8B80D" w:rsidR="07E5C274" w:rsidRDefault="6E806342" w:rsidP="6E806342">
            <w:pPr>
              <w:rPr>
                <w:rFonts w:ascii="Calibri" w:eastAsia="Calibri" w:hAnsi="Calibri" w:cs="Calibri"/>
                <w:lang w:val="en-US"/>
              </w:rPr>
            </w:pPr>
            <w:r w:rsidRPr="6E806342">
              <w:rPr>
                <w:rFonts w:ascii="Calibri" w:eastAsia="Calibri" w:hAnsi="Calibri" w:cs="Calibri"/>
                <w:lang w:val="en-US"/>
              </w:rPr>
              <w:t>Saf su cihazı</w:t>
            </w:r>
          </w:p>
        </w:tc>
        <w:tc>
          <w:tcPr>
            <w:tcW w:w="2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37AD20" w14:textId="538121EB" w:rsidR="07E5C274" w:rsidRDefault="6E806342" w:rsidP="6E806342">
            <w:pPr>
              <w:jc w:val="center"/>
              <w:rPr>
                <w:rFonts w:ascii="Calibri" w:eastAsia="Calibri" w:hAnsi="Calibri" w:cs="Calibri"/>
                <w:lang w:val="en-US"/>
              </w:rPr>
            </w:pPr>
            <w:r w:rsidRPr="6E806342">
              <w:rPr>
                <w:rFonts w:ascii="Calibri" w:eastAsia="Calibri" w:hAnsi="Calibri" w:cs="Calibri"/>
                <w:lang w:val="en-US"/>
              </w:rPr>
              <w:t>1 adet</w:t>
            </w:r>
          </w:p>
        </w:tc>
      </w:tr>
      <w:tr w:rsidR="07E5C274" w14:paraId="27E4DD2E" w14:textId="77777777" w:rsidTr="6E806342">
        <w:trPr>
          <w:trHeight w:val="270"/>
        </w:trPr>
        <w:tc>
          <w:tcPr>
            <w:tcW w:w="68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04CC4F" w14:textId="61FEDE6A" w:rsidR="07E5C274" w:rsidRDefault="6E806342" w:rsidP="6E806342">
            <w:pPr>
              <w:rPr>
                <w:rFonts w:ascii="Calibri" w:eastAsia="Calibri" w:hAnsi="Calibri" w:cs="Calibri"/>
                <w:lang w:val="en-US"/>
              </w:rPr>
            </w:pPr>
            <w:r w:rsidRPr="6E806342">
              <w:rPr>
                <w:rFonts w:ascii="Calibri" w:eastAsia="Calibri" w:hAnsi="Calibri" w:cs="Calibri"/>
                <w:lang w:val="en-US"/>
              </w:rPr>
              <w:t>Otomatik pipetleme sistemi</w:t>
            </w:r>
          </w:p>
        </w:tc>
        <w:tc>
          <w:tcPr>
            <w:tcW w:w="2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EA0DE2" w14:textId="283AA079" w:rsidR="07E5C274" w:rsidRDefault="6E806342" w:rsidP="6E806342">
            <w:pPr>
              <w:jc w:val="center"/>
              <w:rPr>
                <w:rFonts w:ascii="Calibri" w:eastAsia="Calibri" w:hAnsi="Calibri" w:cs="Calibri"/>
                <w:lang w:val="en-US"/>
              </w:rPr>
            </w:pPr>
            <w:r w:rsidRPr="6E806342">
              <w:rPr>
                <w:rFonts w:ascii="Calibri" w:eastAsia="Calibri" w:hAnsi="Calibri" w:cs="Calibri"/>
                <w:lang w:val="en-US"/>
              </w:rPr>
              <w:t>2 adet</w:t>
            </w:r>
          </w:p>
        </w:tc>
      </w:tr>
      <w:tr w:rsidR="07E5C274" w14:paraId="7FDF0389" w14:textId="77777777" w:rsidTr="6E806342">
        <w:trPr>
          <w:trHeight w:val="270"/>
        </w:trPr>
        <w:tc>
          <w:tcPr>
            <w:tcW w:w="68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6565FF" w14:textId="7E509EDA" w:rsidR="07E5C274" w:rsidRDefault="6E806342" w:rsidP="6E806342">
            <w:pPr>
              <w:rPr>
                <w:rFonts w:ascii="Calibri" w:eastAsia="Calibri" w:hAnsi="Calibri" w:cs="Calibri"/>
                <w:lang w:val="en-US"/>
              </w:rPr>
            </w:pPr>
            <w:r w:rsidRPr="6E806342">
              <w:rPr>
                <w:rFonts w:ascii="Calibri" w:eastAsia="Calibri" w:hAnsi="Calibri" w:cs="Calibri"/>
                <w:lang w:val="en-US"/>
              </w:rPr>
              <w:t>Elektroforez sistemi</w:t>
            </w:r>
          </w:p>
        </w:tc>
        <w:tc>
          <w:tcPr>
            <w:tcW w:w="2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E1E012" w14:textId="293708B0" w:rsidR="07E5C274" w:rsidRDefault="6E806342" w:rsidP="6E806342">
            <w:pPr>
              <w:jc w:val="center"/>
              <w:rPr>
                <w:rFonts w:ascii="Calibri" w:eastAsia="Calibri" w:hAnsi="Calibri" w:cs="Calibri"/>
                <w:lang w:val="en-US"/>
              </w:rPr>
            </w:pPr>
            <w:r w:rsidRPr="6E806342">
              <w:rPr>
                <w:rFonts w:ascii="Calibri" w:eastAsia="Calibri" w:hAnsi="Calibri" w:cs="Calibri"/>
                <w:lang w:val="en-US"/>
              </w:rPr>
              <w:t>1 adet</w:t>
            </w:r>
          </w:p>
        </w:tc>
      </w:tr>
      <w:tr w:rsidR="07E5C274" w14:paraId="0466ECB9" w14:textId="77777777" w:rsidTr="6E806342">
        <w:trPr>
          <w:trHeight w:val="270"/>
        </w:trPr>
        <w:tc>
          <w:tcPr>
            <w:tcW w:w="68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871E6C" w14:textId="6C6AFC30" w:rsidR="07E5C274" w:rsidRDefault="6E806342" w:rsidP="6E806342">
            <w:pPr>
              <w:rPr>
                <w:rFonts w:ascii="Calibri" w:eastAsia="Calibri" w:hAnsi="Calibri" w:cs="Calibri"/>
                <w:lang w:val="en-US"/>
              </w:rPr>
            </w:pPr>
            <w:r w:rsidRPr="6E806342">
              <w:rPr>
                <w:rFonts w:ascii="Calibri" w:eastAsia="Calibri" w:hAnsi="Calibri" w:cs="Calibri"/>
                <w:lang w:val="en-US"/>
              </w:rPr>
              <w:t>Vorteks</w:t>
            </w:r>
          </w:p>
        </w:tc>
        <w:tc>
          <w:tcPr>
            <w:tcW w:w="2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03D1BD" w14:textId="7D0CBADF" w:rsidR="07E5C274" w:rsidRDefault="6E806342" w:rsidP="6E806342">
            <w:pPr>
              <w:jc w:val="center"/>
              <w:rPr>
                <w:rFonts w:ascii="Calibri" w:eastAsia="Calibri" w:hAnsi="Calibri" w:cs="Calibri"/>
                <w:lang w:val="en-US"/>
              </w:rPr>
            </w:pPr>
            <w:r w:rsidRPr="6E806342">
              <w:rPr>
                <w:rFonts w:ascii="Calibri" w:eastAsia="Calibri" w:hAnsi="Calibri" w:cs="Calibri"/>
                <w:lang w:val="en-US"/>
              </w:rPr>
              <w:t>2 adet</w:t>
            </w:r>
          </w:p>
        </w:tc>
      </w:tr>
      <w:tr w:rsidR="07E5C274" w14:paraId="3F3C5889" w14:textId="77777777" w:rsidTr="6E806342">
        <w:trPr>
          <w:trHeight w:val="270"/>
        </w:trPr>
        <w:tc>
          <w:tcPr>
            <w:tcW w:w="68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2D5A1D" w14:textId="6FCE0D64" w:rsidR="07E5C274" w:rsidRDefault="6E806342" w:rsidP="6E806342">
            <w:pPr>
              <w:rPr>
                <w:rFonts w:ascii="Calibri" w:eastAsia="Calibri" w:hAnsi="Calibri" w:cs="Calibri"/>
                <w:lang w:val="en-US"/>
              </w:rPr>
            </w:pPr>
            <w:r w:rsidRPr="6E806342">
              <w:rPr>
                <w:rFonts w:ascii="Calibri" w:eastAsia="Calibri" w:hAnsi="Calibri" w:cs="Calibri"/>
                <w:lang w:val="en-US"/>
              </w:rPr>
              <w:t>Rotary evaporator</w:t>
            </w:r>
          </w:p>
        </w:tc>
        <w:tc>
          <w:tcPr>
            <w:tcW w:w="2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F0CBBB" w14:textId="43FF8647" w:rsidR="07E5C274" w:rsidRDefault="6E806342" w:rsidP="6E806342">
            <w:pPr>
              <w:jc w:val="center"/>
              <w:rPr>
                <w:rFonts w:ascii="Calibri" w:eastAsia="Calibri" w:hAnsi="Calibri" w:cs="Calibri"/>
                <w:lang w:val="en-US"/>
              </w:rPr>
            </w:pPr>
            <w:r w:rsidRPr="6E806342">
              <w:rPr>
                <w:rFonts w:ascii="Calibri" w:eastAsia="Calibri" w:hAnsi="Calibri" w:cs="Calibri"/>
                <w:lang w:val="en-US"/>
              </w:rPr>
              <w:t>1 adet</w:t>
            </w:r>
          </w:p>
        </w:tc>
      </w:tr>
      <w:tr w:rsidR="07E5C274" w14:paraId="22911234" w14:textId="77777777" w:rsidTr="6E806342">
        <w:trPr>
          <w:trHeight w:val="270"/>
        </w:trPr>
        <w:tc>
          <w:tcPr>
            <w:tcW w:w="68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093920" w14:textId="096E2581" w:rsidR="07E5C274" w:rsidRDefault="6E806342" w:rsidP="6E806342">
            <w:pPr>
              <w:rPr>
                <w:rFonts w:ascii="Calibri" w:eastAsia="Calibri" w:hAnsi="Calibri" w:cs="Calibri"/>
                <w:lang w:val="en-US"/>
              </w:rPr>
            </w:pPr>
            <w:r w:rsidRPr="6E806342">
              <w:rPr>
                <w:rFonts w:ascii="Calibri" w:eastAsia="Calibri" w:hAnsi="Calibri" w:cs="Calibri"/>
                <w:lang w:val="en-US"/>
              </w:rPr>
              <w:t>Mikrobiyolojik emniyet kabini</w:t>
            </w:r>
          </w:p>
        </w:tc>
        <w:tc>
          <w:tcPr>
            <w:tcW w:w="2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1BC900" w14:textId="05A9FECB" w:rsidR="07E5C274" w:rsidRDefault="6E806342" w:rsidP="6E806342">
            <w:pPr>
              <w:jc w:val="center"/>
              <w:rPr>
                <w:rFonts w:ascii="Calibri" w:eastAsia="Calibri" w:hAnsi="Calibri" w:cs="Calibri"/>
                <w:lang w:val="en-US"/>
              </w:rPr>
            </w:pPr>
            <w:r w:rsidRPr="6E806342">
              <w:rPr>
                <w:rFonts w:ascii="Calibri" w:eastAsia="Calibri" w:hAnsi="Calibri" w:cs="Calibri"/>
                <w:lang w:val="en-US"/>
              </w:rPr>
              <w:t>1 adet</w:t>
            </w:r>
          </w:p>
        </w:tc>
      </w:tr>
      <w:tr w:rsidR="07E5C274" w14:paraId="7D07CEC1" w14:textId="77777777" w:rsidTr="6E806342">
        <w:trPr>
          <w:trHeight w:val="270"/>
        </w:trPr>
        <w:tc>
          <w:tcPr>
            <w:tcW w:w="68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D38D8C" w14:textId="59767617" w:rsidR="07E5C274" w:rsidRDefault="6E806342" w:rsidP="6E806342">
            <w:pPr>
              <w:rPr>
                <w:rFonts w:ascii="Calibri" w:eastAsia="Calibri" w:hAnsi="Calibri" w:cs="Calibri"/>
                <w:lang w:val="en-US"/>
              </w:rPr>
            </w:pPr>
            <w:r w:rsidRPr="6E806342">
              <w:rPr>
                <w:rFonts w:ascii="Calibri" w:eastAsia="Calibri" w:hAnsi="Calibri" w:cs="Calibri"/>
                <w:lang w:val="en-US"/>
              </w:rPr>
              <w:t>Çeker ocak</w:t>
            </w:r>
          </w:p>
        </w:tc>
        <w:tc>
          <w:tcPr>
            <w:tcW w:w="2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77CD8E" w14:textId="1A7BE841" w:rsidR="07E5C274" w:rsidRDefault="6E806342" w:rsidP="6E806342">
            <w:pPr>
              <w:jc w:val="center"/>
              <w:rPr>
                <w:rFonts w:ascii="Calibri" w:eastAsia="Calibri" w:hAnsi="Calibri" w:cs="Calibri"/>
                <w:lang w:val="en-US"/>
              </w:rPr>
            </w:pPr>
            <w:r w:rsidRPr="6E806342">
              <w:rPr>
                <w:rFonts w:ascii="Calibri" w:eastAsia="Calibri" w:hAnsi="Calibri" w:cs="Calibri"/>
                <w:lang w:val="en-US"/>
              </w:rPr>
              <w:t>1 adet</w:t>
            </w:r>
          </w:p>
        </w:tc>
      </w:tr>
      <w:tr w:rsidR="07E5C274" w14:paraId="7D07B245" w14:textId="77777777" w:rsidTr="6E806342">
        <w:trPr>
          <w:trHeight w:val="270"/>
        </w:trPr>
        <w:tc>
          <w:tcPr>
            <w:tcW w:w="68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949675" w14:textId="38743986" w:rsidR="07E5C274" w:rsidRDefault="6E806342" w:rsidP="6E806342">
            <w:pPr>
              <w:rPr>
                <w:rFonts w:ascii="Calibri" w:eastAsia="Calibri" w:hAnsi="Calibri" w:cs="Calibri"/>
                <w:lang w:val="en-US"/>
              </w:rPr>
            </w:pPr>
            <w:r w:rsidRPr="6E806342">
              <w:rPr>
                <w:rFonts w:ascii="Calibri" w:eastAsia="Calibri" w:hAnsi="Calibri" w:cs="Calibri"/>
                <w:lang w:val="en-US"/>
              </w:rPr>
              <w:t>Optik mikroskoplar</w:t>
            </w:r>
          </w:p>
        </w:tc>
        <w:tc>
          <w:tcPr>
            <w:tcW w:w="2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127446" w14:textId="06E574D6" w:rsidR="07E5C274" w:rsidRDefault="6E806342" w:rsidP="6E806342">
            <w:pPr>
              <w:jc w:val="center"/>
              <w:rPr>
                <w:rFonts w:ascii="Calibri" w:eastAsia="Calibri" w:hAnsi="Calibri" w:cs="Calibri"/>
                <w:lang w:val="en-US"/>
              </w:rPr>
            </w:pPr>
            <w:r w:rsidRPr="6E806342">
              <w:rPr>
                <w:rFonts w:ascii="Calibri" w:eastAsia="Calibri" w:hAnsi="Calibri" w:cs="Calibri"/>
                <w:lang w:val="en-US"/>
              </w:rPr>
              <w:t>41 adet</w:t>
            </w:r>
          </w:p>
        </w:tc>
      </w:tr>
      <w:tr w:rsidR="07E5C274" w14:paraId="6BDB47D7" w14:textId="77777777" w:rsidTr="6E806342">
        <w:trPr>
          <w:trHeight w:val="270"/>
        </w:trPr>
        <w:tc>
          <w:tcPr>
            <w:tcW w:w="68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B2C9D2" w14:textId="50AEA335" w:rsidR="07E5C274" w:rsidRDefault="6E806342" w:rsidP="6E806342">
            <w:pPr>
              <w:rPr>
                <w:rFonts w:ascii="Calibri" w:eastAsia="Calibri" w:hAnsi="Calibri" w:cs="Calibri"/>
                <w:lang w:val="en-US"/>
              </w:rPr>
            </w:pPr>
            <w:r w:rsidRPr="6E806342">
              <w:rPr>
                <w:rFonts w:ascii="Calibri" w:eastAsia="Calibri" w:hAnsi="Calibri" w:cs="Calibri"/>
                <w:lang w:val="en-US"/>
              </w:rPr>
              <w:t>Vitrin</w:t>
            </w:r>
          </w:p>
        </w:tc>
        <w:tc>
          <w:tcPr>
            <w:tcW w:w="2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FC78DB" w14:textId="008065E4" w:rsidR="07E5C274" w:rsidRDefault="6E806342" w:rsidP="6E806342">
            <w:pPr>
              <w:jc w:val="center"/>
              <w:rPr>
                <w:rFonts w:ascii="Calibri" w:eastAsia="Calibri" w:hAnsi="Calibri" w:cs="Calibri"/>
                <w:lang w:val="en-US"/>
              </w:rPr>
            </w:pPr>
            <w:r w:rsidRPr="6E806342">
              <w:rPr>
                <w:rFonts w:ascii="Calibri" w:eastAsia="Calibri" w:hAnsi="Calibri" w:cs="Calibri"/>
                <w:lang w:val="en-US"/>
              </w:rPr>
              <w:t>4 adet</w:t>
            </w:r>
          </w:p>
        </w:tc>
      </w:tr>
      <w:tr w:rsidR="07E5C274" w14:paraId="4CB095B5" w14:textId="77777777" w:rsidTr="6E806342">
        <w:trPr>
          <w:trHeight w:val="270"/>
        </w:trPr>
        <w:tc>
          <w:tcPr>
            <w:tcW w:w="68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880799" w14:textId="3A181D25" w:rsidR="07E5C274" w:rsidRDefault="6E806342" w:rsidP="6E806342">
            <w:pPr>
              <w:rPr>
                <w:rFonts w:ascii="Calibri" w:eastAsia="Calibri" w:hAnsi="Calibri" w:cs="Calibri"/>
                <w:lang w:val="en-US"/>
              </w:rPr>
            </w:pPr>
            <w:r w:rsidRPr="6E806342">
              <w:rPr>
                <w:rFonts w:ascii="Calibri" w:eastAsia="Calibri" w:hAnsi="Calibri" w:cs="Calibri"/>
                <w:lang w:val="en-US"/>
              </w:rPr>
              <w:t>Etejer</w:t>
            </w:r>
          </w:p>
        </w:tc>
        <w:tc>
          <w:tcPr>
            <w:tcW w:w="2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5EAB53" w14:textId="54127B52" w:rsidR="07E5C274" w:rsidRDefault="6E806342" w:rsidP="6E806342">
            <w:pPr>
              <w:jc w:val="center"/>
              <w:rPr>
                <w:rFonts w:ascii="Calibri" w:eastAsia="Calibri" w:hAnsi="Calibri" w:cs="Calibri"/>
                <w:lang w:val="en-US"/>
              </w:rPr>
            </w:pPr>
            <w:r w:rsidRPr="6E806342">
              <w:rPr>
                <w:rFonts w:ascii="Calibri" w:eastAsia="Calibri" w:hAnsi="Calibri" w:cs="Calibri"/>
                <w:lang w:val="en-US"/>
              </w:rPr>
              <w:t>3 adet</w:t>
            </w:r>
          </w:p>
        </w:tc>
      </w:tr>
      <w:tr w:rsidR="07E5C274" w14:paraId="25867206" w14:textId="77777777" w:rsidTr="6E806342">
        <w:trPr>
          <w:trHeight w:val="270"/>
        </w:trPr>
        <w:tc>
          <w:tcPr>
            <w:tcW w:w="68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EF67FE" w14:textId="4F6A85CB" w:rsidR="07E5C274" w:rsidRDefault="6E806342" w:rsidP="6E806342">
            <w:pPr>
              <w:rPr>
                <w:rFonts w:ascii="Calibri" w:eastAsia="Calibri" w:hAnsi="Calibri" w:cs="Calibri"/>
                <w:lang w:val="en-US"/>
              </w:rPr>
            </w:pPr>
            <w:r w:rsidRPr="6E806342">
              <w:rPr>
                <w:rFonts w:ascii="Calibri" w:eastAsia="Calibri" w:hAnsi="Calibri" w:cs="Calibri"/>
                <w:lang w:val="en-US"/>
              </w:rPr>
              <w:t>Ahşap dosya dolabı</w:t>
            </w:r>
          </w:p>
        </w:tc>
        <w:tc>
          <w:tcPr>
            <w:tcW w:w="2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53F6EC" w14:textId="70284B75" w:rsidR="07E5C274" w:rsidRDefault="6E806342" w:rsidP="6E806342">
            <w:pPr>
              <w:jc w:val="center"/>
              <w:rPr>
                <w:rFonts w:ascii="Calibri" w:eastAsia="Calibri" w:hAnsi="Calibri" w:cs="Calibri"/>
                <w:lang w:val="en-US"/>
              </w:rPr>
            </w:pPr>
            <w:r w:rsidRPr="6E806342">
              <w:rPr>
                <w:rFonts w:ascii="Calibri" w:eastAsia="Calibri" w:hAnsi="Calibri" w:cs="Calibri"/>
                <w:lang w:val="en-US"/>
              </w:rPr>
              <w:t>7 adet</w:t>
            </w:r>
          </w:p>
        </w:tc>
      </w:tr>
      <w:tr w:rsidR="07E5C274" w14:paraId="70C76D34" w14:textId="77777777" w:rsidTr="6E806342">
        <w:trPr>
          <w:trHeight w:val="270"/>
        </w:trPr>
        <w:tc>
          <w:tcPr>
            <w:tcW w:w="68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4A1EF2" w14:textId="04C89B54" w:rsidR="07E5C274" w:rsidRDefault="6E806342" w:rsidP="6E806342">
            <w:pPr>
              <w:rPr>
                <w:rFonts w:ascii="Calibri" w:eastAsia="Calibri" w:hAnsi="Calibri" w:cs="Calibri"/>
                <w:lang w:val="en-US"/>
              </w:rPr>
            </w:pPr>
            <w:r w:rsidRPr="6E806342">
              <w:rPr>
                <w:rFonts w:ascii="Calibri" w:eastAsia="Calibri" w:hAnsi="Calibri" w:cs="Calibri"/>
                <w:lang w:val="en-US"/>
              </w:rPr>
              <w:t>Diğer eğitim mobilyaları ve donanımları</w:t>
            </w:r>
          </w:p>
        </w:tc>
        <w:tc>
          <w:tcPr>
            <w:tcW w:w="2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D4B8E0" w14:textId="500A9CF7" w:rsidR="07E5C274" w:rsidRDefault="6E806342" w:rsidP="6E806342">
            <w:pPr>
              <w:jc w:val="center"/>
              <w:rPr>
                <w:rFonts w:ascii="Calibri" w:eastAsia="Calibri" w:hAnsi="Calibri" w:cs="Calibri"/>
                <w:lang w:val="en-US"/>
              </w:rPr>
            </w:pPr>
            <w:r w:rsidRPr="6E806342">
              <w:rPr>
                <w:rFonts w:ascii="Calibri" w:eastAsia="Calibri" w:hAnsi="Calibri" w:cs="Calibri"/>
                <w:lang w:val="en-US"/>
              </w:rPr>
              <w:t>14 adet</w:t>
            </w:r>
          </w:p>
        </w:tc>
      </w:tr>
    </w:tbl>
    <w:p w14:paraId="0D6972F6" w14:textId="7C95A2D5" w:rsidR="00077971" w:rsidRPr="00626E88" w:rsidRDefault="00077971" w:rsidP="6E806342">
      <w:pPr>
        <w:spacing w:after="120" w:line="276" w:lineRule="auto"/>
        <w:rPr>
          <w:rFonts w:ascii="Calibri" w:eastAsia="Calibri" w:hAnsi="Calibri" w:cs="Calibri"/>
        </w:rPr>
      </w:pPr>
    </w:p>
    <w:p w14:paraId="5ABE7BF1" w14:textId="647708AD" w:rsidR="00077971" w:rsidRPr="00626E88" w:rsidRDefault="6E806342" w:rsidP="6E806342">
      <w:pPr>
        <w:spacing w:after="120" w:line="276" w:lineRule="auto"/>
        <w:rPr>
          <w:rFonts w:ascii="Calibri" w:eastAsia="Calibri" w:hAnsi="Calibri" w:cs="Calibri"/>
        </w:rPr>
      </w:pPr>
      <w:r w:rsidRPr="6E806342">
        <w:rPr>
          <w:rFonts w:ascii="Calibri" w:eastAsia="Calibri" w:hAnsi="Calibri" w:cs="Calibri"/>
        </w:rPr>
        <w:t xml:space="preserve">Fen Fakültesi bünyesinde bulunan toplam 13 adet derslik lisans derslerinin icrası için fakülte bünyesinde faaliyet gösteren diğer bölümlerle her eğitim-öğretim dönemi yapılan program </w:t>
      </w:r>
      <w:r w:rsidRPr="6E806342">
        <w:rPr>
          <w:rFonts w:ascii="Calibri" w:eastAsia="Calibri" w:hAnsi="Calibri" w:cs="Calibri"/>
        </w:rPr>
        <w:lastRenderedPageBreak/>
        <w:t>doğrultusunda ortaklaşa kullanılmaktadır.  Dersliklerden 8 tanesi 60 kişi kapasiteli</w:t>
      </w:r>
      <w:r w:rsidRPr="6E806342">
        <w:rPr>
          <w:rFonts w:ascii="Calibri" w:eastAsia="Calibri" w:hAnsi="Calibri" w:cs="Calibri"/>
          <w:lang w:val="en-US"/>
        </w:rPr>
        <w:t xml:space="preserve">, 4 tanesi 66 </w:t>
      </w:r>
      <w:r w:rsidRPr="6E806342">
        <w:rPr>
          <w:rFonts w:ascii="Calibri" w:eastAsia="Calibri" w:hAnsi="Calibri" w:cs="Calibri"/>
        </w:rPr>
        <w:t>kişi kapasiteli</w:t>
      </w:r>
      <w:r w:rsidRPr="6E806342">
        <w:rPr>
          <w:rFonts w:ascii="Calibri" w:eastAsia="Calibri" w:hAnsi="Calibri" w:cs="Calibri"/>
          <w:lang w:val="en-US"/>
        </w:rPr>
        <w:t>, 1 tanesi de 16 k</w:t>
      </w:r>
      <w:r w:rsidRPr="6E806342">
        <w:rPr>
          <w:rFonts w:ascii="Calibri" w:eastAsia="Calibri" w:hAnsi="Calibri" w:cs="Calibri"/>
        </w:rPr>
        <w:t>işi kapasitelidir. Bütün sınıflarda internet erişimli masaüstü bilgisayar donanımı ve projeksiyon sistemi mevcuttur. İlgili dersliklere ait donanım ve altyapı bilgileri Tablo 7.1.2 devamında verilmiştir.</w:t>
      </w:r>
    </w:p>
    <w:p w14:paraId="4C5DDE24" w14:textId="3A67F1BA" w:rsidR="00077971" w:rsidRPr="00626E88" w:rsidRDefault="6E806342" w:rsidP="6E806342">
      <w:pPr>
        <w:spacing w:after="120"/>
        <w:rPr>
          <w:rFonts w:ascii="Calibri" w:eastAsia="Calibri" w:hAnsi="Calibri" w:cs="Calibri"/>
          <w:b/>
          <w:bCs/>
        </w:rPr>
      </w:pPr>
      <w:r w:rsidRPr="6E806342">
        <w:rPr>
          <w:rFonts w:ascii="Calibri" w:eastAsia="Calibri" w:hAnsi="Calibri" w:cs="Calibri"/>
          <w:b/>
          <w:bCs/>
        </w:rPr>
        <w:t>Tablo 7.1.2-b</w:t>
      </w:r>
      <w:r w:rsidRPr="6E806342">
        <w:rPr>
          <w:rFonts w:ascii="Calibri" w:eastAsia="Calibri" w:hAnsi="Calibri" w:cs="Calibri"/>
        </w:rPr>
        <w:t xml:space="preserve"> </w:t>
      </w:r>
      <w:r w:rsidRPr="6E806342">
        <w:rPr>
          <w:rFonts w:ascii="Calibri" w:eastAsia="Calibri" w:hAnsi="Calibri" w:cs="Calibri"/>
          <w:b/>
          <w:bCs/>
        </w:rPr>
        <w:t>Biyoloji Bölümü Derslikler Donanım ve Altyapı Bilgileri</w:t>
      </w:r>
    </w:p>
    <w:tbl>
      <w:tblPr>
        <w:tblStyle w:val="TabloKlavuzu"/>
        <w:tblW w:w="0" w:type="auto"/>
        <w:tblLayout w:type="fixed"/>
        <w:tblLook w:val="01E0" w:firstRow="1" w:lastRow="1" w:firstColumn="1" w:lastColumn="1" w:noHBand="0" w:noVBand="0"/>
      </w:tblPr>
      <w:tblGrid>
        <w:gridCol w:w="6889"/>
        <w:gridCol w:w="2171"/>
      </w:tblGrid>
      <w:tr w:rsidR="07E5C274" w14:paraId="0818DFC6" w14:textId="77777777" w:rsidTr="6E806342">
        <w:trPr>
          <w:trHeight w:val="270"/>
        </w:trPr>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BC8C64" w14:textId="01B52649" w:rsidR="07E5C274" w:rsidRDefault="6E806342" w:rsidP="6E806342">
            <w:pPr>
              <w:jc w:val="center"/>
              <w:rPr>
                <w:rFonts w:ascii="Calibri Light" w:eastAsia="Calibri Light" w:hAnsi="Calibri Light" w:cs="Calibri Light"/>
                <w:b/>
                <w:bCs/>
              </w:rPr>
            </w:pPr>
            <w:r w:rsidRPr="6E806342">
              <w:rPr>
                <w:rFonts w:ascii="Calibri Light" w:eastAsia="Calibri Light" w:hAnsi="Calibri Light" w:cs="Calibri Light"/>
                <w:b/>
                <w:bCs/>
              </w:rPr>
              <w:t>BİYOLOJİ BÖLÜMÜ DERSLİKLER DEMİRBAŞ LİSTESİ</w:t>
            </w:r>
          </w:p>
        </w:tc>
      </w:tr>
      <w:tr w:rsidR="07E5C274" w14:paraId="38513E14" w14:textId="77777777" w:rsidTr="6E806342">
        <w:trPr>
          <w:trHeight w:val="270"/>
        </w:trPr>
        <w:tc>
          <w:tcPr>
            <w:tcW w:w="68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2CFAB0" w14:textId="2E0D30F2" w:rsidR="07E5C274" w:rsidRDefault="6E806342" w:rsidP="6E806342">
            <w:pPr>
              <w:rPr>
                <w:rFonts w:ascii="Calibri Light" w:eastAsia="Calibri Light" w:hAnsi="Calibri Light" w:cs="Calibri Light"/>
                <w:b/>
                <w:bCs/>
                <w:lang w:val="en-US"/>
              </w:rPr>
            </w:pPr>
            <w:r w:rsidRPr="6E806342">
              <w:rPr>
                <w:rFonts w:ascii="Calibri Light" w:eastAsia="Calibri Light" w:hAnsi="Calibri Light" w:cs="Calibri Light"/>
                <w:b/>
                <w:bCs/>
                <w:lang w:val="en-US"/>
              </w:rPr>
              <w:t>MALZEMENİ ADI</w:t>
            </w:r>
          </w:p>
        </w:tc>
        <w:tc>
          <w:tcPr>
            <w:tcW w:w="2171" w:type="dxa"/>
            <w:tcBorders>
              <w:top w:val="nil"/>
              <w:left w:val="single" w:sz="8" w:space="0" w:color="000000" w:themeColor="text1"/>
              <w:bottom w:val="single" w:sz="8" w:space="0" w:color="000000" w:themeColor="text1"/>
              <w:right w:val="single" w:sz="8" w:space="0" w:color="000000" w:themeColor="text1"/>
            </w:tcBorders>
          </w:tcPr>
          <w:p w14:paraId="2C5785F0" w14:textId="36C2E3A3" w:rsidR="07E5C274" w:rsidRDefault="6E806342" w:rsidP="6E806342">
            <w:pPr>
              <w:jc w:val="center"/>
              <w:rPr>
                <w:rFonts w:ascii="Calibri Light" w:eastAsia="Calibri Light" w:hAnsi="Calibri Light" w:cs="Calibri Light"/>
                <w:b/>
                <w:bCs/>
                <w:lang w:val="en-US"/>
              </w:rPr>
            </w:pPr>
            <w:r w:rsidRPr="6E806342">
              <w:rPr>
                <w:rFonts w:ascii="Calibri Light" w:eastAsia="Calibri Light" w:hAnsi="Calibri Light" w:cs="Calibri Light"/>
                <w:b/>
                <w:bCs/>
                <w:lang w:val="en-US"/>
              </w:rPr>
              <w:t>MİKTARI</w:t>
            </w:r>
          </w:p>
        </w:tc>
      </w:tr>
      <w:tr w:rsidR="07E5C274" w14:paraId="43E6B3E7" w14:textId="77777777" w:rsidTr="6E806342">
        <w:trPr>
          <w:trHeight w:val="270"/>
        </w:trPr>
        <w:tc>
          <w:tcPr>
            <w:tcW w:w="68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5BD13F" w14:textId="27C4BEB4" w:rsidR="07E5C274" w:rsidRDefault="6E806342" w:rsidP="6E806342">
            <w:pPr>
              <w:rPr>
                <w:rFonts w:ascii="Calibri" w:eastAsia="Calibri" w:hAnsi="Calibri" w:cs="Calibri"/>
              </w:rPr>
            </w:pPr>
            <w:r w:rsidRPr="6E806342">
              <w:rPr>
                <w:rFonts w:ascii="Calibri" w:eastAsia="Calibri" w:hAnsi="Calibri" w:cs="Calibri"/>
                <w:lang w:val="en-US"/>
              </w:rPr>
              <w:t>Atatürk resimleri 3’l</w:t>
            </w:r>
            <w:r w:rsidRPr="6E806342">
              <w:rPr>
                <w:rFonts w:ascii="Calibri" w:eastAsia="Calibri" w:hAnsi="Calibri" w:cs="Calibri"/>
              </w:rPr>
              <w:t>ü Milli levha</w:t>
            </w:r>
          </w:p>
        </w:tc>
        <w:tc>
          <w:tcPr>
            <w:tcW w:w="2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024539" w14:textId="5F38D37C" w:rsidR="07E5C274" w:rsidRDefault="6E806342" w:rsidP="6E806342">
            <w:pPr>
              <w:jc w:val="center"/>
              <w:rPr>
                <w:rFonts w:ascii="Calibri" w:eastAsia="Calibri" w:hAnsi="Calibri" w:cs="Calibri"/>
                <w:lang w:val="en-US"/>
              </w:rPr>
            </w:pPr>
            <w:r w:rsidRPr="6E806342">
              <w:rPr>
                <w:rFonts w:ascii="Calibri" w:eastAsia="Calibri" w:hAnsi="Calibri" w:cs="Calibri"/>
                <w:lang w:val="en-US"/>
              </w:rPr>
              <w:t>13 adet</w:t>
            </w:r>
          </w:p>
        </w:tc>
      </w:tr>
      <w:tr w:rsidR="07E5C274" w14:paraId="78B26B06" w14:textId="77777777" w:rsidTr="6E806342">
        <w:trPr>
          <w:trHeight w:val="270"/>
        </w:trPr>
        <w:tc>
          <w:tcPr>
            <w:tcW w:w="68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6978B8" w14:textId="4276A3A0" w:rsidR="07E5C274" w:rsidRDefault="6E806342" w:rsidP="6E806342">
            <w:pPr>
              <w:rPr>
                <w:rFonts w:ascii="Calibri" w:eastAsia="Calibri" w:hAnsi="Calibri" w:cs="Calibri"/>
                <w:lang w:val="en-US"/>
              </w:rPr>
            </w:pPr>
            <w:r w:rsidRPr="6E806342">
              <w:rPr>
                <w:rFonts w:ascii="Calibri" w:eastAsia="Calibri" w:hAnsi="Calibri" w:cs="Calibri"/>
                <w:lang w:val="en-US"/>
              </w:rPr>
              <w:t>Masa üstü bilgisayar sistemi</w:t>
            </w:r>
          </w:p>
        </w:tc>
        <w:tc>
          <w:tcPr>
            <w:tcW w:w="2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AD2F84" w14:textId="36C5D192" w:rsidR="07E5C274" w:rsidRDefault="6E806342" w:rsidP="6E806342">
            <w:pPr>
              <w:jc w:val="center"/>
              <w:rPr>
                <w:rFonts w:ascii="Calibri" w:eastAsia="Calibri" w:hAnsi="Calibri" w:cs="Calibri"/>
                <w:lang w:val="en-US"/>
              </w:rPr>
            </w:pPr>
            <w:r w:rsidRPr="6E806342">
              <w:rPr>
                <w:rFonts w:ascii="Calibri" w:eastAsia="Calibri" w:hAnsi="Calibri" w:cs="Calibri"/>
                <w:lang w:val="en-US"/>
              </w:rPr>
              <w:t>12 adet</w:t>
            </w:r>
          </w:p>
        </w:tc>
      </w:tr>
      <w:tr w:rsidR="07E5C274" w14:paraId="13E62C52" w14:textId="77777777" w:rsidTr="6E806342">
        <w:trPr>
          <w:trHeight w:val="270"/>
        </w:trPr>
        <w:tc>
          <w:tcPr>
            <w:tcW w:w="68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5193DC" w14:textId="596243B5" w:rsidR="07E5C274" w:rsidRDefault="6E806342" w:rsidP="6E806342">
            <w:pPr>
              <w:rPr>
                <w:rFonts w:ascii="Calibri" w:eastAsia="Calibri" w:hAnsi="Calibri" w:cs="Calibri"/>
                <w:lang w:val="en-US"/>
              </w:rPr>
            </w:pPr>
            <w:r w:rsidRPr="6E806342">
              <w:rPr>
                <w:rFonts w:ascii="Calibri" w:eastAsia="Calibri" w:hAnsi="Calibri" w:cs="Calibri"/>
                <w:lang w:val="en-US"/>
              </w:rPr>
              <w:t>Projeksiyon cihazı</w:t>
            </w:r>
          </w:p>
        </w:tc>
        <w:tc>
          <w:tcPr>
            <w:tcW w:w="2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26417B" w14:textId="0CE77D9F" w:rsidR="07E5C274" w:rsidRDefault="6E806342" w:rsidP="6E806342">
            <w:pPr>
              <w:jc w:val="center"/>
              <w:rPr>
                <w:rFonts w:ascii="Calibri" w:eastAsia="Calibri" w:hAnsi="Calibri" w:cs="Calibri"/>
                <w:lang w:val="en-US"/>
              </w:rPr>
            </w:pPr>
            <w:r w:rsidRPr="6E806342">
              <w:rPr>
                <w:rFonts w:ascii="Calibri" w:eastAsia="Calibri" w:hAnsi="Calibri" w:cs="Calibri"/>
                <w:lang w:val="en-US"/>
              </w:rPr>
              <w:t>13 adet</w:t>
            </w:r>
          </w:p>
        </w:tc>
      </w:tr>
      <w:tr w:rsidR="07E5C274" w14:paraId="7A6C3B22" w14:textId="77777777" w:rsidTr="6E806342">
        <w:trPr>
          <w:trHeight w:val="270"/>
        </w:trPr>
        <w:tc>
          <w:tcPr>
            <w:tcW w:w="68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8DD942" w14:textId="1CF655C2" w:rsidR="07E5C274" w:rsidRDefault="6E806342" w:rsidP="6E806342">
            <w:pPr>
              <w:rPr>
                <w:rFonts w:ascii="Calibri" w:eastAsia="Calibri" w:hAnsi="Calibri" w:cs="Calibri"/>
                <w:lang w:val="en-US"/>
              </w:rPr>
            </w:pPr>
            <w:r w:rsidRPr="6E806342">
              <w:rPr>
                <w:rFonts w:ascii="Calibri" w:eastAsia="Calibri" w:hAnsi="Calibri" w:cs="Calibri"/>
                <w:lang w:val="en-US"/>
              </w:rPr>
              <w:t>Projeksiyon perdesi</w:t>
            </w:r>
          </w:p>
        </w:tc>
        <w:tc>
          <w:tcPr>
            <w:tcW w:w="2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7BB36F" w14:textId="69E37E06" w:rsidR="07E5C274" w:rsidRDefault="6E806342" w:rsidP="6E806342">
            <w:pPr>
              <w:jc w:val="center"/>
              <w:rPr>
                <w:rFonts w:ascii="Calibri" w:eastAsia="Calibri" w:hAnsi="Calibri" w:cs="Calibri"/>
                <w:lang w:val="en-US"/>
              </w:rPr>
            </w:pPr>
            <w:r w:rsidRPr="6E806342">
              <w:rPr>
                <w:rFonts w:ascii="Calibri" w:eastAsia="Calibri" w:hAnsi="Calibri" w:cs="Calibri"/>
                <w:lang w:val="en-US"/>
              </w:rPr>
              <w:t>13 adet</w:t>
            </w:r>
          </w:p>
        </w:tc>
      </w:tr>
      <w:tr w:rsidR="07E5C274" w14:paraId="73C1EE34" w14:textId="77777777" w:rsidTr="6E806342">
        <w:trPr>
          <w:trHeight w:val="270"/>
        </w:trPr>
        <w:tc>
          <w:tcPr>
            <w:tcW w:w="68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04D95C" w14:textId="093C280F" w:rsidR="07E5C274" w:rsidRDefault="6E806342" w:rsidP="6E806342">
            <w:pPr>
              <w:rPr>
                <w:rFonts w:ascii="Calibri" w:eastAsia="Calibri" w:hAnsi="Calibri" w:cs="Calibri"/>
                <w:lang w:val="en-US"/>
              </w:rPr>
            </w:pPr>
            <w:r w:rsidRPr="6E806342">
              <w:rPr>
                <w:rFonts w:ascii="Calibri" w:eastAsia="Calibri" w:hAnsi="Calibri" w:cs="Calibri"/>
                <w:lang w:val="en-US"/>
              </w:rPr>
              <w:t>Yazı tahtası</w:t>
            </w:r>
          </w:p>
        </w:tc>
        <w:tc>
          <w:tcPr>
            <w:tcW w:w="2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D0FDCA" w14:textId="1DD4856D" w:rsidR="07E5C274" w:rsidRDefault="6E806342" w:rsidP="6E806342">
            <w:pPr>
              <w:jc w:val="center"/>
              <w:rPr>
                <w:rFonts w:ascii="Calibri" w:eastAsia="Calibri" w:hAnsi="Calibri" w:cs="Calibri"/>
                <w:lang w:val="en-US"/>
              </w:rPr>
            </w:pPr>
            <w:r w:rsidRPr="6E806342">
              <w:rPr>
                <w:rFonts w:ascii="Calibri" w:eastAsia="Calibri" w:hAnsi="Calibri" w:cs="Calibri"/>
                <w:lang w:val="en-US"/>
              </w:rPr>
              <w:t>13 adet</w:t>
            </w:r>
          </w:p>
        </w:tc>
      </w:tr>
      <w:tr w:rsidR="07E5C274" w14:paraId="3883DF62" w14:textId="77777777" w:rsidTr="6E806342">
        <w:trPr>
          <w:trHeight w:val="270"/>
        </w:trPr>
        <w:tc>
          <w:tcPr>
            <w:tcW w:w="68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77483A" w14:textId="1E4A6063" w:rsidR="07E5C274" w:rsidRDefault="6E806342" w:rsidP="6E806342">
            <w:pPr>
              <w:rPr>
                <w:rFonts w:ascii="Calibri" w:eastAsia="Calibri" w:hAnsi="Calibri" w:cs="Calibri"/>
                <w:lang w:val="en-US"/>
              </w:rPr>
            </w:pPr>
            <w:r w:rsidRPr="6E806342">
              <w:rPr>
                <w:rFonts w:ascii="Calibri" w:eastAsia="Calibri" w:hAnsi="Calibri" w:cs="Calibri"/>
                <w:lang w:val="en-US"/>
              </w:rPr>
              <w:t>Sıralar</w:t>
            </w:r>
          </w:p>
        </w:tc>
        <w:tc>
          <w:tcPr>
            <w:tcW w:w="2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8BB6DD" w14:textId="6178D4B8" w:rsidR="07E5C274" w:rsidRDefault="6E806342" w:rsidP="6E806342">
            <w:pPr>
              <w:jc w:val="center"/>
              <w:rPr>
                <w:rFonts w:ascii="Calibri" w:eastAsia="Calibri" w:hAnsi="Calibri" w:cs="Calibri"/>
                <w:lang w:val="en-US"/>
              </w:rPr>
            </w:pPr>
            <w:r w:rsidRPr="6E806342">
              <w:rPr>
                <w:rFonts w:ascii="Calibri" w:eastAsia="Calibri" w:hAnsi="Calibri" w:cs="Calibri"/>
                <w:lang w:val="en-US"/>
              </w:rPr>
              <w:t>760 adet</w:t>
            </w:r>
          </w:p>
        </w:tc>
      </w:tr>
    </w:tbl>
    <w:p w14:paraId="73934451" w14:textId="3DC64A33" w:rsidR="00077971" w:rsidRPr="00626E88" w:rsidRDefault="00077971" w:rsidP="6E806342">
      <w:pPr>
        <w:pStyle w:val="GvdeMetni"/>
      </w:pPr>
    </w:p>
    <w:p w14:paraId="009DC084" w14:textId="5046851F" w:rsidR="00077971" w:rsidRPr="00A20467" w:rsidRDefault="6E806342" w:rsidP="6E806342">
      <w:pPr>
        <w:pStyle w:val="GvdeMetni"/>
        <w:rPr>
          <w:rFonts w:ascii="Calibri" w:hAnsi="Calibri"/>
          <w:b/>
          <w:bCs/>
          <w:sz w:val="26"/>
          <w:szCs w:val="26"/>
        </w:rPr>
      </w:pPr>
      <w:bookmarkStart w:id="198" w:name="_Toc224410957"/>
      <w:bookmarkStart w:id="199" w:name="_Toc224532404"/>
      <w:bookmarkStart w:id="200" w:name="_Toc342573115"/>
      <w:bookmarkStart w:id="201" w:name="_Toc356564428"/>
      <w:r w:rsidRPr="6E806342">
        <w:rPr>
          <w:rFonts w:ascii="Calibri" w:hAnsi="Calibri"/>
          <w:b/>
          <w:bCs/>
          <w:sz w:val="26"/>
          <w:szCs w:val="26"/>
        </w:rPr>
        <w:t>7.2 Diğer Alanlar ve Altyapı</w:t>
      </w:r>
      <w:bookmarkEnd w:id="198"/>
      <w:bookmarkEnd w:id="199"/>
      <w:bookmarkEnd w:id="200"/>
      <w:bookmarkEnd w:id="201"/>
    </w:p>
    <w:p w14:paraId="59C27D54" w14:textId="3441EF0A" w:rsidR="00077971" w:rsidRPr="00626E88" w:rsidRDefault="6E806342" w:rsidP="6E806342">
      <w:pPr>
        <w:spacing w:line="276" w:lineRule="auto"/>
        <w:rPr>
          <w:rFonts w:ascii="Calibri" w:hAnsi="Calibri"/>
        </w:rPr>
      </w:pPr>
      <w:bookmarkStart w:id="202" w:name="_Toc342573116"/>
      <w:r w:rsidRPr="6E806342">
        <w:rPr>
          <w:rFonts w:ascii="Calibri" w:hAnsi="Calibri"/>
        </w:rPr>
        <w:t xml:space="preserve">7.2.1 </w:t>
      </w:r>
      <w:bookmarkEnd w:id="202"/>
      <w:r w:rsidRPr="6E806342">
        <w:rPr>
          <w:rFonts w:ascii="Calibri" w:eastAsia="Calibri" w:hAnsi="Calibri" w:cs="Calibri"/>
        </w:rPr>
        <w:t>Biyoloji Bölümü’nün bulunduğu Kuzeykent Yerleşkesi’nde öğrencilerin ders dışı zamanlarında kullanabilecekleri spor kompleksleri ve sosyal faaliyet alanları pek çok değişik alternatif ve etkinlik seçenekleri ile öğrencilerin hizmetine sunulmuştur. Sağlık, Kültür ve Spor Daire Başkanlığına bağlı olarak faaliyet gösteren Ay Yıldız Spor ve Yaşam Kompleksi 10430 m² kapalı, 25673m² açık alanları olmak üzere toplamda 36.103 m² alanda faaliyet göstermektedir. Tesis içerisinde; 326 Seyirci Kapasiteli 25 metre boyunda, 12,5 metre eninde ve 1,50 metre sabit derinlikte ve 5 kulvarlı yarı olimpik kapalı yüzme havuzu, 730 seyirci kapasiteli çift tribünlü 1 adet çok amaçlı spor salonu, 2 adet kondisyon salonu, 1 adet bowling salonu, 1 adet bale salonu, 1 adet jimnastik salonu, 2 adet açık tenis kortu, 2 adet açık halı saha, 2 adet açık basketbol sahası, 2 adet açık voleybol sahası, 1 adet revir ve doping kontrol odası ve 1 adet çok amaçlı toplantı ve etkinlik salonu faaliyet göstermektedir. Bunun yanında tesis içerisinde faaliyet gösteren 300 kişilik restoran ve kafeterya bölümünde her öğlen fiks menü şeklinde yemek hizmeti verilmekte olup yemek hizmeti mesai saati bitimine kadar devam etmektedir. Emin Baydil Spor Sahası ve Levent Semizer Spor Salonu da Kuzeykent Yerleşkesi</w:t>
      </w:r>
      <w:r w:rsidRPr="6E806342">
        <w:rPr>
          <w:rFonts w:ascii="Calibri" w:eastAsia="Calibri" w:hAnsi="Calibri" w:cs="Calibri"/>
          <w:lang w:val="en-US"/>
        </w:rPr>
        <w:t xml:space="preserve">’nde </w:t>
      </w:r>
      <w:r w:rsidRPr="6E806342">
        <w:rPr>
          <w:rFonts w:ascii="Calibri" w:eastAsia="Calibri" w:hAnsi="Calibri" w:cs="Calibri"/>
        </w:rPr>
        <w:t>öğrencilere sportif ve sosyal etkinlik olanakları için hizmet sunan diğer tesislerdir. Üniversite mezuniyet törenleri her yıl Emin Baydil Spor Sahası kompleksi içerisinde gerçekleştirilmektedir. Üniversite bünyesinde yürütülen ve öğrencilerin ders dışında kalan zamanlarının değerlendirilmesi, beden ve ruh sağlığının korunması ve dengeli gelişmelerine yardımcı olunması amacıyla sunulan sportif ve sosyal faaliyetler Sağlık, Kültür ve Spor Daire Başkanlığı tarafından yürütülmektedir. Bu kapsamda Üniversite Sporları Federasyonu Başkanlığı’nca düzenlenen spor müsabakaları, üniversitemiz Sağlık, Kültür ve Spor Daire Başkanlığı ve Spor Bilimleri Fakültesi spor koordinatörlüğü iş birliği ile yürütülmektedir. Üniversitemizde faaliyet gösteren 90 öğrenci topluluğu da yine Sağlık, Kültür ve Spor Daire Başkanlığına, bağlı olarak faaliyetlerini sürdürmektedir. Topluluklara yürüttükleri etkinlikler için ihtiyaç duydukları tüm katkılar başkanlık tarafından sağlanmaktadır.</w:t>
      </w:r>
    </w:p>
    <w:p w14:paraId="2A5759C5" w14:textId="5CC7F5DF" w:rsidR="00077971" w:rsidRPr="00626E88" w:rsidRDefault="6E806342" w:rsidP="6E806342">
      <w:pPr>
        <w:spacing w:line="276" w:lineRule="auto"/>
        <w:rPr>
          <w:rFonts w:ascii="Calibri" w:eastAsia="Calibri" w:hAnsi="Calibri" w:cs="Calibri"/>
        </w:rPr>
      </w:pPr>
      <w:r w:rsidRPr="6E806342">
        <w:rPr>
          <w:rFonts w:ascii="Calibri" w:eastAsia="Calibri" w:hAnsi="Calibri" w:cs="Calibri"/>
        </w:rPr>
        <w:lastRenderedPageBreak/>
        <w:t xml:space="preserve"> </w:t>
      </w:r>
    </w:p>
    <w:p w14:paraId="5FA5F465" w14:textId="507FAB34" w:rsidR="00077971" w:rsidRPr="00626E88" w:rsidRDefault="6E806342" w:rsidP="6E806342">
      <w:pPr>
        <w:spacing w:after="120" w:line="276" w:lineRule="auto"/>
        <w:rPr>
          <w:rFonts w:ascii="Calibri" w:eastAsia="Calibri" w:hAnsi="Calibri" w:cs="Calibri"/>
        </w:rPr>
      </w:pPr>
      <w:r w:rsidRPr="6E806342">
        <w:rPr>
          <w:rFonts w:ascii="Calibri" w:eastAsia="Calibri" w:hAnsi="Calibri" w:cs="Calibri"/>
        </w:rPr>
        <w:t>Personel ve öğrencilerin yararlandığı 550 kişi kapasiteli üniversite yemekhanesinde öğrencilerin öğlen yemekleri mevsimine uygun şekilde ve öğrencilerin ihtiyaçları için gerekli kalori ve diğer besin öğelerini karşılayacak şekilde diyetisyen kontrolünde hazırlanmakta olup aylık planlanmış menüler halinde günlük 4 çeşit yemek seçeneği şeklinde sunulmaktadır. Fen Fakültesi bünyesinde faaliyet gösteren öğrenci kantini de öğrencilerin ders aralarında kullanabilecekleri bir alternatif olarak hizmet vermektedir.</w:t>
      </w:r>
    </w:p>
    <w:p w14:paraId="43BF7491" w14:textId="0F3BD151" w:rsidR="00077971" w:rsidRPr="00626E88" w:rsidRDefault="6E806342" w:rsidP="6E806342">
      <w:pPr>
        <w:spacing w:after="120" w:line="276" w:lineRule="auto"/>
        <w:rPr>
          <w:rFonts w:ascii="Calibri" w:hAnsi="Calibri"/>
        </w:rPr>
      </w:pPr>
      <w:bookmarkStart w:id="203" w:name="_Toc342573117"/>
      <w:r w:rsidRPr="6E806342">
        <w:rPr>
          <w:rFonts w:ascii="Calibri" w:hAnsi="Calibri"/>
        </w:rPr>
        <w:t xml:space="preserve">7.2.2 </w:t>
      </w:r>
      <w:bookmarkEnd w:id="203"/>
      <w:r w:rsidRPr="6E806342">
        <w:rPr>
          <w:rFonts w:ascii="Calibri" w:eastAsia="Calibri" w:hAnsi="Calibri" w:cs="Calibri"/>
        </w:rPr>
        <w:t>Bölümümüzde akademik, idari ve destek personelinin kullandığı odalar, her bir bölüm personelinin ihtiyacına cevap verir nitelikte donanıma sahiptir. Toplamda 12 adet öğretim elemanı için 10 adet oda ve idari ve destek personeli içinde toplamda 7 oda kullanıma sunulmuştur. Odaların her birinde kişi başı bir adet masaüstü bilgisayar sistemi donanımı bulunmakta olup, tüm bölüm alanlarında kablolu geniş bant ve kablosuz internet bağlantısı mevcuttur. İdari ve destek personelinin kullanımına sunulan odalar içinde aynı şekilde masaüstü bilgisayar sistemi ve kablolu/kablosuz internet ağı erişimi bulunmaktadır. Bunun yanında idari ve destek personeli odalarının hepsinde ve akademik personel odalarının bazılarında lazer yazıcı mevcuttur. Odalarda belirtilen elektronik altyapıya ilaveten demirbaş olarak kayıtlı taşınırların listesi Tablo 7.2.2’ de detayları ile verilmiştir.</w:t>
      </w:r>
    </w:p>
    <w:p w14:paraId="34BBC5DC" w14:textId="01E91633" w:rsidR="00077971" w:rsidRPr="00626E88" w:rsidRDefault="6E806342" w:rsidP="6E806342">
      <w:pPr>
        <w:spacing w:after="120" w:line="276" w:lineRule="auto"/>
        <w:jc w:val="center"/>
        <w:rPr>
          <w:rFonts w:ascii="Calibri" w:eastAsia="Calibri" w:hAnsi="Calibri" w:cs="Calibri"/>
          <w:b/>
          <w:bCs/>
        </w:rPr>
      </w:pPr>
      <w:r w:rsidRPr="6E806342">
        <w:rPr>
          <w:rFonts w:ascii="Calibri" w:eastAsia="Calibri" w:hAnsi="Calibri" w:cs="Calibri"/>
          <w:b/>
          <w:bCs/>
        </w:rPr>
        <w:t>Tablo 7.2.2</w:t>
      </w:r>
      <w:r w:rsidRPr="6E806342">
        <w:rPr>
          <w:rFonts w:ascii="Calibri" w:eastAsia="Calibri" w:hAnsi="Calibri" w:cs="Calibri"/>
        </w:rPr>
        <w:t xml:space="preserve"> </w:t>
      </w:r>
      <w:r w:rsidRPr="6E806342">
        <w:rPr>
          <w:rFonts w:ascii="Calibri" w:eastAsia="Calibri" w:hAnsi="Calibri" w:cs="Calibri"/>
          <w:b/>
          <w:bCs/>
        </w:rPr>
        <w:t>Biyoloji Bölümü Öğretim Üyeleri İdari ve Destek Personeli Odaları Donanım ve Altyapı Bilgileri</w:t>
      </w:r>
    </w:p>
    <w:tbl>
      <w:tblPr>
        <w:tblStyle w:val="TabloKlavuzu"/>
        <w:tblW w:w="0" w:type="auto"/>
        <w:tblLayout w:type="fixed"/>
        <w:tblLook w:val="01E0" w:firstRow="1" w:lastRow="1" w:firstColumn="1" w:lastColumn="1" w:noHBand="0" w:noVBand="0"/>
      </w:tblPr>
      <w:tblGrid>
        <w:gridCol w:w="6889"/>
        <w:gridCol w:w="2171"/>
      </w:tblGrid>
      <w:tr w:rsidR="07E5C274" w14:paraId="0B8856ED" w14:textId="77777777" w:rsidTr="6E806342">
        <w:trPr>
          <w:trHeight w:val="270"/>
        </w:trPr>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2133E6" w14:textId="093E538C" w:rsidR="07E5C274" w:rsidRDefault="6E806342" w:rsidP="6E806342">
            <w:pPr>
              <w:jc w:val="center"/>
              <w:rPr>
                <w:rFonts w:ascii="Calibri Light" w:eastAsia="Calibri Light" w:hAnsi="Calibri Light" w:cs="Calibri Light"/>
                <w:b/>
                <w:bCs/>
              </w:rPr>
            </w:pPr>
            <w:r w:rsidRPr="6E806342">
              <w:rPr>
                <w:rFonts w:ascii="Calibri Light" w:eastAsia="Calibri Light" w:hAnsi="Calibri Light" w:cs="Calibri Light"/>
                <w:b/>
                <w:bCs/>
              </w:rPr>
              <w:t>BİYOLOJİ BÖLÜMÜ ÖĞRETİM ÜYELERİ İDARİ VE DESTEK PERSONELİ ODALARI DEMİRBAŞ LİSTESİ</w:t>
            </w:r>
          </w:p>
        </w:tc>
      </w:tr>
      <w:tr w:rsidR="07E5C274" w14:paraId="3681EA7A" w14:textId="77777777" w:rsidTr="6E806342">
        <w:trPr>
          <w:trHeight w:val="270"/>
        </w:trPr>
        <w:tc>
          <w:tcPr>
            <w:tcW w:w="68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197F63" w14:textId="6585A00B" w:rsidR="07E5C274" w:rsidRDefault="6E806342" w:rsidP="6E806342">
            <w:pPr>
              <w:rPr>
                <w:rFonts w:ascii="Calibri Light" w:eastAsia="Calibri Light" w:hAnsi="Calibri Light" w:cs="Calibri Light"/>
                <w:b/>
                <w:bCs/>
                <w:lang w:val="en-US"/>
              </w:rPr>
            </w:pPr>
            <w:r w:rsidRPr="6E806342">
              <w:rPr>
                <w:rFonts w:ascii="Calibri Light" w:eastAsia="Calibri Light" w:hAnsi="Calibri Light" w:cs="Calibri Light"/>
                <w:b/>
                <w:bCs/>
                <w:lang w:val="en-US"/>
              </w:rPr>
              <w:t>MALZEMENİ ADI</w:t>
            </w:r>
          </w:p>
        </w:tc>
        <w:tc>
          <w:tcPr>
            <w:tcW w:w="2171" w:type="dxa"/>
            <w:tcBorders>
              <w:top w:val="nil"/>
              <w:left w:val="single" w:sz="8" w:space="0" w:color="000000" w:themeColor="text1"/>
              <w:bottom w:val="single" w:sz="8" w:space="0" w:color="000000" w:themeColor="text1"/>
              <w:right w:val="single" w:sz="8" w:space="0" w:color="000000" w:themeColor="text1"/>
            </w:tcBorders>
          </w:tcPr>
          <w:p w14:paraId="106AA908" w14:textId="3F3B5412" w:rsidR="07E5C274" w:rsidRDefault="6E806342" w:rsidP="6E806342">
            <w:pPr>
              <w:jc w:val="center"/>
              <w:rPr>
                <w:rFonts w:ascii="Calibri Light" w:eastAsia="Calibri Light" w:hAnsi="Calibri Light" w:cs="Calibri Light"/>
                <w:b/>
                <w:bCs/>
                <w:lang w:val="en-US"/>
              </w:rPr>
            </w:pPr>
            <w:r w:rsidRPr="6E806342">
              <w:rPr>
                <w:rFonts w:ascii="Calibri Light" w:eastAsia="Calibri Light" w:hAnsi="Calibri Light" w:cs="Calibri Light"/>
                <w:b/>
                <w:bCs/>
                <w:lang w:val="en-US"/>
              </w:rPr>
              <w:t>MİKTARI</w:t>
            </w:r>
          </w:p>
        </w:tc>
      </w:tr>
      <w:tr w:rsidR="07E5C274" w14:paraId="12DFF360" w14:textId="77777777" w:rsidTr="6E806342">
        <w:trPr>
          <w:trHeight w:val="270"/>
        </w:trPr>
        <w:tc>
          <w:tcPr>
            <w:tcW w:w="68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6748E0" w14:textId="6A249EB2" w:rsidR="07E5C274" w:rsidRDefault="6E806342" w:rsidP="6E806342">
            <w:pPr>
              <w:rPr>
                <w:rFonts w:ascii="Calibri" w:eastAsia="Calibri" w:hAnsi="Calibri" w:cs="Calibri"/>
                <w:lang w:val="en-US"/>
              </w:rPr>
            </w:pPr>
            <w:r w:rsidRPr="6E806342">
              <w:rPr>
                <w:rFonts w:ascii="Calibri" w:eastAsia="Calibri" w:hAnsi="Calibri" w:cs="Calibri"/>
                <w:lang w:val="en-US"/>
              </w:rPr>
              <w:t>Masa üstü bilgisayar sistemi</w:t>
            </w:r>
          </w:p>
        </w:tc>
        <w:tc>
          <w:tcPr>
            <w:tcW w:w="2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499EE5" w14:textId="6200A71E" w:rsidR="07E5C274" w:rsidRDefault="6E806342" w:rsidP="6E806342">
            <w:pPr>
              <w:jc w:val="center"/>
              <w:rPr>
                <w:rFonts w:ascii="Calibri" w:eastAsia="Calibri" w:hAnsi="Calibri" w:cs="Calibri"/>
                <w:lang w:val="en-US"/>
              </w:rPr>
            </w:pPr>
            <w:r w:rsidRPr="6E806342">
              <w:rPr>
                <w:rFonts w:ascii="Calibri" w:eastAsia="Calibri" w:hAnsi="Calibri" w:cs="Calibri"/>
                <w:lang w:val="en-US"/>
              </w:rPr>
              <w:t>20 adet</w:t>
            </w:r>
          </w:p>
        </w:tc>
      </w:tr>
      <w:tr w:rsidR="07E5C274" w14:paraId="479A88C7" w14:textId="77777777" w:rsidTr="6E806342">
        <w:trPr>
          <w:trHeight w:val="270"/>
        </w:trPr>
        <w:tc>
          <w:tcPr>
            <w:tcW w:w="68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537B99" w14:textId="72BF0D18" w:rsidR="07E5C274" w:rsidRDefault="6E806342" w:rsidP="6E806342">
            <w:pPr>
              <w:rPr>
                <w:rFonts w:ascii="Calibri" w:eastAsia="Calibri" w:hAnsi="Calibri" w:cs="Calibri"/>
                <w:lang w:val="en-US"/>
              </w:rPr>
            </w:pPr>
            <w:r w:rsidRPr="6E806342">
              <w:rPr>
                <w:rFonts w:ascii="Calibri" w:eastAsia="Calibri" w:hAnsi="Calibri" w:cs="Calibri"/>
                <w:lang w:val="en-US"/>
              </w:rPr>
              <w:t>Lazer yazıcı</w:t>
            </w:r>
          </w:p>
        </w:tc>
        <w:tc>
          <w:tcPr>
            <w:tcW w:w="2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F3C793" w14:textId="650885D8" w:rsidR="07E5C274" w:rsidRDefault="6E806342" w:rsidP="6E806342">
            <w:pPr>
              <w:jc w:val="center"/>
              <w:rPr>
                <w:rFonts w:ascii="Calibri" w:eastAsia="Calibri" w:hAnsi="Calibri" w:cs="Calibri"/>
                <w:lang w:val="en-US"/>
              </w:rPr>
            </w:pPr>
            <w:r w:rsidRPr="6E806342">
              <w:rPr>
                <w:rFonts w:ascii="Calibri" w:eastAsia="Calibri" w:hAnsi="Calibri" w:cs="Calibri"/>
                <w:lang w:val="en-US"/>
              </w:rPr>
              <w:t>10 adet</w:t>
            </w:r>
          </w:p>
        </w:tc>
      </w:tr>
      <w:tr w:rsidR="07E5C274" w14:paraId="650E3860" w14:textId="77777777" w:rsidTr="6E806342">
        <w:trPr>
          <w:trHeight w:val="270"/>
        </w:trPr>
        <w:tc>
          <w:tcPr>
            <w:tcW w:w="68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34B9F6" w14:textId="5951CFDD" w:rsidR="07E5C274" w:rsidRDefault="6E806342" w:rsidP="6E806342">
            <w:pPr>
              <w:rPr>
                <w:rFonts w:ascii="Calibri" w:eastAsia="Calibri" w:hAnsi="Calibri" w:cs="Calibri"/>
                <w:lang w:val="en-US"/>
              </w:rPr>
            </w:pPr>
            <w:r w:rsidRPr="6E806342">
              <w:rPr>
                <w:rFonts w:ascii="Calibri" w:eastAsia="Calibri" w:hAnsi="Calibri" w:cs="Calibri"/>
                <w:lang w:val="en-US"/>
              </w:rPr>
              <w:t>Memur masası</w:t>
            </w:r>
          </w:p>
        </w:tc>
        <w:tc>
          <w:tcPr>
            <w:tcW w:w="2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520ADB" w14:textId="20EADF8B" w:rsidR="07E5C274" w:rsidRDefault="6E806342" w:rsidP="6E806342">
            <w:pPr>
              <w:jc w:val="center"/>
              <w:rPr>
                <w:rFonts w:ascii="Calibri" w:eastAsia="Calibri" w:hAnsi="Calibri" w:cs="Calibri"/>
                <w:lang w:val="en-US"/>
              </w:rPr>
            </w:pPr>
            <w:r w:rsidRPr="6E806342">
              <w:rPr>
                <w:rFonts w:ascii="Calibri" w:eastAsia="Calibri" w:hAnsi="Calibri" w:cs="Calibri"/>
                <w:lang w:val="en-US"/>
              </w:rPr>
              <w:t>22 adet</w:t>
            </w:r>
          </w:p>
        </w:tc>
      </w:tr>
      <w:tr w:rsidR="07E5C274" w14:paraId="1FDA517B" w14:textId="77777777" w:rsidTr="6E806342">
        <w:trPr>
          <w:trHeight w:val="270"/>
        </w:trPr>
        <w:tc>
          <w:tcPr>
            <w:tcW w:w="68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D9325F" w14:textId="7C27DC08" w:rsidR="07E5C274" w:rsidRDefault="6E806342" w:rsidP="6E806342">
            <w:pPr>
              <w:rPr>
                <w:rFonts w:ascii="Calibri" w:eastAsia="Calibri" w:hAnsi="Calibri" w:cs="Calibri"/>
                <w:lang w:val="en-US"/>
              </w:rPr>
            </w:pPr>
            <w:r w:rsidRPr="6E806342">
              <w:rPr>
                <w:rFonts w:ascii="Calibri" w:eastAsia="Calibri" w:hAnsi="Calibri" w:cs="Calibri"/>
                <w:lang w:val="en-US"/>
              </w:rPr>
              <w:t>Misafir koltuğu</w:t>
            </w:r>
          </w:p>
        </w:tc>
        <w:tc>
          <w:tcPr>
            <w:tcW w:w="2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87D0AB" w14:textId="6FAC1D5C" w:rsidR="07E5C274" w:rsidRDefault="6E806342" w:rsidP="6E806342">
            <w:pPr>
              <w:jc w:val="center"/>
              <w:rPr>
                <w:rFonts w:ascii="Calibri" w:eastAsia="Calibri" w:hAnsi="Calibri" w:cs="Calibri"/>
                <w:lang w:val="en-US"/>
              </w:rPr>
            </w:pPr>
            <w:r w:rsidRPr="6E806342">
              <w:rPr>
                <w:rFonts w:ascii="Calibri" w:eastAsia="Calibri" w:hAnsi="Calibri" w:cs="Calibri"/>
                <w:lang w:val="en-US"/>
              </w:rPr>
              <w:t>38 adet</w:t>
            </w:r>
          </w:p>
        </w:tc>
      </w:tr>
      <w:tr w:rsidR="07E5C274" w14:paraId="4ED3DA68" w14:textId="77777777" w:rsidTr="6E806342">
        <w:trPr>
          <w:trHeight w:val="270"/>
        </w:trPr>
        <w:tc>
          <w:tcPr>
            <w:tcW w:w="68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B98670" w14:textId="11890336" w:rsidR="07E5C274" w:rsidRDefault="6E806342" w:rsidP="6E806342">
            <w:pPr>
              <w:rPr>
                <w:rFonts w:ascii="Calibri" w:eastAsia="Calibri" w:hAnsi="Calibri" w:cs="Calibri"/>
                <w:lang w:val="en-US"/>
              </w:rPr>
            </w:pPr>
            <w:r w:rsidRPr="6E806342">
              <w:rPr>
                <w:rFonts w:ascii="Calibri" w:eastAsia="Calibri" w:hAnsi="Calibri" w:cs="Calibri"/>
                <w:lang w:val="en-US"/>
              </w:rPr>
              <w:t>Çalışma koltuğu</w:t>
            </w:r>
          </w:p>
        </w:tc>
        <w:tc>
          <w:tcPr>
            <w:tcW w:w="2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2E220B" w14:textId="3382A12D" w:rsidR="07E5C274" w:rsidRDefault="6E806342" w:rsidP="6E806342">
            <w:pPr>
              <w:jc w:val="center"/>
              <w:rPr>
                <w:rFonts w:ascii="Calibri" w:eastAsia="Calibri" w:hAnsi="Calibri" w:cs="Calibri"/>
                <w:lang w:val="en-US"/>
              </w:rPr>
            </w:pPr>
            <w:r w:rsidRPr="6E806342">
              <w:rPr>
                <w:rFonts w:ascii="Calibri" w:eastAsia="Calibri" w:hAnsi="Calibri" w:cs="Calibri"/>
                <w:lang w:val="en-US"/>
              </w:rPr>
              <w:t>22 adet</w:t>
            </w:r>
          </w:p>
        </w:tc>
      </w:tr>
      <w:tr w:rsidR="07E5C274" w14:paraId="432F6724" w14:textId="77777777" w:rsidTr="6E806342">
        <w:trPr>
          <w:trHeight w:val="270"/>
        </w:trPr>
        <w:tc>
          <w:tcPr>
            <w:tcW w:w="68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F5A208" w14:textId="544D5348" w:rsidR="07E5C274" w:rsidRDefault="6E806342" w:rsidP="6E806342">
            <w:pPr>
              <w:rPr>
                <w:rFonts w:ascii="Calibri" w:eastAsia="Calibri" w:hAnsi="Calibri" w:cs="Calibri"/>
                <w:lang w:val="en-US"/>
              </w:rPr>
            </w:pPr>
            <w:r w:rsidRPr="6E806342">
              <w:rPr>
                <w:rFonts w:ascii="Calibri" w:eastAsia="Calibri" w:hAnsi="Calibri" w:cs="Calibri"/>
                <w:lang w:val="en-US"/>
              </w:rPr>
              <w:t>Masaüstü tarayıcı</w:t>
            </w:r>
          </w:p>
        </w:tc>
        <w:tc>
          <w:tcPr>
            <w:tcW w:w="2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F822F9" w14:textId="03EFFFED" w:rsidR="07E5C274" w:rsidRDefault="6E806342" w:rsidP="6E806342">
            <w:pPr>
              <w:jc w:val="center"/>
              <w:rPr>
                <w:rFonts w:ascii="Calibri" w:eastAsia="Calibri" w:hAnsi="Calibri" w:cs="Calibri"/>
                <w:lang w:val="en-US"/>
              </w:rPr>
            </w:pPr>
            <w:r w:rsidRPr="6E806342">
              <w:rPr>
                <w:rFonts w:ascii="Calibri" w:eastAsia="Calibri" w:hAnsi="Calibri" w:cs="Calibri"/>
                <w:lang w:val="en-US"/>
              </w:rPr>
              <w:t>7 adet</w:t>
            </w:r>
          </w:p>
        </w:tc>
      </w:tr>
      <w:tr w:rsidR="07E5C274" w14:paraId="2B70F54D" w14:textId="77777777" w:rsidTr="6E806342">
        <w:trPr>
          <w:trHeight w:val="270"/>
        </w:trPr>
        <w:tc>
          <w:tcPr>
            <w:tcW w:w="68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B70957" w14:textId="371195DF" w:rsidR="07E5C274" w:rsidRDefault="6E806342" w:rsidP="6E806342">
            <w:pPr>
              <w:rPr>
                <w:rFonts w:ascii="Calibri" w:eastAsia="Calibri" w:hAnsi="Calibri" w:cs="Calibri"/>
                <w:lang w:val="en-US"/>
              </w:rPr>
            </w:pPr>
            <w:r w:rsidRPr="6E806342">
              <w:rPr>
                <w:rFonts w:ascii="Calibri" w:eastAsia="Calibri" w:hAnsi="Calibri" w:cs="Calibri"/>
                <w:lang w:val="en-US"/>
              </w:rPr>
              <w:t>Sabit telefon</w:t>
            </w:r>
          </w:p>
        </w:tc>
        <w:tc>
          <w:tcPr>
            <w:tcW w:w="2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7BBAA8" w14:textId="191DF729" w:rsidR="07E5C274" w:rsidRDefault="6E806342" w:rsidP="6E806342">
            <w:pPr>
              <w:jc w:val="center"/>
              <w:rPr>
                <w:rFonts w:ascii="Calibri" w:eastAsia="Calibri" w:hAnsi="Calibri" w:cs="Calibri"/>
                <w:lang w:val="en-US"/>
              </w:rPr>
            </w:pPr>
            <w:r w:rsidRPr="6E806342">
              <w:rPr>
                <w:rFonts w:ascii="Calibri" w:eastAsia="Calibri" w:hAnsi="Calibri" w:cs="Calibri"/>
                <w:lang w:val="en-US"/>
              </w:rPr>
              <w:t>19 adet</w:t>
            </w:r>
          </w:p>
        </w:tc>
      </w:tr>
      <w:tr w:rsidR="07E5C274" w14:paraId="36D9E1BD" w14:textId="77777777" w:rsidTr="6E806342">
        <w:trPr>
          <w:trHeight w:val="270"/>
        </w:trPr>
        <w:tc>
          <w:tcPr>
            <w:tcW w:w="68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D55C55" w14:textId="391DE3EF" w:rsidR="07E5C274" w:rsidRDefault="6E806342" w:rsidP="6E806342">
            <w:pPr>
              <w:rPr>
                <w:rFonts w:ascii="Calibri" w:eastAsia="Calibri" w:hAnsi="Calibri" w:cs="Calibri"/>
                <w:lang w:val="en-US"/>
              </w:rPr>
            </w:pPr>
            <w:r w:rsidRPr="6E806342">
              <w:rPr>
                <w:rFonts w:ascii="Calibri" w:eastAsia="Calibri" w:hAnsi="Calibri" w:cs="Calibri"/>
                <w:lang w:val="en-US"/>
              </w:rPr>
              <w:t>Sehpa</w:t>
            </w:r>
          </w:p>
        </w:tc>
        <w:tc>
          <w:tcPr>
            <w:tcW w:w="2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78BF03" w14:textId="277694FB" w:rsidR="07E5C274" w:rsidRDefault="6E806342" w:rsidP="6E806342">
            <w:pPr>
              <w:jc w:val="center"/>
              <w:rPr>
                <w:rFonts w:ascii="Calibri" w:eastAsia="Calibri" w:hAnsi="Calibri" w:cs="Calibri"/>
                <w:lang w:val="en-US"/>
              </w:rPr>
            </w:pPr>
            <w:r w:rsidRPr="6E806342">
              <w:rPr>
                <w:rFonts w:ascii="Calibri" w:eastAsia="Calibri" w:hAnsi="Calibri" w:cs="Calibri"/>
                <w:lang w:val="en-US"/>
              </w:rPr>
              <w:t>22 adet</w:t>
            </w:r>
          </w:p>
        </w:tc>
      </w:tr>
      <w:tr w:rsidR="07E5C274" w14:paraId="384CE54C" w14:textId="77777777" w:rsidTr="6E806342">
        <w:trPr>
          <w:trHeight w:val="270"/>
        </w:trPr>
        <w:tc>
          <w:tcPr>
            <w:tcW w:w="68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E4B34C" w14:textId="5630BAFF" w:rsidR="07E5C274" w:rsidRDefault="6E806342" w:rsidP="6E806342">
            <w:pPr>
              <w:rPr>
                <w:rFonts w:ascii="Calibri" w:eastAsia="Calibri" w:hAnsi="Calibri" w:cs="Calibri"/>
                <w:lang w:val="en-US"/>
              </w:rPr>
            </w:pPr>
            <w:r w:rsidRPr="6E806342">
              <w:rPr>
                <w:rFonts w:ascii="Calibri" w:eastAsia="Calibri" w:hAnsi="Calibri" w:cs="Calibri"/>
                <w:lang w:val="en-US"/>
              </w:rPr>
              <w:t>Etejer</w:t>
            </w:r>
          </w:p>
        </w:tc>
        <w:tc>
          <w:tcPr>
            <w:tcW w:w="2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2FABA7" w14:textId="75FEAE56" w:rsidR="07E5C274" w:rsidRDefault="6E806342" w:rsidP="6E806342">
            <w:pPr>
              <w:jc w:val="center"/>
              <w:rPr>
                <w:rFonts w:ascii="Calibri" w:eastAsia="Calibri" w:hAnsi="Calibri" w:cs="Calibri"/>
                <w:lang w:val="en-US"/>
              </w:rPr>
            </w:pPr>
            <w:r w:rsidRPr="6E806342">
              <w:rPr>
                <w:rFonts w:ascii="Calibri" w:eastAsia="Calibri" w:hAnsi="Calibri" w:cs="Calibri"/>
                <w:lang w:val="en-US"/>
              </w:rPr>
              <w:t>22 adet</w:t>
            </w:r>
          </w:p>
        </w:tc>
      </w:tr>
      <w:tr w:rsidR="07E5C274" w14:paraId="00684B1E" w14:textId="77777777" w:rsidTr="6E806342">
        <w:trPr>
          <w:trHeight w:val="270"/>
        </w:trPr>
        <w:tc>
          <w:tcPr>
            <w:tcW w:w="68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382625" w14:textId="019679AF" w:rsidR="07E5C274" w:rsidRDefault="6E806342" w:rsidP="6E806342">
            <w:pPr>
              <w:rPr>
                <w:rFonts w:ascii="Calibri" w:eastAsia="Calibri" w:hAnsi="Calibri" w:cs="Calibri"/>
                <w:lang w:val="en-US"/>
              </w:rPr>
            </w:pPr>
            <w:r w:rsidRPr="6E806342">
              <w:rPr>
                <w:rFonts w:ascii="Calibri" w:eastAsia="Calibri" w:hAnsi="Calibri" w:cs="Calibri"/>
                <w:lang w:val="en-US"/>
              </w:rPr>
              <w:t>Kitaplık</w:t>
            </w:r>
          </w:p>
        </w:tc>
        <w:tc>
          <w:tcPr>
            <w:tcW w:w="2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1EFDB4" w14:textId="05BECB76" w:rsidR="07E5C274" w:rsidRDefault="6E806342" w:rsidP="6E806342">
            <w:pPr>
              <w:jc w:val="center"/>
              <w:rPr>
                <w:rFonts w:ascii="Calibri" w:eastAsia="Calibri" w:hAnsi="Calibri" w:cs="Calibri"/>
                <w:lang w:val="en-US"/>
              </w:rPr>
            </w:pPr>
            <w:r w:rsidRPr="6E806342">
              <w:rPr>
                <w:rFonts w:ascii="Calibri" w:eastAsia="Calibri" w:hAnsi="Calibri" w:cs="Calibri"/>
                <w:lang w:val="en-US"/>
              </w:rPr>
              <w:t>25 adet</w:t>
            </w:r>
          </w:p>
        </w:tc>
      </w:tr>
    </w:tbl>
    <w:p w14:paraId="400C09B4" w14:textId="73FAFDCF" w:rsidR="5406497E" w:rsidRDefault="5406497E" w:rsidP="6E806342"/>
    <w:p w14:paraId="68331459" w14:textId="0C6388A4" w:rsidR="00077971" w:rsidRPr="00626E88" w:rsidRDefault="00077971" w:rsidP="6E806342"/>
    <w:p w14:paraId="2894D3A8" w14:textId="6663D71F" w:rsidR="00077971" w:rsidRPr="00626E88" w:rsidRDefault="6E806342" w:rsidP="6E806342">
      <w:pPr>
        <w:pStyle w:val="Balk4"/>
        <w:spacing w:before="0"/>
        <w:jc w:val="both"/>
        <w:rPr>
          <w:rFonts w:ascii="Calibri" w:hAnsi="Calibri"/>
        </w:rPr>
      </w:pPr>
      <w:bookmarkStart w:id="204" w:name="_Toc224410958"/>
      <w:bookmarkStart w:id="205" w:name="_Toc224532405"/>
      <w:bookmarkStart w:id="206" w:name="_Toc342573118"/>
      <w:bookmarkStart w:id="207" w:name="_Toc356564429"/>
      <w:r w:rsidRPr="6E806342">
        <w:rPr>
          <w:rFonts w:ascii="Calibri" w:hAnsi="Calibri"/>
        </w:rPr>
        <w:t>7.3 Çağdaş Öğrenim Araçları ve Bilişim Altyapısı</w:t>
      </w:r>
      <w:bookmarkEnd w:id="204"/>
      <w:bookmarkEnd w:id="205"/>
      <w:bookmarkEnd w:id="206"/>
      <w:bookmarkEnd w:id="207"/>
    </w:p>
    <w:p w14:paraId="0E1C285E" w14:textId="29EE5CD7" w:rsidR="00D41576" w:rsidRPr="00626E88" w:rsidRDefault="6E806342" w:rsidP="6E806342">
      <w:pPr>
        <w:spacing w:after="120" w:line="276" w:lineRule="auto"/>
        <w:rPr>
          <w:rFonts w:ascii="Calibri" w:hAnsi="Calibri"/>
        </w:rPr>
      </w:pPr>
      <w:bookmarkStart w:id="208" w:name="_Toc342573119"/>
      <w:r w:rsidRPr="6E806342">
        <w:rPr>
          <w:rFonts w:ascii="Calibri" w:hAnsi="Calibri"/>
        </w:rPr>
        <w:t xml:space="preserve">7.3.1 </w:t>
      </w:r>
      <w:bookmarkEnd w:id="208"/>
      <w:r w:rsidRPr="6E806342">
        <w:rPr>
          <w:rFonts w:ascii="Calibri" w:eastAsia="Calibri" w:hAnsi="Calibri" w:cs="Calibri"/>
        </w:rPr>
        <w:t>Biyoloji bölümü özelinde 1. Sınıf öğrencileri için açılan zorunlu 4 kredilik “Temel Bilgi Teknolojileri Kullanımı” dersi kapsamında güncel bilgi teknolojileri ve bilişim teknolojilerinin kullanımı ve uygulamalarına yönelik olarak bilgi ve donanım kazandırılmaya çalışılmaktadır.</w:t>
      </w:r>
      <w:r w:rsidRPr="6E806342">
        <w:rPr>
          <w:rFonts w:ascii="Calibri" w:eastAsia="Calibri" w:hAnsi="Calibri" w:cs="Calibri"/>
          <w:b/>
          <w:bCs/>
        </w:rPr>
        <w:t xml:space="preserve"> </w:t>
      </w:r>
      <w:r w:rsidRPr="6E806342">
        <w:rPr>
          <w:rFonts w:ascii="Calibri" w:eastAsia="Calibri" w:hAnsi="Calibri" w:cs="Calibri"/>
        </w:rPr>
        <w:t xml:space="preserve">Öğrencilerimiz gerek ortak kullanıma açık internet erişim merkezlerinden, gerekse de kendi bilgisayar, akıllı telefon gibi cihazları aracılığıyla kablolu ve kablosuz ağlar üzerinden kampüs içerisinde internet erişimini sağlayabilmektedirler. Kütüphane ve Dokümantasyon Daire </w:t>
      </w:r>
      <w:r w:rsidRPr="6E806342">
        <w:rPr>
          <w:rFonts w:ascii="Calibri" w:eastAsia="Calibri" w:hAnsi="Calibri" w:cs="Calibri"/>
        </w:rPr>
        <w:lastRenderedPageBreak/>
        <w:t>Başkanlığına bağlı olarak faaliyet gösteren Merkez Kütüphanemiz haftanın 7 günü 08:30-20:30 saatleri arasında tüm öğrencilerimizin kullanımına açık şekilde faaliyet göstermektedir.  Merkez Kütüphanemizin sağladığı olanaklar çerçevesinde öğrencilerimiz erişim sağlanan veri tabanları üzerinden e-kitap, e-dergi, diğer açık erişim kaynakları, üniversiteye ait yayınlar ve görme engelli kütüphanesi gibi kaynaklara hem kampüs içerisinden hem de kampüs dışından rahatlıkla erişim sağlayabilmektedirler. Kampüs dışı kullanım için “Cep Kütüphanem” uygulamasını telefonlarına indirerek kampüs dışından da kütüphanenin sunduğu bütün hizmetlere erişim sağlanabilmektedir.</w:t>
      </w:r>
    </w:p>
    <w:p w14:paraId="55E6255C" w14:textId="39D44291" w:rsidR="00D41576" w:rsidRPr="00626E88" w:rsidRDefault="6E806342" w:rsidP="6E806342">
      <w:pPr>
        <w:spacing w:after="120" w:line="276" w:lineRule="auto"/>
        <w:rPr>
          <w:rFonts w:asciiTheme="majorHAnsi" w:eastAsiaTheme="majorEastAsia" w:hAnsiTheme="majorHAnsi" w:cstheme="majorBidi"/>
        </w:rPr>
      </w:pPr>
      <w:bookmarkStart w:id="209" w:name="_Toc342573120"/>
      <w:r w:rsidRPr="6E806342">
        <w:rPr>
          <w:rFonts w:asciiTheme="majorHAnsi" w:eastAsiaTheme="majorEastAsia" w:hAnsiTheme="majorHAnsi" w:cstheme="majorBidi"/>
        </w:rPr>
        <w:t xml:space="preserve">7.3.2 </w:t>
      </w:r>
      <w:bookmarkEnd w:id="209"/>
      <w:r w:rsidRPr="6E806342">
        <w:rPr>
          <w:rFonts w:asciiTheme="majorHAnsi" w:eastAsiaTheme="majorEastAsia" w:hAnsiTheme="majorHAnsi" w:cstheme="majorBidi"/>
        </w:rPr>
        <w:t xml:space="preserve">Bölümümüzdeki tüm öğretim elemanlarının kendilerine ait odalarında bir adet masaüstü bilgisayar sistemi donanımı bulunmakta olup, tüm bölüm alanlarında kablolu geniş bant ve kablosuz internet bağlantısı mevcuttur. Bu ağlara kendi kişisel laptopları aracılığıyla da erişim sağlayabilmektedirler. Bilgisayar işletim sistemleri üniversite IT departmanında sorumlu olan uzmanlar tarafından belirli zaman aralıklarında güncellenmektedir. Bölüm bilgisayar laboratuvarları, ders saatlerinde olduğu gibi ders saatleri dışında da internet erişimi, tarayıcı ve çıktı kullanımı imkanlarını sağlayacak şekilde öğrencilerin genel kullanımına açıktır. Bu laboratuvarlarda toplam 31 adet yüksek kapasiteli bilgisayar öğrencilerin hizmetine sunulmuştur. Dersler için kullanılan bütün sınıflarda internet erişimli masaüstü bilgisayar donanımı ve projeksiyon sistemi mevcuttur. Kastamonu Üniversitesi “Üniversite Bilgi Erişim Sistemi” altyapısı kapsamında öğrencilerin kendilerine ilişkin tüm akademik bilgilerini izleyebildikleri ve eğitim öğretim süreçlerini yönetebildikleri “Öğrenci Bilgi Sistemi” ve akademisyenlere yönelik olarak da “Akademisyen Bilgi Sistemi” aktif olarak hizmet sunmaktadır. Bunların yanı sıra üniversite web adresi uzantısı üzerinden, Fen Fakültesi hakkındaki bilgilere </w:t>
      </w:r>
      <w:hyperlink r:id="rId39">
        <w:r w:rsidRPr="6E806342">
          <w:rPr>
            <w:rStyle w:val="Kpr"/>
            <w:rFonts w:ascii="Calibri" w:eastAsia="Calibri" w:hAnsi="Calibri" w:cs="Calibri"/>
            <w:color w:val="auto"/>
          </w:rPr>
          <w:t>https://fen.kastamonu.edu.tr/</w:t>
        </w:r>
      </w:hyperlink>
      <w:r w:rsidRPr="6E806342">
        <w:rPr>
          <w:rFonts w:ascii="Calibri" w:eastAsia="Calibri" w:hAnsi="Calibri" w:cs="Calibri"/>
        </w:rPr>
        <w:t xml:space="preserve"> adresinden, Biyoloji Bölümü hakkındaki bilgilere ise </w:t>
      </w:r>
      <w:hyperlink r:id="rId40">
        <w:r w:rsidRPr="6E806342">
          <w:rPr>
            <w:rStyle w:val="Kpr"/>
            <w:rFonts w:ascii="Calibri" w:eastAsia="Calibri" w:hAnsi="Calibri" w:cs="Calibri"/>
            <w:color w:val="auto"/>
          </w:rPr>
          <w:t>https://fen.kastamonu.edu.tr/index.php/boeluemler/biyoloji</w:t>
        </w:r>
      </w:hyperlink>
      <w:r w:rsidRPr="6E806342">
        <w:rPr>
          <w:rFonts w:ascii="Calibri" w:eastAsia="Calibri" w:hAnsi="Calibri" w:cs="Calibri"/>
        </w:rPr>
        <w:t xml:space="preserve"> adreslerinden ulaşılabilmektedir.</w:t>
      </w:r>
    </w:p>
    <w:p w14:paraId="4438B011" w14:textId="1B445564" w:rsidR="00D41576" w:rsidRPr="00626E88" w:rsidRDefault="00D41576" w:rsidP="6E806342"/>
    <w:p w14:paraId="4DC7526B" w14:textId="77777777" w:rsidR="007A3FA7" w:rsidRPr="00626E88" w:rsidRDefault="6E806342" w:rsidP="6E806342">
      <w:pPr>
        <w:pStyle w:val="Balk3"/>
        <w:jc w:val="both"/>
        <w:rPr>
          <w:rFonts w:ascii="Calibri" w:hAnsi="Calibri"/>
        </w:rPr>
      </w:pPr>
      <w:bookmarkStart w:id="210" w:name="_Toc224410959"/>
      <w:bookmarkStart w:id="211" w:name="_Toc224532406"/>
      <w:bookmarkStart w:id="212" w:name="_Toc342573121"/>
      <w:bookmarkStart w:id="213" w:name="_Toc356564430"/>
      <w:r w:rsidRPr="6E806342">
        <w:rPr>
          <w:rFonts w:ascii="Calibri" w:hAnsi="Calibri"/>
        </w:rPr>
        <w:t>7.4 Kütüphane</w:t>
      </w:r>
      <w:bookmarkEnd w:id="210"/>
      <w:bookmarkEnd w:id="211"/>
      <w:bookmarkEnd w:id="212"/>
      <w:bookmarkEnd w:id="213"/>
      <w:r w:rsidRPr="6E806342">
        <w:rPr>
          <w:rFonts w:ascii="Calibri" w:hAnsi="Calibri"/>
        </w:rPr>
        <w:t xml:space="preserve"> </w:t>
      </w:r>
    </w:p>
    <w:p w14:paraId="2DE59DF8" w14:textId="5F74D9DA" w:rsidR="00077971" w:rsidRPr="00077EAB" w:rsidRDefault="6E806342" w:rsidP="6E806342">
      <w:pPr>
        <w:spacing w:after="120" w:line="276" w:lineRule="auto"/>
        <w:rPr>
          <w:rFonts w:ascii="Calibri" w:eastAsia="Calibri" w:hAnsi="Calibri" w:cs="Calibri"/>
        </w:rPr>
      </w:pPr>
      <w:r w:rsidRPr="6E806342">
        <w:rPr>
          <w:rFonts w:ascii="Calibri" w:hAnsi="Calibri"/>
        </w:rPr>
        <w:t xml:space="preserve">7.4.1 </w:t>
      </w:r>
      <w:r w:rsidRPr="6E806342">
        <w:rPr>
          <w:rFonts w:ascii="Calibri" w:eastAsia="Calibri" w:hAnsi="Calibri" w:cs="Calibri"/>
        </w:rPr>
        <w:t xml:space="preserve">Kütüphane ve Dokümantasyon Daire Başkanlığına bağlı olarak Kuzeykent Yerleşkemizde faaliyet gösteren Merkez Kütüphanemiz 600 öğrenciye aynı anda hizmet verebilecek kapasitededir. Haftanın 7 günü 08:30-20:30 saatleri arasında tüm öğrencilerimizin kullanımına açık şekilde faaliyet göstermektedir. Kütüphane bünyesinde ortak kullanım alanları dışında 15 adet bireysel çalışma odası ve 10 adet grup çalışma odaları haftanın 7 günü 08:30-20:30 saatleri arasında (sınav dönemleri saat 24:00’a kadar) tüm öğrencilerimizin kullanımına açık şekilde rezervasyon sistemi üzerinden hizmet vermektedir. Bilgisayar destekli araştırma odası da öğrencilerin kısa süreli kullanımları için belirli gün ve saat aralıklarında kullanılabilmektedir.  Merkez Kütüphanemizin sağladığı olanaklar çerçevesinde öğrencilerimiz erişim sağlanan veri tabanları üzerinden e-kitap, e-dergi, diğer açık erişim kaynakları, üniversiteye ait yayınlar ve görme engelli kütüphanesi gibi kaynaklara hem kampüs içerisinden hem de kampüs dışından rahatlıkla erişim sağlayabilmektedirler. Merkez Kütüphanemiz veri tabanına kayıtlı en güncel kaynak listesine göre şu anda </w:t>
      </w:r>
      <w:r w:rsidRPr="6E806342">
        <w:rPr>
          <w:rFonts w:ascii="Calibri" w:eastAsia="Calibri" w:hAnsi="Calibri" w:cs="Calibri"/>
        </w:rPr>
        <w:lastRenderedPageBreak/>
        <w:t xml:space="preserve">öğrencilerimiz kütüphanemiz veri tabanları aracılığıyla 358.725 e-kitap, 71.429 kitap, 5.751 süreli yayın ve 2.078 lisansüstü tez içeriğine erişim sağlayabilmektedir. Merkez kütüphanemizin aboneliğinin olduğu güncel veri tabanları </w:t>
      </w:r>
      <w:r w:rsidRPr="6E806342">
        <w:rPr>
          <w:rFonts w:ascii="Calibri" w:eastAsia="Calibri" w:hAnsi="Calibri" w:cs="Calibri"/>
          <w:lang w:val="en-US"/>
        </w:rPr>
        <w:t>Tablo 7.4.1’de listelenm</w:t>
      </w:r>
      <w:r w:rsidRPr="6E806342">
        <w:rPr>
          <w:rFonts w:ascii="Calibri" w:eastAsia="Calibri" w:hAnsi="Calibri" w:cs="Calibri"/>
        </w:rPr>
        <w:t xml:space="preserve">iştir. Kampüs dışı kullanım için öğrencilerimiz “Cep Kütüphanem” uygulamasını telefonlarına indirerek kampüs dışında da kütüphanenin sunduğu bütün hizmetlere erişim sağlayabilmektedirler. Kütüphanemiz YÖK tarafından verilen “Engelsiz Üniversite Ödülleri 2023 “kapsamında “Mekânda Erişim Turuncu Bayrak Kategorisi “nde ödüle layık görülmüştür. Kütüphane bünyesinde biri 176 kişilik diğer 500 kişilik olmak üzere 2 adet toplantı salonu da üniversite bünyesinde yapılacak etkinlikler için kullanılabilecek donanım ve altyapıya sahiptir. Merkez kütüphanemiz hakkında detaylı bilgilere ve kaynak erişimine </w:t>
      </w:r>
      <w:hyperlink r:id="rId41">
        <w:r w:rsidRPr="6E806342">
          <w:rPr>
            <w:rStyle w:val="Kpr"/>
            <w:rFonts w:ascii="Calibri" w:eastAsia="Calibri" w:hAnsi="Calibri" w:cs="Calibri"/>
            <w:color w:val="auto"/>
          </w:rPr>
          <w:t>https://kddb.kastamonu.edu.tr/index.php</w:t>
        </w:r>
      </w:hyperlink>
      <w:r w:rsidRPr="6E806342">
        <w:rPr>
          <w:rFonts w:ascii="Calibri" w:eastAsia="Calibri" w:hAnsi="Calibri" w:cs="Calibri"/>
        </w:rPr>
        <w:t xml:space="preserve"> adresi üzerinden ulaşılabilmektedir.</w:t>
      </w:r>
    </w:p>
    <w:p w14:paraId="2EA67690" w14:textId="74E1D310" w:rsidR="00077971" w:rsidRPr="00626E88" w:rsidRDefault="6E806342" w:rsidP="6E806342">
      <w:pPr>
        <w:rPr>
          <w:rFonts w:ascii="Calibri Light" w:eastAsia="Calibri Light" w:hAnsi="Calibri Light" w:cs="Calibri Light"/>
          <w:b/>
          <w:bCs/>
          <w:lang w:val="en-US"/>
        </w:rPr>
      </w:pPr>
      <w:r w:rsidRPr="6E806342">
        <w:rPr>
          <w:rFonts w:ascii="Calibri Light" w:eastAsia="Calibri Light" w:hAnsi="Calibri Light" w:cs="Calibri Light"/>
          <w:b/>
          <w:bCs/>
          <w:lang w:val="en-US"/>
        </w:rPr>
        <w:t>Tablo 7.4.1 Abone olunan veri tabanları</w:t>
      </w:r>
    </w:p>
    <w:tbl>
      <w:tblPr>
        <w:tblW w:w="0" w:type="auto"/>
        <w:tblLayout w:type="fixed"/>
        <w:tblLook w:val="04A0" w:firstRow="1" w:lastRow="0" w:firstColumn="1" w:lastColumn="0" w:noHBand="0" w:noVBand="1"/>
      </w:tblPr>
      <w:tblGrid>
        <w:gridCol w:w="623"/>
        <w:gridCol w:w="8437"/>
      </w:tblGrid>
      <w:tr w:rsidR="07E5C274" w14:paraId="0BF92D5C"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tcMar>
              <w:left w:w="108" w:type="dxa"/>
              <w:right w:w="108" w:type="dxa"/>
            </w:tcMar>
          </w:tcPr>
          <w:p w14:paraId="320E0991" w14:textId="17102E1B" w:rsidR="07E5C274" w:rsidRDefault="6E806342" w:rsidP="6E806342">
            <w:pPr>
              <w:ind w:left="425" w:hanging="425"/>
              <w:rPr>
                <w:rFonts w:ascii="Calibri Light" w:eastAsia="Calibri Light" w:hAnsi="Calibri Light" w:cs="Calibri Light"/>
                <w:b/>
                <w:bCs/>
              </w:rPr>
            </w:pPr>
            <w:r w:rsidRPr="6E806342">
              <w:rPr>
                <w:rFonts w:ascii="Calibri Light" w:eastAsia="Calibri Light" w:hAnsi="Calibri Light" w:cs="Calibri Light"/>
                <w:b/>
                <w:bCs/>
              </w:rPr>
              <w:t>No</w:t>
            </w:r>
          </w:p>
        </w:tc>
        <w:tc>
          <w:tcPr>
            <w:tcW w:w="8437" w:type="dxa"/>
            <w:tcBorders>
              <w:top w:val="single" w:sz="8" w:space="0" w:color="auto"/>
              <w:left w:val="single" w:sz="8" w:space="0" w:color="auto"/>
              <w:bottom w:val="single" w:sz="8" w:space="0" w:color="auto"/>
              <w:right w:val="single" w:sz="8" w:space="0" w:color="auto"/>
            </w:tcBorders>
            <w:tcMar>
              <w:left w:w="108" w:type="dxa"/>
              <w:right w:w="108" w:type="dxa"/>
            </w:tcMar>
          </w:tcPr>
          <w:p w14:paraId="314A21FC" w14:textId="5EE45EC1" w:rsidR="07E5C274" w:rsidRDefault="6E806342" w:rsidP="6E806342">
            <w:pPr>
              <w:ind w:left="425" w:hanging="425"/>
              <w:rPr>
                <w:rFonts w:ascii="Calibri Light" w:eastAsia="Calibri Light" w:hAnsi="Calibri Light" w:cs="Calibri Light"/>
                <w:b/>
                <w:bCs/>
              </w:rPr>
            </w:pPr>
            <w:r w:rsidRPr="6E806342">
              <w:rPr>
                <w:rFonts w:ascii="Calibri Light" w:eastAsia="Calibri Light" w:hAnsi="Calibri Light" w:cs="Calibri Light"/>
                <w:b/>
                <w:bCs/>
              </w:rPr>
              <w:t>Veri Tabanı Adı</w:t>
            </w:r>
          </w:p>
        </w:tc>
      </w:tr>
      <w:tr w:rsidR="07E5C274" w14:paraId="1D33CAC5"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1A7BF09" w14:textId="57815631" w:rsidR="07E5C274" w:rsidRDefault="6E806342" w:rsidP="6E806342">
            <w:pPr>
              <w:ind w:left="425" w:hanging="425"/>
              <w:rPr>
                <w:rFonts w:ascii="Calibri" w:eastAsia="Calibri" w:hAnsi="Calibri" w:cs="Calibri"/>
                <w:color w:val="000000" w:themeColor="text1"/>
              </w:rPr>
            </w:pPr>
            <w:r w:rsidRPr="6E806342">
              <w:rPr>
                <w:rFonts w:ascii="Calibri" w:eastAsia="Calibri" w:hAnsi="Calibri" w:cs="Calibri"/>
              </w:rPr>
              <w:t>1</w:t>
            </w:r>
          </w:p>
        </w:tc>
        <w:tc>
          <w:tcPr>
            <w:tcW w:w="84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BEA12BE" w14:textId="12F9AE41" w:rsidR="07E5C274" w:rsidRDefault="6E806342" w:rsidP="6E806342">
            <w:pPr>
              <w:rPr>
                <w:rFonts w:ascii="Calibri" w:eastAsia="Calibri" w:hAnsi="Calibri" w:cs="Calibri"/>
                <w:color w:val="000000" w:themeColor="text1"/>
              </w:rPr>
            </w:pPr>
            <w:r w:rsidRPr="6E806342">
              <w:rPr>
                <w:rFonts w:ascii="Calibri" w:eastAsia="Calibri" w:hAnsi="Calibri" w:cs="Calibri"/>
              </w:rPr>
              <w:t>BMJ Online Journals</w:t>
            </w:r>
          </w:p>
        </w:tc>
      </w:tr>
      <w:tr w:rsidR="07E5C274" w14:paraId="0E4A2131"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tcMar>
              <w:left w:w="108" w:type="dxa"/>
              <w:right w:w="108" w:type="dxa"/>
            </w:tcMar>
          </w:tcPr>
          <w:p w14:paraId="20E2707A" w14:textId="735B5682" w:rsidR="07E5C274" w:rsidRDefault="6E806342" w:rsidP="6E806342">
            <w:pPr>
              <w:ind w:left="425" w:hanging="425"/>
              <w:rPr>
                <w:rFonts w:ascii="Calibri" w:eastAsia="Calibri" w:hAnsi="Calibri" w:cs="Calibri"/>
              </w:rPr>
            </w:pPr>
            <w:r w:rsidRPr="6E806342">
              <w:rPr>
                <w:rFonts w:ascii="Calibri" w:eastAsia="Calibri" w:hAnsi="Calibri" w:cs="Calibri"/>
              </w:rPr>
              <w:t>2</w:t>
            </w:r>
          </w:p>
        </w:tc>
        <w:tc>
          <w:tcPr>
            <w:tcW w:w="8437" w:type="dxa"/>
            <w:tcBorders>
              <w:top w:val="single" w:sz="8" w:space="0" w:color="auto"/>
              <w:left w:val="single" w:sz="8" w:space="0" w:color="auto"/>
              <w:bottom w:val="single" w:sz="8" w:space="0" w:color="auto"/>
              <w:right w:val="single" w:sz="8" w:space="0" w:color="auto"/>
            </w:tcBorders>
            <w:tcMar>
              <w:left w:w="108" w:type="dxa"/>
              <w:right w:w="108" w:type="dxa"/>
            </w:tcMar>
          </w:tcPr>
          <w:p w14:paraId="634C5435" w14:textId="3F26370F" w:rsidR="07E5C274" w:rsidRDefault="6E806342" w:rsidP="6E806342">
            <w:pPr>
              <w:rPr>
                <w:rFonts w:ascii="Calibri" w:eastAsia="Calibri" w:hAnsi="Calibri" w:cs="Calibri"/>
              </w:rPr>
            </w:pPr>
            <w:r w:rsidRPr="6E806342">
              <w:rPr>
                <w:rFonts w:ascii="Calibri" w:eastAsia="Calibri" w:hAnsi="Calibri" w:cs="Calibri"/>
              </w:rPr>
              <w:t>CAB Direct</w:t>
            </w:r>
          </w:p>
        </w:tc>
      </w:tr>
      <w:tr w:rsidR="07E5C274" w14:paraId="0512122D"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B51B35C" w14:textId="24F29B39" w:rsidR="07E5C274" w:rsidRDefault="6E806342" w:rsidP="6E806342">
            <w:pPr>
              <w:ind w:left="425" w:hanging="425"/>
              <w:rPr>
                <w:rFonts w:ascii="Calibri" w:eastAsia="Calibri" w:hAnsi="Calibri" w:cs="Calibri"/>
                <w:color w:val="000000" w:themeColor="text1"/>
              </w:rPr>
            </w:pPr>
            <w:r w:rsidRPr="6E806342">
              <w:rPr>
                <w:rFonts w:ascii="Calibri" w:eastAsia="Calibri" w:hAnsi="Calibri" w:cs="Calibri"/>
              </w:rPr>
              <w:t>3</w:t>
            </w:r>
          </w:p>
        </w:tc>
        <w:tc>
          <w:tcPr>
            <w:tcW w:w="84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B252D89" w14:textId="6ED041E2" w:rsidR="07E5C274" w:rsidRDefault="6E806342" w:rsidP="6E806342">
            <w:pPr>
              <w:rPr>
                <w:rFonts w:ascii="Calibri" w:eastAsia="Calibri" w:hAnsi="Calibri" w:cs="Calibri"/>
                <w:color w:val="000000" w:themeColor="text1"/>
              </w:rPr>
            </w:pPr>
            <w:r w:rsidRPr="6E806342">
              <w:rPr>
                <w:rFonts w:ascii="Calibri" w:eastAsia="Calibri" w:hAnsi="Calibri" w:cs="Calibri"/>
              </w:rPr>
              <w:t>Cambridge Journals Online</w:t>
            </w:r>
          </w:p>
        </w:tc>
      </w:tr>
      <w:tr w:rsidR="07E5C274" w14:paraId="3581257E"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tcMar>
              <w:left w:w="108" w:type="dxa"/>
              <w:right w:w="108" w:type="dxa"/>
            </w:tcMar>
          </w:tcPr>
          <w:p w14:paraId="1E211536" w14:textId="4626D6EF" w:rsidR="07E5C274" w:rsidRDefault="6E806342" w:rsidP="6E806342">
            <w:pPr>
              <w:ind w:left="425" w:hanging="425"/>
              <w:rPr>
                <w:rFonts w:ascii="Calibri" w:eastAsia="Calibri" w:hAnsi="Calibri" w:cs="Calibri"/>
              </w:rPr>
            </w:pPr>
            <w:r w:rsidRPr="6E806342">
              <w:rPr>
                <w:rFonts w:ascii="Calibri" w:eastAsia="Calibri" w:hAnsi="Calibri" w:cs="Calibri"/>
              </w:rPr>
              <w:t>4</w:t>
            </w:r>
          </w:p>
        </w:tc>
        <w:tc>
          <w:tcPr>
            <w:tcW w:w="8437" w:type="dxa"/>
            <w:tcBorders>
              <w:top w:val="single" w:sz="8" w:space="0" w:color="auto"/>
              <w:left w:val="single" w:sz="8" w:space="0" w:color="auto"/>
              <w:bottom w:val="single" w:sz="8" w:space="0" w:color="auto"/>
              <w:right w:val="single" w:sz="8" w:space="0" w:color="auto"/>
            </w:tcBorders>
            <w:tcMar>
              <w:left w:w="108" w:type="dxa"/>
              <w:right w:w="108" w:type="dxa"/>
            </w:tcMar>
          </w:tcPr>
          <w:p w14:paraId="37D664D9" w14:textId="3B4AA9D5" w:rsidR="07E5C274" w:rsidRDefault="6E806342" w:rsidP="6E806342">
            <w:pPr>
              <w:rPr>
                <w:rFonts w:ascii="Calibri" w:eastAsia="Calibri" w:hAnsi="Calibri" w:cs="Calibri"/>
              </w:rPr>
            </w:pPr>
            <w:r w:rsidRPr="6E806342">
              <w:rPr>
                <w:rFonts w:ascii="Calibri" w:eastAsia="Calibri" w:hAnsi="Calibri" w:cs="Calibri"/>
              </w:rPr>
              <w:t>Academic Search Ultimate</w:t>
            </w:r>
          </w:p>
        </w:tc>
      </w:tr>
      <w:tr w:rsidR="07E5C274" w14:paraId="0A2DAD76"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761B203" w14:textId="49225C53" w:rsidR="07E5C274" w:rsidRDefault="6E806342" w:rsidP="6E806342">
            <w:pPr>
              <w:ind w:left="425" w:hanging="425"/>
              <w:rPr>
                <w:rFonts w:ascii="Calibri" w:eastAsia="Calibri" w:hAnsi="Calibri" w:cs="Calibri"/>
                <w:color w:val="000000" w:themeColor="text1"/>
              </w:rPr>
            </w:pPr>
            <w:r w:rsidRPr="6E806342">
              <w:rPr>
                <w:rFonts w:ascii="Calibri" w:eastAsia="Calibri" w:hAnsi="Calibri" w:cs="Calibri"/>
              </w:rPr>
              <w:t>5</w:t>
            </w:r>
          </w:p>
        </w:tc>
        <w:tc>
          <w:tcPr>
            <w:tcW w:w="84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48421E0" w14:textId="138CE08D" w:rsidR="07E5C274" w:rsidRDefault="6E806342" w:rsidP="6E806342">
            <w:pPr>
              <w:rPr>
                <w:rFonts w:ascii="Calibri" w:eastAsia="Calibri" w:hAnsi="Calibri" w:cs="Calibri"/>
                <w:color w:val="000000" w:themeColor="text1"/>
              </w:rPr>
            </w:pPr>
            <w:r w:rsidRPr="6E806342">
              <w:rPr>
                <w:rFonts w:ascii="Calibri" w:eastAsia="Calibri" w:hAnsi="Calibri" w:cs="Calibri"/>
              </w:rPr>
              <w:t>Business Search Ultimate</w:t>
            </w:r>
          </w:p>
        </w:tc>
      </w:tr>
      <w:tr w:rsidR="07E5C274" w14:paraId="51E204DC"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tcMar>
              <w:left w:w="108" w:type="dxa"/>
              <w:right w:w="108" w:type="dxa"/>
            </w:tcMar>
          </w:tcPr>
          <w:p w14:paraId="7D120D62" w14:textId="399A07B7" w:rsidR="07E5C274" w:rsidRDefault="6E806342" w:rsidP="6E806342">
            <w:pPr>
              <w:ind w:left="425" w:hanging="425"/>
              <w:rPr>
                <w:rFonts w:ascii="Calibri" w:eastAsia="Calibri" w:hAnsi="Calibri" w:cs="Calibri"/>
              </w:rPr>
            </w:pPr>
            <w:r w:rsidRPr="6E806342">
              <w:rPr>
                <w:rFonts w:ascii="Calibri" w:eastAsia="Calibri" w:hAnsi="Calibri" w:cs="Calibri"/>
              </w:rPr>
              <w:t>6</w:t>
            </w:r>
          </w:p>
        </w:tc>
        <w:tc>
          <w:tcPr>
            <w:tcW w:w="8437" w:type="dxa"/>
            <w:tcBorders>
              <w:top w:val="single" w:sz="8" w:space="0" w:color="auto"/>
              <w:left w:val="single" w:sz="8" w:space="0" w:color="auto"/>
              <w:bottom w:val="single" w:sz="8" w:space="0" w:color="auto"/>
              <w:right w:val="single" w:sz="8" w:space="0" w:color="auto"/>
            </w:tcBorders>
            <w:tcMar>
              <w:left w:w="108" w:type="dxa"/>
              <w:right w:w="108" w:type="dxa"/>
            </w:tcMar>
          </w:tcPr>
          <w:p w14:paraId="370A95EE" w14:textId="56A24D2F" w:rsidR="07E5C274" w:rsidRDefault="6E806342" w:rsidP="6E806342">
            <w:pPr>
              <w:rPr>
                <w:rFonts w:ascii="Calibri" w:eastAsia="Calibri" w:hAnsi="Calibri" w:cs="Calibri"/>
                <w:lang w:val="en-US"/>
              </w:rPr>
            </w:pPr>
            <w:r w:rsidRPr="6E806342">
              <w:rPr>
                <w:rFonts w:ascii="Calibri" w:eastAsia="Calibri" w:hAnsi="Calibri" w:cs="Calibri"/>
              </w:rPr>
              <w:t xml:space="preserve">Central </w:t>
            </w:r>
            <w:r w:rsidRPr="6E806342">
              <w:rPr>
                <w:rFonts w:ascii="Calibri" w:eastAsia="Calibri" w:hAnsi="Calibri" w:cs="Calibri"/>
                <w:lang w:val="en-US"/>
              </w:rPr>
              <w:t>&amp;Eastern European Academic Source</w:t>
            </w:r>
          </w:p>
        </w:tc>
      </w:tr>
      <w:tr w:rsidR="07E5C274" w14:paraId="40440337"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DE143E1" w14:textId="5F044757" w:rsidR="07E5C274" w:rsidRDefault="6E806342" w:rsidP="6E806342">
            <w:pPr>
              <w:ind w:left="425" w:hanging="425"/>
              <w:rPr>
                <w:rFonts w:ascii="Calibri" w:eastAsia="Calibri" w:hAnsi="Calibri" w:cs="Calibri"/>
                <w:color w:val="000000" w:themeColor="text1"/>
              </w:rPr>
            </w:pPr>
            <w:r w:rsidRPr="6E806342">
              <w:rPr>
                <w:rFonts w:ascii="Calibri" w:eastAsia="Calibri" w:hAnsi="Calibri" w:cs="Calibri"/>
              </w:rPr>
              <w:t>7</w:t>
            </w:r>
          </w:p>
        </w:tc>
        <w:tc>
          <w:tcPr>
            <w:tcW w:w="84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1C7A1ED" w14:textId="5740B362" w:rsidR="07E5C274" w:rsidRDefault="6E806342" w:rsidP="6E806342">
            <w:pPr>
              <w:rPr>
                <w:rFonts w:ascii="Calibri" w:eastAsia="Calibri" w:hAnsi="Calibri" w:cs="Calibri"/>
                <w:color w:val="000000" w:themeColor="text1"/>
              </w:rPr>
            </w:pPr>
            <w:r w:rsidRPr="6E806342">
              <w:rPr>
                <w:rFonts w:ascii="Calibri" w:eastAsia="Calibri" w:hAnsi="Calibri" w:cs="Calibri"/>
              </w:rPr>
              <w:t>ERIC</w:t>
            </w:r>
          </w:p>
        </w:tc>
      </w:tr>
      <w:tr w:rsidR="07E5C274" w14:paraId="13E13105" w14:textId="77777777" w:rsidTr="6E806342">
        <w:trPr>
          <w:trHeight w:val="375"/>
        </w:trPr>
        <w:tc>
          <w:tcPr>
            <w:tcW w:w="623" w:type="dxa"/>
            <w:tcBorders>
              <w:top w:val="single" w:sz="8" w:space="0" w:color="auto"/>
              <w:left w:val="single" w:sz="8" w:space="0" w:color="auto"/>
              <w:bottom w:val="single" w:sz="8" w:space="0" w:color="auto"/>
              <w:right w:val="single" w:sz="8" w:space="0" w:color="auto"/>
            </w:tcBorders>
            <w:tcMar>
              <w:left w:w="108" w:type="dxa"/>
              <w:right w:w="108" w:type="dxa"/>
            </w:tcMar>
          </w:tcPr>
          <w:p w14:paraId="518C76F6" w14:textId="6348B73E" w:rsidR="07E5C274" w:rsidRDefault="6E806342" w:rsidP="6E806342">
            <w:pPr>
              <w:ind w:left="425" w:hanging="425"/>
              <w:rPr>
                <w:rFonts w:ascii="Calibri" w:eastAsia="Calibri" w:hAnsi="Calibri" w:cs="Calibri"/>
              </w:rPr>
            </w:pPr>
            <w:r w:rsidRPr="6E806342">
              <w:rPr>
                <w:rFonts w:ascii="Calibri" w:eastAsia="Calibri" w:hAnsi="Calibri" w:cs="Calibri"/>
              </w:rPr>
              <w:t>8</w:t>
            </w:r>
          </w:p>
        </w:tc>
        <w:tc>
          <w:tcPr>
            <w:tcW w:w="8437" w:type="dxa"/>
            <w:tcBorders>
              <w:top w:val="single" w:sz="8" w:space="0" w:color="auto"/>
              <w:left w:val="single" w:sz="8" w:space="0" w:color="auto"/>
              <w:bottom w:val="single" w:sz="8" w:space="0" w:color="auto"/>
              <w:right w:val="single" w:sz="8" w:space="0" w:color="auto"/>
            </w:tcBorders>
            <w:tcMar>
              <w:left w:w="108" w:type="dxa"/>
              <w:right w:w="108" w:type="dxa"/>
            </w:tcMar>
          </w:tcPr>
          <w:p w14:paraId="34C47F52" w14:textId="476D866B" w:rsidR="07E5C274" w:rsidRDefault="6E806342" w:rsidP="6E806342">
            <w:pPr>
              <w:rPr>
                <w:rFonts w:ascii="Calibri" w:eastAsia="Calibri" w:hAnsi="Calibri" w:cs="Calibri"/>
              </w:rPr>
            </w:pPr>
            <w:r w:rsidRPr="6E806342">
              <w:rPr>
                <w:rFonts w:ascii="Calibri" w:eastAsia="Calibri" w:hAnsi="Calibri" w:cs="Calibri"/>
              </w:rPr>
              <w:t>MasterFILE Complete</w:t>
            </w:r>
          </w:p>
        </w:tc>
      </w:tr>
      <w:tr w:rsidR="07E5C274" w14:paraId="2C2DBDFF"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5581B69" w14:textId="47F00717" w:rsidR="07E5C274" w:rsidRDefault="6E806342" w:rsidP="6E806342">
            <w:pPr>
              <w:ind w:left="425" w:hanging="425"/>
              <w:rPr>
                <w:rFonts w:ascii="Calibri" w:eastAsia="Calibri" w:hAnsi="Calibri" w:cs="Calibri"/>
                <w:color w:val="000000" w:themeColor="text1"/>
              </w:rPr>
            </w:pPr>
            <w:r w:rsidRPr="6E806342">
              <w:rPr>
                <w:rFonts w:ascii="Calibri" w:eastAsia="Calibri" w:hAnsi="Calibri" w:cs="Calibri"/>
              </w:rPr>
              <w:t>9</w:t>
            </w:r>
          </w:p>
        </w:tc>
        <w:tc>
          <w:tcPr>
            <w:tcW w:w="84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B36574E" w14:textId="4911F974" w:rsidR="07E5C274" w:rsidRDefault="6E806342" w:rsidP="6E806342">
            <w:pPr>
              <w:rPr>
                <w:rFonts w:ascii="Calibri" w:eastAsia="Calibri" w:hAnsi="Calibri" w:cs="Calibri"/>
                <w:color w:val="000000" w:themeColor="text1"/>
              </w:rPr>
            </w:pPr>
            <w:r w:rsidRPr="6E806342">
              <w:rPr>
                <w:rFonts w:ascii="Calibri" w:eastAsia="Calibri" w:hAnsi="Calibri" w:cs="Calibri"/>
              </w:rPr>
              <w:t>MasterFILE Reference e-book Collection</w:t>
            </w:r>
          </w:p>
        </w:tc>
      </w:tr>
      <w:tr w:rsidR="07E5C274" w14:paraId="2B9E5929"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tcMar>
              <w:left w:w="108" w:type="dxa"/>
              <w:right w:w="108" w:type="dxa"/>
            </w:tcMar>
          </w:tcPr>
          <w:p w14:paraId="65BE19C3" w14:textId="2DF1D26D" w:rsidR="07E5C274" w:rsidRDefault="6E806342" w:rsidP="6E806342">
            <w:pPr>
              <w:ind w:left="425" w:hanging="425"/>
              <w:rPr>
                <w:rFonts w:ascii="Calibri" w:eastAsia="Calibri" w:hAnsi="Calibri" w:cs="Calibri"/>
              </w:rPr>
            </w:pPr>
            <w:r w:rsidRPr="6E806342">
              <w:rPr>
                <w:rFonts w:ascii="Calibri" w:eastAsia="Calibri" w:hAnsi="Calibri" w:cs="Calibri"/>
              </w:rPr>
              <w:t>10</w:t>
            </w:r>
          </w:p>
        </w:tc>
        <w:tc>
          <w:tcPr>
            <w:tcW w:w="8437" w:type="dxa"/>
            <w:tcBorders>
              <w:top w:val="single" w:sz="8" w:space="0" w:color="auto"/>
              <w:left w:val="single" w:sz="8" w:space="0" w:color="auto"/>
              <w:bottom w:val="single" w:sz="8" w:space="0" w:color="auto"/>
              <w:right w:val="single" w:sz="8" w:space="0" w:color="auto"/>
            </w:tcBorders>
            <w:tcMar>
              <w:left w:w="108" w:type="dxa"/>
              <w:right w:w="108" w:type="dxa"/>
            </w:tcMar>
          </w:tcPr>
          <w:p w14:paraId="5358BA07" w14:textId="4B2FAA0D" w:rsidR="07E5C274" w:rsidRDefault="6E806342" w:rsidP="6E806342">
            <w:pPr>
              <w:rPr>
                <w:rFonts w:ascii="Calibri" w:eastAsia="Calibri" w:hAnsi="Calibri" w:cs="Calibri"/>
              </w:rPr>
            </w:pPr>
            <w:r w:rsidRPr="6E806342">
              <w:rPr>
                <w:rFonts w:ascii="Calibri" w:eastAsia="Calibri" w:hAnsi="Calibri" w:cs="Calibri"/>
              </w:rPr>
              <w:t>Newspaper Source Plus</w:t>
            </w:r>
          </w:p>
        </w:tc>
      </w:tr>
      <w:tr w:rsidR="07E5C274" w14:paraId="1132A12D"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5C3963E" w14:textId="2C02FB16" w:rsidR="07E5C274" w:rsidRDefault="6E806342" w:rsidP="6E806342">
            <w:pPr>
              <w:ind w:left="425" w:hanging="425"/>
              <w:rPr>
                <w:rFonts w:ascii="Calibri" w:eastAsia="Calibri" w:hAnsi="Calibri" w:cs="Calibri"/>
                <w:color w:val="000000" w:themeColor="text1"/>
              </w:rPr>
            </w:pPr>
            <w:r w:rsidRPr="6E806342">
              <w:rPr>
                <w:rFonts w:ascii="Calibri" w:eastAsia="Calibri" w:hAnsi="Calibri" w:cs="Calibri"/>
              </w:rPr>
              <w:t>11</w:t>
            </w:r>
          </w:p>
        </w:tc>
        <w:tc>
          <w:tcPr>
            <w:tcW w:w="84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54F0F35" w14:textId="62FB91EE" w:rsidR="07E5C274" w:rsidRDefault="6E806342" w:rsidP="6E806342">
            <w:pPr>
              <w:rPr>
                <w:rFonts w:ascii="Calibri" w:eastAsia="Calibri" w:hAnsi="Calibri" w:cs="Calibri"/>
                <w:color w:val="000000" w:themeColor="text1"/>
              </w:rPr>
            </w:pPr>
            <w:r w:rsidRPr="6E806342">
              <w:rPr>
                <w:rFonts w:ascii="Calibri" w:eastAsia="Calibri" w:hAnsi="Calibri" w:cs="Calibri"/>
              </w:rPr>
              <w:t>Open Dissertations</w:t>
            </w:r>
          </w:p>
        </w:tc>
      </w:tr>
      <w:tr w:rsidR="07E5C274" w14:paraId="7B7E2883"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tcMar>
              <w:left w:w="108" w:type="dxa"/>
              <w:right w:w="108" w:type="dxa"/>
            </w:tcMar>
          </w:tcPr>
          <w:p w14:paraId="31BF0317" w14:textId="51CA795C" w:rsidR="07E5C274" w:rsidRDefault="6E806342" w:rsidP="6E806342">
            <w:pPr>
              <w:ind w:left="425" w:hanging="425"/>
              <w:rPr>
                <w:rFonts w:ascii="Calibri" w:eastAsia="Calibri" w:hAnsi="Calibri" w:cs="Calibri"/>
              </w:rPr>
            </w:pPr>
            <w:r w:rsidRPr="6E806342">
              <w:rPr>
                <w:rFonts w:ascii="Calibri" w:eastAsia="Calibri" w:hAnsi="Calibri" w:cs="Calibri"/>
              </w:rPr>
              <w:t>12</w:t>
            </w:r>
          </w:p>
        </w:tc>
        <w:tc>
          <w:tcPr>
            <w:tcW w:w="8437" w:type="dxa"/>
            <w:tcBorders>
              <w:top w:val="single" w:sz="8" w:space="0" w:color="auto"/>
              <w:left w:val="single" w:sz="8" w:space="0" w:color="auto"/>
              <w:bottom w:val="single" w:sz="8" w:space="0" w:color="auto"/>
              <w:right w:val="single" w:sz="8" w:space="0" w:color="auto"/>
            </w:tcBorders>
            <w:tcMar>
              <w:left w:w="108" w:type="dxa"/>
              <w:right w:w="108" w:type="dxa"/>
            </w:tcMar>
          </w:tcPr>
          <w:p w14:paraId="7F34C7A8" w14:textId="2B711A9E" w:rsidR="07E5C274" w:rsidRDefault="6E806342" w:rsidP="6E806342">
            <w:pPr>
              <w:rPr>
                <w:rFonts w:ascii="Calibri" w:eastAsia="Calibri" w:hAnsi="Calibri" w:cs="Calibri"/>
              </w:rPr>
            </w:pPr>
            <w:r w:rsidRPr="6E806342">
              <w:rPr>
                <w:rFonts w:ascii="Calibri" w:eastAsia="Calibri" w:hAnsi="Calibri" w:cs="Calibri"/>
              </w:rPr>
              <w:t>Regional Business News</w:t>
            </w:r>
          </w:p>
        </w:tc>
      </w:tr>
      <w:tr w:rsidR="07E5C274" w14:paraId="137037F3"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7851BBA" w14:textId="1FAF226C" w:rsidR="07E5C274" w:rsidRDefault="6E806342" w:rsidP="6E806342">
            <w:pPr>
              <w:ind w:left="425" w:hanging="425"/>
              <w:rPr>
                <w:rFonts w:ascii="Calibri" w:eastAsia="Calibri" w:hAnsi="Calibri" w:cs="Calibri"/>
                <w:color w:val="000000" w:themeColor="text1"/>
              </w:rPr>
            </w:pPr>
            <w:r w:rsidRPr="6E806342">
              <w:rPr>
                <w:rFonts w:ascii="Calibri" w:eastAsia="Calibri" w:hAnsi="Calibri" w:cs="Calibri"/>
              </w:rPr>
              <w:t>13</w:t>
            </w:r>
          </w:p>
        </w:tc>
        <w:tc>
          <w:tcPr>
            <w:tcW w:w="84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476966A" w14:textId="15C390DF" w:rsidR="07E5C274" w:rsidRDefault="6E806342" w:rsidP="6E806342">
            <w:pPr>
              <w:rPr>
                <w:rFonts w:ascii="Calibri" w:eastAsia="Calibri" w:hAnsi="Calibri" w:cs="Calibri"/>
                <w:color w:val="000000" w:themeColor="text1"/>
              </w:rPr>
            </w:pPr>
            <w:r w:rsidRPr="6E806342">
              <w:rPr>
                <w:rFonts w:ascii="Calibri" w:eastAsia="Calibri" w:hAnsi="Calibri" w:cs="Calibri"/>
              </w:rPr>
              <w:t>The Belt and Road Initiative Reference Source</w:t>
            </w:r>
          </w:p>
        </w:tc>
      </w:tr>
      <w:tr w:rsidR="07E5C274" w14:paraId="34B5B7BA"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tcMar>
              <w:left w:w="108" w:type="dxa"/>
              <w:right w:w="108" w:type="dxa"/>
            </w:tcMar>
          </w:tcPr>
          <w:p w14:paraId="693844F2" w14:textId="2B345AD7" w:rsidR="07E5C274" w:rsidRDefault="6E806342" w:rsidP="6E806342">
            <w:pPr>
              <w:ind w:left="425" w:hanging="425"/>
              <w:rPr>
                <w:rFonts w:ascii="Calibri" w:eastAsia="Calibri" w:hAnsi="Calibri" w:cs="Calibri"/>
              </w:rPr>
            </w:pPr>
            <w:r w:rsidRPr="6E806342">
              <w:rPr>
                <w:rFonts w:ascii="Calibri" w:eastAsia="Calibri" w:hAnsi="Calibri" w:cs="Calibri"/>
              </w:rPr>
              <w:t>14</w:t>
            </w:r>
          </w:p>
        </w:tc>
        <w:tc>
          <w:tcPr>
            <w:tcW w:w="8437" w:type="dxa"/>
            <w:tcBorders>
              <w:top w:val="single" w:sz="8" w:space="0" w:color="auto"/>
              <w:left w:val="single" w:sz="8" w:space="0" w:color="auto"/>
              <w:bottom w:val="single" w:sz="8" w:space="0" w:color="auto"/>
              <w:right w:val="single" w:sz="8" w:space="0" w:color="auto"/>
            </w:tcBorders>
            <w:tcMar>
              <w:left w:w="108" w:type="dxa"/>
              <w:right w:w="108" w:type="dxa"/>
            </w:tcMar>
          </w:tcPr>
          <w:p w14:paraId="771A5698" w14:textId="0CDAA9FC" w:rsidR="07E5C274" w:rsidRDefault="6E806342" w:rsidP="6E806342">
            <w:pPr>
              <w:rPr>
                <w:rFonts w:ascii="Calibri" w:eastAsia="Calibri" w:hAnsi="Calibri" w:cs="Calibri"/>
              </w:rPr>
            </w:pPr>
            <w:r w:rsidRPr="6E806342">
              <w:rPr>
                <w:rFonts w:ascii="Calibri" w:eastAsia="Calibri" w:hAnsi="Calibri" w:cs="Calibri"/>
              </w:rPr>
              <w:t>TR Dizin</w:t>
            </w:r>
          </w:p>
        </w:tc>
      </w:tr>
      <w:tr w:rsidR="07E5C274" w14:paraId="44EB5BC6"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D75A963" w14:textId="4D38CB9C" w:rsidR="07E5C274" w:rsidRDefault="6E806342" w:rsidP="6E806342">
            <w:pPr>
              <w:ind w:left="425" w:hanging="425"/>
              <w:rPr>
                <w:rFonts w:ascii="Calibri" w:eastAsia="Calibri" w:hAnsi="Calibri" w:cs="Calibri"/>
                <w:color w:val="000000" w:themeColor="text1"/>
              </w:rPr>
            </w:pPr>
            <w:r w:rsidRPr="6E806342">
              <w:rPr>
                <w:rFonts w:ascii="Calibri" w:eastAsia="Calibri" w:hAnsi="Calibri" w:cs="Calibri"/>
              </w:rPr>
              <w:t>15</w:t>
            </w:r>
          </w:p>
        </w:tc>
        <w:tc>
          <w:tcPr>
            <w:tcW w:w="84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335E1FB" w14:textId="1614E280" w:rsidR="07E5C274" w:rsidRDefault="6E806342" w:rsidP="6E806342">
            <w:pPr>
              <w:rPr>
                <w:rFonts w:ascii="Calibri" w:eastAsia="Calibri" w:hAnsi="Calibri" w:cs="Calibri"/>
                <w:color w:val="000000" w:themeColor="text1"/>
              </w:rPr>
            </w:pPr>
            <w:r w:rsidRPr="6E806342">
              <w:rPr>
                <w:rFonts w:ascii="Calibri" w:eastAsia="Calibri" w:hAnsi="Calibri" w:cs="Calibri"/>
              </w:rPr>
              <w:t>Applied Science &amp; Business Periodicals Retrospective</w:t>
            </w:r>
          </w:p>
        </w:tc>
      </w:tr>
      <w:tr w:rsidR="07E5C274" w14:paraId="17275BCF"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tcMar>
              <w:left w:w="108" w:type="dxa"/>
              <w:right w:w="108" w:type="dxa"/>
            </w:tcMar>
          </w:tcPr>
          <w:p w14:paraId="7877E63D" w14:textId="09560A48" w:rsidR="07E5C274" w:rsidRDefault="6E806342" w:rsidP="6E806342">
            <w:pPr>
              <w:ind w:left="425" w:hanging="425"/>
              <w:rPr>
                <w:rFonts w:ascii="Calibri" w:eastAsia="Calibri" w:hAnsi="Calibri" w:cs="Calibri"/>
              </w:rPr>
            </w:pPr>
            <w:r w:rsidRPr="6E806342">
              <w:rPr>
                <w:rFonts w:ascii="Calibri" w:eastAsia="Calibri" w:hAnsi="Calibri" w:cs="Calibri"/>
              </w:rPr>
              <w:t>16</w:t>
            </w:r>
          </w:p>
        </w:tc>
        <w:tc>
          <w:tcPr>
            <w:tcW w:w="8437" w:type="dxa"/>
            <w:tcBorders>
              <w:top w:val="single" w:sz="8" w:space="0" w:color="auto"/>
              <w:left w:val="single" w:sz="8" w:space="0" w:color="auto"/>
              <w:bottom w:val="single" w:sz="8" w:space="0" w:color="auto"/>
              <w:right w:val="single" w:sz="8" w:space="0" w:color="auto"/>
            </w:tcBorders>
            <w:tcMar>
              <w:left w:w="108" w:type="dxa"/>
              <w:right w:w="108" w:type="dxa"/>
            </w:tcMar>
          </w:tcPr>
          <w:p w14:paraId="6BE2A03C" w14:textId="73C18EBB" w:rsidR="07E5C274" w:rsidRDefault="6E806342" w:rsidP="6E806342">
            <w:pPr>
              <w:rPr>
                <w:rFonts w:ascii="Calibri" w:eastAsia="Calibri" w:hAnsi="Calibri" w:cs="Calibri"/>
              </w:rPr>
            </w:pPr>
            <w:r w:rsidRPr="6E806342">
              <w:rPr>
                <w:rFonts w:ascii="Calibri" w:eastAsia="Calibri" w:hAnsi="Calibri" w:cs="Calibri"/>
              </w:rPr>
              <w:t>Applied Science &amp; Technology Index Periodicals Retrospective</w:t>
            </w:r>
          </w:p>
        </w:tc>
      </w:tr>
      <w:tr w:rsidR="07E5C274" w14:paraId="02707FA4"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C3439BC" w14:textId="561D0489" w:rsidR="07E5C274" w:rsidRDefault="6E806342" w:rsidP="6E806342">
            <w:pPr>
              <w:ind w:left="425" w:hanging="425"/>
              <w:rPr>
                <w:rFonts w:ascii="Calibri" w:eastAsia="Calibri" w:hAnsi="Calibri" w:cs="Calibri"/>
                <w:color w:val="000000" w:themeColor="text1"/>
              </w:rPr>
            </w:pPr>
            <w:r w:rsidRPr="6E806342">
              <w:rPr>
                <w:rFonts w:ascii="Calibri" w:eastAsia="Calibri" w:hAnsi="Calibri" w:cs="Calibri"/>
              </w:rPr>
              <w:t>17</w:t>
            </w:r>
          </w:p>
        </w:tc>
        <w:tc>
          <w:tcPr>
            <w:tcW w:w="84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0D425E2" w14:textId="0C3AF800" w:rsidR="07E5C274" w:rsidRDefault="6E806342" w:rsidP="6E806342">
            <w:pPr>
              <w:rPr>
                <w:rFonts w:ascii="Calibri" w:eastAsia="Calibri" w:hAnsi="Calibri" w:cs="Calibri"/>
                <w:color w:val="000000" w:themeColor="text1"/>
              </w:rPr>
            </w:pPr>
            <w:r w:rsidRPr="6E806342">
              <w:rPr>
                <w:rFonts w:ascii="Calibri" w:eastAsia="Calibri" w:hAnsi="Calibri" w:cs="Calibri"/>
              </w:rPr>
              <w:t>Art Index Retrospective</w:t>
            </w:r>
          </w:p>
        </w:tc>
      </w:tr>
      <w:tr w:rsidR="07E5C274" w14:paraId="3FF80955"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tcMar>
              <w:left w:w="108" w:type="dxa"/>
              <w:right w:w="108" w:type="dxa"/>
            </w:tcMar>
          </w:tcPr>
          <w:p w14:paraId="5FD508B8" w14:textId="20FBB91C" w:rsidR="07E5C274" w:rsidRDefault="6E806342" w:rsidP="6E806342">
            <w:pPr>
              <w:ind w:left="425" w:hanging="425"/>
              <w:rPr>
                <w:rFonts w:ascii="Calibri" w:eastAsia="Calibri" w:hAnsi="Calibri" w:cs="Calibri"/>
              </w:rPr>
            </w:pPr>
            <w:r w:rsidRPr="6E806342">
              <w:rPr>
                <w:rFonts w:ascii="Calibri" w:eastAsia="Calibri" w:hAnsi="Calibri" w:cs="Calibri"/>
              </w:rPr>
              <w:t>18</w:t>
            </w:r>
          </w:p>
        </w:tc>
        <w:tc>
          <w:tcPr>
            <w:tcW w:w="8437" w:type="dxa"/>
            <w:tcBorders>
              <w:top w:val="single" w:sz="8" w:space="0" w:color="auto"/>
              <w:left w:val="single" w:sz="8" w:space="0" w:color="auto"/>
              <w:bottom w:val="single" w:sz="8" w:space="0" w:color="auto"/>
              <w:right w:val="single" w:sz="8" w:space="0" w:color="auto"/>
            </w:tcBorders>
            <w:tcMar>
              <w:left w:w="108" w:type="dxa"/>
              <w:right w:w="108" w:type="dxa"/>
            </w:tcMar>
          </w:tcPr>
          <w:p w14:paraId="47C4C939" w14:textId="655E2165" w:rsidR="07E5C274" w:rsidRDefault="6E806342" w:rsidP="6E806342">
            <w:pPr>
              <w:rPr>
                <w:rFonts w:ascii="Calibri" w:eastAsia="Calibri" w:hAnsi="Calibri" w:cs="Calibri"/>
              </w:rPr>
            </w:pPr>
            <w:r w:rsidRPr="6E806342">
              <w:rPr>
                <w:rFonts w:ascii="Calibri" w:eastAsia="Calibri" w:hAnsi="Calibri" w:cs="Calibri"/>
              </w:rPr>
              <w:t>Business Periodicals Index Retrospective</w:t>
            </w:r>
          </w:p>
        </w:tc>
      </w:tr>
      <w:tr w:rsidR="07E5C274" w14:paraId="665ED7B7"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1322EEC" w14:textId="2DD4F59F" w:rsidR="07E5C274" w:rsidRDefault="6E806342" w:rsidP="6E806342">
            <w:pPr>
              <w:ind w:left="425" w:hanging="425"/>
              <w:rPr>
                <w:rFonts w:ascii="Calibri" w:eastAsia="Calibri" w:hAnsi="Calibri" w:cs="Calibri"/>
                <w:color w:val="000000" w:themeColor="text1"/>
              </w:rPr>
            </w:pPr>
            <w:r w:rsidRPr="6E806342">
              <w:rPr>
                <w:rFonts w:ascii="Calibri" w:eastAsia="Calibri" w:hAnsi="Calibri" w:cs="Calibri"/>
              </w:rPr>
              <w:t>19</w:t>
            </w:r>
          </w:p>
        </w:tc>
        <w:tc>
          <w:tcPr>
            <w:tcW w:w="84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0D58985" w14:textId="4672E9D5" w:rsidR="07E5C274" w:rsidRDefault="6E806342" w:rsidP="6E806342">
            <w:pPr>
              <w:rPr>
                <w:rFonts w:ascii="Calibri" w:eastAsia="Calibri" w:hAnsi="Calibri" w:cs="Calibri"/>
                <w:color w:val="000000" w:themeColor="text1"/>
              </w:rPr>
            </w:pPr>
            <w:r w:rsidRPr="6E806342">
              <w:rPr>
                <w:rFonts w:ascii="Calibri" w:eastAsia="Calibri" w:hAnsi="Calibri" w:cs="Calibri"/>
              </w:rPr>
              <w:t>Education Index Retrospective</w:t>
            </w:r>
          </w:p>
        </w:tc>
      </w:tr>
      <w:tr w:rsidR="07E5C274" w14:paraId="39AF5AC0"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tcMar>
              <w:left w:w="108" w:type="dxa"/>
              <w:right w:w="108" w:type="dxa"/>
            </w:tcMar>
          </w:tcPr>
          <w:p w14:paraId="22FDE162" w14:textId="23F7D197" w:rsidR="07E5C274" w:rsidRDefault="6E806342" w:rsidP="6E806342">
            <w:pPr>
              <w:ind w:left="425" w:hanging="425"/>
              <w:rPr>
                <w:rFonts w:ascii="Calibri" w:eastAsia="Calibri" w:hAnsi="Calibri" w:cs="Calibri"/>
              </w:rPr>
            </w:pPr>
            <w:r w:rsidRPr="6E806342">
              <w:rPr>
                <w:rFonts w:ascii="Calibri" w:eastAsia="Calibri" w:hAnsi="Calibri" w:cs="Calibri"/>
              </w:rPr>
              <w:t>20</w:t>
            </w:r>
          </w:p>
        </w:tc>
        <w:tc>
          <w:tcPr>
            <w:tcW w:w="8437" w:type="dxa"/>
            <w:tcBorders>
              <w:top w:val="single" w:sz="8" w:space="0" w:color="auto"/>
              <w:left w:val="single" w:sz="8" w:space="0" w:color="auto"/>
              <w:bottom w:val="single" w:sz="8" w:space="0" w:color="auto"/>
              <w:right w:val="single" w:sz="8" w:space="0" w:color="auto"/>
            </w:tcBorders>
            <w:tcMar>
              <w:left w:w="108" w:type="dxa"/>
              <w:right w:w="108" w:type="dxa"/>
            </w:tcMar>
          </w:tcPr>
          <w:p w14:paraId="7B76D29C" w14:textId="4336C84A" w:rsidR="07E5C274" w:rsidRDefault="6E806342" w:rsidP="6E806342">
            <w:pPr>
              <w:rPr>
                <w:rFonts w:ascii="Calibri" w:eastAsia="Calibri" w:hAnsi="Calibri" w:cs="Calibri"/>
                <w:lang w:val="en-US"/>
              </w:rPr>
            </w:pPr>
            <w:r w:rsidRPr="6E806342">
              <w:rPr>
                <w:rFonts w:ascii="Calibri" w:eastAsia="Calibri" w:hAnsi="Calibri" w:cs="Calibri"/>
              </w:rPr>
              <w:t>European Views of the Americas</w:t>
            </w:r>
            <w:r w:rsidRPr="6E806342">
              <w:rPr>
                <w:rFonts w:ascii="Calibri" w:eastAsia="Calibri" w:hAnsi="Calibri" w:cs="Calibri"/>
                <w:lang w:val="en-US"/>
              </w:rPr>
              <w:t>:1493-1750</w:t>
            </w:r>
          </w:p>
        </w:tc>
      </w:tr>
      <w:tr w:rsidR="07E5C274" w14:paraId="702F8A81"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0B2DA25" w14:textId="4EF365DE" w:rsidR="07E5C274" w:rsidRDefault="6E806342" w:rsidP="6E806342">
            <w:pPr>
              <w:ind w:left="425" w:hanging="425"/>
              <w:rPr>
                <w:rFonts w:ascii="Calibri" w:eastAsia="Calibri" w:hAnsi="Calibri" w:cs="Calibri"/>
                <w:color w:val="000000" w:themeColor="text1"/>
              </w:rPr>
            </w:pPr>
            <w:r w:rsidRPr="6E806342">
              <w:rPr>
                <w:rFonts w:ascii="Calibri" w:eastAsia="Calibri" w:hAnsi="Calibri" w:cs="Calibri"/>
              </w:rPr>
              <w:t>21</w:t>
            </w:r>
          </w:p>
        </w:tc>
        <w:tc>
          <w:tcPr>
            <w:tcW w:w="84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2C4CA24" w14:textId="00111365" w:rsidR="07E5C274" w:rsidRDefault="6E806342" w:rsidP="6E806342">
            <w:pPr>
              <w:rPr>
                <w:rFonts w:ascii="Calibri" w:eastAsia="Calibri" w:hAnsi="Calibri" w:cs="Calibri"/>
                <w:color w:val="000000" w:themeColor="text1"/>
              </w:rPr>
            </w:pPr>
            <w:r w:rsidRPr="6E806342">
              <w:rPr>
                <w:rFonts w:ascii="Calibri" w:eastAsia="Calibri" w:hAnsi="Calibri" w:cs="Calibri"/>
              </w:rPr>
              <w:t>GreenFILE</w:t>
            </w:r>
          </w:p>
        </w:tc>
      </w:tr>
      <w:tr w:rsidR="07E5C274" w14:paraId="5624D512"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tcMar>
              <w:left w:w="108" w:type="dxa"/>
              <w:right w:w="108" w:type="dxa"/>
            </w:tcMar>
          </w:tcPr>
          <w:p w14:paraId="0DE2763A" w14:textId="238E7B1C" w:rsidR="07E5C274" w:rsidRDefault="6E806342" w:rsidP="6E806342">
            <w:pPr>
              <w:ind w:left="425" w:hanging="425"/>
              <w:rPr>
                <w:rFonts w:ascii="Calibri" w:eastAsia="Calibri" w:hAnsi="Calibri" w:cs="Calibri"/>
              </w:rPr>
            </w:pPr>
            <w:r w:rsidRPr="6E806342">
              <w:rPr>
                <w:rFonts w:ascii="Calibri" w:eastAsia="Calibri" w:hAnsi="Calibri" w:cs="Calibri"/>
              </w:rPr>
              <w:t>22</w:t>
            </w:r>
          </w:p>
        </w:tc>
        <w:tc>
          <w:tcPr>
            <w:tcW w:w="8437" w:type="dxa"/>
            <w:tcBorders>
              <w:top w:val="single" w:sz="8" w:space="0" w:color="auto"/>
              <w:left w:val="single" w:sz="8" w:space="0" w:color="auto"/>
              <w:bottom w:val="single" w:sz="8" w:space="0" w:color="auto"/>
              <w:right w:val="single" w:sz="8" w:space="0" w:color="auto"/>
            </w:tcBorders>
            <w:tcMar>
              <w:left w:w="108" w:type="dxa"/>
              <w:right w:w="108" w:type="dxa"/>
            </w:tcMar>
          </w:tcPr>
          <w:p w14:paraId="5332B9CE" w14:textId="7BB616BF" w:rsidR="07E5C274" w:rsidRDefault="6E806342" w:rsidP="6E806342">
            <w:pPr>
              <w:rPr>
                <w:rFonts w:ascii="Calibri" w:eastAsia="Calibri" w:hAnsi="Calibri" w:cs="Calibri"/>
              </w:rPr>
            </w:pPr>
            <w:r w:rsidRPr="6E806342">
              <w:rPr>
                <w:rFonts w:ascii="Calibri" w:eastAsia="Calibri" w:hAnsi="Calibri" w:cs="Calibri"/>
              </w:rPr>
              <w:t xml:space="preserve">Humanities </w:t>
            </w:r>
            <w:r w:rsidRPr="6E806342">
              <w:rPr>
                <w:rFonts w:ascii="Calibri" w:eastAsia="Calibri" w:hAnsi="Calibri" w:cs="Calibri"/>
                <w:lang w:val="en-US"/>
              </w:rPr>
              <w:t xml:space="preserve">&amp; </w:t>
            </w:r>
            <w:r w:rsidRPr="6E806342">
              <w:rPr>
                <w:rFonts w:ascii="Calibri" w:eastAsia="Calibri" w:hAnsi="Calibri" w:cs="Calibri"/>
              </w:rPr>
              <w:t>Social Sciences Index Retrospective</w:t>
            </w:r>
          </w:p>
        </w:tc>
      </w:tr>
      <w:tr w:rsidR="07E5C274" w14:paraId="1103926E"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3ED2DA9" w14:textId="3A6BD9AD" w:rsidR="07E5C274" w:rsidRDefault="6E806342" w:rsidP="6E806342">
            <w:pPr>
              <w:ind w:left="425" w:hanging="425"/>
              <w:rPr>
                <w:rFonts w:ascii="Calibri" w:eastAsia="Calibri" w:hAnsi="Calibri" w:cs="Calibri"/>
                <w:color w:val="000000" w:themeColor="text1"/>
              </w:rPr>
            </w:pPr>
            <w:r w:rsidRPr="6E806342">
              <w:rPr>
                <w:rFonts w:ascii="Calibri" w:eastAsia="Calibri" w:hAnsi="Calibri" w:cs="Calibri"/>
              </w:rPr>
              <w:t>23</w:t>
            </w:r>
          </w:p>
        </w:tc>
        <w:tc>
          <w:tcPr>
            <w:tcW w:w="84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F125747" w14:textId="264AE834" w:rsidR="07E5C274" w:rsidRDefault="6E806342" w:rsidP="6E806342">
            <w:pPr>
              <w:rPr>
                <w:rFonts w:ascii="Calibri" w:eastAsia="Calibri" w:hAnsi="Calibri" w:cs="Calibri"/>
                <w:color w:val="000000" w:themeColor="text1"/>
                <w:lang w:val="en-US"/>
              </w:rPr>
            </w:pPr>
            <w:r w:rsidRPr="6E806342">
              <w:rPr>
                <w:rFonts w:ascii="Calibri" w:eastAsia="Calibri" w:hAnsi="Calibri" w:cs="Calibri"/>
              </w:rPr>
              <w:t>Library</w:t>
            </w:r>
            <w:r w:rsidRPr="6E806342">
              <w:rPr>
                <w:rFonts w:ascii="Calibri" w:eastAsia="Calibri" w:hAnsi="Calibri" w:cs="Calibri"/>
                <w:lang w:val="en-US"/>
              </w:rPr>
              <w:t xml:space="preserve">, </w:t>
            </w:r>
            <w:r w:rsidRPr="6E806342">
              <w:rPr>
                <w:rFonts w:ascii="Calibri" w:eastAsia="Calibri" w:hAnsi="Calibri" w:cs="Calibri"/>
              </w:rPr>
              <w:t xml:space="preserve">İnformatıon Science </w:t>
            </w:r>
            <w:r w:rsidRPr="6E806342">
              <w:rPr>
                <w:rFonts w:ascii="Calibri" w:eastAsia="Calibri" w:hAnsi="Calibri" w:cs="Calibri"/>
                <w:lang w:val="en-US"/>
              </w:rPr>
              <w:t>&amp; Technology Abstracts (LISTA)</w:t>
            </w:r>
          </w:p>
        </w:tc>
      </w:tr>
      <w:tr w:rsidR="07E5C274" w14:paraId="7B12FA78"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tcMar>
              <w:left w:w="108" w:type="dxa"/>
              <w:right w:w="108" w:type="dxa"/>
            </w:tcMar>
          </w:tcPr>
          <w:p w14:paraId="45DFA6B7" w14:textId="58665B27" w:rsidR="07E5C274" w:rsidRDefault="6E806342" w:rsidP="6E806342">
            <w:pPr>
              <w:ind w:left="425" w:hanging="425"/>
              <w:rPr>
                <w:rFonts w:ascii="Calibri" w:eastAsia="Calibri" w:hAnsi="Calibri" w:cs="Calibri"/>
              </w:rPr>
            </w:pPr>
            <w:r w:rsidRPr="6E806342">
              <w:rPr>
                <w:rFonts w:ascii="Calibri" w:eastAsia="Calibri" w:hAnsi="Calibri" w:cs="Calibri"/>
              </w:rPr>
              <w:t>24</w:t>
            </w:r>
          </w:p>
        </w:tc>
        <w:tc>
          <w:tcPr>
            <w:tcW w:w="8437" w:type="dxa"/>
            <w:tcBorders>
              <w:top w:val="single" w:sz="8" w:space="0" w:color="auto"/>
              <w:left w:val="single" w:sz="8" w:space="0" w:color="auto"/>
              <w:bottom w:val="single" w:sz="8" w:space="0" w:color="auto"/>
              <w:right w:val="single" w:sz="8" w:space="0" w:color="auto"/>
            </w:tcBorders>
            <w:tcMar>
              <w:left w:w="108" w:type="dxa"/>
              <w:right w:w="108" w:type="dxa"/>
            </w:tcMar>
          </w:tcPr>
          <w:p w14:paraId="48EDD5C8" w14:textId="179D1DA6" w:rsidR="07E5C274" w:rsidRDefault="6E806342" w:rsidP="6E806342">
            <w:pPr>
              <w:rPr>
                <w:rFonts w:ascii="Calibri" w:eastAsia="Calibri" w:hAnsi="Calibri" w:cs="Calibri"/>
              </w:rPr>
            </w:pPr>
            <w:r w:rsidRPr="6E806342">
              <w:rPr>
                <w:rFonts w:ascii="Calibri" w:eastAsia="Calibri" w:hAnsi="Calibri" w:cs="Calibri"/>
              </w:rPr>
              <w:t>MEDLINE</w:t>
            </w:r>
          </w:p>
        </w:tc>
      </w:tr>
      <w:tr w:rsidR="07E5C274" w14:paraId="70274234"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B2D4512" w14:textId="499ABEB1" w:rsidR="07E5C274" w:rsidRDefault="6E806342" w:rsidP="6E806342">
            <w:pPr>
              <w:ind w:left="425" w:hanging="425"/>
              <w:rPr>
                <w:rFonts w:ascii="Calibri" w:eastAsia="Calibri" w:hAnsi="Calibri" w:cs="Calibri"/>
                <w:color w:val="000000" w:themeColor="text1"/>
              </w:rPr>
            </w:pPr>
            <w:r w:rsidRPr="6E806342">
              <w:rPr>
                <w:rFonts w:ascii="Calibri" w:eastAsia="Calibri" w:hAnsi="Calibri" w:cs="Calibri"/>
              </w:rPr>
              <w:t>25</w:t>
            </w:r>
          </w:p>
        </w:tc>
        <w:tc>
          <w:tcPr>
            <w:tcW w:w="84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B82F4A4" w14:textId="1A2D1398" w:rsidR="07E5C274" w:rsidRDefault="6E806342" w:rsidP="6E806342">
            <w:pPr>
              <w:rPr>
                <w:rFonts w:ascii="Calibri" w:eastAsia="Calibri" w:hAnsi="Calibri" w:cs="Calibri"/>
                <w:color w:val="000000" w:themeColor="text1"/>
              </w:rPr>
            </w:pPr>
            <w:r w:rsidRPr="6E806342">
              <w:rPr>
                <w:rFonts w:ascii="Calibri" w:eastAsia="Calibri" w:hAnsi="Calibri" w:cs="Calibri"/>
              </w:rPr>
              <w:t>Newswires</w:t>
            </w:r>
          </w:p>
        </w:tc>
      </w:tr>
      <w:tr w:rsidR="07E5C274" w14:paraId="44FE86A0"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tcMar>
              <w:left w:w="108" w:type="dxa"/>
              <w:right w:w="108" w:type="dxa"/>
            </w:tcMar>
          </w:tcPr>
          <w:p w14:paraId="3012BC8B" w14:textId="63010D88" w:rsidR="07E5C274" w:rsidRDefault="6E806342" w:rsidP="6E806342">
            <w:pPr>
              <w:ind w:left="425" w:hanging="425"/>
              <w:rPr>
                <w:rFonts w:ascii="Calibri" w:eastAsia="Calibri" w:hAnsi="Calibri" w:cs="Calibri"/>
              </w:rPr>
            </w:pPr>
            <w:r w:rsidRPr="6E806342">
              <w:rPr>
                <w:rFonts w:ascii="Calibri" w:eastAsia="Calibri" w:hAnsi="Calibri" w:cs="Calibri"/>
              </w:rPr>
              <w:t>26</w:t>
            </w:r>
          </w:p>
        </w:tc>
        <w:tc>
          <w:tcPr>
            <w:tcW w:w="8437" w:type="dxa"/>
            <w:tcBorders>
              <w:top w:val="single" w:sz="8" w:space="0" w:color="auto"/>
              <w:left w:val="single" w:sz="8" w:space="0" w:color="auto"/>
              <w:bottom w:val="single" w:sz="8" w:space="0" w:color="auto"/>
              <w:right w:val="single" w:sz="8" w:space="0" w:color="auto"/>
            </w:tcBorders>
            <w:tcMar>
              <w:left w:w="108" w:type="dxa"/>
              <w:right w:w="108" w:type="dxa"/>
            </w:tcMar>
          </w:tcPr>
          <w:p w14:paraId="325C57A2" w14:textId="503FDAAC" w:rsidR="07E5C274" w:rsidRDefault="6E806342" w:rsidP="6E806342">
            <w:pPr>
              <w:rPr>
                <w:rFonts w:ascii="Calibri" w:eastAsia="Calibri" w:hAnsi="Calibri" w:cs="Calibri"/>
              </w:rPr>
            </w:pPr>
            <w:r w:rsidRPr="6E806342">
              <w:rPr>
                <w:rFonts w:ascii="Calibri" w:eastAsia="Calibri" w:hAnsi="Calibri" w:cs="Calibri"/>
              </w:rPr>
              <w:t>Social Sciences Index Retrospective</w:t>
            </w:r>
          </w:p>
        </w:tc>
      </w:tr>
      <w:tr w:rsidR="07E5C274" w14:paraId="43F8DFEE"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9B1A387" w14:textId="7C8389A0" w:rsidR="07E5C274" w:rsidRDefault="6E806342" w:rsidP="6E806342">
            <w:pPr>
              <w:ind w:left="425" w:hanging="425"/>
              <w:rPr>
                <w:rFonts w:ascii="Calibri" w:eastAsia="Calibri" w:hAnsi="Calibri" w:cs="Calibri"/>
                <w:color w:val="000000" w:themeColor="text1"/>
              </w:rPr>
            </w:pPr>
            <w:r w:rsidRPr="6E806342">
              <w:rPr>
                <w:rFonts w:ascii="Calibri" w:eastAsia="Calibri" w:hAnsi="Calibri" w:cs="Calibri"/>
              </w:rPr>
              <w:t>27</w:t>
            </w:r>
          </w:p>
        </w:tc>
        <w:tc>
          <w:tcPr>
            <w:tcW w:w="84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9944B05" w14:textId="68E2B032" w:rsidR="07E5C274" w:rsidRDefault="6E806342" w:rsidP="6E806342">
            <w:pPr>
              <w:rPr>
                <w:rFonts w:ascii="Calibri" w:eastAsia="Calibri" w:hAnsi="Calibri" w:cs="Calibri"/>
                <w:color w:val="000000" w:themeColor="text1"/>
              </w:rPr>
            </w:pPr>
            <w:r w:rsidRPr="6E806342">
              <w:rPr>
                <w:rFonts w:ascii="Calibri" w:eastAsia="Calibri" w:hAnsi="Calibri" w:cs="Calibri"/>
              </w:rPr>
              <w:t>Teacher Reference Center</w:t>
            </w:r>
          </w:p>
        </w:tc>
      </w:tr>
      <w:tr w:rsidR="07E5C274" w14:paraId="7E90C3F3"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tcMar>
              <w:left w:w="108" w:type="dxa"/>
              <w:right w:w="108" w:type="dxa"/>
            </w:tcMar>
          </w:tcPr>
          <w:p w14:paraId="7B180AEF" w14:textId="76223F1D" w:rsidR="07E5C274" w:rsidRDefault="6E806342" w:rsidP="6E806342">
            <w:pPr>
              <w:ind w:left="425" w:hanging="425"/>
              <w:rPr>
                <w:rFonts w:ascii="Calibri" w:eastAsia="Calibri" w:hAnsi="Calibri" w:cs="Calibri"/>
              </w:rPr>
            </w:pPr>
            <w:r w:rsidRPr="6E806342">
              <w:rPr>
                <w:rFonts w:ascii="Calibri" w:eastAsia="Calibri" w:hAnsi="Calibri" w:cs="Calibri"/>
              </w:rPr>
              <w:t>28</w:t>
            </w:r>
          </w:p>
        </w:tc>
        <w:tc>
          <w:tcPr>
            <w:tcW w:w="8437" w:type="dxa"/>
            <w:tcBorders>
              <w:top w:val="single" w:sz="8" w:space="0" w:color="auto"/>
              <w:left w:val="single" w:sz="8" w:space="0" w:color="auto"/>
              <w:bottom w:val="single" w:sz="8" w:space="0" w:color="auto"/>
              <w:right w:val="single" w:sz="8" w:space="0" w:color="auto"/>
            </w:tcBorders>
            <w:tcMar>
              <w:left w:w="108" w:type="dxa"/>
              <w:right w:w="108" w:type="dxa"/>
            </w:tcMar>
          </w:tcPr>
          <w:p w14:paraId="75819585" w14:textId="7B2BBC0B" w:rsidR="07E5C274" w:rsidRDefault="6E806342" w:rsidP="6E806342">
            <w:pPr>
              <w:rPr>
                <w:rFonts w:ascii="Calibri" w:eastAsia="Calibri" w:hAnsi="Calibri" w:cs="Calibri"/>
              </w:rPr>
            </w:pPr>
            <w:r w:rsidRPr="6E806342">
              <w:rPr>
                <w:rFonts w:ascii="Calibri" w:eastAsia="Calibri" w:hAnsi="Calibri" w:cs="Calibri"/>
              </w:rPr>
              <w:t>Web News</w:t>
            </w:r>
          </w:p>
        </w:tc>
      </w:tr>
      <w:tr w:rsidR="07E5C274" w14:paraId="14D5CF54"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1E8972B" w14:textId="575DDF91" w:rsidR="07E5C274" w:rsidRDefault="6E806342" w:rsidP="6E806342">
            <w:pPr>
              <w:ind w:left="425" w:hanging="425"/>
              <w:rPr>
                <w:rFonts w:ascii="Calibri" w:eastAsia="Calibri" w:hAnsi="Calibri" w:cs="Calibri"/>
                <w:color w:val="000000" w:themeColor="text1"/>
              </w:rPr>
            </w:pPr>
            <w:r w:rsidRPr="6E806342">
              <w:rPr>
                <w:rFonts w:ascii="Calibri" w:eastAsia="Calibri" w:hAnsi="Calibri" w:cs="Calibri"/>
              </w:rPr>
              <w:t>29</w:t>
            </w:r>
          </w:p>
        </w:tc>
        <w:tc>
          <w:tcPr>
            <w:tcW w:w="84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41A30D9" w14:textId="00C39956" w:rsidR="07E5C274" w:rsidRDefault="6E806342" w:rsidP="6E806342">
            <w:pPr>
              <w:rPr>
                <w:rFonts w:ascii="Calibri" w:eastAsia="Calibri" w:hAnsi="Calibri" w:cs="Calibri"/>
                <w:color w:val="000000" w:themeColor="text1"/>
              </w:rPr>
            </w:pPr>
            <w:r w:rsidRPr="6E806342">
              <w:rPr>
                <w:rFonts w:ascii="Calibri" w:eastAsia="Calibri" w:hAnsi="Calibri" w:cs="Calibri"/>
              </w:rPr>
              <w:t>DynaMED</w:t>
            </w:r>
          </w:p>
        </w:tc>
      </w:tr>
      <w:tr w:rsidR="07E5C274" w14:paraId="5923D567"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tcMar>
              <w:left w:w="108" w:type="dxa"/>
              <w:right w:w="108" w:type="dxa"/>
            </w:tcMar>
          </w:tcPr>
          <w:p w14:paraId="3A7B36FC" w14:textId="5419DCDE" w:rsidR="07E5C274" w:rsidRDefault="6E806342" w:rsidP="6E806342">
            <w:pPr>
              <w:ind w:left="425" w:hanging="425"/>
              <w:rPr>
                <w:rFonts w:ascii="Calibri" w:eastAsia="Calibri" w:hAnsi="Calibri" w:cs="Calibri"/>
              </w:rPr>
            </w:pPr>
            <w:r w:rsidRPr="6E806342">
              <w:rPr>
                <w:rFonts w:ascii="Calibri" w:eastAsia="Calibri" w:hAnsi="Calibri" w:cs="Calibri"/>
              </w:rPr>
              <w:lastRenderedPageBreak/>
              <w:t>30</w:t>
            </w:r>
          </w:p>
        </w:tc>
        <w:tc>
          <w:tcPr>
            <w:tcW w:w="8437" w:type="dxa"/>
            <w:tcBorders>
              <w:top w:val="single" w:sz="8" w:space="0" w:color="auto"/>
              <w:left w:val="single" w:sz="8" w:space="0" w:color="auto"/>
              <w:bottom w:val="single" w:sz="8" w:space="0" w:color="auto"/>
              <w:right w:val="single" w:sz="8" w:space="0" w:color="auto"/>
            </w:tcBorders>
            <w:tcMar>
              <w:left w:w="108" w:type="dxa"/>
              <w:right w:w="108" w:type="dxa"/>
            </w:tcMar>
          </w:tcPr>
          <w:p w14:paraId="0FAA48A2" w14:textId="028C4AE1" w:rsidR="07E5C274" w:rsidRDefault="6E806342" w:rsidP="6E806342">
            <w:pPr>
              <w:rPr>
                <w:rFonts w:ascii="Calibri" w:eastAsia="Calibri" w:hAnsi="Calibri" w:cs="Calibri"/>
              </w:rPr>
            </w:pPr>
            <w:r w:rsidRPr="6E806342">
              <w:rPr>
                <w:rFonts w:ascii="Calibri" w:eastAsia="Calibri" w:hAnsi="Calibri" w:cs="Calibri"/>
              </w:rPr>
              <w:t>Emerald Premier e-Journal</w:t>
            </w:r>
          </w:p>
        </w:tc>
      </w:tr>
      <w:tr w:rsidR="07E5C274" w14:paraId="69B07148"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D925384" w14:textId="3228A913" w:rsidR="07E5C274" w:rsidRDefault="6E806342" w:rsidP="6E806342">
            <w:pPr>
              <w:ind w:left="425" w:hanging="425"/>
              <w:rPr>
                <w:rFonts w:ascii="Calibri" w:eastAsia="Calibri" w:hAnsi="Calibri" w:cs="Calibri"/>
                <w:color w:val="000000" w:themeColor="text1"/>
              </w:rPr>
            </w:pPr>
            <w:r w:rsidRPr="6E806342">
              <w:rPr>
                <w:rFonts w:ascii="Calibri" w:eastAsia="Calibri" w:hAnsi="Calibri" w:cs="Calibri"/>
              </w:rPr>
              <w:t>31</w:t>
            </w:r>
          </w:p>
        </w:tc>
        <w:tc>
          <w:tcPr>
            <w:tcW w:w="84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009B91E" w14:textId="0638EAA3" w:rsidR="07E5C274" w:rsidRDefault="6E806342" w:rsidP="6E806342">
            <w:pPr>
              <w:rPr>
                <w:rFonts w:ascii="Calibri" w:eastAsia="Calibri" w:hAnsi="Calibri" w:cs="Calibri"/>
                <w:color w:val="000000" w:themeColor="text1"/>
              </w:rPr>
            </w:pPr>
            <w:r w:rsidRPr="6E806342">
              <w:rPr>
                <w:rFonts w:ascii="Calibri" w:eastAsia="Calibri" w:hAnsi="Calibri" w:cs="Calibri"/>
              </w:rPr>
              <w:t>Archives Unbound</w:t>
            </w:r>
          </w:p>
        </w:tc>
      </w:tr>
      <w:tr w:rsidR="07E5C274" w14:paraId="1C218C5A"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tcMar>
              <w:left w:w="108" w:type="dxa"/>
              <w:right w:w="108" w:type="dxa"/>
            </w:tcMar>
          </w:tcPr>
          <w:p w14:paraId="10AA95A8" w14:textId="013D2105" w:rsidR="07E5C274" w:rsidRDefault="6E806342" w:rsidP="6E806342">
            <w:pPr>
              <w:ind w:left="425" w:hanging="425"/>
              <w:rPr>
                <w:rFonts w:ascii="Calibri" w:eastAsia="Calibri" w:hAnsi="Calibri" w:cs="Calibri"/>
              </w:rPr>
            </w:pPr>
            <w:r w:rsidRPr="6E806342">
              <w:rPr>
                <w:rFonts w:ascii="Calibri" w:eastAsia="Calibri" w:hAnsi="Calibri" w:cs="Calibri"/>
              </w:rPr>
              <w:t>32</w:t>
            </w:r>
          </w:p>
        </w:tc>
        <w:tc>
          <w:tcPr>
            <w:tcW w:w="8437" w:type="dxa"/>
            <w:tcBorders>
              <w:top w:val="single" w:sz="8" w:space="0" w:color="auto"/>
              <w:left w:val="single" w:sz="8" w:space="0" w:color="auto"/>
              <w:bottom w:val="single" w:sz="8" w:space="0" w:color="auto"/>
              <w:right w:val="single" w:sz="8" w:space="0" w:color="auto"/>
            </w:tcBorders>
            <w:tcMar>
              <w:left w:w="108" w:type="dxa"/>
              <w:right w:w="108" w:type="dxa"/>
            </w:tcMar>
          </w:tcPr>
          <w:p w14:paraId="7BFCA498" w14:textId="23B913D9" w:rsidR="07E5C274" w:rsidRDefault="6E806342" w:rsidP="6E806342">
            <w:pPr>
              <w:rPr>
                <w:rFonts w:ascii="Calibri" w:eastAsia="Calibri" w:hAnsi="Calibri" w:cs="Calibri"/>
              </w:rPr>
            </w:pPr>
            <w:r w:rsidRPr="6E806342">
              <w:rPr>
                <w:rFonts w:ascii="Calibri" w:eastAsia="Calibri" w:hAnsi="Calibri" w:cs="Calibri"/>
              </w:rPr>
              <w:t>Artemis Primary Search</w:t>
            </w:r>
          </w:p>
        </w:tc>
      </w:tr>
      <w:tr w:rsidR="07E5C274" w14:paraId="45157C61"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3A6C440" w14:textId="71DE84FB" w:rsidR="07E5C274" w:rsidRDefault="6E806342" w:rsidP="6E806342">
            <w:pPr>
              <w:ind w:left="425" w:hanging="425"/>
              <w:rPr>
                <w:rFonts w:ascii="Calibri" w:eastAsia="Calibri" w:hAnsi="Calibri" w:cs="Calibri"/>
                <w:color w:val="000000" w:themeColor="text1"/>
              </w:rPr>
            </w:pPr>
            <w:r w:rsidRPr="6E806342">
              <w:rPr>
                <w:rFonts w:ascii="Calibri" w:eastAsia="Calibri" w:hAnsi="Calibri" w:cs="Calibri"/>
              </w:rPr>
              <w:t>33</w:t>
            </w:r>
          </w:p>
        </w:tc>
        <w:tc>
          <w:tcPr>
            <w:tcW w:w="84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22C076F" w14:textId="6B4533B1" w:rsidR="07E5C274" w:rsidRDefault="6E806342" w:rsidP="6E806342">
            <w:pPr>
              <w:rPr>
                <w:rFonts w:ascii="Calibri" w:eastAsia="Calibri" w:hAnsi="Calibri" w:cs="Calibri"/>
                <w:color w:val="000000" w:themeColor="text1"/>
              </w:rPr>
            </w:pPr>
            <w:r w:rsidRPr="6E806342">
              <w:rPr>
                <w:rFonts w:ascii="Calibri" w:eastAsia="Calibri" w:hAnsi="Calibri" w:cs="Calibri"/>
              </w:rPr>
              <w:t>Chatham House Online</w:t>
            </w:r>
          </w:p>
        </w:tc>
      </w:tr>
      <w:tr w:rsidR="07E5C274" w14:paraId="638BF475"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tcMar>
              <w:left w:w="108" w:type="dxa"/>
              <w:right w:w="108" w:type="dxa"/>
            </w:tcMar>
          </w:tcPr>
          <w:p w14:paraId="577A9366" w14:textId="71DEC320" w:rsidR="07E5C274" w:rsidRDefault="6E806342" w:rsidP="6E806342">
            <w:pPr>
              <w:ind w:left="425" w:hanging="425"/>
              <w:rPr>
                <w:rFonts w:ascii="Calibri" w:eastAsia="Calibri" w:hAnsi="Calibri" w:cs="Calibri"/>
              </w:rPr>
            </w:pPr>
            <w:r w:rsidRPr="6E806342">
              <w:rPr>
                <w:rFonts w:ascii="Calibri" w:eastAsia="Calibri" w:hAnsi="Calibri" w:cs="Calibri"/>
              </w:rPr>
              <w:t>34</w:t>
            </w:r>
          </w:p>
        </w:tc>
        <w:tc>
          <w:tcPr>
            <w:tcW w:w="8437" w:type="dxa"/>
            <w:tcBorders>
              <w:top w:val="single" w:sz="8" w:space="0" w:color="auto"/>
              <w:left w:val="single" w:sz="8" w:space="0" w:color="auto"/>
              <w:bottom w:val="single" w:sz="8" w:space="0" w:color="auto"/>
              <w:right w:val="single" w:sz="8" w:space="0" w:color="auto"/>
            </w:tcBorders>
            <w:tcMar>
              <w:left w:w="108" w:type="dxa"/>
              <w:right w:w="108" w:type="dxa"/>
            </w:tcMar>
          </w:tcPr>
          <w:p w14:paraId="032B04B2" w14:textId="1FA00ACC" w:rsidR="07E5C274" w:rsidRDefault="6E806342" w:rsidP="6E806342">
            <w:pPr>
              <w:rPr>
                <w:rFonts w:ascii="Calibri" w:eastAsia="Calibri" w:hAnsi="Calibri" w:cs="Calibri"/>
              </w:rPr>
            </w:pPr>
            <w:r w:rsidRPr="6E806342">
              <w:rPr>
                <w:rFonts w:ascii="Calibri" w:eastAsia="Calibri" w:hAnsi="Calibri" w:cs="Calibri"/>
              </w:rPr>
              <w:t>Daily Mail Historical Archieve, 1896-2004</w:t>
            </w:r>
          </w:p>
        </w:tc>
      </w:tr>
      <w:tr w:rsidR="07E5C274" w14:paraId="07B32643"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AEC9B99" w14:textId="5551C6FA" w:rsidR="07E5C274" w:rsidRDefault="6E806342" w:rsidP="6E806342">
            <w:pPr>
              <w:ind w:left="425" w:hanging="425"/>
              <w:rPr>
                <w:rFonts w:ascii="Calibri" w:eastAsia="Calibri" w:hAnsi="Calibri" w:cs="Calibri"/>
                <w:color w:val="000000" w:themeColor="text1"/>
              </w:rPr>
            </w:pPr>
            <w:r w:rsidRPr="6E806342">
              <w:rPr>
                <w:rFonts w:ascii="Calibri" w:eastAsia="Calibri" w:hAnsi="Calibri" w:cs="Calibri"/>
              </w:rPr>
              <w:t>35</w:t>
            </w:r>
          </w:p>
        </w:tc>
        <w:tc>
          <w:tcPr>
            <w:tcW w:w="84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5F54ECD" w14:textId="2A8C20A6" w:rsidR="07E5C274" w:rsidRDefault="6E806342" w:rsidP="6E806342">
            <w:pPr>
              <w:rPr>
                <w:rFonts w:ascii="Calibri" w:eastAsia="Calibri" w:hAnsi="Calibri" w:cs="Calibri"/>
                <w:color w:val="000000" w:themeColor="text1"/>
              </w:rPr>
            </w:pPr>
            <w:r w:rsidRPr="6E806342">
              <w:rPr>
                <w:rFonts w:ascii="Calibri" w:eastAsia="Calibri" w:hAnsi="Calibri" w:cs="Calibri"/>
              </w:rPr>
              <w:t>Early Arabic Printed Books</w:t>
            </w:r>
          </w:p>
        </w:tc>
      </w:tr>
      <w:tr w:rsidR="07E5C274" w14:paraId="21A2FB8B"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tcMar>
              <w:left w:w="108" w:type="dxa"/>
              <w:right w:w="108" w:type="dxa"/>
            </w:tcMar>
          </w:tcPr>
          <w:p w14:paraId="50BE0121" w14:textId="06B4EB6C" w:rsidR="07E5C274" w:rsidRDefault="6E806342" w:rsidP="6E806342">
            <w:pPr>
              <w:ind w:left="425" w:hanging="425"/>
              <w:rPr>
                <w:rFonts w:ascii="Calibri" w:eastAsia="Calibri" w:hAnsi="Calibri" w:cs="Calibri"/>
              </w:rPr>
            </w:pPr>
            <w:r w:rsidRPr="6E806342">
              <w:rPr>
                <w:rFonts w:ascii="Calibri" w:eastAsia="Calibri" w:hAnsi="Calibri" w:cs="Calibri"/>
              </w:rPr>
              <w:t>36</w:t>
            </w:r>
          </w:p>
        </w:tc>
        <w:tc>
          <w:tcPr>
            <w:tcW w:w="8437" w:type="dxa"/>
            <w:tcBorders>
              <w:top w:val="single" w:sz="8" w:space="0" w:color="auto"/>
              <w:left w:val="single" w:sz="8" w:space="0" w:color="auto"/>
              <w:bottom w:val="single" w:sz="8" w:space="0" w:color="auto"/>
              <w:right w:val="single" w:sz="8" w:space="0" w:color="auto"/>
            </w:tcBorders>
            <w:tcMar>
              <w:left w:w="108" w:type="dxa"/>
              <w:right w:w="108" w:type="dxa"/>
            </w:tcMar>
          </w:tcPr>
          <w:p w14:paraId="077C6AF9" w14:textId="0975281B" w:rsidR="07E5C274" w:rsidRDefault="6E806342" w:rsidP="6E806342">
            <w:pPr>
              <w:rPr>
                <w:rFonts w:ascii="Calibri" w:eastAsia="Calibri" w:hAnsi="Calibri" w:cs="Calibri"/>
              </w:rPr>
            </w:pPr>
            <w:r w:rsidRPr="6E806342">
              <w:rPr>
                <w:rFonts w:ascii="Calibri" w:eastAsia="Calibri" w:hAnsi="Calibri" w:cs="Calibri"/>
              </w:rPr>
              <w:t>Eighteenth Century Collections Online (ECCO)</w:t>
            </w:r>
          </w:p>
        </w:tc>
      </w:tr>
      <w:tr w:rsidR="07E5C274" w14:paraId="16474561"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FB7A303" w14:textId="3D39BDB9" w:rsidR="07E5C274" w:rsidRDefault="6E806342" w:rsidP="6E806342">
            <w:pPr>
              <w:ind w:left="425" w:hanging="425"/>
              <w:rPr>
                <w:rFonts w:ascii="Calibri" w:eastAsia="Calibri" w:hAnsi="Calibri" w:cs="Calibri"/>
                <w:color w:val="000000" w:themeColor="text1"/>
              </w:rPr>
            </w:pPr>
            <w:r w:rsidRPr="6E806342">
              <w:rPr>
                <w:rFonts w:ascii="Calibri" w:eastAsia="Calibri" w:hAnsi="Calibri" w:cs="Calibri"/>
              </w:rPr>
              <w:t>37</w:t>
            </w:r>
          </w:p>
        </w:tc>
        <w:tc>
          <w:tcPr>
            <w:tcW w:w="84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A6472F5" w14:textId="78B41582" w:rsidR="07E5C274" w:rsidRDefault="6E806342" w:rsidP="6E806342">
            <w:pPr>
              <w:rPr>
                <w:rFonts w:ascii="Calibri" w:eastAsia="Calibri" w:hAnsi="Calibri" w:cs="Calibri"/>
                <w:color w:val="000000" w:themeColor="text1"/>
              </w:rPr>
            </w:pPr>
            <w:r w:rsidRPr="6E806342">
              <w:rPr>
                <w:rFonts w:ascii="Calibri" w:eastAsia="Calibri" w:hAnsi="Calibri" w:cs="Calibri"/>
              </w:rPr>
              <w:t>Gale NewsVault</w:t>
            </w:r>
          </w:p>
        </w:tc>
      </w:tr>
      <w:tr w:rsidR="07E5C274" w14:paraId="70AD9A8E"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tcMar>
              <w:left w:w="108" w:type="dxa"/>
              <w:right w:w="108" w:type="dxa"/>
            </w:tcMar>
          </w:tcPr>
          <w:p w14:paraId="5BBF52CF" w14:textId="73878ADA" w:rsidR="07E5C274" w:rsidRDefault="6E806342" w:rsidP="6E806342">
            <w:pPr>
              <w:ind w:left="425" w:hanging="425"/>
              <w:rPr>
                <w:rFonts w:ascii="Calibri" w:eastAsia="Calibri" w:hAnsi="Calibri" w:cs="Calibri"/>
              </w:rPr>
            </w:pPr>
            <w:r w:rsidRPr="6E806342">
              <w:rPr>
                <w:rFonts w:ascii="Calibri" w:eastAsia="Calibri" w:hAnsi="Calibri" w:cs="Calibri"/>
              </w:rPr>
              <w:t>38</w:t>
            </w:r>
          </w:p>
        </w:tc>
        <w:tc>
          <w:tcPr>
            <w:tcW w:w="8437" w:type="dxa"/>
            <w:tcBorders>
              <w:top w:val="single" w:sz="8" w:space="0" w:color="auto"/>
              <w:left w:val="single" w:sz="8" w:space="0" w:color="auto"/>
              <w:bottom w:val="single" w:sz="8" w:space="0" w:color="auto"/>
              <w:right w:val="single" w:sz="8" w:space="0" w:color="auto"/>
            </w:tcBorders>
            <w:tcMar>
              <w:left w:w="108" w:type="dxa"/>
              <w:right w:w="108" w:type="dxa"/>
            </w:tcMar>
          </w:tcPr>
          <w:p w14:paraId="5C020150" w14:textId="4BFBDB9C" w:rsidR="07E5C274" w:rsidRDefault="6E806342" w:rsidP="6E806342">
            <w:pPr>
              <w:rPr>
                <w:rFonts w:ascii="Calibri" w:eastAsia="Calibri" w:hAnsi="Calibri" w:cs="Calibri"/>
              </w:rPr>
            </w:pPr>
            <w:r w:rsidRPr="6E806342">
              <w:rPr>
                <w:rFonts w:ascii="Calibri" w:eastAsia="Calibri" w:hAnsi="Calibri" w:cs="Calibri"/>
              </w:rPr>
              <w:t>Gale Virtual Reference Library</w:t>
            </w:r>
          </w:p>
        </w:tc>
      </w:tr>
      <w:tr w:rsidR="07E5C274" w14:paraId="7C39AA35"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16E3DE1" w14:textId="2E897B93" w:rsidR="07E5C274" w:rsidRDefault="6E806342" w:rsidP="6E806342">
            <w:pPr>
              <w:ind w:left="425" w:hanging="425"/>
              <w:rPr>
                <w:rFonts w:ascii="Calibri" w:eastAsia="Calibri" w:hAnsi="Calibri" w:cs="Calibri"/>
                <w:color w:val="000000" w:themeColor="text1"/>
              </w:rPr>
            </w:pPr>
            <w:r w:rsidRPr="6E806342">
              <w:rPr>
                <w:rFonts w:ascii="Calibri" w:eastAsia="Calibri" w:hAnsi="Calibri" w:cs="Calibri"/>
              </w:rPr>
              <w:t>39</w:t>
            </w:r>
          </w:p>
        </w:tc>
        <w:tc>
          <w:tcPr>
            <w:tcW w:w="84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0E6A3D2" w14:textId="17D2DB98" w:rsidR="07E5C274" w:rsidRDefault="6E806342" w:rsidP="6E806342">
            <w:pPr>
              <w:rPr>
                <w:rFonts w:ascii="Calibri" w:eastAsia="Calibri" w:hAnsi="Calibri" w:cs="Calibri"/>
                <w:color w:val="000000" w:themeColor="text1"/>
              </w:rPr>
            </w:pPr>
            <w:r w:rsidRPr="6E806342">
              <w:rPr>
                <w:rFonts w:ascii="Calibri" w:eastAsia="Calibri" w:hAnsi="Calibri" w:cs="Calibri"/>
              </w:rPr>
              <w:t>National Geographic Virtual Library</w:t>
            </w:r>
          </w:p>
        </w:tc>
      </w:tr>
      <w:tr w:rsidR="07E5C274" w14:paraId="0CE42101"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tcMar>
              <w:left w:w="108" w:type="dxa"/>
              <w:right w:w="108" w:type="dxa"/>
            </w:tcMar>
          </w:tcPr>
          <w:p w14:paraId="5818522B" w14:textId="313336E7" w:rsidR="07E5C274" w:rsidRDefault="6E806342" w:rsidP="6E806342">
            <w:pPr>
              <w:ind w:left="425" w:hanging="425"/>
              <w:rPr>
                <w:rFonts w:ascii="Calibri" w:eastAsia="Calibri" w:hAnsi="Calibri" w:cs="Calibri"/>
              </w:rPr>
            </w:pPr>
            <w:r w:rsidRPr="6E806342">
              <w:rPr>
                <w:rFonts w:ascii="Calibri" w:eastAsia="Calibri" w:hAnsi="Calibri" w:cs="Calibri"/>
              </w:rPr>
              <w:t>40</w:t>
            </w:r>
          </w:p>
        </w:tc>
        <w:tc>
          <w:tcPr>
            <w:tcW w:w="8437" w:type="dxa"/>
            <w:tcBorders>
              <w:top w:val="single" w:sz="8" w:space="0" w:color="auto"/>
              <w:left w:val="single" w:sz="8" w:space="0" w:color="auto"/>
              <w:bottom w:val="single" w:sz="8" w:space="0" w:color="auto"/>
              <w:right w:val="single" w:sz="8" w:space="0" w:color="auto"/>
            </w:tcBorders>
            <w:tcMar>
              <w:left w:w="108" w:type="dxa"/>
              <w:right w:w="108" w:type="dxa"/>
            </w:tcMar>
          </w:tcPr>
          <w:p w14:paraId="37950824" w14:textId="3471581A" w:rsidR="07E5C274" w:rsidRDefault="6E806342" w:rsidP="6E806342">
            <w:pPr>
              <w:rPr>
                <w:rFonts w:ascii="Calibri" w:eastAsia="Calibri" w:hAnsi="Calibri" w:cs="Calibri"/>
              </w:rPr>
            </w:pPr>
            <w:r w:rsidRPr="6E806342">
              <w:rPr>
                <w:rFonts w:ascii="Calibri" w:eastAsia="Calibri" w:hAnsi="Calibri" w:cs="Calibri"/>
              </w:rPr>
              <w:t>Nineteenth Century Collections Online (NCCO)</w:t>
            </w:r>
          </w:p>
        </w:tc>
      </w:tr>
      <w:tr w:rsidR="07E5C274" w14:paraId="7642F00D"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295C338" w14:textId="41DB0550" w:rsidR="07E5C274" w:rsidRDefault="6E806342" w:rsidP="6E806342">
            <w:pPr>
              <w:ind w:left="425" w:hanging="425"/>
              <w:rPr>
                <w:rFonts w:ascii="Calibri" w:eastAsia="Calibri" w:hAnsi="Calibri" w:cs="Calibri"/>
                <w:color w:val="000000" w:themeColor="text1"/>
              </w:rPr>
            </w:pPr>
            <w:r w:rsidRPr="6E806342">
              <w:rPr>
                <w:rFonts w:ascii="Calibri" w:eastAsia="Calibri" w:hAnsi="Calibri" w:cs="Calibri"/>
              </w:rPr>
              <w:t>41</w:t>
            </w:r>
          </w:p>
        </w:tc>
        <w:tc>
          <w:tcPr>
            <w:tcW w:w="84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AF3DA23" w14:textId="5CE43DAA" w:rsidR="07E5C274" w:rsidRDefault="6E806342" w:rsidP="6E806342">
            <w:pPr>
              <w:rPr>
                <w:rFonts w:ascii="Calibri" w:eastAsia="Calibri" w:hAnsi="Calibri" w:cs="Calibri"/>
                <w:color w:val="000000" w:themeColor="text1"/>
              </w:rPr>
            </w:pPr>
            <w:r w:rsidRPr="6E806342">
              <w:rPr>
                <w:rFonts w:ascii="Calibri" w:eastAsia="Calibri" w:hAnsi="Calibri" w:cs="Calibri"/>
              </w:rPr>
              <w:t>PowerSearch</w:t>
            </w:r>
          </w:p>
        </w:tc>
      </w:tr>
      <w:tr w:rsidR="07E5C274" w14:paraId="61423638"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tcMar>
              <w:left w:w="108" w:type="dxa"/>
              <w:right w:w="108" w:type="dxa"/>
            </w:tcMar>
          </w:tcPr>
          <w:p w14:paraId="1DA559EC" w14:textId="77B2B146" w:rsidR="07E5C274" w:rsidRDefault="6E806342" w:rsidP="6E806342">
            <w:pPr>
              <w:ind w:left="425" w:hanging="425"/>
              <w:rPr>
                <w:rFonts w:ascii="Calibri" w:eastAsia="Calibri" w:hAnsi="Calibri" w:cs="Calibri"/>
              </w:rPr>
            </w:pPr>
            <w:r w:rsidRPr="6E806342">
              <w:rPr>
                <w:rFonts w:ascii="Calibri" w:eastAsia="Calibri" w:hAnsi="Calibri" w:cs="Calibri"/>
              </w:rPr>
              <w:t>42</w:t>
            </w:r>
          </w:p>
        </w:tc>
        <w:tc>
          <w:tcPr>
            <w:tcW w:w="8437" w:type="dxa"/>
            <w:tcBorders>
              <w:top w:val="single" w:sz="8" w:space="0" w:color="auto"/>
              <w:left w:val="single" w:sz="8" w:space="0" w:color="auto"/>
              <w:bottom w:val="single" w:sz="8" w:space="0" w:color="auto"/>
              <w:right w:val="single" w:sz="8" w:space="0" w:color="auto"/>
            </w:tcBorders>
            <w:tcMar>
              <w:left w:w="108" w:type="dxa"/>
              <w:right w:w="108" w:type="dxa"/>
            </w:tcMar>
          </w:tcPr>
          <w:p w14:paraId="70254650" w14:textId="14250131" w:rsidR="07E5C274" w:rsidRDefault="6E806342" w:rsidP="6E806342">
            <w:pPr>
              <w:rPr>
                <w:rFonts w:ascii="Calibri" w:eastAsia="Calibri" w:hAnsi="Calibri" w:cs="Calibri"/>
              </w:rPr>
            </w:pPr>
            <w:r w:rsidRPr="6E806342">
              <w:rPr>
                <w:rFonts w:ascii="Calibri" w:eastAsia="Calibri" w:hAnsi="Calibri" w:cs="Calibri"/>
              </w:rPr>
              <w:t>The Financial Times Historical Archive</w:t>
            </w:r>
          </w:p>
        </w:tc>
      </w:tr>
      <w:tr w:rsidR="07E5C274" w14:paraId="6D85BAF5"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B363008" w14:textId="4C7B6976" w:rsidR="07E5C274" w:rsidRDefault="6E806342" w:rsidP="6E806342">
            <w:pPr>
              <w:ind w:left="425" w:hanging="425"/>
              <w:rPr>
                <w:rFonts w:ascii="Calibri" w:eastAsia="Calibri" w:hAnsi="Calibri" w:cs="Calibri"/>
                <w:color w:val="000000" w:themeColor="text1"/>
              </w:rPr>
            </w:pPr>
            <w:r w:rsidRPr="6E806342">
              <w:rPr>
                <w:rFonts w:ascii="Calibri" w:eastAsia="Calibri" w:hAnsi="Calibri" w:cs="Calibri"/>
              </w:rPr>
              <w:t>43</w:t>
            </w:r>
          </w:p>
        </w:tc>
        <w:tc>
          <w:tcPr>
            <w:tcW w:w="84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50382CA" w14:textId="25B0481C" w:rsidR="07E5C274" w:rsidRDefault="6E806342" w:rsidP="6E806342">
            <w:pPr>
              <w:rPr>
                <w:rFonts w:ascii="Calibri" w:eastAsia="Calibri" w:hAnsi="Calibri" w:cs="Calibri"/>
                <w:color w:val="000000" w:themeColor="text1"/>
              </w:rPr>
            </w:pPr>
            <w:r w:rsidRPr="6E806342">
              <w:rPr>
                <w:rFonts w:ascii="Calibri" w:eastAsia="Calibri" w:hAnsi="Calibri" w:cs="Calibri"/>
              </w:rPr>
              <w:t>The Illustrated London News Historical Archive, 1842-2003</w:t>
            </w:r>
          </w:p>
        </w:tc>
      </w:tr>
      <w:tr w:rsidR="07E5C274" w14:paraId="23D4BE5E"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tcMar>
              <w:left w:w="108" w:type="dxa"/>
              <w:right w:w="108" w:type="dxa"/>
            </w:tcMar>
          </w:tcPr>
          <w:p w14:paraId="6D318C85" w14:textId="54BB864A" w:rsidR="07E5C274" w:rsidRDefault="6E806342" w:rsidP="6E806342">
            <w:pPr>
              <w:ind w:left="425" w:hanging="425"/>
              <w:rPr>
                <w:rFonts w:ascii="Calibri" w:eastAsia="Calibri" w:hAnsi="Calibri" w:cs="Calibri"/>
              </w:rPr>
            </w:pPr>
            <w:r w:rsidRPr="6E806342">
              <w:rPr>
                <w:rFonts w:ascii="Calibri" w:eastAsia="Calibri" w:hAnsi="Calibri" w:cs="Calibri"/>
              </w:rPr>
              <w:t>44</w:t>
            </w:r>
          </w:p>
        </w:tc>
        <w:tc>
          <w:tcPr>
            <w:tcW w:w="8437" w:type="dxa"/>
            <w:tcBorders>
              <w:top w:val="single" w:sz="8" w:space="0" w:color="auto"/>
              <w:left w:val="single" w:sz="8" w:space="0" w:color="auto"/>
              <w:bottom w:val="single" w:sz="8" w:space="0" w:color="auto"/>
              <w:right w:val="single" w:sz="8" w:space="0" w:color="auto"/>
            </w:tcBorders>
            <w:tcMar>
              <w:left w:w="108" w:type="dxa"/>
              <w:right w:w="108" w:type="dxa"/>
            </w:tcMar>
          </w:tcPr>
          <w:p w14:paraId="41754BBB" w14:textId="50404255" w:rsidR="07E5C274" w:rsidRDefault="6E806342" w:rsidP="6E806342">
            <w:pPr>
              <w:rPr>
                <w:rFonts w:ascii="Calibri" w:eastAsia="Calibri" w:hAnsi="Calibri" w:cs="Calibri"/>
              </w:rPr>
            </w:pPr>
            <w:r w:rsidRPr="6E806342">
              <w:rPr>
                <w:rFonts w:ascii="Calibri" w:eastAsia="Calibri" w:hAnsi="Calibri" w:cs="Calibri"/>
              </w:rPr>
              <w:t>The Independent Digital Archieve, 1986-2012</w:t>
            </w:r>
          </w:p>
        </w:tc>
      </w:tr>
      <w:tr w:rsidR="07E5C274" w14:paraId="5EDF9521"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8B66169" w14:textId="33FFECDD" w:rsidR="07E5C274" w:rsidRDefault="6E806342" w:rsidP="6E806342">
            <w:pPr>
              <w:ind w:left="425" w:hanging="425"/>
              <w:rPr>
                <w:rFonts w:ascii="Calibri" w:eastAsia="Calibri" w:hAnsi="Calibri" w:cs="Calibri"/>
                <w:color w:val="000000" w:themeColor="text1"/>
              </w:rPr>
            </w:pPr>
            <w:r w:rsidRPr="6E806342">
              <w:rPr>
                <w:rFonts w:ascii="Calibri" w:eastAsia="Calibri" w:hAnsi="Calibri" w:cs="Calibri"/>
              </w:rPr>
              <w:t>45</w:t>
            </w:r>
          </w:p>
        </w:tc>
        <w:tc>
          <w:tcPr>
            <w:tcW w:w="84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103E517" w14:textId="4D72DC8E" w:rsidR="07E5C274" w:rsidRDefault="6E806342" w:rsidP="6E806342">
            <w:pPr>
              <w:rPr>
                <w:rFonts w:ascii="Calibri" w:eastAsia="Calibri" w:hAnsi="Calibri" w:cs="Calibri"/>
                <w:color w:val="000000" w:themeColor="text1"/>
              </w:rPr>
            </w:pPr>
            <w:r w:rsidRPr="6E806342">
              <w:rPr>
                <w:rFonts w:ascii="Calibri" w:eastAsia="Calibri" w:hAnsi="Calibri" w:cs="Calibri"/>
              </w:rPr>
              <w:t>The Sunday Times Digital Archieve, 1822-2006</w:t>
            </w:r>
          </w:p>
        </w:tc>
      </w:tr>
      <w:tr w:rsidR="07E5C274" w14:paraId="5E513E46"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tcMar>
              <w:left w:w="108" w:type="dxa"/>
              <w:right w:w="108" w:type="dxa"/>
            </w:tcMar>
          </w:tcPr>
          <w:p w14:paraId="10EF895F" w14:textId="5C1D82DB" w:rsidR="07E5C274" w:rsidRDefault="6E806342" w:rsidP="6E806342">
            <w:pPr>
              <w:ind w:left="425" w:hanging="425"/>
              <w:rPr>
                <w:rFonts w:ascii="Calibri" w:eastAsia="Calibri" w:hAnsi="Calibri" w:cs="Calibri"/>
              </w:rPr>
            </w:pPr>
            <w:r w:rsidRPr="6E806342">
              <w:rPr>
                <w:rFonts w:ascii="Calibri" w:eastAsia="Calibri" w:hAnsi="Calibri" w:cs="Calibri"/>
              </w:rPr>
              <w:t>46</w:t>
            </w:r>
          </w:p>
        </w:tc>
        <w:tc>
          <w:tcPr>
            <w:tcW w:w="8437" w:type="dxa"/>
            <w:tcBorders>
              <w:top w:val="single" w:sz="8" w:space="0" w:color="auto"/>
              <w:left w:val="single" w:sz="8" w:space="0" w:color="auto"/>
              <w:bottom w:val="single" w:sz="8" w:space="0" w:color="auto"/>
              <w:right w:val="single" w:sz="8" w:space="0" w:color="auto"/>
            </w:tcBorders>
            <w:tcMar>
              <w:left w:w="108" w:type="dxa"/>
              <w:right w:w="108" w:type="dxa"/>
            </w:tcMar>
          </w:tcPr>
          <w:p w14:paraId="4678B51E" w14:textId="3F80CFF9" w:rsidR="07E5C274" w:rsidRDefault="6E806342" w:rsidP="6E806342">
            <w:pPr>
              <w:rPr>
                <w:rFonts w:ascii="Calibri" w:eastAsia="Calibri" w:hAnsi="Calibri" w:cs="Calibri"/>
              </w:rPr>
            </w:pPr>
            <w:r w:rsidRPr="6E806342">
              <w:rPr>
                <w:rFonts w:ascii="Calibri" w:eastAsia="Calibri" w:hAnsi="Calibri" w:cs="Calibri"/>
              </w:rPr>
              <w:t>The Times Digital Archieve</w:t>
            </w:r>
          </w:p>
        </w:tc>
      </w:tr>
      <w:tr w:rsidR="07E5C274" w14:paraId="12BFFC25"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2430D6F" w14:textId="46EF5D7A" w:rsidR="07E5C274" w:rsidRDefault="6E806342" w:rsidP="6E806342">
            <w:pPr>
              <w:ind w:left="425" w:hanging="425"/>
              <w:rPr>
                <w:rFonts w:ascii="Calibri" w:eastAsia="Calibri" w:hAnsi="Calibri" w:cs="Calibri"/>
                <w:color w:val="000000" w:themeColor="text1"/>
              </w:rPr>
            </w:pPr>
            <w:r w:rsidRPr="6E806342">
              <w:rPr>
                <w:rFonts w:ascii="Calibri" w:eastAsia="Calibri" w:hAnsi="Calibri" w:cs="Calibri"/>
              </w:rPr>
              <w:t>47</w:t>
            </w:r>
          </w:p>
        </w:tc>
        <w:tc>
          <w:tcPr>
            <w:tcW w:w="84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89485B7" w14:textId="4B54E6DC" w:rsidR="07E5C274" w:rsidRDefault="6E806342" w:rsidP="6E806342">
            <w:pPr>
              <w:rPr>
                <w:rFonts w:ascii="Calibri" w:eastAsia="Calibri" w:hAnsi="Calibri" w:cs="Calibri"/>
                <w:color w:val="000000" w:themeColor="text1"/>
              </w:rPr>
            </w:pPr>
            <w:r w:rsidRPr="6E806342">
              <w:rPr>
                <w:rFonts w:ascii="Calibri" w:eastAsia="Calibri" w:hAnsi="Calibri" w:cs="Calibri"/>
              </w:rPr>
              <w:t>The Middle East Online: Arab-Israeli Relations, 1917-1970</w:t>
            </w:r>
          </w:p>
        </w:tc>
      </w:tr>
      <w:tr w:rsidR="07E5C274" w14:paraId="7B108370"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tcMar>
              <w:left w:w="108" w:type="dxa"/>
              <w:right w:w="108" w:type="dxa"/>
            </w:tcMar>
          </w:tcPr>
          <w:p w14:paraId="4E2A4097" w14:textId="33686137" w:rsidR="07E5C274" w:rsidRDefault="6E806342" w:rsidP="6E806342">
            <w:pPr>
              <w:ind w:left="425" w:hanging="425"/>
              <w:rPr>
                <w:rFonts w:ascii="Calibri" w:eastAsia="Calibri" w:hAnsi="Calibri" w:cs="Calibri"/>
              </w:rPr>
            </w:pPr>
            <w:r w:rsidRPr="6E806342">
              <w:rPr>
                <w:rFonts w:ascii="Calibri" w:eastAsia="Calibri" w:hAnsi="Calibri" w:cs="Calibri"/>
              </w:rPr>
              <w:t>48</w:t>
            </w:r>
          </w:p>
        </w:tc>
        <w:tc>
          <w:tcPr>
            <w:tcW w:w="8437" w:type="dxa"/>
            <w:tcBorders>
              <w:top w:val="single" w:sz="8" w:space="0" w:color="auto"/>
              <w:left w:val="single" w:sz="8" w:space="0" w:color="auto"/>
              <w:bottom w:val="single" w:sz="8" w:space="0" w:color="auto"/>
              <w:right w:val="single" w:sz="8" w:space="0" w:color="auto"/>
            </w:tcBorders>
            <w:tcMar>
              <w:left w:w="108" w:type="dxa"/>
              <w:right w:w="108" w:type="dxa"/>
            </w:tcMar>
          </w:tcPr>
          <w:p w14:paraId="1C7508A5" w14:textId="71446F63" w:rsidR="07E5C274" w:rsidRDefault="6E806342" w:rsidP="6E806342">
            <w:pPr>
              <w:rPr>
                <w:rFonts w:ascii="Calibri" w:eastAsia="Calibri" w:hAnsi="Calibri" w:cs="Calibri"/>
              </w:rPr>
            </w:pPr>
            <w:r w:rsidRPr="6E806342">
              <w:rPr>
                <w:rFonts w:ascii="Calibri" w:eastAsia="Calibri" w:hAnsi="Calibri" w:cs="Calibri"/>
              </w:rPr>
              <w:t>The Middle East Online: Iraq, 1914-1974</w:t>
            </w:r>
          </w:p>
        </w:tc>
      </w:tr>
      <w:tr w:rsidR="07E5C274" w14:paraId="7721AB3D"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BE40575" w14:textId="6781986A" w:rsidR="07E5C274" w:rsidRDefault="6E806342" w:rsidP="6E806342">
            <w:pPr>
              <w:ind w:left="425" w:hanging="425"/>
              <w:rPr>
                <w:rFonts w:ascii="Calibri" w:eastAsia="Calibri" w:hAnsi="Calibri" w:cs="Calibri"/>
                <w:color w:val="000000" w:themeColor="text1"/>
              </w:rPr>
            </w:pPr>
            <w:r w:rsidRPr="6E806342">
              <w:rPr>
                <w:rFonts w:ascii="Calibri" w:eastAsia="Calibri" w:hAnsi="Calibri" w:cs="Calibri"/>
              </w:rPr>
              <w:t>49</w:t>
            </w:r>
          </w:p>
        </w:tc>
        <w:tc>
          <w:tcPr>
            <w:tcW w:w="84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5C080B9" w14:textId="3145A0CF" w:rsidR="07E5C274" w:rsidRDefault="6E806342" w:rsidP="6E806342">
            <w:pPr>
              <w:rPr>
                <w:rFonts w:ascii="Calibri" w:eastAsia="Calibri" w:hAnsi="Calibri" w:cs="Calibri"/>
                <w:color w:val="000000" w:themeColor="text1"/>
              </w:rPr>
            </w:pPr>
            <w:r w:rsidRPr="6E806342">
              <w:rPr>
                <w:rFonts w:ascii="Calibri" w:eastAsia="Calibri" w:hAnsi="Calibri" w:cs="Calibri"/>
              </w:rPr>
              <w:t>IEEE (EKUAL)</w:t>
            </w:r>
          </w:p>
        </w:tc>
      </w:tr>
      <w:tr w:rsidR="07E5C274" w14:paraId="037CC91F"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tcMar>
              <w:left w:w="108" w:type="dxa"/>
              <w:right w:w="108" w:type="dxa"/>
            </w:tcMar>
          </w:tcPr>
          <w:p w14:paraId="173502BC" w14:textId="275A44D8" w:rsidR="07E5C274" w:rsidRDefault="6E806342" w:rsidP="6E806342">
            <w:pPr>
              <w:ind w:left="425" w:hanging="425"/>
              <w:rPr>
                <w:rFonts w:ascii="Calibri" w:eastAsia="Calibri" w:hAnsi="Calibri" w:cs="Calibri"/>
              </w:rPr>
            </w:pPr>
            <w:r w:rsidRPr="6E806342">
              <w:rPr>
                <w:rFonts w:ascii="Calibri" w:eastAsia="Calibri" w:hAnsi="Calibri" w:cs="Calibri"/>
              </w:rPr>
              <w:t>50</w:t>
            </w:r>
          </w:p>
        </w:tc>
        <w:tc>
          <w:tcPr>
            <w:tcW w:w="8437" w:type="dxa"/>
            <w:tcBorders>
              <w:top w:val="single" w:sz="8" w:space="0" w:color="auto"/>
              <w:left w:val="single" w:sz="8" w:space="0" w:color="auto"/>
              <w:bottom w:val="single" w:sz="8" w:space="0" w:color="auto"/>
              <w:right w:val="single" w:sz="8" w:space="0" w:color="auto"/>
            </w:tcBorders>
            <w:tcMar>
              <w:left w:w="108" w:type="dxa"/>
              <w:right w:w="108" w:type="dxa"/>
            </w:tcMar>
          </w:tcPr>
          <w:p w14:paraId="6A44553C" w14:textId="557BB202" w:rsidR="07E5C274" w:rsidRDefault="6E806342" w:rsidP="6E806342">
            <w:pPr>
              <w:rPr>
                <w:rFonts w:ascii="Calibri" w:eastAsia="Calibri" w:hAnsi="Calibri" w:cs="Calibri"/>
              </w:rPr>
            </w:pPr>
            <w:r w:rsidRPr="6E806342">
              <w:rPr>
                <w:rFonts w:ascii="Calibri" w:eastAsia="Calibri" w:hAnsi="Calibri" w:cs="Calibri"/>
              </w:rPr>
              <w:t>Jstor Archive Journal Content (EKUAL)</w:t>
            </w:r>
          </w:p>
        </w:tc>
      </w:tr>
      <w:tr w:rsidR="07E5C274" w14:paraId="268AE5A6"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87B9ECA" w14:textId="223B4802" w:rsidR="07E5C274" w:rsidRDefault="6E806342" w:rsidP="6E806342">
            <w:pPr>
              <w:ind w:left="425" w:hanging="425"/>
              <w:rPr>
                <w:rFonts w:ascii="Calibri" w:eastAsia="Calibri" w:hAnsi="Calibri" w:cs="Calibri"/>
                <w:color w:val="000000" w:themeColor="text1"/>
              </w:rPr>
            </w:pPr>
            <w:r w:rsidRPr="6E806342">
              <w:rPr>
                <w:rFonts w:ascii="Calibri" w:eastAsia="Calibri" w:hAnsi="Calibri" w:cs="Calibri"/>
              </w:rPr>
              <w:t>51</w:t>
            </w:r>
          </w:p>
        </w:tc>
        <w:tc>
          <w:tcPr>
            <w:tcW w:w="84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617EEB2" w14:textId="0DBF8742" w:rsidR="07E5C274" w:rsidRDefault="6E806342" w:rsidP="6E806342">
            <w:pPr>
              <w:rPr>
                <w:rFonts w:ascii="Calibri" w:eastAsia="Calibri" w:hAnsi="Calibri" w:cs="Calibri"/>
                <w:color w:val="000000" w:themeColor="text1"/>
              </w:rPr>
            </w:pPr>
            <w:r w:rsidRPr="6E806342">
              <w:rPr>
                <w:rFonts w:ascii="Calibri" w:eastAsia="Calibri" w:hAnsi="Calibri" w:cs="Calibri"/>
              </w:rPr>
              <w:t>Mendeley (EKUAL)</w:t>
            </w:r>
          </w:p>
        </w:tc>
      </w:tr>
      <w:tr w:rsidR="07E5C274" w14:paraId="1AF2AA7E"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tcMar>
              <w:left w:w="108" w:type="dxa"/>
              <w:right w:w="108" w:type="dxa"/>
            </w:tcMar>
          </w:tcPr>
          <w:p w14:paraId="0EFBAE05" w14:textId="38ED4B67" w:rsidR="07E5C274" w:rsidRDefault="6E806342" w:rsidP="6E806342">
            <w:pPr>
              <w:ind w:left="425" w:hanging="425"/>
              <w:rPr>
                <w:rFonts w:ascii="Calibri" w:eastAsia="Calibri" w:hAnsi="Calibri" w:cs="Calibri"/>
              </w:rPr>
            </w:pPr>
            <w:r w:rsidRPr="6E806342">
              <w:rPr>
                <w:rFonts w:ascii="Calibri" w:eastAsia="Calibri" w:hAnsi="Calibri" w:cs="Calibri"/>
              </w:rPr>
              <w:t>52</w:t>
            </w:r>
          </w:p>
        </w:tc>
        <w:tc>
          <w:tcPr>
            <w:tcW w:w="8437" w:type="dxa"/>
            <w:tcBorders>
              <w:top w:val="single" w:sz="8" w:space="0" w:color="auto"/>
              <w:left w:val="single" w:sz="8" w:space="0" w:color="auto"/>
              <w:bottom w:val="single" w:sz="8" w:space="0" w:color="auto"/>
              <w:right w:val="single" w:sz="8" w:space="0" w:color="auto"/>
            </w:tcBorders>
            <w:tcMar>
              <w:left w:w="108" w:type="dxa"/>
              <w:right w:w="108" w:type="dxa"/>
            </w:tcMar>
          </w:tcPr>
          <w:p w14:paraId="4D5D3E01" w14:textId="270D8255" w:rsidR="07E5C274" w:rsidRDefault="6E806342" w:rsidP="6E806342">
            <w:pPr>
              <w:rPr>
                <w:rFonts w:ascii="Calibri" w:eastAsia="Calibri" w:hAnsi="Calibri" w:cs="Calibri"/>
              </w:rPr>
            </w:pPr>
            <w:r w:rsidRPr="6E806342">
              <w:rPr>
                <w:rFonts w:ascii="Calibri" w:eastAsia="Calibri" w:hAnsi="Calibri" w:cs="Calibri"/>
              </w:rPr>
              <w:t>OVID-LWW (EKUAL)</w:t>
            </w:r>
          </w:p>
        </w:tc>
      </w:tr>
      <w:tr w:rsidR="07E5C274" w14:paraId="02ADD57E"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9DD8BED" w14:textId="1377A69F" w:rsidR="07E5C274" w:rsidRDefault="6E806342" w:rsidP="6E806342">
            <w:pPr>
              <w:ind w:left="425" w:hanging="425"/>
              <w:rPr>
                <w:rFonts w:ascii="Calibri" w:eastAsia="Calibri" w:hAnsi="Calibri" w:cs="Calibri"/>
                <w:color w:val="000000" w:themeColor="text1"/>
              </w:rPr>
            </w:pPr>
            <w:r w:rsidRPr="6E806342">
              <w:rPr>
                <w:rFonts w:ascii="Calibri" w:eastAsia="Calibri" w:hAnsi="Calibri" w:cs="Calibri"/>
              </w:rPr>
              <w:t>53</w:t>
            </w:r>
          </w:p>
        </w:tc>
        <w:tc>
          <w:tcPr>
            <w:tcW w:w="84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9C2E63D" w14:textId="4C13D34C" w:rsidR="07E5C274" w:rsidRDefault="6E806342" w:rsidP="6E806342">
            <w:pPr>
              <w:rPr>
                <w:rFonts w:ascii="Calibri" w:eastAsia="Calibri" w:hAnsi="Calibri" w:cs="Calibri"/>
                <w:color w:val="000000" w:themeColor="text1"/>
              </w:rPr>
            </w:pPr>
            <w:r w:rsidRPr="6E806342">
              <w:rPr>
                <w:rFonts w:ascii="Calibri" w:eastAsia="Calibri" w:hAnsi="Calibri" w:cs="Calibri"/>
              </w:rPr>
              <w:t>Coronavirus Research Database</w:t>
            </w:r>
          </w:p>
        </w:tc>
      </w:tr>
      <w:tr w:rsidR="07E5C274" w14:paraId="1A497204"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tcMar>
              <w:left w:w="108" w:type="dxa"/>
              <w:right w:w="108" w:type="dxa"/>
            </w:tcMar>
          </w:tcPr>
          <w:p w14:paraId="413052BC" w14:textId="4C11BF90" w:rsidR="07E5C274" w:rsidRDefault="6E806342" w:rsidP="6E806342">
            <w:pPr>
              <w:ind w:left="425" w:hanging="425"/>
              <w:rPr>
                <w:rFonts w:ascii="Calibri" w:eastAsia="Calibri" w:hAnsi="Calibri" w:cs="Calibri"/>
              </w:rPr>
            </w:pPr>
            <w:r w:rsidRPr="6E806342">
              <w:rPr>
                <w:rFonts w:ascii="Calibri" w:eastAsia="Calibri" w:hAnsi="Calibri" w:cs="Calibri"/>
              </w:rPr>
              <w:t>54</w:t>
            </w:r>
          </w:p>
        </w:tc>
        <w:tc>
          <w:tcPr>
            <w:tcW w:w="8437" w:type="dxa"/>
            <w:tcBorders>
              <w:top w:val="single" w:sz="8" w:space="0" w:color="auto"/>
              <w:left w:val="single" w:sz="8" w:space="0" w:color="auto"/>
              <w:bottom w:val="single" w:sz="8" w:space="0" w:color="auto"/>
              <w:right w:val="single" w:sz="8" w:space="0" w:color="auto"/>
            </w:tcBorders>
            <w:tcMar>
              <w:left w:w="108" w:type="dxa"/>
              <w:right w:w="108" w:type="dxa"/>
            </w:tcMar>
          </w:tcPr>
          <w:p w14:paraId="43872E24" w14:textId="46ECA978" w:rsidR="07E5C274" w:rsidRDefault="6E806342" w:rsidP="6E806342">
            <w:pPr>
              <w:rPr>
                <w:rFonts w:ascii="Calibri" w:eastAsia="Calibri" w:hAnsi="Calibri" w:cs="Calibri"/>
              </w:rPr>
            </w:pPr>
            <w:r w:rsidRPr="6E806342">
              <w:rPr>
                <w:rFonts w:ascii="Calibri" w:eastAsia="Calibri" w:hAnsi="Calibri" w:cs="Calibri"/>
              </w:rPr>
              <w:t>Periodicals Archive Online</w:t>
            </w:r>
          </w:p>
        </w:tc>
      </w:tr>
      <w:tr w:rsidR="07E5C274" w14:paraId="4C1EC3AA"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9D62167" w14:textId="6B6077D8" w:rsidR="07E5C274" w:rsidRDefault="6E806342" w:rsidP="6E806342">
            <w:pPr>
              <w:ind w:left="425" w:hanging="425"/>
              <w:rPr>
                <w:rFonts w:ascii="Calibri" w:eastAsia="Calibri" w:hAnsi="Calibri" w:cs="Calibri"/>
                <w:color w:val="000000" w:themeColor="text1"/>
              </w:rPr>
            </w:pPr>
            <w:r w:rsidRPr="6E806342">
              <w:rPr>
                <w:rFonts w:ascii="Calibri" w:eastAsia="Calibri" w:hAnsi="Calibri" w:cs="Calibri"/>
              </w:rPr>
              <w:t>55</w:t>
            </w:r>
          </w:p>
        </w:tc>
        <w:tc>
          <w:tcPr>
            <w:tcW w:w="84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E77FABF" w14:textId="219098D6" w:rsidR="07E5C274" w:rsidRDefault="6E806342" w:rsidP="6E806342">
            <w:pPr>
              <w:rPr>
                <w:rFonts w:ascii="Calibri" w:eastAsia="Calibri" w:hAnsi="Calibri" w:cs="Calibri"/>
                <w:color w:val="000000" w:themeColor="text1"/>
              </w:rPr>
            </w:pPr>
            <w:r w:rsidRPr="6E806342">
              <w:rPr>
                <w:rFonts w:ascii="Calibri" w:eastAsia="Calibri" w:hAnsi="Calibri" w:cs="Calibri"/>
              </w:rPr>
              <w:t>ProQuest Dissertations and Theses Global (EKUAL)</w:t>
            </w:r>
          </w:p>
        </w:tc>
      </w:tr>
      <w:tr w:rsidR="07E5C274" w14:paraId="42108E29"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tcMar>
              <w:left w:w="108" w:type="dxa"/>
              <w:right w:w="108" w:type="dxa"/>
            </w:tcMar>
          </w:tcPr>
          <w:p w14:paraId="1729ECBF" w14:textId="374CC5B5" w:rsidR="07E5C274" w:rsidRDefault="6E806342" w:rsidP="6E806342">
            <w:pPr>
              <w:ind w:left="425" w:hanging="425"/>
              <w:rPr>
                <w:rFonts w:ascii="Calibri" w:eastAsia="Calibri" w:hAnsi="Calibri" w:cs="Calibri"/>
              </w:rPr>
            </w:pPr>
            <w:r w:rsidRPr="6E806342">
              <w:rPr>
                <w:rFonts w:ascii="Calibri" w:eastAsia="Calibri" w:hAnsi="Calibri" w:cs="Calibri"/>
              </w:rPr>
              <w:t>56</w:t>
            </w:r>
          </w:p>
        </w:tc>
        <w:tc>
          <w:tcPr>
            <w:tcW w:w="8437" w:type="dxa"/>
            <w:tcBorders>
              <w:top w:val="single" w:sz="8" w:space="0" w:color="auto"/>
              <w:left w:val="single" w:sz="8" w:space="0" w:color="auto"/>
              <w:bottom w:val="single" w:sz="8" w:space="0" w:color="auto"/>
              <w:right w:val="single" w:sz="8" w:space="0" w:color="auto"/>
            </w:tcBorders>
            <w:tcMar>
              <w:left w:w="108" w:type="dxa"/>
              <w:right w:w="108" w:type="dxa"/>
            </w:tcMar>
          </w:tcPr>
          <w:p w14:paraId="08BAE82E" w14:textId="33DF3607" w:rsidR="07E5C274" w:rsidRDefault="6E806342" w:rsidP="6E806342">
            <w:pPr>
              <w:rPr>
                <w:rFonts w:ascii="Calibri" w:eastAsia="Calibri" w:hAnsi="Calibri" w:cs="Calibri"/>
              </w:rPr>
            </w:pPr>
            <w:r w:rsidRPr="6E806342">
              <w:rPr>
                <w:rFonts w:ascii="Calibri" w:eastAsia="Calibri" w:hAnsi="Calibri" w:cs="Calibri"/>
              </w:rPr>
              <w:t>Publicly Available Content Database</w:t>
            </w:r>
          </w:p>
        </w:tc>
      </w:tr>
      <w:tr w:rsidR="07E5C274" w14:paraId="700D62FC"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98A21B6" w14:textId="04D2C64B" w:rsidR="07E5C274" w:rsidRDefault="6E806342" w:rsidP="6E806342">
            <w:pPr>
              <w:ind w:left="425" w:hanging="425"/>
              <w:rPr>
                <w:rFonts w:ascii="Calibri" w:eastAsia="Calibri" w:hAnsi="Calibri" w:cs="Calibri"/>
                <w:color w:val="000000" w:themeColor="text1"/>
              </w:rPr>
            </w:pPr>
            <w:r w:rsidRPr="6E806342">
              <w:rPr>
                <w:rFonts w:ascii="Calibri" w:eastAsia="Calibri" w:hAnsi="Calibri" w:cs="Calibri"/>
              </w:rPr>
              <w:t>57</w:t>
            </w:r>
          </w:p>
        </w:tc>
        <w:tc>
          <w:tcPr>
            <w:tcW w:w="84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578CAD1" w14:textId="27D463A5" w:rsidR="07E5C274" w:rsidRDefault="6E806342" w:rsidP="6E806342">
            <w:pPr>
              <w:rPr>
                <w:rFonts w:ascii="Calibri" w:eastAsia="Calibri" w:hAnsi="Calibri" w:cs="Calibri"/>
                <w:color w:val="000000" w:themeColor="text1"/>
              </w:rPr>
            </w:pPr>
            <w:r w:rsidRPr="6E806342">
              <w:rPr>
                <w:rFonts w:ascii="Calibri" w:eastAsia="Calibri" w:hAnsi="Calibri" w:cs="Calibri"/>
              </w:rPr>
              <w:t>SAGE</w:t>
            </w:r>
          </w:p>
        </w:tc>
      </w:tr>
      <w:tr w:rsidR="07E5C274" w14:paraId="5B7DD4D3"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tcMar>
              <w:left w:w="108" w:type="dxa"/>
              <w:right w:w="108" w:type="dxa"/>
            </w:tcMar>
          </w:tcPr>
          <w:p w14:paraId="74C82276" w14:textId="7B9B228E" w:rsidR="07E5C274" w:rsidRDefault="6E806342" w:rsidP="6E806342">
            <w:pPr>
              <w:ind w:left="425" w:hanging="425"/>
              <w:rPr>
                <w:rFonts w:ascii="Calibri" w:eastAsia="Calibri" w:hAnsi="Calibri" w:cs="Calibri"/>
              </w:rPr>
            </w:pPr>
            <w:r w:rsidRPr="6E806342">
              <w:rPr>
                <w:rFonts w:ascii="Calibri" w:eastAsia="Calibri" w:hAnsi="Calibri" w:cs="Calibri"/>
              </w:rPr>
              <w:t>58</w:t>
            </w:r>
          </w:p>
        </w:tc>
        <w:tc>
          <w:tcPr>
            <w:tcW w:w="8437" w:type="dxa"/>
            <w:tcBorders>
              <w:top w:val="single" w:sz="8" w:space="0" w:color="auto"/>
              <w:left w:val="single" w:sz="8" w:space="0" w:color="auto"/>
              <w:bottom w:val="single" w:sz="8" w:space="0" w:color="auto"/>
              <w:right w:val="single" w:sz="8" w:space="0" w:color="auto"/>
            </w:tcBorders>
            <w:tcMar>
              <w:left w:w="108" w:type="dxa"/>
              <w:right w:w="108" w:type="dxa"/>
            </w:tcMar>
          </w:tcPr>
          <w:p w14:paraId="7BAC57E2" w14:textId="0BFF93BC" w:rsidR="07E5C274" w:rsidRDefault="6E806342" w:rsidP="6E806342">
            <w:pPr>
              <w:rPr>
                <w:rFonts w:ascii="Calibri" w:eastAsia="Calibri" w:hAnsi="Calibri" w:cs="Calibri"/>
              </w:rPr>
            </w:pPr>
            <w:r w:rsidRPr="6E806342">
              <w:rPr>
                <w:rFonts w:ascii="Calibri" w:eastAsia="Calibri" w:hAnsi="Calibri" w:cs="Calibri"/>
              </w:rPr>
              <w:t>ScienceDirect Freedom Collection (EKUAL)</w:t>
            </w:r>
          </w:p>
        </w:tc>
      </w:tr>
      <w:tr w:rsidR="07E5C274" w14:paraId="105A3077"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C3B8225" w14:textId="79E46ADF" w:rsidR="07E5C274" w:rsidRDefault="6E806342" w:rsidP="6E806342">
            <w:pPr>
              <w:ind w:left="425" w:hanging="425"/>
              <w:rPr>
                <w:rFonts w:ascii="Calibri" w:eastAsia="Calibri" w:hAnsi="Calibri" w:cs="Calibri"/>
                <w:color w:val="000000" w:themeColor="text1"/>
              </w:rPr>
            </w:pPr>
            <w:r w:rsidRPr="6E806342">
              <w:rPr>
                <w:rFonts w:ascii="Calibri" w:eastAsia="Calibri" w:hAnsi="Calibri" w:cs="Calibri"/>
              </w:rPr>
              <w:t>59</w:t>
            </w:r>
          </w:p>
        </w:tc>
        <w:tc>
          <w:tcPr>
            <w:tcW w:w="84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4591B81" w14:textId="11F53EDE" w:rsidR="07E5C274" w:rsidRDefault="6E806342" w:rsidP="6E806342">
            <w:pPr>
              <w:rPr>
                <w:rFonts w:ascii="Calibri" w:eastAsia="Calibri" w:hAnsi="Calibri" w:cs="Calibri"/>
                <w:color w:val="000000" w:themeColor="text1"/>
              </w:rPr>
            </w:pPr>
            <w:r w:rsidRPr="6E806342">
              <w:rPr>
                <w:rFonts w:ascii="Calibri" w:eastAsia="Calibri" w:hAnsi="Calibri" w:cs="Calibri"/>
              </w:rPr>
              <w:t>Springer Nature-SpringerLink (EKUAL)</w:t>
            </w:r>
          </w:p>
        </w:tc>
      </w:tr>
      <w:tr w:rsidR="07E5C274" w14:paraId="48CB3908"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tcMar>
              <w:left w:w="108" w:type="dxa"/>
              <w:right w:w="108" w:type="dxa"/>
            </w:tcMar>
          </w:tcPr>
          <w:p w14:paraId="5C5DEB17" w14:textId="5DD9D39E" w:rsidR="07E5C274" w:rsidRDefault="6E806342" w:rsidP="6E806342">
            <w:pPr>
              <w:ind w:left="425" w:hanging="425"/>
              <w:rPr>
                <w:rFonts w:ascii="Calibri" w:eastAsia="Calibri" w:hAnsi="Calibri" w:cs="Calibri"/>
              </w:rPr>
            </w:pPr>
            <w:r w:rsidRPr="6E806342">
              <w:rPr>
                <w:rFonts w:ascii="Calibri" w:eastAsia="Calibri" w:hAnsi="Calibri" w:cs="Calibri"/>
              </w:rPr>
              <w:t>60</w:t>
            </w:r>
          </w:p>
        </w:tc>
        <w:tc>
          <w:tcPr>
            <w:tcW w:w="8437" w:type="dxa"/>
            <w:tcBorders>
              <w:top w:val="single" w:sz="8" w:space="0" w:color="auto"/>
              <w:left w:val="single" w:sz="8" w:space="0" w:color="auto"/>
              <w:bottom w:val="single" w:sz="8" w:space="0" w:color="auto"/>
              <w:right w:val="single" w:sz="8" w:space="0" w:color="auto"/>
            </w:tcBorders>
            <w:tcMar>
              <w:left w:w="108" w:type="dxa"/>
              <w:right w:w="108" w:type="dxa"/>
            </w:tcMar>
          </w:tcPr>
          <w:p w14:paraId="215651C9" w14:textId="7FDC2310" w:rsidR="07E5C274" w:rsidRDefault="6E806342" w:rsidP="6E806342">
            <w:pPr>
              <w:rPr>
                <w:rFonts w:ascii="Calibri" w:eastAsia="Calibri" w:hAnsi="Calibri" w:cs="Calibri"/>
              </w:rPr>
            </w:pPr>
            <w:r w:rsidRPr="6E806342">
              <w:rPr>
                <w:rFonts w:ascii="Calibri" w:eastAsia="Calibri" w:hAnsi="Calibri" w:cs="Calibri"/>
              </w:rPr>
              <w:t>Springer Nature-Adis (EKUAL)</w:t>
            </w:r>
          </w:p>
        </w:tc>
      </w:tr>
      <w:tr w:rsidR="07E5C274" w14:paraId="59B8E302"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AD4AB4F" w14:textId="6DF38975" w:rsidR="07E5C274" w:rsidRDefault="6E806342" w:rsidP="6E806342">
            <w:pPr>
              <w:ind w:left="425" w:hanging="425"/>
              <w:rPr>
                <w:rFonts w:ascii="Calibri" w:eastAsia="Calibri" w:hAnsi="Calibri" w:cs="Calibri"/>
                <w:color w:val="000000" w:themeColor="text1"/>
              </w:rPr>
            </w:pPr>
            <w:r w:rsidRPr="6E806342">
              <w:rPr>
                <w:rFonts w:ascii="Calibri" w:eastAsia="Calibri" w:hAnsi="Calibri" w:cs="Calibri"/>
              </w:rPr>
              <w:t>61</w:t>
            </w:r>
          </w:p>
        </w:tc>
        <w:tc>
          <w:tcPr>
            <w:tcW w:w="84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F6EEADA" w14:textId="3EC8916A" w:rsidR="07E5C274" w:rsidRDefault="6E806342" w:rsidP="6E806342">
            <w:pPr>
              <w:rPr>
                <w:rFonts w:ascii="Calibri" w:eastAsia="Calibri" w:hAnsi="Calibri" w:cs="Calibri"/>
                <w:color w:val="000000" w:themeColor="text1"/>
              </w:rPr>
            </w:pPr>
            <w:r w:rsidRPr="6E806342">
              <w:rPr>
                <w:rFonts w:ascii="Calibri" w:eastAsia="Calibri" w:hAnsi="Calibri" w:cs="Calibri"/>
              </w:rPr>
              <w:t>Springer Nature-Palgrave Macmillan Journals (EKUAL)</w:t>
            </w:r>
          </w:p>
        </w:tc>
      </w:tr>
      <w:tr w:rsidR="07E5C274" w14:paraId="3B109A55"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tcMar>
              <w:left w:w="108" w:type="dxa"/>
              <w:right w:w="108" w:type="dxa"/>
            </w:tcMar>
          </w:tcPr>
          <w:p w14:paraId="74FBFF16" w14:textId="37996827" w:rsidR="07E5C274" w:rsidRDefault="6E806342" w:rsidP="6E806342">
            <w:pPr>
              <w:ind w:left="425" w:hanging="425"/>
              <w:rPr>
                <w:rFonts w:ascii="Calibri" w:eastAsia="Calibri" w:hAnsi="Calibri" w:cs="Calibri"/>
              </w:rPr>
            </w:pPr>
            <w:r w:rsidRPr="6E806342">
              <w:rPr>
                <w:rFonts w:ascii="Calibri" w:eastAsia="Calibri" w:hAnsi="Calibri" w:cs="Calibri"/>
              </w:rPr>
              <w:t>62</w:t>
            </w:r>
          </w:p>
        </w:tc>
        <w:tc>
          <w:tcPr>
            <w:tcW w:w="8437" w:type="dxa"/>
            <w:tcBorders>
              <w:top w:val="single" w:sz="8" w:space="0" w:color="auto"/>
              <w:left w:val="single" w:sz="8" w:space="0" w:color="auto"/>
              <w:bottom w:val="single" w:sz="8" w:space="0" w:color="auto"/>
              <w:right w:val="single" w:sz="8" w:space="0" w:color="auto"/>
            </w:tcBorders>
            <w:tcMar>
              <w:left w:w="108" w:type="dxa"/>
              <w:right w:w="108" w:type="dxa"/>
            </w:tcMar>
          </w:tcPr>
          <w:p w14:paraId="5C463E72" w14:textId="1B477B14" w:rsidR="07E5C274" w:rsidRDefault="6E806342" w:rsidP="6E806342">
            <w:pPr>
              <w:rPr>
                <w:rFonts w:ascii="Calibri" w:eastAsia="Calibri" w:hAnsi="Calibri" w:cs="Calibri"/>
              </w:rPr>
            </w:pPr>
            <w:r w:rsidRPr="6E806342">
              <w:rPr>
                <w:rFonts w:ascii="Calibri" w:eastAsia="Calibri" w:hAnsi="Calibri" w:cs="Calibri"/>
              </w:rPr>
              <w:t>Springer Nature-Nature Publishing Group (EKUAL)</w:t>
            </w:r>
          </w:p>
        </w:tc>
      </w:tr>
      <w:tr w:rsidR="07E5C274" w14:paraId="24A3568C"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2454D2F" w14:textId="5A08D868" w:rsidR="07E5C274" w:rsidRDefault="6E806342" w:rsidP="6E806342">
            <w:pPr>
              <w:ind w:left="425" w:hanging="425"/>
              <w:rPr>
                <w:rFonts w:ascii="Calibri" w:eastAsia="Calibri" w:hAnsi="Calibri" w:cs="Calibri"/>
                <w:color w:val="000000" w:themeColor="text1"/>
              </w:rPr>
            </w:pPr>
            <w:r w:rsidRPr="6E806342">
              <w:rPr>
                <w:rFonts w:ascii="Calibri" w:eastAsia="Calibri" w:hAnsi="Calibri" w:cs="Calibri"/>
              </w:rPr>
              <w:t>63</w:t>
            </w:r>
          </w:p>
        </w:tc>
        <w:tc>
          <w:tcPr>
            <w:tcW w:w="84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4E2450A" w14:textId="4A63269E" w:rsidR="07E5C274" w:rsidRDefault="6E806342" w:rsidP="6E806342">
            <w:pPr>
              <w:rPr>
                <w:rFonts w:ascii="Calibri" w:eastAsia="Calibri" w:hAnsi="Calibri" w:cs="Calibri"/>
                <w:color w:val="000000" w:themeColor="text1"/>
              </w:rPr>
            </w:pPr>
            <w:r w:rsidRPr="6E806342">
              <w:rPr>
                <w:rFonts w:ascii="Calibri" w:eastAsia="Calibri" w:hAnsi="Calibri" w:cs="Calibri"/>
              </w:rPr>
              <w:t>Taylor&amp;Francis (EKUAL)</w:t>
            </w:r>
          </w:p>
        </w:tc>
      </w:tr>
      <w:tr w:rsidR="07E5C274" w14:paraId="4F15BDA1"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tcMar>
              <w:left w:w="108" w:type="dxa"/>
              <w:right w:w="108" w:type="dxa"/>
            </w:tcMar>
          </w:tcPr>
          <w:p w14:paraId="5A81B7DC" w14:textId="6E987F1B" w:rsidR="07E5C274" w:rsidRDefault="6E806342" w:rsidP="6E806342">
            <w:pPr>
              <w:ind w:left="425" w:hanging="425"/>
              <w:rPr>
                <w:rFonts w:ascii="Calibri" w:eastAsia="Calibri" w:hAnsi="Calibri" w:cs="Calibri"/>
              </w:rPr>
            </w:pPr>
            <w:r w:rsidRPr="6E806342">
              <w:rPr>
                <w:rFonts w:ascii="Calibri" w:eastAsia="Calibri" w:hAnsi="Calibri" w:cs="Calibri"/>
              </w:rPr>
              <w:t>64</w:t>
            </w:r>
          </w:p>
        </w:tc>
        <w:tc>
          <w:tcPr>
            <w:tcW w:w="8437" w:type="dxa"/>
            <w:tcBorders>
              <w:top w:val="single" w:sz="8" w:space="0" w:color="auto"/>
              <w:left w:val="single" w:sz="8" w:space="0" w:color="auto"/>
              <w:bottom w:val="single" w:sz="8" w:space="0" w:color="auto"/>
              <w:right w:val="single" w:sz="8" w:space="0" w:color="auto"/>
            </w:tcBorders>
            <w:tcMar>
              <w:left w:w="108" w:type="dxa"/>
              <w:right w:w="108" w:type="dxa"/>
            </w:tcMar>
          </w:tcPr>
          <w:p w14:paraId="38C21CE5" w14:textId="614E9247" w:rsidR="07E5C274" w:rsidRDefault="6E806342" w:rsidP="6E806342">
            <w:pPr>
              <w:rPr>
                <w:rFonts w:ascii="Calibri" w:eastAsia="Calibri" w:hAnsi="Calibri" w:cs="Calibri"/>
              </w:rPr>
            </w:pPr>
            <w:r w:rsidRPr="6E806342">
              <w:rPr>
                <w:rFonts w:ascii="Calibri" w:eastAsia="Calibri" w:hAnsi="Calibri" w:cs="Calibri"/>
              </w:rPr>
              <w:t>Turcademy</w:t>
            </w:r>
          </w:p>
        </w:tc>
      </w:tr>
      <w:tr w:rsidR="07E5C274" w14:paraId="69DAD005"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6331A97" w14:textId="443D283D" w:rsidR="07E5C274" w:rsidRDefault="6E806342" w:rsidP="6E806342">
            <w:pPr>
              <w:ind w:left="425" w:hanging="425"/>
              <w:rPr>
                <w:rFonts w:ascii="Calibri" w:eastAsia="Calibri" w:hAnsi="Calibri" w:cs="Calibri"/>
                <w:color w:val="000000" w:themeColor="text1"/>
              </w:rPr>
            </w:pPr>
            <w:r w:rsidRPr="6E806342">
              <w:rPr>
                <w:rFonts w:ascii="Calibri" w:eastAsia="Calibri" w:hAnsi="Calibri" w:cs="Calibri"/>
              </w:rPr>
              <w:t>65</w:t>
            </w:r>
          </w:p>
        </w:tc>
        <w:tc>
          <w:tcPr>
            <w:tcW w:w="84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88C63A5" w14:textId="7083C977" w:rsidR="07E5C274" w:rsidRDefault="6E806342" w:rsidP="6E806342">
            <w:pPr>
              <w:rPr>
                <w:rFonts w:ascii="Calibri" w:eastAsia="Calibri" w:hAnsi="Calibri" w:cs="Calibri"/>
                <w:color w:val="000000" w:themeColor="text1"/>
              </w:rPr>
            </w:pPr>
            <w:r w:rsidRPr="6E806342">
              <w:rPr>
                <w:rFonts w:ascii="Calibri" w:eastAsia="Calibri" w:hAnsi="Calibri" w:cs="Calibri"/>
              </w:rPr>
              <w:t>UpToDate Klinik Karar Destek Sistemi</w:t>
            </w:r>
          </w:p>
        </w:tc>
      </w:tr>
      <w:tr w:rsidR="07E5C274" w14:paraId="65358288"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tcMar>
              <w:left w:w="108" w:type="dxa"/>
              <w:right w:w="108" w:type="dxa"/>
            </w:tcMar>
          </w:tcPr>
          <w:p w14:paraId="791F7D24" w14:textId="7F42E493" w:rsidR="07E5C274" w:rsidRDefault="6E806342" w:rsidP="6E806342">
            <w:pPr>
              <w:ind w:left="425" w:hanging="425"/>
              <w:rPr>
                <w:rFonts w:ascii="Calibri" w:eastAsia="Calibri" w:hAnsi="Calibri" w:cs="Calibri"/>
              </w:rPr>
            </w:pPr>
            <w:r w:rsidRPr="6E806342">
              <w:rPr>
                <w:rFonts w:ascii="Calibri" w:eastAsia="Calibri" w:hAnsi="Calibri" w:cs="Calibri"/>
              </w:rPr>
              <w:t>66</w:t>
            </w:r>
          </w:p>
        </w:tc>
        <w:tc>
          <w:tcPr>
            <w:tcW w:w="8437" w:type="dxa"/>
            <w:tcBorders>
              <w:top w:val="single" w:sz="8" w:space="0" w:color="auto"/>
              <w:left w:val="single" w:sz="8" w:space="0" w:color="auto"/>
              <w:bottom w:val="single" w:sz="8" w:space="0" w:color="auto"/>
              <w:right w:val="single" w:sz="8" w:space="0" w:color="auto"/>
            </w:tcBorders>
            <w:tcMar>
              <w:left w:w="108" w:type="dxa"/>
              <w:right w:w="108" w:type="dxa"/>
            </w:tcMar>
          </w:tcPr>
          <w:p w14:paraId="25722AC3" w14:textId="3F8B452C" w:rsidR="07E5C274" w:rsidRDefault="6E806342" w:rsidP="6E806342">
            <w:pPr>
              <w:rPr>
                <w:rFonts w:ascii="Calibri" w:eastAsia="Calibri" w:hAnsi="Calibri" w:cs="Calibri"/>
              </w:rPr>
            </w:pPr>
            <w:r w:rsidRPr="6E806342">
              <w:rPr>
                <w:rFonts w:ascii="Calibri" w:eastAsia="Calibri" w:hAnsi="Calibri" w:cs="Calibri"/>
              </w:rPr>
              <w:t xml:space="preserve">Web of Science Core Edition </w:t>
            </w:r>
          </w:p>
        </w:tc>
      </w:tr>
      <w:tr w:rsidR="07E5C274" w14:paraId="346B0D71"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B30081F" w14:textId="54A97135" w:rsidR="07E5C274" w:rsidRDefault="6E806342" w:rsidP="6E806342">
            <w:pPr>
              <w:ind w:left="425" w:hanging="425"/>
              <w:rPr>
                <w:rFonts w:ascii="Calibri" w:eastAsia="Calibri" w:hAnsi="Calibri" w:cs="Calibri"/>
                <w:color w:val="000000" w:themeColor="text1"/>
              </w:rPr>
            </w:pPr>
            <w:r w:rsidRPr="6E806342">
              <w:rPr>
                <w:rFonts w:ascii="Calibri" w:eastAsia="Calibri" w:hAnsi="Calibri" w:cs="Calibri"/>
              </w:rPr>
              <w:t>67</w:t>
            </w:r>
          </w:p>
        </w:tc>
        <w:tc>
          <w:tcPr>
            <w:tcW w:w="84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840E388" w14:textId="73FB315D" w:rsidR="07E5C274" w:rsidRDefault="6E806342" w:rsidP="6E806342">
            <w:pPr>
              <w:rPr>
                <w:rFonts w:ascii="Calibri" w:eastAsia="Calibri" w:hAnsi="Calibri" w:cs="Calibri"/>
                <w:color w:val="000000" w:themeColor="text1"/>
              </w:rPr>
            </w:pPr>
            <w:r w:rsidRPr="6E806342">
              <w:rPr>
                <w:rFonts w:ascii="Calibri" w:eastAsia="Calibri" w:hAnsi="Calibri" w:cs="Calibri"/>
              </w:rPr>
              <w:t>Wiley Online Library</w:t>
            </w:r>
          </w:p>
        </w:tc>
      </w:tr>
      <w:tr w:rsidR="07E5C274" w14:paraId="5B253615"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tcMar>
              <w:left w:w="108" w:type="dxa"/>
              <w:right w:w="108" w:type="dxa"/>
            </w:tcMar>
          </w:tcPr>
          <w:p w14:paraId="5BAF7974" w14:textId="2525BF96" w:rsidR="07E5C274" w:rsidRDefault="6E806342" w:rsidP="6E806342">
            <w:pPr>
              <w:ind w:left="425" w:hanging="425"/>
              <w:rPr>
                <w:rFonts w:ascii="Calibri" w:eastAsia="Calibri" w:hAnsi="Calibri" w:cs="Calibri"/>
              </w:rPr>
            </w:pPr>
            <w:r w:rsidRPr="6E806342">
              <w:rPr>
                <w:rFonts w:ascii="Calibri" w:eastAsia="Calibri" w:hAnsi="Calibri" w:cs="Calibri"/>
              </w:rPr>
              <w:t>68</w:t>
            </w:r>
          </w:p>
        </w:tc>
        <w:tc>
          <w:tcPr>
            <w:tcW w:w="8437" w:type="dxa"/>
            <w:tcBorders>
              <w:top w:val="single" w:sz="8" w:space="0" w:color="auto"/>
              <w:left w:val="single" w:sz="8" w:space="0" w:color="auto"/>
              <w:bottom w:val="single" w:sz="8" w:space="0" w:color="auto"/>
              <w:right w:val="single" w:sz="8" w:space="0" w:color="auto"/>
            </w:tcBorders>
            <w:tcMar>
              <w:left w:w="108" w:type="dxa"/>
              <w:right w:w="108" w:type="dxa"/>
            </w:tcMar>
          </w:tcPr>
          <w:p w14:paraId="54D1CCA5" w14:textId="09900F03" w:rsidR="07E5C274" w:rsidRDefault="6E806342" w:rsidP="6E806342">
            <w:pPr>
              <w:rPr>
                <w:rFonts w:ascii="Calibri" w:eastAsia="Calibri" w:hAnsi="Calibri" w:cs="Calibri"/>
              </w:rPr>
            </w:pPr>
            <w:r w:rsidRPr="6E806342">
              <w:rPr>
                <w:rFonts w:ascii="Calibri" w:eastAsia="Calibri" w:hAnsi="Calibri" w:cs="Calibri"/>
              </w:rPr>
              <w:t>SOBIAD Atıf Dizini</w:t>
            </w:r>
          </w:p>
        </w:tc>
      </w:tr>
      <w:tr w:rsidR="07E5C274" w14:paraId="0C4F57C6"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86897E9" w14:textId="463D6A7B" w:rsidR="07E5C274" w:rsidRDefault="6E806342" w:rsidP="6E806342">
            <w:pPr>
              <w:ind w:left="425" w:hanging="425"/>
              <w:rPr>
                <w:rFonts w:ascii="Calibri" w:eastAsia="Calibri" w:hAnsi="Calibri" w:cs="Calibri"/>
                <w:color w:val="000000" w:themeColor="text1"/>
              </w:rPr>
            </w:pPr>
            <w:r w:rsidRPr="6E806342">
              <w:rPr>
                <w:rFonts w:ascii="Calibri" w:eastAsia="Calibri" w:hAnsi="Calibri" w:cs="Calibri"/>
              </w:rPr>
              <w:t>69</w:t>
            </w:r>
          </w:p>
        </w:tc>
        <w:tc>
          <w:tcPr>
            <w:tcW w:w="84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ADA5E82" w14:textId="33EF3434" w:rsidR="07E5C274" w:rsidRDefault="6E806342" w:rsidP="6E806342">
            <w:pPr>
              <w:rPr>
                <w:rFonts w:ascii="Calibri" w:eastAsia="Calibri" w:hAnsi="Calibri" w:cs="Calibri"/>
                <w:color w:val="000000" w:themeColor="text1"/>
              </w:rPr>
            </w:pPr>
            <w:r w:rsidRPr="6E806342">
              <w:rPr>
                <w:rFonts w:ascii="Calibri" w:eastAsia="Calibri" w:hAnsi="Calibri" w:cs="Calibri"/>
                <w:lang w:val="en-US"/>
              </w:rPr>
              <w:t>LEH</w:t>
            </w:r>
            <w:r w:rsidRPr="6E806342">
              <w:rPr>
                <w:rFonts w:ascii="Calibri" w:eastAsia="Calibri" w:hAnsi="Calibri" w:cs="Calibri"/>
              </w:rPr>
              <w:t>ÇEDİZ Sözlüğü</w:t>
            </w:r>
          </w:p>
        </w:tc>
      </w:tr>
      <w:tr w:rsidR="07E5C274" w14:paraId="283D33FF"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tcMar>
              <w:left w:w="108" w:type="dxa"/>
              <w:right w:w="108" w:type="dxa"/>
            </w:tcMar>
          </w:tcPr>
          <w:p w14:paraId="19B5CE49" w14:textId="0EC54DA4" w:rsidR="07E5C274" w:rsidRDefault="6E806342" w:rsidP="6E806342">
            <w:pPr>
              <w:ind w:left="425" w:hanging="425"/>
              <w:rPr>
                <w:rFonts w:ascii="Calibri" w:eastAsia="Calibri" w:hAnsi="Calibri" w:cs="Calibri"/>
              </w:rPr>
            </w:pPr>
            <w:r w:rsidRPr="6E806342">
              <w:rPr>
                <w:rFonts w:ascii="Calibri" w:eastAsia="Calibri" w:hAnsi="Calibri" w:cs="Calibri"/>
              </w:rPr>
              <w:t>70</w:t>
            </w:r>
          </w:p>
        </w:tc>
        <w:tc>
          <w:tcPr>
            <w:tcW w:w="8437" w:type="dxa"/>
            <w:tcBorders>
              <w:top w:val="single" w:sz="8" w:space="0" w:color="auto"/>
              <w:left w:val="single" w:sz="8" w:space="0" w:color="auto"/>
              <w:bottom w:val="single" w:sz="8" w:space="0" w:color="auto"/>
              <w:right w:val="single" w:sz="8" w:space="0" w:color="auto"/>
            </w:tcBorders>
            <w:tcMar>
              <w:left w:w="108" w:type="dxa"/>
              <w:right w:w="108" w:type="dxa"/>
            </w:tcMar>
          </w:tcPr>
          <w:p w14:paraId="4A8FDCA9" w14:textId="29931718" w:rsidR="07E5C274" w:rsidRDefault="6E806342" w:rsidP="6E806342">
            <w:pPr>
              <w:rPr>
                <w:rFonts w:ascii="Calibri" w:eastAsia="Calibri" w:hAnsi="Calibri" w:cs="Calibri"/>
              </w:rPr>
            </w:pPr>
            <w:r w:rsidRPr="6E806342">
              <w:rPr>
                <w:rFonts w:ascii="Calibri" w:eastAsia="Calibri" w:hAnsi="Calibri" w:cs="Calibri"/>
                <w:lang w:val="en-US"/>
              </w:rPr>
              <w:t>T</w:t>
            </w:r>
            <w:r w:rsidRPr="6E806342">
              <w:rPr>
                <w:rFonts w:ascii="Calibri" w:eastAsia="Calibri" w:hAnsi="Calibri" w:cs="Calibri"/>
              </w:rPr>
              <w:t>ümer ALTAŞ Online Sınav Hazırlık ve Dil Eğitimi Veri Tabanı</w:t>
            </w:r>
          </w:p>
        </w:tc>
      </w:tr>
      <w:tr w:rsidR="07E5C274" w14:paraId="297AD01A"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3790D07" w14:textId="7B4DCA64" w:rsidR="07E5C274" w:rsidRDefault="6E806342" w:rsidP="6E806342">
            <w:pPr>
              <w:ind w:left="425" w:hanging="425"/>
              <w:rPr>
                <w:rFonts w:ascii="Calibri" w:eastAsia="Calibri" w:hAnsi="Calibri" w:cs="Calibri"/>
                <w:color w:val="000000" w:themeColor="text1"/>
              </w:rPr>
            </w:pPr>
            <w:r w:rsidRPr="6E806342">
              <w:rPr>
                <w:rFonts w:ascii="Calibri" w:eastAsia="Calibri" w:hAnsi="Calibri" w:cs="Calibri"/>
              </w:rPr>
              <w:t>71</w:t>
            </w:r>
          </w:p>
        </w:tc>
        <w:tc>
          <w:tcPr>
            <w:tcW w:w="84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E090C0D" w14:textId="0F338F27" w:rsidR="07E5C274" w:rsidRDefault="6E806342" w:rsidP="6E806342">
            <w:pPr>
              <w:rPr>
                <w:rFonts w:ascii="Calibri" w:eastAsia="Calibri" w:hAnsi="Calibri" w:cs="Calibri"/>
                <w:color w:val="000000" w:themeColor="text1"/>
              </w:rPr>
            </w:pPr>
            <w:r w:rsidRPr="6E806342">
              <w:rPr>
                <w:rFonts w:ascii="Calibri" w:eastAsia="Calibri" w:hAnsi="Calibri" w:cs="Calibri"/>
              </w:rPr>
              <w:t>Medotomy</w:t>
            </w:r>
          </w:p>
        </w:tc>
      </w:tr>
      <w:tr w:rsidR="07E5C274" w14:paraId="41897582"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tcMar>
              <w:left w:w="108" w:type="dxa"/>
              <w:right w:w="108" w:type="dxa"/>
            </w:tcMar>
          </w:tcPr>
          <w:p w14:paraId="6E5177EB" w14:textId="0F2FE19F" w:rsidR="07E5C274" w:rsidRDefault="6E806342" w:rsidP="6E806342">
            <w:pPr>
              <w:ind w:left="425" w:hanging="425"/>
              <w:rPr>
                <w:rFonts w:ascii="Calibri" w:eastAsia="Calibri" w:hAnsi="Calibri" w:cs="Calibri"/>
              </w:rPr>
            </w:pPr>
            <w:r w:rsidRPr="6E806342">
              <w:rPr>
                <w:rFonts w:ascii="Calibri" w:eastAsia="Calibri" w:hAnsi="Calibri" w:cs="Calibri"/>
              </w:rPr>
              <w:t>72</w:t>
            </w:r>
          </w:p>
        </w:tc>
        <w:tc>
          <w:tcPr>
            <w:tcW w:w="8437" w:type="dxa"/>
            <w:tcBorders>
              <w:top w:val="single" w:sz="8" w:space="0" w:color="auto"/>
              <w:left w:val="single" w:sz="8" w:space="0" w:color="auto"/>
              <w:bottom w:val="single" w:sz="8" w:space="0" w:color="auto"/>
              <w:right w:val="single" w:sz="8" w:space="0" w:color="auto"/>
            </w:tcBorders>
            <w:tcMar>
              <w:left w:w="108" w:type="dxa"/>
              <w:right w:w="108" w:type="dxa"/>
            </w:tcMar>
          </w:tcPr>
          <w:p w14:paraId="308419BE" w14:textId="37C20E2C" w:rsidR="07E5C274" w:rsidRDefault="6E806342" w:rsidP="6E806342">
            <w:pPr>
              <w:rPr>
                <w:rFonts w:ascii="Calibri" w:eastAsia="Calibri" w:hAnsi="Calibri" w:cs="Calibri"/>
              </w:rPr>
            </w:pPr>
            <w:r w:rsidRPr="6E806342">
              <w:rPr>
                <w:rFonts w:ascii="Calibri" w:eastAsia="Calibri" w:hAnsi="Calibri" w:cs="Calibri"/>
              </w:rPr>
              <w:t>Hiperkitap</w:t>
            </w:r>
          </w:p>
        </w:tc>
      </w:tr>
      <w:tr w:rsidR="07E5C274" w14:paraId="63A3F316"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FA42407" w14:textId="03743D47" w:rsidR="07E5C274" w:rsidRDefault="6E806342" w:rsidP="6E806342">
            <w:pPr>
              <w:ind w:left="425" w:hanging="425"/>
              <w:rPr>
                <w:rFonts w:ascii="Calibri" w:eastAsia="Calibri" w:hAnsi="Calibri" w:cs="Calibri"/>
                <w:color w:val="000000" w:themeColor="text1"/>
              </w:rPr>
            </w:pPr>
            <w:r w:rsidRPr="6E806342">
              <w:rPr>
                <w:rFonts w:ascii="Calibri" w:eastAsia="Calibri" w:hAnsi="Calibri" w:cs="Calibri"/>
              </w:rPr>
              <w:lastRenderedPageBreak/>
              <w:t>73</w:t>
            </w:r>
          </w:p>
        </w:tc>
        <w:tc>
          <w:tcPr>
            <w:tcW w:w="84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6627C60" w14:textId="3CA6F491" w:rsidR="07E5C274" w:rsidRDefault="6E806342" w:rsidP="6E806342">
            <w:pPr>
              <w:rPr>
                <w:rFonts w:ascii="Calibri" w:eastAsia="Calibri" w:hAnsi="Calibri" w:cs="Calibri"/>
                <w:color w:val="000000" w:themeColor="text1"/>
              </w:rPr>
            </w:pPr>
            <w:r w:rsidRPr="6E806342">
              <w:rPr>
                <w:rFonts w:ascii="Calibri" w:eastAsia="Calibri" w:hAnsi="Calibri" w:cs="Calibri"/>
              </w:rPr>
              <w:t>AYEUM (Araştırma Yöntemleri Eğitim ve Uygulama Merkezi)</w:t>
            </w:r>
          </w:p>
        </w:tc>
      </w:tr>
      <w:tr w:rsidR="07E5C274" w14:paraId="19D11B78"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tcMar>
              <w:left w:w="108" w:type="dxa"/>
              <w:right w:w="108" w:type="dxa"/>
            </w:tcMar>
          </w:tcPr>
          <w:p w14:paraId="6375126A" w14:textId="474D09B2" w:rsidR="07E5C274" w:rsidRDefault="6E806342" w:rsidP="6E806342">
            <w:pPr>
              <w:ind w:left="425" w:hanging="425"/>
              <w:rPr>
                <w:rFonts w:ascii="Calibri" w:eastAsia="Calibri" w:hAnsi="Calibri" w:cs="Calibri"/>
              </w:rPr>
            </w:pPr>
            <w:r w:rsidRPr="6E806342">
              <w:rPr>
                <w:rFonts w:ascii="Calibri" w:eastAsia="Calibri" w:hAnsi="Calibri" w:cs="Calibri"/>
              </w:rPr>
              <w:t>74</w:t>
            </w:r>
          </w:p>
        </w:tc>
        <w:tc>
          <w:tcPr>
            <w:tcW w:w="8437" w:type="dxa"/>
            <w:tcBorders>
              <w:top w:val="single" w:sz="8" w:space="0" w:color="auto"/>
              <w:left w:val="single" w:sz="8" w:space="0" w:color="auto"/>
              <w:bottom w:val="single" w:sz="8" w:space="0" w:color="auto"/>
              <w:right w:val="single" w:sz="8" w:space="0" w:color="auto"/>
            </w:tcBorders>
            <w:tcMar>
              <w:left w:w="108" w:type="dxa"/>
              <w:right w:w="108" w:type="dxa"/>
            </w:tcMar>
          </w:tcPr>
          <w:p w14:paraId="3D121060" w14:textId="2693BB0D" w:rsidR="07E5C274" w:rsidRDefault="6E806342" w:rsidP="6E806342">
            <w:pPr>
              <w:rPr>
                <w:rFonts w:ascii="Calibri" w:eastAsia="Calibri" w:hAnsi="Calibri" w:cs="Calibri"/>
              </w:rPr>
            </w:pPr>
            <w:r w:rsidRPr="6E806342">
              <w:rPr>
                <w:rFonts w:ascii="Calibri" w:eastAsia="Calibri" w:hAnsi="Calibri" w:cs="Calibri"/>
              </w:rPr>
              <w:t>LEXPERA</w:t>
            </w:r>
          </w:p>
        </w:tc>
      </w:tr>
      <w:tr w:rsidR="07E5C274" w14:paraId="2FF86FAB"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629249C" w14:textId="50B08336" w:rsidR="07E5C274" w:rsidRDefault="6E806342" w:rsidP="6E806342">
            <w:pPr>
              <w:ind w:left="425" w:hanging="425"/>
              <w:rPr>
                <w:rFonts w:ascii="Calibri" w:eastAsia="Calibri" w:hAnsi="Calibri" w:cs="Calibri"/>
                <w:color w:val="000000" w:themeColor="text1"/>
              </w:rPr>
            </w:pPr>
            <w:r w:rsidRPr="6E806342">
              <w:rPr>
                <w:rFonts w:ascii="Calibri" w:eastAsia="Calibri" w:hAnsi="Calibri" w:cs="Calibri"/>
              </w:rPr>
              <w:t>75</w:t>
            </w:r>
          </w:p>
        </w:tc>
        <w:tc>
          <w:tcPr>
            <w:tcW w:w="84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965CF33" w14:textId="20FFC67B" w:rsidR="07E5C274" w:rsidRDefault="6E806342" w:rsidP="6E806342">
            <w:pPr>
              <w:rPr>
                <w:rFonts w:ascii="Calibri" w:eastAsia="Calibri" w:hAnsi="Calibri" w:cs="Calibri"/>
                <w:color w:val="000000" w:themeColor="text1"/>
              </w:rPr>
            </w:pPr>
            <w:r w:rsidRPr="6E806342">
              <w:rPr>
                <w:rFonts w:ascii="Calibri" w:eastAsia="Calibri" w:hAnsi="Calibri" w:cs="Calibri"/>
              </w:rPr>
              <w:t xml:space="preserve">LEXIQAMUS </w:t>
            </w:r>
          </w:p>
        </w:tc>
      </w:tr>
      <w:tr w:rsidR="07E5C274" w14:paraId="5425E4C4" w14:textId="77777777" w:rsidTr="6E806342">
        <w:trPr>
          <w:trHeight w:val="300"/>
        </w:trPr>
        <w:tc>
          <w:tcPr>
            <w:tcW w:w="623" w:type="dxa"/>
            <w:tcBorders>
              <w:top w:val="single" w:sz="8" w:space="0" w:color="auto"/>
              <w:left w:val="single" w:sz="8" w:space="0" w:color="auto"/>
              <w:bottom w:val="single" w:sz="8" w:space="0" w:color="auto"/>
              <w:right w:val="single" w:sz="8" w:space="0" w:color="auto"/>
            </w:tcBorders>
            <w:tcMar>
              <w:left w:w="108" w:type="dxa"/>
              <w:right w:w="108" w:type="dxa"/>
            </w:tcMar>
          </w:tcPr>
          <w:p w14:paraId="77966358" w14:textId="3ECFD127" w:rsidR="07E5C274" w:rsidRDefault="6E806342" w:rsidP="6E806342">
            <w:pPr>
              <w:ind w:left="425" w:hanging="425"/>
              <w:rPr>
                <w:rFonts w:ascii="Calibri" w:eastAsia="Calibri" w:hAnsi="Calibri" w:cs="Calibri"/>
              </w:rPr>
            </w:pPr>
            <w:r w:rsidRPr="6E806342">
              <w:rPr>
                <w:rFonts w:ascii="Calibri" w:eastAsia="Calibri" w:hAnsi="Calibri" w:cs="Calibri"/>
              </w:rPr>
              <w:t>76</w:t>
            </w:r>
          </w:p>
        </w:tc>
        <w:tc>
          <w:tcPr>
            <w:tcW w:w="8437" w:type="dxa"/>
            <w:tcBorders>
              <w:top w:val="single" w:sz="8" w:space="0" w:color="auto"/>
              <w:left w:val="single" w:sz="8" w:space="0" w:color="auto"/>
              <w:bottom w:val="single" w:sz="8" w:space="0" w:color="auto"/>
              <w:right w:val="single" w:sz="8" w:space="0" w:color="auto"/>
            </w:tcBorders>
            <w:tcMar>
              <w:left w:w="108" w:type="dxa"/>
              <w:right w:w="108" w:type="dxa"/>
            </w:tcMar>
          </w:tcPr>
          <w:p w14:paraId="1DF65C20" w14:textId="0978A247" w:rsidR="07E5C274" w:rsidRDefault="6E806342" w:rsidP="6E806342">
            <w:pPr>
              <w:rPr>
                <w:rFonts w:ascii="Calibri" w:eastAsia="Calibri" w:hAnsi="Calibri" w:cs="Calibri"/>
              </w:rPr>
            </w:pPr>
            <w:r w:rsidRPr="6E806342">
              <w:rPr>
                <w:rFonts w:ascii="Calibri" w:eastAsia="Calibri" w:hAnsi="Calibri" w:cs="Calibri"/>
              </w:rPr>
              <w:t>Annual Reviews</w:t>
            </w:r>
          </w:p>
        </w:tc>
      </w:tr>
    </w:tbl>
    <w:p w14:paraId="6B571541" w14:textId="4E7EA28A" w:rsidR="00077971" w:rsidRPr="00626E88" w:rsidRDefault="00077971" w:rsidP="6E806342">
      <w:pPr>
        <w:pStyle w:val="GvdeMetni"/>
        <w:spacing w:line="276" w:lineRule="auto"/>
        <w:rPr>
          <w:rFonts w:ascii="Calibri" w:eastAsia="Calibri" w:hAnsi="Calibri" w:cs="Calibri"/>
          <w:lang w:val="en-US"/>
        </w:rPr>
      </w:pPr>
    </w:p>
    <w:p w14:paraId="25A02F44" w14:textId="19AD6228" w:rsidR="00077971" w:rsidRPr="00A20467" w:rsidRDefault="6E806342" w:rsidP="6E806342">
      <w:pPr>
        <w:pStyle w:val="GvdeMetni"/>
        <w:rPr>
          <w:rFonts w:ascii="Calibri" w:hAnsi="Calibri"/>
          <w:b/>
          <w:bCs/>
          <w:sz w:val="28"/>
          <w:szCs w:val="28"/>
        </w:rPr>
      </w:pPr>
      <w:bookmarkStart w:id="214" w:name="_Toc224410960"/>
      <w:bookmarkStart w:id="215" w:name="_Toc224532407"/>
      <w:bookmarkStart w:id="216" w:name="_Toc342573122"/>
      <w:bookmarkStart w:id="217" w:name="_Toc356564431"/>
      <w:r w:rsidRPr="6E806342">
        <w:rPr>
          <w:rFonts w:ascii="Calibri" w:hAnsi="Calibri"/>
          <w:b/>
          <w:bCs/>
          <w:sz w:val="28"/>
          <w:szCs w:val="28"/>
        </w:rPr>
        <w:t>7.5 Özel Önlemler</w:t>
      </w:r>
      <w:bookmarkEnd w:id="214"/>
      <w:bookmarkEnd w:id="215"/>
      <w:bookmarkEnd w:id="216"/>
      <w:bookmarkEnd w:id="217"/>
    </w:p>
    <w:p w14:paraId="431F7C2E" w14:textId="375FF245" w:rsidR="007A3FA7" w:rsidRPr="00626E88" w:rsidRDefault="6E806342" w:rsidP="6E806342">
      <w:pPr>
        <w:spacing w:line="276" w:lineRule="auto"/>
        <w:rPr>
          <w:rFonts w:ascii="Calibri" w:hAnsi="Calibri"/>
        </w:rPr>
      </w:pPr>
      <w:bookmarkStart w:id="218" w:name="_Toc342573123"/>
      <w:r w:rsidRPr="6E806342">
        <w:rPr>
          <w:rFonts w:ascii="Calibri" w:hAnsi="Calibri"/>
        </w:rPr>
        <w:t xml:space="preserve">7.5.1 </w:t>
      </w:r>
      <w:bookmarkEnd w:id="218"/>
      <w:r w:rsidRPr="6E806342">
        <w:rPr>
          <w:rFonts w:ascii="Calibri" w:eastAsia="Calibri" w:hAnsi="Calibri" w:cs="Calibri"/>
        </w:rPr>
        <w:t>İş Sağlığı ve Güvenliği uygulamaları kapsamında risk değerlendirme çalışmaları üniversitemiz tarafından başlatılmış olup, 6331 sayılı İş Sağlığı ve Güvenliği Kanunu kapsamında, İş Sağlığı ve Güvenliği Eğitim serileri akademik ve idari personele yönelik olarak başlatılmış olup hali hazırda gruplar halinde devam etmektedir. Bölümümüz olağan güvenlik önlemleri, koridorların tümünde mevcut olan yangın söndürme ekipmanları ve ayrıca yangın halinde kullanılacak acil durum alarm düğmeleri aracılığıyla alınmıştır. Ayrıca kampüsümüzün tamamını gören ve sürekli kayıtta olan bir güvenlik kamerası ağ sistemi mevcuttur. Mevcut güvenlik önlemlerinin tümü laboratuvarlar içinde alınmış olup bu önlemlere ek olarak tüm laboratuvarlarda içi acil müdahale için gerekli tıbbi ekipmanla donatılmış ecza dolapları ve hijyen duşları bulunmaktadır.</w:t>
      </w:r>
    </w:p>
    <w:p w14:paraId="32363650" w14:textId="5CB87460" w:rsidR="007A3FA7" w:rsidRPr="00626E88" w:rsidRDefault="007A3FA7" w:rsidP="6E806342"/>
    <w:p w14:paraId="3807A220" w14:textId="707EFA67" w:rsidR="007A3FA7" w:rsidRPr="00626E88" w:rsidRDefault="6E806342" w:rsidP="6E806342">
      <w:pPr>
        <w:pStyle w:val="Balk4"/>
        <w:spacing w:before="0"/>
        <w:jc w:val="both"/>
        <w:rPr>
          <w:rFonts w:ascii="Calibri" w:hAnsi="Calibri"/>
          <w:sz w:val="24"/>
        </w:rPr>
      </w:pPr>
      <w:bookmarkStart w:id="219" w:name="_Toc342573124"/>
      <w:r w:rsidRPr="6E806342">
        <w:rPr>
          <w:rFonts w:ascii="Calibri" w:hAnsi="Calibri"/>
          <w:sz w:val="28"/>
          <w:szCs w:val="28"/>
        </w:rPr>
        <w:t xml:space="preserve">7.6 Engelliler için </w:t>
      </w:r>
      <w:bookmarkEnd w:id="219"/>
      <w:r w:rsidRPr="6E806342">
        <w:rPr>
          <w:rFonts w:ascii="Calibri" w:hAnsi="Calibri"/>
          <w:sz w:val="28"/>
          <w:szCs w:val="28"/>
        </w:rPr>
        <w:t>Önlemler</w:t>
      </w:r>
    </w:p>
    <w:p w14:paraId="2311BE3E" w14:textId="18236427" w:rsidR="5406497E" w:rsidRDefault="6E806342" w:rsidP="6E806342">
      <w:pPr>
        <w:spacing w:after="120" w:line="276" w:lineRule="auto"/>
        <w:rPr>
          <w:rFonts w:ascii="Calibri" w:eastAsia="Calibri" w:hAnsi="Calibri" w:cs="Calibri"/>
        </w:rPr>
      </w:pPr>
      <w:r w:rsidRPr="6E806342">
        <w:rPr>
          <w:rFonts w:ascii="Calibri" w:hAnsi="Calibri"/>
        </w:rPr>
        <w:t xml:space="preserve">7.6.1  </w:t>
      </w:r>
      <w:r w:rsidRPr="6E806342">
        <w:rPr>
          <w:rFonts w:ascii="Calibri" w:eastAsia="Calibri" w:hAnsi="Calibri" w:cs="Calibri"/>
        </w:rPr>
        <w:t>Üniversitesimiz Yereleşkesi’nde ve Fen Fakültesi içerisinde engelli öğrenciler için yürüme yolları mevcuttur.  İlave olarak engelliler için tahsis edilmiş engelli otoparkı, bina dışı merdivenlerin yanında rampalar ve bina içi merdivenlerin yanında asansörler bulunmaktadır. Fakültemiz bina girişi için engelli öğrenci ve personele kolaylık sağlaması amacıyla, biri ön otopark girişi, diğeri arka otopark girişi ve bir de ana giriş olmak üzere toplamda üç adet giriş kapısı mevcuttur.</w:t>
      </w:r>
    </w:p>
    <w:p w14:paraId="20C5F29A" w14:textId="77777777" w:rsidR="00990159" w:rsidRDefault="00990159" w:rsidP="6E806342">
      <w:pPr>
        <w:spacing w:after="120" w:line="276" w:lineRule="auto"/>
        <w:rPr>
          <w:rFonts w:ascii="Calibri" w:hAnsi="Calibri"/>
        </w:rPr>
      </w:pPr>
    </w:p>
    <w:p w14:paraId="09A9F76E" w14:textId="7CCB85B8" w:rsidR="007A3FA7" w:rsidRPr="00626E88" w:rsidRDefault="6E806342" w:rsidP="6E806342">
      <w:pPr>
        <w:pStyle w:val="Balk3"/>
        <w:rPr>
          <w:rFonts w:ascii="Calibri" w:hAnsi="Calibri"/>
        </w:rPr>
      </w:pPr>
      <w:bookmarkStart w:id="220" w:name="_Toc224410961"/>
      <w:bookmarkStart w:id="221" w:name="_Toc224532408"/>
      <w:bookmarkStart w:id="222" w:name="_Toc342573125"/>
      <w:bookmarkStart w:id="223" w:name="_Toc356564432"/>
      <w:r w:rsidRPr="6E806342">
        <w:rPr>
          <w:rFonts w:ascii="Calibri" w:hAnsi="Calibri"/>
        </w:rPr>
        <w:t>Ölçüt 8: Kurum Desteği ve Parasal Kaynaklar</w:t>
      </w:r>
      <w:bookmarkEnd w:id="220"/>
      <w:bookmarkEnd w:id="221"/>
      <w:bookmarkEnd w:id="222"/>
      <w:bookmarkEnd w:id="223"/>
    </w:p>
    <w:p w14:paraId="5885E2CB" w14:textId="77777777" w:rsidR="007A3FA7" w:rsidRPr="00626E88" w:rsidRDefault="6E806342" w:rsidP="6E806342">
      <w:pPr>
        <w:pStyle w:val="Balk3"/>
        <w:rPr>
          <w:rFonts w:ascii="Calibri" w:hAnsi="Calibri"/>
        </w:rPr>
      </w:pPr>
      <w:bookmarkStart w:id="224" w:name="_8.1_Bütçe_Süreci"/>
      <w:bookmarkStart w:id="225" w:name="_Toc224410962"/>
      <w:bookmarkStart w:id="226" w:name="_Toc224532409"/>
      <w:bookmarkStart w:id="227" w:name="_Toc342573126"/>
      <w:bookmarkStart w:id="228" w:name="_Toc356564433"/>
      <w:bookmarkEnd w:id="224"/>
      <w:r w:rsidRPr="6E806342">
        <w:rPr>
          <w:rFonts w:ascii="Calibri" w:hAnsi="Calibri"/>
        </w:rPr>
        <w:t>8.1 Bütçe Süreci ve Kurumsal Destek</w:t>
      </w:r>
      <w:bookmarkEnd w:id="225"/>
      <w:bookmarkEnd w:id="226"/>
      <w:bookmarkEnd w:id="227"/>
      <w:bookmarkEnd w:id="228"/>
    </w:p>
    <w:p w14:paraId="235A698D" w14:textId="4821BB58" w:rsidR="00D41576" w:rsidRDefault="6E806342" w:rsidP="6E806342">
      <w:pPr>
        <w:spacing w:after="160" w:line="360" w:lineRule="auto"/>
        <w:rPr>
          <w:rFonts w:ascii="Calibri" w:eastAsia="Calibri" w:hAnsi="Calibri" w:cs="Calibri"/>
        </w:rPr>
      </w:pPr>
      <w:r w:rsidRPr="6E806342">
        <w:rPr>
          <w:rFonts w:ascii="Calibri" w:eastAsia="Calibri" w:hAnsi="Calibri" w:cs="Calibri"/>
        </w:rPr>
        <w:t xml:space="preserve">Bir Devlet üniversitesi olan Kastamonu Üniversitesi çalışanlarının maaş ve ek ders ücretleri devlet tarafından üniversitemize aktarılan bütçeden karşılanmaktadır. Bölümümüzde eğitim ve öğretim faaliyetlerinin sürdürülebilmesi için gerekli harcamalar Dekanlık bütçesinden karşılanmakta, Dekanlık bütçesinin yetersiz kaldığı durumlarda rektörlük bütçesi ile desteklenmektedir. Rektörlük ve Dekanlık makamının bugüne kadar yaptıkları katkılar yeterli düzeydedir. Döner sermaye gelirlerinin bir kısmı Fakültemize bağlı bölümlerin ihtiyaç ve talepleri doğrultusunda Kimyasal ve Sarf malzemesi alımları için kullanılmakta, Cihaz bakım ve onarım ihtiyaçları karşılanmakta ve gerektiğinde makine-techizat alımları yapılmaktadır.   Fakültemiz 2022 yılında Fen Edebiyat Fakültesinin kapatılarak iki ayrı fakülte şeklinde </w:t>
      </w:r>
      <w:r w:rsidRPr="6E806342">
        <w:rPr>
          <w:rFonts w:ascii="Calibri" w:eastAsia="Calibri" w:hAnsi="Calibri" w:cs="Calibri"/>
        </w:rPr>
        <w:lastRenderedPageBreak/>
        <w:t>teşkilatlandırılması neticesinde 2022 Temmuz ayında kurulmuş olup, Fakültemizin Biyoloji Programı için sağladığı Parasal Kaynakları ve Harcamaları Tablo 8.1’de verilmiştir.</w:t>
      </w:r>
    </w:p>
    <w:p w14:paraId="099B7196" w14:textId="77777777" w:rsidR="00A41786" w:rsidRPr="00626E88" w:rsidRDefault="6E806342" w:rsidP="6E806342">
      <w:pPr>
        <w:pStyle w:val="Balk5"/>
        <w:rPr>
          <w:rFonts w:ascii="Calibri" w:hAnsi="Calibri"/>
        </w:rPr>
      </w:pPr>
      <w:bookmarkStart w:id="229" w:name="_Toc250726648"/>
      <w:bookmarkStart w:id="230" w:name="_Toc251168870"/>
      <w:bookmarkStart w:id="231" w:name="_Toc342573127"/>
      <w:r w:rsidRPr="6E806342">
        <w:rPr>
          <w:rFonts w:ascii="Calibri" w:hAnsi="Calibri"/>
        </w:rPr>
        <w:t>Tablo 8.1 Parasal Kaynaklar ve Harcamalar</w:t>
      </w:r>
      <w:bookmarkEnd w:id="229"/>
      <w:bookmarkEnd w:id="230"/>
      <w:bookmarkEnd w:id="231"/>
    </w:p>
    <w:p w14:paraId="2B614BC1" w14:textId="01055568" w:rsidR="00A41786" w:rsidRPr="00626E88" w:rsidRDefault="6E806342" w:rsidP="6E806342">
      <w:pPr>
        <w:spacing w:after="120"/>
        <w:jc w:val="center"/>
        <w:rPr>
          <w:rFonts w:ascii="Calibri" w:hAnsi="Calibri"/>
          <w:b/>
          <w:bCs/>
          <w:sz w:val="28"/>
          <w:szCs w:val="28"/>
        </w:rPr>
      </w:pPr>
      <w:r w:rsidRPr="6E806342">
        <w:rPr>
          <w:rFonts w:ascii="Calibri" w:hAnsi="Calibri"/>
          <w:b/>
          <w:bCs/>
          <w:sz w:val="28"/>
          <w:szCs w:val="28"/>
        </w:rPr>
        <w:t>[Kastamonu Üniversitesi-Biyoloji Bölümü]</w:t>
      </w:r>
    </w:p>
    <w:tbl>
      <w:tblPr>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3869"/>
        <w:gridCol w:w="1582"/>
        <w:gridCol w:w="1725"/>
        <w:gridCol w:w="1695"/>
      </w:tblGrid>
      <w:tr w:rsidR="00A41786" w:rsidRPr="00626E88" w14:paraId="42534FDD" w14:textId="77777777" w:rsidTr="6E806342">
        <w:trPr>
          <w:cantSplit/>
          <w:trHeight w:val="145"/>
        </w:trPr>
        <w:tc>
          <w:tcPr>
            <w:tcW w:w="3869" w:type="dxa"/>
            <w:vMerge w:val="restart"/>
            <w:vAlign w:val="center"/>
          </w:tcPr>
          <w:p w14:paraId="4EA3F0CC" w14:textId="77777777" w:rsidR="00A41786" w:rsidRPr="00626E88" w:rsidRDefault="6E806342" w:rsidP="6E806342">
            <w:pPr>
              <w:jc w:val="left"/>
              <w:rPr>
                <w:rFonts w:ascii="Calibri" w:hAnsi="Calibri"/>
              </w:rPr>
            </w:pPr>
            <w:r w:rsidRPr="6E806342">
              <w:rPr>
                <w:rFonts w:ascii="Calibri" w:hAnsi="Calibri"/>
              </w:rPr>
              <w:t>Harcama kalemi</w:t>
            </w:r>
          </w:p>
        </w:tc>
        <w:tc>
          <w:tcPr>
            <w:tcW w:w="5002" w:type="dxa"/>
            <w:gridSpan w:val="3"/>
            <w:vAlign w:val="center"/>
          </w:tcPr>
          <w:p w14:paraId="0259991B" w14:textId="3433A643" w:rsidR="00A41786" w:rsidRPr="00626E88" w:rsidRDefault="6E806342" w:rsidP="6E806342">
            <w:pPr>
              <w:pStyle w:val="GvdeMetni"/>
              <w:spacing w:after="0"/>
              <w:jc w:val="center"/>
              <w:rPr>
                <w:rFonts w:ascii="Calibri" w:hAnsi="Calibri"/>
              </w:rPr>
            </w:pPr>
            <w:r w:rsidRPr="6E806342">
              <w:rPr>
                <w:rFonts w:ascii="Calibri" w:hAnsi="Calibri"/>
              </w:rPr>
              <w:t xml:space="preserve">Mali Yıl </w:t>
            </w:r>
          </w:p>
        </w:tc>
      </w:tr>
      <w:tr w:rsidR="00A41786" w:rsidRPr="00626E88" w14:paraId="61E113A9" w14:textId="77777777" w:rsidTr="6E806342">
        <w:trPr>
          <w:cantSplit/>
          <w:trHeight w:val="1064"/>
        </w:trPr>
        <w:tc>
          <w:tcPr>
            <w:tcW w:w="3869" w:type="dxa"/>
            <w:vMerge/>
            <w:vAlign w:val="center"/>
          </w:tcPr>
          <w:p w14:paraId="112BADD4" w14:textId="77777777" w:rsidR="00A41786" w:rsidRPr="00626E88" w:rsidRDefault="00A41786" w:rsidP="00584859">
            <w:pPr>
              <w:pStyle w:val="GvdeMetni"/>
              <w:spacing w:after="0"/>
              <w:rPr>
                <w:rFonts w:ascii="Calibri" w:hAnsi="Calibri"/>
                <w:szCs w:val="22"/>
              </w:rPr>
            </w:pPr>
          </w:p>
        </w:tc>
        <w:tc>
          <w:tcPr>
            <w:tcW w:w="1582" w:type="dxa"/>
            <w:vAlign w:val="center"/>
          </w:tcPr>
          <w:p w14:paraId="53B84EA5" w14:textId="3DE68376" w:rsidR="00A41786" w:rsidRPr="00626E88" w:rsidRDefault="6E806342" w:rsidP="6E806342">
            <w:pPr>
              <w:pStyle w:val="GvdeMetni"/>
              <w:spacing w:after="0"/>
              <w:jc w:val="center"/>
              <w:rPr>
                <w:rFonts w:ascii="Calibri" w:hAnsi="Calibri"/>
              </w:rPr>
            </w:pPr>
            <w:r w:rsidRPr="6E806342">
              <w:rPr>
                <w:rFonts w:ascii="Calibri" w:hAnsi="Calibri"/>
              </w:rPr>
              <w:t>2022 (Gerçekleşen)</w:t>
            </w:r>
          </w:p>
          <w:p w14:paraId="60ADE55C" w14:textId="77777777" w:rsidR="00A41786" w:rsidRPr="00626E88" w:rsidRDefault="6E806342" w:rsidP="6E806342">
            <w:pPr>
              <w:pStyle w:val="GvdeMetni"/>
              <w:spacing w:after="0"/>
              <w:jc w:val="center"/>
              <w:rPr>
                <w:rFonts w:ascii="Calibri" w:hAnsi="Calibri"/>
              </w:rPr>
            </w:pPr>
            <w:r w:rsidRPr="6E806342">
              <w:rPr>
                <w:rFonts w:ascii="Calibri" w:hAnsi="Calibri"/>
              </w:rPr>
              <w:t>(TL)</w:t>
            </w:r>
          </w:p>
        </w:tc>
        <w:tc>
          <w:tcPr>
            <w:tcW w:w="1725" w:type="dxa"/>
            <w:vAlign w:val="center"/>
          </w:tcPr>
          <w:p w14:paraId="0A44D6F6" w14:textId="4F8609D3" w:rsidR="00A41786" w:rsidRPr="00626E88" w:rsidRDefault="6E806342" w:rsidP="6E806342">
            <w:pPr>
              <w:pStyle w:val="GvdeMetni"/>
              <w:spacing w:after="0"/>
              <w:jc w:val="center"/>
              <w:rPr>
                <w:rFonts w:ascii="Calibri" w:hAnsi="Calibri"/>
              </w:rPr>
            </w:pPr>
            <w:r w:rsidRPr="6E806342">
              <w:rPr>
                <w:rFonts w:ascii="Calibri" w:hAnsi="Calibri"/>
              </w:rPr>
              <w:t>2023 (Bütçelenen)</w:t>
            </w:r>
          </w:p>
          <w:p w14:paraId="0DF75B5C" w14:textId="77777777" w:rsidR="00A41786" w:rsidRPr="00626E88" w:rsidRDefault="6E806342" w:rsidP="6E806342">
            <w:pPr>
              <w:pStyle w:val="GvdeMetni"/>
              <w:spacing w:after="0"/>
              <w:jc w:val="center"/>
              <w:rPr>
                <w:rFonts w:ascii="Calibri" w:hAnsi="Calibri"/>
              </w:rPr>
            </w:pPr>
            <w:r w:rsidRPr="6E806342">
              <w:rPr>
                <w:rFonts w:ascii="Calibri" w:hAnsi="Calibri"/>
              </w:rPr>
              <w:t>(TL)</w:t>
            </w:r>
          </w:p>
        </w:tc>
        <w:tc>
          <w:tcPr>
            <w:tcW w:w="1695" w:type="dxa"/>
            <w:vAlign w:val="center"/>
          </w:tcPr>
          <w:p w14:paraId="6578908B" w14:textId="053F9C1E" w:rsidR="00A41786" w:rsidRPr="00626E88" w:rsidRDefault="6E806342" w:rsidP="6E806342">
            <w:pPr>
              <w:pStyle w:val="GvdeMetni"/>
              <w:spacing w:after="0"/>
              <w:jc w:val="center"/>
              <w:rPr>
                <w:rFonts w:ascii="Calibri" w:hAnsi="Calibri"/>
                <w:b/>
                <w:bCs/>
                <w:vertAlign w:val="superscript"/>
                <w:lang w:val="en-US"/>
              </w:rPr>
            </w:pPr>
            <w:r w:rsidRPr="6E806342">
              <w:rPr>
                <w:rFonts w:ascii="Calibri" w:hAnsi="Calibri"/>
              </w:rPr>
              <w:t>2024</w:t>
            </w:r>
            <w:r w:rsidRPr="6E806342">
              <w:rPr>
                <w:rFonts w:ascii="Calibri" w:hAnsi="Calibri"/>
                <w:vertAlign w:val="superscript"/>
              </w:rPr>
              <w:t>5</w:t>
            </w:r>
          </w:p>
          <w:p w14:paraId="5D4E0035" w14:textId="77777777" w:rsidR="00A41786" w:rsidRPr="00626E88" w:rsidRDefault="6E806342" w:rsidP="6E806342">
            <w:pPr>
              <w:pStyle w:val="GvdeMetni"/>
              <w:spacing w:after="0"/>
              <w:jc w:val="center"/>
              <w:rPr>
                <w:rFonts w:ascii="Calibri" w:hAnsi="Calibri"/>
                <w:b/>
                <w:bCs/>
                <w:lang w:val="en-US"/>
              </w:rPr>
            </w:pPr>
            <w:r w:rsidRPr="6E806342">
              <w:rPr>
                <w:rFonts w:ascii="Calibri" w:hAnsi="Calibri"/>
              </w:rPr>
              <w:t>(Bütçelenen)</w:t>
            </w:r>
          </w:p>
          <w:p w14:paraId="146AD7AF" w14:textId="77777777" w:rsidR="00A41786" w:rsidRPr="00626E88" w:rsidRDefault="6E806342" w:rsidP="6E806342">
            <w:pPr>
              <w:pStyle w:val="GvdeMetni"/>
              <w:spacing w:after="0"/>
              <w:jc w:val="center"/>
              <w:rPr>
                <w:rFonts w:ascii="Calibri" w:hAnsi="Calibri"/>
              </w:rPr>
            </w:pPr>
            <w:r w:rsidRPr="6E806342">
              <w:rPr>
                <w:rFonts w:ascii="Calibri" w:hAnsi="Calibri"/>
              </w:rPr>
              <w:t>(TL)</w:t>
            </w:r>
          </w:p>
        </w:tc>
      </w:tr>
      <w:tr w:rsidR="00A41786" w:rsidRPr="00626E88" w14:paraId="585A7789" w14:textId="77777777" w:rsidTr="6E806342">
        <w:trPr>
          <w:cantSplit/>
          <w:trHeight w:val="284"/>
        </w:trPr>
        <w:tc>
          <w:tcPr>
            <w:tcW w:w="3869" w:type="dxa"/>
            <w:vAlign w:val="center"/>
          </w:tcPr>
          <w:p w14:paraId="12BC385A" w14:textId="77777777" w:rsidR="00A41786" w:rsidRPr="00626E88" w:rsidRDefault="6E806342" w:rsidP="6E806342">
            <w:pPr>
              <w:pStyle w:val="GvdeMetni"/>
              <w:spacing w:after="0"/>
              <w:jc w:val="left"/>
              <w:rPr>
                <w:rFonts w:ascii="Calibri" w:hAnsi="Calibri"/>
              </w:rPr>
            </w:pPr>
            <w:r w:rsidRPr="6E806342">
              <w:rPr>
                <w:rFonts w:ascii="Calibri" w:hAnsi="Calibri"/>
              </w:rPr>
              <w:t>Ücretler</w:t>
            </w:r>
            <w:r w:rsidRPr="6E806342">
              <w:rPr>
                <w:rFonts w:ascii="Calibri" w:hAnsi="Calibri"/>
                <w:vertAlign w:val="superscript"/>
              </w:rPr>
              <w:t>1</w:t>
            </w:r>
          </w:p>
        </w:tc>
        <w:tc>
          <w:tcPr>
            <w:tcW w:w="1582" w:type="dxa"/>
            <w:vAlign w:val="center"/>
          </w:tcPr>
          <w:p w14:paraId="41FABB56" w14:textId="19F57FA8" w:rsidR="6E806342" w:rsidRDefault="6E806342" w:rsidP="6E806342">
            <w:pPr>
              <w:spacing w:after="120"/>
              <w:rPr>
                <w:rFonts w:ascii="Calibri" w:eastAsia="Calibri" w:hAnsi="Calibri" w:cs="Calibri"/>
              </w:rPr>
            </w:pPr>
            <w:r w:rsidRPr="6E806342">
              <w:rPr>
                <w:rFonts w:ascii="Calibri" w:eastAsia="Calibri" w:hAnsi="Calibri" w:cs="Calibri"/>
              </w:rPr>
              <w:t>1.834.107,58</w:t>
            </w:r>
          </w:p>
        </w:tc>
        <w:tc>
          <w:tcPr>
            <w:tcW w:w="1725" w:type="dxa"/>
            <w:vAlign w:val="center"/>
          </w:tcPr>
          <w:p w14:paraId="3C4CDECF" w14:textId="48F06B14" w:rsidR="6E806342" w:rsidRDefault="6E806342" w:rsidP="6E806342">
            <w:pPr>
              <w:spacing w:after="120"/>
              <w:rPr>
                <w:rFonts w:ascii="Calibri" w:eastAsia="Calibri" w:hAnsi="Calibri" w:cs="Calibri"/>
              </w:rPr>
            </w:pPr>
            <w:r w:rsidRPr="6E806342">
              <w:rPr>
                <w:rFonts w:ascii="Calibri" w:eastAsia="Calibri" w:hAnsi="Calibri" w:cs="Calibri"/>
              </w:rPr>
              <w:t>17.062.650,00</w:t>
            </w:r>
          </w:p>
        </w:tc>
        <w:tc>
          <w:tcPr>
            <w:tcW w:w="1695" w:type="dxa"/>
            <w:vAlign w:val="center"/>
          </w:tcPr>
          <w:p w14:paraId="377F400E" w14:textId="4674749C" w:rsidR="6E806342" w:rsidRDefault="6E806342" w:rsidP="6E806342">
            <w:pPr>
              <w:spacing w:after="120"/>
              <w:rPr>
                <w:rFonts w:ascii="Calibri" w:eastAsia="Calibri" w:hAnsi="Calibri" w:cs="Calibri"/>
              </w:rPr>
            </w:pPr>
            <w:r w:rsidRPr="6E806342">
              <w:rPr>
                <w:rFonts w:ascii="Calibri" w:eastAsia="Calibri" w:hAnsi="Calibri" w:cs="Calibri"/>
              </w:rPr>
              <w:t>25.593.975,00</w:t>
            </w:r>
          </w:p>
        </w:tc>
      </w:tr>
      <w:tr w:rsidR="00A41786" w:rsidRPr="00626E88" w14:paraId="6B62D331" w14:textId="77777777" w:rsidTr="6E806342">
        <w:trPr>
          <w:cantSplit/>
          <w:trHeight w:val="284"/>
        </w:trPr>
        <w:tc>
          <w:tcPr>
            <w:tcW w:w="3869" w:type="dxa"/>
            <w:vAlign w:val="center"/>
          </w:tcPr>
          <w:p w14:paraId="21A8B975" w14:textId="77777777" w:rsidR="00A41786" w:rsidRPr="00626E88" w:rsidRDefault="6E806342" w:rsidP="6E806342">
            <w:pPr>
              <w:pStyle w:val="GvdeMetni"/>
              <w:spacing w:after="0"/>
              <w:jc w:val="left"/>
              <w:rPr>
                <w:rFonts w:ascii="Calibri" w:hAnsi="Calibri"/>
              </w:rPr>
            </w:pPr>
            <w:r w:rsidRPr="6E806342">
              <w:rPr>
                <w:rFonts w:ascii="Calibri" w:hAnsi="Calibri"/>
              </w:rPr>
              <w:t>Yolluklar</w:t>
            </w:r>
          </w:p>
        </w:tc>
        <w:tc>
          <w:tcPr>
            <w:tcW w:w="1582" w:type="dxa"/>
            <w:vAlign w:val="center"/>
          </w:tcPr>
          <w:p w14:paraId="6DD3031A" w14:textId="2260BEAF" w:rsidR="6E806342" w:rsidRDefault="6E806342" w:rsidP="6E806342">
            <w:pPr>
              <w:spacing w:after="120"/>
              <w:rPr>
                <w:rFonts w:ascii="Calibri" w:eastAsia="Calibri" w:hAnsi="Calibri" w:cs="Calibri"/>
              </w:rPr>
            </w:pPr>
            <w:r w:rsidRPr="6E806342">
              <w:rPr>
                <w:rFonts w:ascii="Calibri" w:eastAsia="Calibri" w:hAnsi="Calibri" w:cs="Calibri"/>
              </w:rPr>
              <w:t>12.196,46</w:t>
            </w:r>
          </w:p>
        </w:tc>
        <w:tc>
          <w:tcPr>
            <w:tcW w:w="1725" w:type="dxa"/>
            <w:vAlign w:val="center"/>
          </w:tcPr>
          <w:p w14:paraId="491CE204" w14:textId="2DB25BB8" w:rsidR="6E806342" w:rsidRDefault="6E806342" w:rsidP="6E806342">
            <w:pPr>
              <w:spacing w:after="120"/>
              <w:rPr>
                <w:rFonts w:ascii="Calibri" w:eastAsia="Calibri" w:hAnsi="Calibri" w:cs="Calibri"/>
              </w:rPr>
            </w:pPr>
            <w:r w:rsidRPr="6E806342">
              <w:rPr>
                <w:rFonts w:ascii="Calibri" w:eastAsia="Calibri" w:hAnsi="Calibri" w:cs="Calibri"/>
              </w:rPr>
              <w:t>9.000,00</w:t>
            </w:r>
          </w:p>
        </w:tc>
        <w:tc>
          <w:tcPr>
            <w:tcW w:w="1695" w:type="dxa"/>
            <w:vAlign w:val="center"/>
          </w:tcPr>
          <w:p w14:paraId="12412ED9" w14:textId="19F4EF39" w:rsidR="6E806342" w:rsidRDefault="6E806342" w:rsidP="6E806342">
            <w:pPr>
              <w:spacing w:after="120"/>
              <w:rPr>
                <w:rFonts w:ascii="Calibri" w:eastAsia="Calibri" w:hAnsi="Calibri" w:cs="Calibri"/>
              </w:rPr>
            </w:pPr>
            <w:r w:rsidRPr="6E806342">
              <w:rPr>
                <w:rFonts w:ascii="Calibri" w:eastAsia="Calibri" w:hAnsi="Calibri" w:cs="Calibri"/>
              </w:rPr>
              <w:t>135.000,00</w:t>
            </w:r>
          </w:p>
        </w:tc>
      </w:tr>
      <w:tr w:rsidR="00A41786" w:rsidRPr="00626E88" w14:paraId="5C1832C9" w14:textId="77777777" w:rsidTr="6E806342">
        <w:trPr>
          <w:cantSplit/>
          <w:trHeight w:val="284"/>
        </w:trPr>
        <w:tc>
          <w:tcPr>
            <w:tcW w:w="3869" w:type="dxa"/>
            <w:vAlign w:val="center"/>
          </w:tcPr>
          <w:p w14:paraId="494D0047" w14:textId="77777777" w:rsidR="00A41786" w:rsidRPr="00626E88" w:rsidRDefault="6E806342" w:rsidP="6E806342">
            <w:pPr>
              <w:pStyle w:val="GvdeMetni"/>
              <w:spacing w:after="0"/>
              <w:jc w:val="left"/>
              <w:rPr>
                <w:rFonts w:ascii="Calibri" w:hAnsi="Calibri"/>
              </w:rPr>
            </w:pPr>
            <w:r w:rsidRPr="6E806342">
              <w:rPr>
                <w:rFonts w:ascii="Calibri" w:hAnsi="Calibri"/>
              </w:rPr>
              <w:t>Hizmet alımları</w:t>
            </w:r>
          </w:p>
        </w:tc>
        <w:tc>
          <w:tcPr>
            <w:tcW w:w="1582" w:type="dxa"/>
            <w:vAlign w:val="center"/>
          </w:tcPr>
          <w:p w14:paraId="45E49E70" w14:textId="5B27A00E" w:rsidR="6E806342" w:rsidRDefault="6E806342" w:rsidP="6E806342"/>
        </w:tc>
        <w:tc>
          <w:tcPr>
            <w:tcW w:w="1725" w:type="dxa"/>
            <w:vAlign w:val="center"/>
          </w:tcPr>
          <w:p w14:paraId="12A8863B" w14:textId="46CF7C48" w:rsidR="6E806342" w:rsidRDefault="6E806342" w:rsidP="6E806342">
            <w:pPr>
              <w:spacing w:after="120"/>
              <w:rPr>
                <w:rFonts w:ascii="Calibri" w:eastAsia="Calibri" w:hAnsi="Calibri" w:cs="Calibri"/>
              </w:rPr>
            </w:pPr>
            <w:r w:rsidRPr="6E806342">
              <w:rPr>
                <w:rFonts w:ascii="Calibri" w:eastAsia="Calibri" w:hAnsi="Calibri" w:cs="Calibri"/>
              </w:rPr>
              <w:t>254.000,00</w:t>
            </w:r>
          </w:p>
        </w:tc>
        <w:tc>
          <w:tcPr>
            <w:tcW w:w="1695" w:type="dxa"/>
            <w:vAlign w:val="center"/>
          </w:tcPr>
          <w:p w14:paraId="68D0FEA8" w14:textId="5908B29E" w:rsidR="6E806342" w:rsidRDefault="6E806342" w:rsidP="6E806342">
            <w:pPr>
              <w:spacing w:after="120"/>
              <w:rPr>
                <w:rFonts w:ascii="Calibri" w:eastAsia="Calibri" w:hAnsi="Calibri" w:cs="Calibri"/>
              </w:rPr>
            </w:pPr>
            <w:r w:rsidRPr="6E806342">
              <w:rPr>
                <w:rFonts w:ascii="Calibri" w:eastAsia="Calibri" w:hAnsi="Calibri" w:cs="Calibri"/>
              </w:rPr>
              <w:t>15.000,00</w:t>
            </w:r>
          </w:p>
        </w:tc>
      </w:tr>
      <w:tr w:rsidR="00A41786" w:rsidRPr="00626E88" w14:paraId="00830440" w14:textId="77777777" w:rsidTr="6E806342">
        <w:trPr>
          <w:cantSplit/>
          <w:trHeight w:val="284"/>
        </w:trPr>
        <w:tc>
          <w:tcPr>
            <w:tcW w:w="3869" w:type="dxa"/>
            <w:vAlign w:val="center"/>
          </w:tcPr>
          <w:p w14:paraId="27613657" w14:textId="77777777" w:rsidR="00A41786" w:rsidRPr="00626E88" w:rsidRDefault="6E806342" w:rsidP="6E806342">
            <w:pPr>
              <w:pStyle w:val="GvdeMetni"/>
              <w:spacing w:after="0"/>
              <w:jc w:val="left"/>
              <w:rPr>
                <w:rFonts w:ascii="Calibri" w:hAnsi="Calibri"/>
              </w:rPr>
            </w:pPr>
            <w:r w:rsidRPr="6E806342">
              <w:rPr>
                <w:rFonts w:ascii="Calibri" w:hAnsi="Calibri"/>
              </w:rPr>
              <w:t>Tüketim malları ve malzemeleri alımları</w:t>
            </w:r>
          </w:p>
        </w:tc>
        <w:tc>
          <w:tcPr>
            <w:tcW w:w="1582" w:type="dxa"/>
            <w:vAlign w:val="center"/>
          </w:tcPr>
          <w:p w14:paraId="36F610E5" w14:textId="4E117281" w:rsidR="6E806342" w:rsidRDefault="6E806342" w:rsidP="6E806342">
            <w:pPr>
              <w:spacing w:after="120"/>
              <w:rPr>
                <w:rFonts w:ascii="Calibri" w:eastAsia="Calibri" w:hAnsi="Calibri" w:cs="Calibri"/>
              </w:rPr>
            </w:pPr>
            <w:r w:rsidRPr="6E806342">
              <w:rPr>
                <w:rFonts w:ascii="Calibri" w:eastAsia="Calibri" w:hAnsi="Calibri" w:cs="Calibri"/>
              </w:rPr>
              <w:t>99599,35</w:t>
            </w:r>
          </w:p>
        </w:tc>
        <w:tc>
          <w:tcPr>
            <w:tcW w:w="1725" w:type="dxa"/>
            <w:vAlign w:val="center"/>
          </w:tcPr>
          <w:p w14:paraId="38ABD447" w14:textId="6AF864B1" w:rsidR="6E806342" w:rsidRDefault="6E806342" w:rsidP="6E806342">
            <w:pPr>
              <w:spacing w:after="120"/>
              <w:rPr>
                <w:rFonts w:ascii="Calibri" w:eastAsia="Calibri" w:hAnsi="Calibri" w:cs="Calibri"/>
              </w:rPr>
            </w:pPr>
            <w:r w:rsidRPr="6E806342">
              <w:rPr>
                <w:rFonts w:ascii="Calibri" w:eastAsia="Calibri" w:hAnsi="Calibri" w:cs="Calibri"/>
              </w:rPr>
              <w:t>378.000,00</w:t>
            </w:r>
          </w:p>
        </w:tc>
        <w:tc>
          <w:tcPr>
            <w:tcW w:w="1695" w:type="dxa"/>
            <w:vAlign w:val="center"/>
          </w:tcPr>
          <w:p w14:paraId="11135FCF" w14:textId="6FF5CF5E" w:rsidR="6E806342" w:rsidRDefault="6E806342" w:rsidP="6E806342">
            <w:pPr>
              <w:spacing w:after="120"/>
              <w:rPr>
                <w:rFonts w:ascii="Calibri" w:eastAsia="Calibri" w:hAnsi="Calibri" w:cs="Calibri"/>
              </w:rPr>
            </w:pPr>
            <w:r w:rsidRPr="6E806342">
              <w:rPr>
                <w:rFonts w:ascii="Calibri" w:eastAsia="Calibri" w:hAnsi="Calibri" w:cs="Calibri"/>
              </w:rPr>
              <w:t>442.000,00</w:t>
            </w:r>
          </w:p>
        </w:tc>
      </w:tr>
      <w:tr w:rsidR="00A41786" w:rsidRPr="00626E88" w14:paraId="0903EEFB" w14:textId="77777777" w:rsidTr="6E806342">
        <w:trPr>
          <w:cantSplit/>
          <w:trHeight w:val="284"/>
        </w:trPr>
        <w:tc>
          <w:tcPr>
            <w:tcW w:w="3869" w:type="dxa"/>
            <w:vAlign w:val="center"/>
          </w:tcPr>
          <w:p w14:paraId="3D46BE5A" w14:textId="77777777" w:rsidR="00A41786" w:rsidRPr="00626E88" w:rsidRDefault="6E806342" w:rsidP="6E806342">
            <w:pPr>
              <w:pStyle w:val="GvdeMetni"/>
              <w:spacing w:after="0"/>
              <w:jc w:val="left"/>
              <w:rPr>
                <w:rFonts w:ascii="Calibri" w:hAnsi="Calibri"/>
              </w:rPr>
            </w:pPr>
            <w:r w:rsidRPr="6E806342">
              <w:rPr>
                <w:rFonts w:ascii="Calibri" w:hAnsi="Calibri"/>
              </w:rPr>
              <w:t>Bakım ve onarım giderleri</w:t>
            </w:r>
          </w:p>
        </w:tc>
        <w:tc>
          <w:tcPr>
            <w:tcW w:w="1582" w:type="dxa"/>
            <w:vAlign w:val="center"/>
          </w:tcPr>
          <w:p w14:paraId="59FD7E8A" w14:textId="745D1C84" w:rsidR="6E806342" w:rsidRDefault="6E806342" w:rsidP="6E806342"/>
        </w:tc>
        <w:tc>
          <w:tcPr>
            <w:tcW w:w="1725" w:type="dxa"/>
            <w:vAlign w:val="center"/>
          </w:tcPr>
          <w:p w14:paraId="3A05BE26" w14:textId="67B9492F" w:rsidR="6E806342" w:rsidRDefault="6E806342" w:rsidP="6E806342">
            <w:pPr>
              <w:spacing w:after="120"/>
              <w:rPr>
                <w:rFonts w:ascii="Calibri" w:eastAsia="Calibri" w:hAnsi="Calibri" w:cs="Calibri"/>
              </w:rPr>
            </w:pPr>
            <w:r w:rsidRPr="6E806342">
              <w:rPr>
                <w:rFonts w:ascii="Calibri" w:eastAsia="Calibri" w:hAnsi="Calibri" w:cs="Calibri"/>
              </w:rPr>
              <w:t>22.540,00</w:t>
            </w:r>
          </w:p>
        </w:tc>
        <w:tc>
          <w:tcPr>
            <w:tcW w:w="1695" w:type="dxa"/>
            <w:vAlign w:val="center"/>
          </w:tcPr>
          <w:p w14:paraId="53C4F788" w14:textId="7D9FD723" w:rsidR="6E806342" w:rsidRDefault="6E806342" w:rsidP="6E806342">
            <w:pPr>
              <w:spacing w:after="120"/>
              <w:rPr>
                <w:rFonts w:ascii="Calibri" w:eastAsia="Calibri" w:hAnsi="Calibri" w:cs="Calibri"/>
              </w:rPr>
            </w:pPr>
            <w:r w:rsidRPr="6E806342">
              <w:rPr>
                <w:rFonts w:ascii="Calibri" w:eastAsia="Calibri" w:hAnsi="Calibri" w:cs="Calibri"/>
              </w:rPr>
              <w:t>245.000,00</w:t>
            </w:r>
          </w:p>
        </w:tc>
      </w:tr>
      <w:tr w:rsidR="00A41786" w:rsidRPr="00626E88" w14:paraId="59BFB7E1" w14:textId="77777777" w:rsidTr="6E806342">
        <w:trPr>
          <w:cantSplit/>
          <w:trHeight w:val="284"/>
        </w:trPr>
        <w:tc>
          <w:tcPr>
            <w:tcW w:w="3869" w:type="dxa"/>
            <w:vAlign w:val="center"/>
          </w:tcPr>
          <w:p w14:paraId="76F3BFB0" w14:textId="77777777" w:rsidR="00A41786" w:rsidRPr="00626E88" w:rsidRDefault="6E806342" w:rsidP="6E806342">
            <w:pPr>
              <w:pStyle w:val="GvdeMetni"/>
              <w:spacing w:after="0"/>
              <w:jc w:val="left"/>
              <w:rPr>
                <w:rFonts w:ascii="Calibri" w:hAnsi="Calibri"/>
              </w:rPr>
            </w:pPr>
            <w:r w:rsidRPr="6E806342">
              <w:rPr>
                <w:rFonts w:ascii="Calibri" w:hAnsi="Calibri"/>
              </w:rPr>
              <w:t>Yatırım harcamaları</w:t>
            </w:r>
          </w:p>
        </w:tc>
        <w:tc>
          <w:tcPr>
            <w:tcW w:w="1582" w:type="dxa"/>
            <w:vAlign w:val="center"/>
          </w:tcPr>
          <w:p w14:paraId="748ECE28" w14:textId="087D2503" w:rsidR="6E806342" w:rsidRDefault="6E806342" w:rsidP="6E806342"/>
        </w:tc>
        <w:tc>
          <w:tcPr>
            <w:tcW w:w="1725" w:type="dxa"/>
            <w:vAlign w:val="center"/>
          </w:tcPr>
          <w:p w14:paraId="41FF5B61" w14:textId="2CC7842A" w:rsidR="6E806342" w:rsidRDefault="6E806342" w:rsidP="6E806342"/>
        </w:tc>
        <w:tc>
          <w:tcPr>
            <w:tcW w:w="1695" w:type="dxa"/>
            <w:vAlign w:val="center"/>
          </w:tcPr>
          <w:p w14:paraId="47130F3E" w14:textId="0BA1B3B0" w:rsidR="6E806342" w:rsidRDefault="6E806342" w:rsidP="6E806342">
            <w:pPr>
              <w:spacing w:after="120"/>
              <w:rPr>
                <w:rFonts w:ascii="Calibri" w:eastAsia="Calibri" w:hAnsi="Calibri" w:cs="Calibri"/>
              </w:rPr>
            </w:pPr>
            <w:r w:rsidRPr="6E806342">
              <w:rPr>
                <w:rFonts w:ascii="Calibri" w:eastAsia="Calibri" w:hAnsi="Calibri" w:cs="Calibri"/>
              </w:rPr>
              <w:t>30.000,00</w:t>
            </w:r>
          </w:p>
        </w:tc>
      </w:tr>
      <w:tr w:rsidR="00A41786" w:rsidRPr="00626E88" w14:paraId="670D629E" w14:textId="77777777" w:rsidTr="6E806342">
        <w:trPr>
          <w:cantSplit/>
          <w:trHeight w:val="284"/>
        </w:trPr>
        <w:tc>
          <w:tcPr>
            <w:tcW w:w="3869" w:type="dxa"/>
            <w:vAlign w:val="center"/>
          </w:tcPr>
          <w:p w14:paraId="2AFE25D4" w14:textId="77777777" w:rsidR="00A41786" w:rsidRPr="00626E88" w:rsidRDefault="6E806342" w:rsidP="6E806342">
            <w:pPr>
              <w:pStyle w:val="GvdeMetni"/>
              <w:spacing w:after="0"/>
              <w:jc w:val="left"/>
              <w:rPr>
                <w:rFonts w:ascii="Calibri" w:hAnsi="Calibri"/>
              </w:rPr>
            </w:pPr>
            <w:r w:rsidRPr="6E806342">
              <w:rPr>
                <w:rFonts w:ascii="Calibri" w:hAnsi="Calibri"/>
              </w:rPr>
              <w:t>Döner Sermaye gelirleri</w:t>
            </w:r>
            <w:r w:rsidRPr="6E806342">
              <w:rPr>
                <w:rFonts w:ascii="Calibri" w:hAnsi="Calibri"/>
                <w:vertAlign w:val="superscript"/>
              </w:rPr>
              <w:t>2</w:t>
            </w:r>
          </w:p>
        </w:tc>
        <w:tc>
          <w:tcPr>
            <w:tcW w:w="1582" w:type="dxa"/>
            <w:vAlign w:val="center"/>
          </w:tcPr>
          <w:p w14:paraId="1BBCD79F" w14:textId="0C252E39" w:rsidR="6E806342" w:rsidRDefault="6E806342" w:rsidP="6E806342"/>
        </w:tc>
        <w:tc>
          <w:tcPr>
            <w:tcW w:w="1725" w:type="dxa"/>
            <w:vAlign w:val="center"/>
          </w:tcPr>
          <w:p w14:paraId="6528593E" w14:textId="59A3F4AF" w:rsidR="6E806342" w:rsidRDefault="6E806342" w:rsidP="6E806342">
            <w:pPr>
              <w:spacing w:after="120"/>
              <w:rPr>
                <w:rFonts w:ascii="Calibri" w:eastAsia="Calibri" w:hAnsi="Calibri" w:cs="Calibri"/>
              </w:rPr>
            </w:pPr>
            <w:r w:rsidRPr="6E806342">
              <w:rPr>
                <w:rFonts w:ascii="Calibri" w:eastAsia="Calibri" w:hAnsi="Calibri" w:cs="Calibri"/>
              </w:rPr>
              <w:t>17.460,00</w:t>
            </w:r>
          </w:p>
        </w:tc>
        <w:tc>
          <w:tcPr>
            <w:tcW w:w="1695" w:type="dxa"/>
            <w:vAlign w:val="center"/>
          </w:tcPr>
          <w:p w14:paraId="286B0302" w14:textId="34019A13" w:rsidR="6E806342" w:rsidRDefault="6E806342" w:rsidP="6E806342">
            <w:pPr>
              <w:spacing w:after="120"/>
              <w:rPr>
                <w:rFonts w:ascii="Calibri" w:eastAsia="Calibri" w:hAnsi="Calibri" w:cs="Calibri"/>
              </w:rPr>
            </w:pPr>
            <w:r w:rsidRPr="6E806342">
              <w:rPr>
                <w:rFonts w:ascii="Calibri" w:eastAsia="Calibri" w:hAnsi="Calibri" w:cs="Calibri"/>
              </w:rPr>
              <w:t>100.000,00</w:t>
            </w:r>
          </w:p>
        </w:tc>
      </w:tr>
      <w:tr w:rsidR="00A41786" w:rsidRPr="00626E88" w14:paraId="1B800577" w14:textId="77777777" w:rsidTr="6E806342">
        <w:trPr>
          <w:cantSplit/>
          <w:trHeight w:val="284"/>
        </w:trPr>
        <w:tc>
          <w:tcPr>
            <w:tcW w:w="3869" w:type="dxa"/>
            <w:vAlign w:val="center"/>
          </w:tcPr>
          <w:p w14:paraId="078D3147" w14:textId="77777777" w:rsidR="00A41786" w:rsidRPr="00626E88" w:rsidRDefault="6E806342" w:rsidP="6E806342">
            <w:pPr>
              <w:pStyle w:val="GvdeMetni"/>
              <w:spacing w:after="0"/>
              <w:jc w:val="left"/>
              <w:rPr>
                <w:rFonts w:ascii="Calibri" w:hAnsi="Calibri"/>
              </w:rPr>
            </w:pPr>
            <w:r w:rsidRPr="6E806342">
              <w:rPr>
                <w:rFonts w:ascii="Calibri" w:hAnsi="Calibri"/>
              </w:rPr>
              <w:t>Öğrenci harçlarından düşen pay</w:t>
            </w:r>
            <w:r w:rsidRPr="6E806342">
              <w:rPr>
                <w:rFonts w:ascii="Calibri" w:hAnsi="Calibri"/>
                <w:vertAlign w:val="superscript"/>
              </w:rPr>
              <w:t>3</w:t>
            </w:r>
          </w:p>
        </w:tc>
        <w:tc>
          <w:tcPr>
            <w:tcW w:w="1582" w:type="dxa"/>
            <w:vAlign w:val="center"/>
          </w:tcPr>
          <w:p w14:paraId="3E7146AD" w14:textId="0D9FEF10" w:rsidR="6E806342" w:rsidRDefault="6E806342" w:rsidP="6E806342"/>
        </w:tc>
        <w:tc>
          <w:tcPr>
            <w:tcW w:w="1725" w:type="dxa"/>
            <w:vAlign w:val="center"/>
          </w:tcPr>
          <w:p w14:paraId="4616069A" w14:textId="4630FB0F" w:rsidR="6E806342" w:rsidRDefault="6E806342" w:rsidP="6E806342"/>
        </w:tc>
        <w:tc>
          <w:tcPr>
            <w:tcW w:w="1695" w:type="dxa"/>
            <w:vAlign w:val="center"/>
          </w:tcPr>
          <w:p w14:paraId="2A0FBD93" w14:textId="206FC95E" w:rsidR="6E806342" w:rsidRDefault="6E806342" w:rsidP="6E806342"/>
        </w:tc>
      </w:tr>
      <w:tr w:rsidR="00A41786" w:rsidRPr="00626E88" w14:paraId="13DFB534" w14:textId="77777777" w:rsidTr="6E806342">
        <w:trPr>
          <w:cantSplit/>
          <w:trHeight w:val="284"/>
        </w:trPr>
        <w:tc>
          <w:tcPr>
            <w:tcW w:w="3869" w:type="dxa"/>
            <w:vAlign w:val="center"/>
          </w:tcPr>
          <w:p w14:paraId="195E7475" w14:textId="77777777" w:rsidR="00A41786" w:rsidRPr="00626E88" w:rsidRDefault="6E806342" w:rsidP="6E806342">
            <w:pPr>
              <w:pStyle w:val="GvdeMetni"/>
              <w:spacing w:after="0"/>
              <w:jc w:val="left"/>
              <w:rPr>
                <w:rFonts w:ascii="Calibri" w:hAnsi="Calibri"/>
              </w:rPr>
            </w:pPr>
            <w:r w:rsidRPr="6E806342">
              <w:rPr>
                <w:rFonts w:ascii="Calibri" w:hAnsi="Calibri"/>
              </w:rPr>
              <w:t>Diğer</w:t>
            </w:r>
            <w:r w:rsidRPr="6E806342">
              <w:rPr>
                <w:rFonts w:ascii="Calibri" w:hAnsi="Calibri"/>
                <w:vertAlign w:val="superscript"/>
              </w:rPr>
              <w:t>4</w:t>
            </w:r>
          </w:p>
        </w:tc>
        <w:tc>
          <w:tcPr>
            <w:tcW w:w="1582" w:type="dxa"/>
            <w:vAlign w:val="center"/>
          </w:tcPr>
          <w:p w14:paraId="6615712D" w14:textId="2034662D" w:rsidR="6E806342" w:rsidRDefault="6E806342" w:rsidP="6E806342"/>
        </w:tc>
        <w:tc>
          <w:tcPr>
            <w:tcW w:w="1725" w:type="dxa"/>
            <w:vAlign w:val="center"/>
          </w:tcPr>
          <w:p w14:paraId="3E00AC27" w14:textId="00292268" w:rsidR="6E806342" w:rsidRDefault="6E806342" w:rsidP="6E806342"/>
        </w:tc>
        <w:tc>
          <w:tcPr>
            <w:tcW w:w="1695" w:type="dxa"/>
            <w:vAlign w:val="center"/>
          </w:tcPr>
          <w:p w14:paraId="1D9F7B3D" w14:textId="413161BF" w:rsidR="6E806342" w:rsidRDefault="6E806342" w:rsidP="6E806342"/>
        </w:tc>
      </w:tr>
    </w:tbl>
    <w:p w14:paraId="08373B2D" w14:textId="77777777" w:rsidR="00A41786" w:rsidRPr="00626E88" w:rsidRDefault="6E806342" w:rsidP="6E806342">
      <w:pPr>
        <w:ind w:firstLine="142"/>
        <w:rPr>
          <w:rFonts w:ascii="Calibri" w:hAnsi="Calibri"/>
          <w:i/>
          <w:iCs/>
          <w:sz w:val="20"/>
          <w:szCs w:val="20"/>
        </w:rPr>
      </w:pPr>
      <w:r w:rsidRPr="6E806342">
        <w:rPr>
          <w:rFonts w:ascii="Calibri" w:hAnsi="Calibri"/>
          <w:i/>
          <w:iCs/>
          <w:sz w:val="20"/>
          <w:szCs w:val="20"/>
          <w:vertAlign w:val="superscript"/>
        </w:rPr>
        <w:t>1</w:t>
      </w:r>
      <w:r w:rsidRPr="6E806342">
        <w:rPr>
          <w:rFonts w:ascii="Calibri" w:hAnsi="Calibri"/>
          <w:i/>
          <w:iCs/>
          <w:sz w:val="20"/>
          <w:szCs w:val="20"/>
        </w:rPr>
        <w:t>Öğretim elemanlarının ek ders, döner sermaye vs. dâhil tüm gelirlerini belirtiniz.</w:t>
      </w:r>
    </w:p>
    <w:p w14:paraId="49E5D210" w14:textId="77777777" w:rsidR="00A41786" w:rsidRPr="00626E88" w:rsidRDefault="6E806342" w:rsidP="6E806342">
      <w:pPr>
        <w:ind w:firstLine="142"/>
        <w:rPr>
          <w:rFonts w:ascii="Calibri" w:hAnsi="Calibri"/>
          <w:i/>
          <w:iCs/>
          <w:sz w:val="20"/>
          <w:szCs w:val="20"/>
        </w:rPr>
      </w:pPr>
      <w:r w:rsidRPr="6E806342">
        <w:rPr>
          <w:rFonts w:ascii="Calibri" w:hAnsi="Calibri"/>
          <w:i/>
          <w:iCs/>
          <w:sz w:val="20"/>
          <w:szCs w:val="20"/>
          <w:vertAlign w:val="superscript"/>
        </w:rPr>
        <w:t>2</w:t>
      </w:r>
      <w:r w:rsidRPr="6E806342">
        <w:rPr>
          <w:rFonts w:ascii="Calibri" w:hAnsi="Calibri"/>
          <w:i/>
          <w:iCs/>
          <w:sz w:val="20"/>
          <w:szCs w:val="20"/>
        </w:rPr>
        <w:t>Döner sermaye gelirlerinden program kullanımı için ayrılan miktarı belirtiniz.</w:t>
      </w:r>
    </w:p>
    <w:p w14:paraId="10B889CE" w14:textId="77777777" w:rsidR="00A41786" w:rsidRPr="00626E88" w:rsidRDefault="6E806342" w:rsidP="6E806342">
      <w:pPr>
        <w:ind w:firstLine="142"/>
        <w:rPr>
          <w:rFonts w:ascii="Calibri" w:hAnsi="Calibri"/>
          <w:i/>
          <w:iCs/>
          <w:sz w:val="20"/>
          <w:szCs w:val="20"/>
        </w:rPr>
      </w:pPr>
      <w:r w:rsidRPr="6E806342">
        <w:rPr>
          <w:rFonts w:ascii="Calibri" w:hAnsi="Calibri"/>
          <w:i/>
          <w:iCs/>
          <w:sz w:val="20"/>
          <w:szCs w:val="20"/>
          <w:vertAlign w:val="superscript"/>
        </w:rPr>
        <w:t>3</w:t>
      </w:r>
      <w:r w:rsidRPr="6E806342">
        <w:rPr>
          <w:rFonts w:ascii="Calibri" w:hAnsi="Calibri"/>
          <w:i/>
          <w:iCs/>
          <w:sz w:val="20"/>
          <w:szCs w:val="20"/>
        </w:rPr>
        <w:t>Öğrenci harçlar fonundan program kullanımı için ayrılan miktarı yazınız.</w:t>
      </w:r>
    </w:p>
    <w:p w14:paraId="128B5D16" w14:textId="77777777" w:rsidR="00A41786" w:rsidRPr="00626E88" w:rsidRDefault="6E806342" w:rsidP="6E806342">
      <w:pPr>
        <w:ind w:firstLine="142"/>
        <w:rPr>
          <w:rFonts w:ascii="Calibri" w:hAnsi="Calibri"/>
          <w:i/>
          <w:iCs/>
          <w:sz w:val="20"/>
          <w:szCs w:val="20"/>
        </w:rPr>
      </w:pPr>
      <w:r w:rsidRPr="6E806342">
        <w:rPr>
          <w:rFonts w:ascii="Calibri" w:hAnsi="Calibri"/>
          <w:i/>
          <w:iCs/>
          <w:sz w:val="20"/>
          <w:szCs w:val="20"/>
          <w:vertAlign w:val="superscript"/>
        </w:rPr>
        <w:t>4</w:t>
      </w:r>
      <w:r w:rsidRPr="6E806342">
        <w:rPr>
          <w:rFonts w:ascii="Calibri" w:hAnsi="Calibri"/>
          <w:i/>
          <w:iCs/>
          <w:sz w:val="20"/>
          <w:szCs w:val="20"/>
        </w:rPr>
        <w:t>Miktar ve kaynak belirtiniz.</w:t>
      </w:r>
    </w:p>
    <w:p w14:paraId="5C9D6398" w14:textId="077EBFC8" w:rsidR="00A41786" w:rsidRPr="00626E88" w:rsidRDefault="6E806342" w:rsidP="6E806342">
      <w:pPr>
        <w:pStyle w:val="GvdeMetni"/>
        <w:spacing w:after="0"/>
        <w:ind w:firstLine="142"/>
        <w:rPr>
          <w:rFonts w:ascii="Calibri" w:hAnsi="Calibri"/>
          <w:sz w:val="21"/>
          <w:szCs w:val="21"/>
        </w:rPr>
      </w:pPr>
      <w:r w:rsidRPr="6E806342">
        <w:rPr>
          <w:rFonts w:ascii="Calibri" w:hAnsi="Calibri"/>
          <w:i/>
          <w:iCs/>
          <w:sz w:val="20"/>
          <w:szCs w:val="20"/>
          <w:vertAlign w:val="superscript"/>
        </w:rPr>
        <w:t>5</w:t>
      </w:r>
      <w:r w:rsidRPr="6E806342">
        <w:rPr>
          <w:rFonts w:ascii="Calibri" w:hAnsi="Calibri"/>
          <w:i/>
          <w:iCs/>
          <w:sz w:val="20"/>
          <w:szCs w:val="20"/>
        </w:rPr>
        <w:t>Kurum ziyareti sırasında güncelleştirilmiş tabloların sağlanması gerekmektedir</w:t>
      </w:r>
    </w:p>
    <w:p w14:paraId="7D2D2CD4" w14:textId="77777777" w:rsidR="003906F9" w:rsidRPr="003906F9" w:rsidRDefault="003906F9" w:rsidP="6E806342"/>
    <w:p w14:paraId="5E901DF6" w14:textId="77777777" w:rsidR="007A3FA7" w:rsidRPr="00626E88" w:rsidRDefault="6E806342" w:rsidP="6E806342">
      <w:pPr>
        <w:pStyle w:val="Balk3"/>
        <w:rPr>
          <w:rFonts w:ascii="Calibri" w:hAnsi="Calibri"/>
        </w:rPr>
      </w:pPr>
      <w:bookmarkStart w:id="232" w:name="_Toc224410963"/>
      <w:bookmarkStart w:id="233" w:name="_Toc224532410"/>
      <w:bookmarkStart w:id="234" w:name="_Toc342573128"/>
      <w:bookmarkStart w:id="235" w:name="_Toc356564434"/>
      <w:r w:rsidRPr="6E806342">
        <w:rPr>
          <w:rFonts w:ascii="Calibri" w:hAnsi="Calibri"/>
        </w:rPr>
        <w:t>8.2 Bütçenin Öğretim Kadrosu Açısından Yeterliliği</w:t>
      </w:r>
      <w:bookmarkEnd w:id="232"/>
      <w:bookmarkEnd w:id="233"/>
      <w:bookmarkEnd w:id="234"/>
      <w:bookmarkEnd w:id="235"/>
    </w:p>
    <w:p w14:paraId="19DD1B50" w14:textId="13506022" w:rsidR="5406497E" w:rsidRDefault="6E806342" w:rsidP="6E806342">
      <w:pPr>
        <w:pStyle w:val="GvdeMetni"/>
        <w:spacing w:after="0"/>
        <w:rPr>
          <w:rFonts w:ascii="Calibri" w:eastAsia="Calibri" w:hAnsi="Calibri" w:cs="Calibri"/>
        </w:rPr>
      </w:pPr>
      <w:r w:rsidRPr="6E806342">
        <w:rPr>
          <w:rFonts w:ascii="Calibri" w:eastAsia="Calibri" w:hAnsi="Calibri" w:cs="Calibri"/>
        </w:rPr>
        <w:t>8.2.1 Kastamonu Üniversitesi çalışanlarının maaş ve ek ders ücretleri devlet tarafından karşılanmaktadır. Ayrıca Öğretim üyeleri bir önceki yılda göstermiş oldukları akademik performans ölçüsünde Akademik teşvik ödeneğinden yararlanmaktadır. Fakültemize bağlı Döner Sermaye hesabı bulunmadığından öğretim elemanlarına Döner sermaye ödemesi yapılamamaktadır. Öğretim Elemanlarının Üniversite dışında yapmış olduğu iş ve çalışmalarda Teknokent üzerinden görevlendirme yapılmak suretiyle yapılan işin karşılığı olan bedelin %95’i öğretim elemanlarına ödenmektedir. Ayrıca öğretim üyeleri Teknokent kapsamında şirket kurup alanları ile ilgili bilimsel ve ticari faaliyet yürütebilmektedir.</w:t>
      </w:r>
    </w:p>
    <w:p w14:paraId="579DD6C7" w14:textId="013AA44A" w:rsidR="5406497E" w:rsidRDefault="5406497E" w:rsidP="6E806342">
      <w:pPr>
        <w:pStyle w:val="GvdeMetni"/>
        <w:spacing w:after="0"/>
        <w:rPr>
          <w:rFonts w:ascii="Calibri" w:hAnsi="Calibri"/>
        </w:rPr>
      </w:pPr>
    </w:p>
    <w:p w14:paraId="1104DFBE" w14:textId="797B716B" w:rsidR="00405136" w:rsidRDefault="6E806342" w:rsidP="6E806342">
      <w:pPr>
        <w:spacing w:line="259" w:lineRule="auto"/>
        <w:rPr>
          <w:rFonts w:ascii="Calibri" w:eastAsia="Calibri" w:hAnsi="Calibri" w:cs="Calibri"/>
          <w:highlight w:val="yellow"/>
        </w:rPr>
      </w:pPr>
      <w:r w:rsidRPr="6E806342">
        <w:rPr>
          <w:rFonts w:ascii="Calibri" w:eastAsia="Calibri" w:hAnsi="Calibri" w:cs="Calibri"/>
        </w:rPr>
        <w:t xml:space="preserve">8.2.2 Bölümümüzdeki öğretim kadrosunun akademik gelişimini sürdürmesinde gereken parasal destek Rektörlük ve Fakülte bütçelerinden sağlanmaktadır (Laboratuvarlar için istenen Talep belgeleri ve satın alma evrakları Drive’a yüklendi). Rektörlüğe bağlı olan Bilimsel Araştırma Projeleri Birimi tarafından verilen proje destekleri akademik ilerleme için başlıca parasal kaynağı oluşturmaktadır. Bunun yanında Üniversitemiz Ormancılık ve Doğa Turizmi alanında ihtisas üniversitesi olarak belirlenmiş olup İhtisaslaşma Koordinatörlüğü </w:t>
      </w:r>
      <w:r w:rsidRPr="6E806342">
        <w:rPr>
          <w:rFonts w:ascii="Calibri" w:eastAsia="Calibri" w:hAnsi="Calibri" w:cs="Calibri"/>
        </w:rPr>
        <w:lastRenderedPageBreak/>
        <w:t xml:space="preserve">bünyesinde kapsamlı araştırma projelerine yüksek bütçeler ile destek sağlanmaktadır.  Ayrıca kurum dışı projelerden gelen parasal destekte öğretim elemanlarının akademik gelişimini sürdürmede önemli katkı sağlamaktadır. Öğretim kadrosunun kongre, sempozyum, çalıştay ve kurslara katılımı sınırlı da olsa Fakülte bütçesinden desteklendiği gibi kurum içi ve kurum dışı destekli projeler kapsamında da parasal destek sağlanmaktadır. Üniversitemiz Bilimsel Araştırma Projeleri Komisyonu tarafından Bölümümüze ait desteklenen 45 adet proje ile 592.964 TL destek verilmiştir. Ayrıca bölüm öğretim elemanları diğer dış paydaşlarla da (Diğer Üniversite BAP, TÜBİTAK, TAGEM, DPT, Çevre Bakanlığı vb.) ortak projeler yürütmektedir. Üniversite dışından desteklenen bu projelerin güncel destek miktarları TUBİTAK: 44 proje kapsamında 17.351.354.42 TL; İhtisaslaşma Koordinatorlüğü: 1 proje kapsamında 952.000 TL  destek verilmiştir. (İlgili Projelerin Listesi Drive’a yüklenmiştir) </w:t>
      </w:r>
    </w:p>
    <w:p w14:paraId="324DA9E6" w14:textId="6E10F0A5" w:rsidR="6E806342" w:rsidRDefault="6E806342" w:rsidP="6E806342">
      <w:pPr>
        <w:spacing w:line="259" w:lineRule="auto"/>
        <w:rPr>
          <w:rFonts w:ascii="Calibri" w:eastAsia="Calibri" w:hAnsi="Calibri" w:cs="Calibri"/>
        </w:rPr>
      </w:pPr>
    </w:p>
    <w:p w14:paraId="28E5F480" w14:textId="0B13AAC7" w:rsidR="007A3FA7" w:rsidRPr="00626E88" w:rsidRDefault="6E806342" w:rsidP="6E806342">
      <w:pPr>
        <w:pStyle w:val="Balk3"/>
        <w:rPr>
          <w:rFonts w:ascii="Calibri" w:hAnsi="Calibri"/>
        </w:rPr>
      </w:pPr>
      <w:bookmarkStart w:id="236" w:name="_Toc224410964"/>
      <w:bookmarkStart w:id="237" w:name="_Toc224532411"/>
      <w:bookmarkStart w:id="238" w:name="_Toc342573129"/>
      <w:bookmarkStart w:id="239" w:name="_Toc356564435"/>
      <w:r w:rsidRPr="6E806342">
        <w:rPr>
          <w:rFonts w:ascii="Calibri" w:hAnsi="Calibri"/>
        </w:rPr>
        <w:t>8.3 Altyapı ve Donanım Desteği</w:t>
      </w:r>
      <w:bookmarkEnd w:id="236"/>
      <w:bookmarkEnd w:id="237"/>
      <w:bookmarkEnd w:id="238"/>
      <w:bookmarkEnd w:id="239"/>
    </w:p>
    <w:p w14:paraId="11319E7D" w14:textId="28556F21" w:rsidR="5406497E" w:rsidRDefault="6E806342" w:rsidP="6E806342">
      <w:pPr>
        <w:rPr>
          <w:rFonts w:ascii="Calibri" w:eastAsia="Calibri" w:hAnsi="Calibri" w:cs="Calibri"/>
        </w:rPr>
      </w:pPr>
      <w:r w:rsidRPr="6E806342">
        <w:rPr>
          <w:rFonts w:ascii="Calibri" w:eastAsia="Calibri" w:hAnsi="Calibri" w:cs="Calibri"/>
        </w:rPr>
        <w:t>8.3.1 Fakülteye ayrılan bütçenin bölümlere tahsisinde Öncelikle Bölümlerin talepleri alınarak, bölümlerin öğrenci durumu, laboratuvar uygulamaları, FEDEK akreditasyonu göz önünde tutulmaktadır. Biyoloji Bölümünün öğrenci laboratuvarlarının yürütülebilmesi için ihtiyaç duyulan kimyasal maddeler ve diğer sarf malzemeler ile bilgisayar, projektör gibi teknik cihaz ihtiyaçları ve bakımı dersin öğretim elemanı tarafından belirlenmekte gerekli ihtiyaçlar listeler halinde bölüm başkanlığına sunulmaktadır. Bölüm başkanlığının Dekanlıktan talebi doğrultusunda gerekli cihaz ve malzemeler temin edilmekte; bakım-onarım ihtiyaçları ise Rektörlük tarafından olabildiğince karşılanmaktadır. En son yapılan başvuruda Tüm laboratuvarların havalandırma sisteminin Rektörlük tarafından yapılmıştır. Ayrıca Bölüme üç yeni araştırma laboratuvarının yapımı devam etmektedir. (Bölümlerden alınan talep yazıları, Kimyasal ve sarf, makina techizat ve bakım onarıma ilişkin satın alma evrakları Drive’a yüklenmiştir)</w:t>
      </w:r>
    </w:p>
    <w:p w14:paraId="059065BC" w14:textId="675DD2CA" w:rsidR="5406497E" w:rsidRDefault="5406497E" w:rsidP="6E806342">
      <w:pPr>
        <w:pStyle w:val="GvdeMetni"/>
        <w:rPr>
          <w:rFonts w:ascii="Calibri" w:hAnsi="Calibri"/>
        </w:rPr>
      </w:pPr>
    </w:p>
    <w:p w14:paraId="214D5D6E" w14:textId="77777777" w:rsidR="007A3FA7" w:rsidRPr="00626E88" w:rsidRDefault="6E806342" w:rsidP="6E806342">
      <w:pPr>
        <w:pStyle w:val="Balk3"/>
        <w:rPr>
          <w:rFonts w:ascii="Calibri" w:hAnsi="Calibri"/>
        </w:rPr>
      </w:pPr>
      <w:bookmarkStart w:id="240" w:name="_Toc224410965"/>
      <w:bookmarkStart w:id="241" w:name="_Toc224532412"/>
      <w:bookmarkStart w:id="242" w:name="_Toc342573130"/>
      <w:bookmarkStart w:id="243" w:name="_Toc356564436"/>
      <w:r w:rsidRPr="6E806342">
        <w:rPr>
          <w:rFonts w:ascii="Calibri" w:hAnsi="Calibri"/>
        </w:rPr>
        <w:t>8.4 Teknik, İdari ve Hizmet Kadrosu Desteği</w:t>
      </w:r>
      <w:bookmarkEnd w:id="240"/>
      <w:bookmarkEnd w:id="241"/>
      <w:bookmarkEnd w:id="242"/>
      <w:bookmarkEnd w:id="243"/>
      <w:r w:rsidRPr="6E806342">
        <w:rPr>
          <w:rFonts w:ascii="Calibri" w:hAnsi="Calibri"/>
        </w:rPr>
        <w:t xml:space="preserve"> </w:t>
      </w:r>
    </w:p>
    <w:p w14:paraId="6FE4F8FB" w14:textId="7C0E1382" w:rsidR="00990159" w:rsidRDefault="6E806342" w:rsidP="6E806342">
      <w:pPr>
        <w:pStyle w:val="GvdeMetni"/>
        <w:spacing w:after="0"/>
        <w:rPr>
          <w:rFonts w:ascii="Calibri" w:hAnsi="Calibri"/>
        </w:rPr>
      </w:pPr>
      <w:r w:rsidRPr="6E806342">
        <w:rPr>
          <w:rFonts w:ascii="Calibri" w:hAnsi="Calibri"/>
        </w:rPr>
        <w:t>8.4.1 Üniversitemizin ihtiyaç duyduğu insan gücünün planlaması ve personel politikasıyla ilgili çalışmalar, personel sisteminin geliştirilmesiyle ilgili öneriler, Üniversitemiz personelinin atama, özlük ve emeklilik işleriyle ilgili işlemler, idari personelin hizmet öncesi ve hizmet içi eğitimi programlarının düzenlenmesi ve uygulanması Rektörlüğümüz bünyesinde bulunan Personel Daire Başkanlığı tarafından yapılmaktadır. Üniversitemiz yerleşke alanı içerisinde yer alan tüm birimlerin inşaatı, projesi, altyapısı, tadilat-onarımı vb. işlerinin yapım ve kontrol hizmetleri Rektörlüğümüze bağlı olan Yapı İşleri ve Teknik Daire Başkanlığı tarafından yürütülmektedir. Bilgi İşlem Daire Başkanlığı, eğitim-öğretim birimlerine, araştırmacılara, öğrencilere, personele ve yönetim birimlerine bilişim desteği sunmaktadır. Bölümümüzde bölüm sekreterliği işlerine bakan 1 idari personel bulunmaktadır. Bölümün Maaş, personel özlük işlemleri, Ayniyat ve satın alma işlemler ile öğrenci işleri Dekanlığa bağlı idari personel tarafından yürütülmektedir. Fakültedeki birimlerin bakım, onarım, temizlik vb. işleri Dekanlık tarafından organize edilerek yürütülmektedir.</w:t>
      </w:r>
    </w:p>
    <w:p w14:paraId="6A1EFE62" w14:textId="77777777" w:rsidR="00B03755" w:rsidRDefault="00B03755" w:rsidP="6E806342">
      <w:pPr>
        <w:pStyle w:val="GvdeMetni"/>
        <w:rPr>
          <w:rFonts w:ascii="Calibri" w:hAnsi="Calibri"/>
        </w:rPr>
      </w:pPr>
    </w:p>
    <w:p w14:paraId="7B048645" w14:textId="77777777" w:rsidR="001D5E46" w:rsidRPr="00626E88" w:rsidRDefault="6E806342" w:rsidP="6E806342">
      <w:pPr>
        <w:pStyle w:val="Balk3"/>
        <w:rPr>
          <w:rFonts w:ascii="Calibri" w:hAnsi="Calibri"/>
        </w:rPr>
      </w:pPr>
      <w:bookmarkStart w:id="244" w:name="_Toc224410967"/>
      <w:bookmarkStart w:id="245" w:name="_Toc224532414"/>
      <w:bookmarkStart w:id="246" w:name="_Toc342573131"/>
      <w:bookmarkStart w:id="247" w:name="_Toc356564437"/>
      <w:r w:rsidRPr="6E806342">
        <w:rPr>
          <w:rFonts w:ascii="Calibri" w:hAnsi="Calibri"/>
        </w:rPr>
        <w:t xml:space="preserve">Ölçüt 9 </w:t>
      </w:r>
      <w:bookmarkEnd w:id="244"/>
      <w:bookmarkEnd w:id="245"/>
      <w:r w:rsidRPr="6E806342">
        <w:rPr>
          <w:rFonts w:ascii="Calibri" w:hAnsi="Calibri"/>
        </w:rPr>
        <w:t>Sürekli İyileştirme</w:t>
      </w:r>
      <w:bookmarkEnd w:id="246"/>
      <w:bookmarkEnd w:id="247"/>
    </w:p>
    <w:p w14:paraId="50B41B12" w14:textId="5BA3FA91" w:rsidR="5406497E" w:rsidRDefault="6E806342" w:rsidP="6E806342">
      <w:pPr>
        <w:spacing w:line="276" w:lineRule="auto"/>
        <w:rPr>
          <w:rFonts w:ascii="Calibri" w:eastAsia="Calibri" w:hAnsi="Calibri" w:cs="Calibri"/>
          <w:highlight w:val="yellow"/>
          <w:lang w:val="tr"/>
        </w:rPr>
      </w:pPr>
      <w:r w:rsidRPr="6E806342">
        <w:rPr>
          <w:rFonts w:ascii="Calibri" w:eastAsia="Calibri" w:hAnsi="Calibri" w:cs="Calibri"/>
          <w:b/>
          <w:bCs/>
          <w:lang w:val="tr"/>
        </w:rPr>
        <w:t xml:space="preserve">9.1 </w:t>
      </w:r>
      <w:r w:rsidRPr="6E806342">
        <w:rPr>
          <w:rFonts w:ascii="Calibri" w:eastAsia="Calibri" w:hAnsi="Calibri" w:cs="Calibri"/>
          <w:lang w:val="tr"/>
        </w:rPr>
        <w:t>Aşağıda</w:t>
      </w:r>
      <w:r w:rsidRPr="6E806342">
        <w:rPr>
          <w:rFonts w:ascii="Calibri" w:eastAsia="Calibri" w:hAnsi="Calibri" w:cs="Calibri"/>
          <w:b/>
          <w:bCs/>
          <w:lang w:val="tr"/>
        </w:rPr>
        <w:t xml:space="preserve"> </w:t>
      </w:r>
      <w:r w:rsidRPr="6E806342">
        <w:rPr>
          <w:rFonts w:ascii="Calibri" w:eastAsia="Calibri" w:hAnsi="Calibri" w:cs="Calibri"/>
          <w:lang w:val="tr"/>
        </w:rPr>
        <w:t xml:space="preserve">belirtilmiş hususların iyileştirilmesi adına; Biyoloji Bölüm kurulunun teklifine istinaden, Fen Edebiyat Fakültesi Dekanlığı’nın 02.09.2021 tarih ve 2021/08-01 sayılı Fakülte </w:t>
      </w:r>
      <w:r w:rsidRPr="6E806342">
        <w:rPr>
          <w:rFonts w:ascii="Calibri" w:eastAsia="Calibri" w:hAnsi="Calibri" w:cs="Calibri"/>
          <w:lang w:val="tr"/>
        </w:rPr>
        <w:lastRenderedPageBreak/>
        <w:t xml:space="preserve">Kurul Kararı ve Kastamonu Üniversitesi Senatosunun 16.09.2021 tarih, 2021/211 sayılı sayılı kararı ile bölümümüz müfredatında değişiklik yapılmıştır. </w:t>
      </w:r>
    </w:p>
    <w:p w14:paraId="06986011" w14:textId="4E87705C" w:rsidR="5406497E" w:rsidRPr="00990159" w:rsidRDefault="6E806342" w:rsidP="6E806342">
      <w:pPr>
        <w:pStyle w:val="ListeParagraf"/>
        <w:numPr>
          <w:ilvl w:val="0"/>
          <w:numId w:val="38"/>
        </w:numPr>
        <w:ind w:left="0" w:hanging="11"/>
        <w:rPr>
          <w:rFonts w:ascii="Calibri" w:eastAsia="Calibri" w:hAnsi="Calibri" w:cs="Calibri"/>
          <w:lang w:val="tr"/>
        </w:rPr>
      </w:pPr>
      <w:r w:rsidRPr="6E806342">
        <w:rPr>
          <w:rFonts w:ascii="Calibri" w:eastAsia="Calibri" w:hAnsi="Calibri" w:cs="Calibri"/>
          <w:lang w:val="tr"/>
        </w:rPr>
        <w:t xml:space="preserve">Bölümümüzde uygulanmakta olan müfredat ile öğrencilerimizin Botanik, Ekoloji ve Çevre Biyolojisi, Genel Biyoloji, Moleküler Biyoloji ve Genetik ve Zooloji olmak üzere 5 temel branşta yetişmesi planlanmıştır. Bir önceki müfredatta öğrencilerin branş seçimi 4. sınıfta yapılmakta olup, öğrenciler seçtikleri branşlara uygun seçmeli dersler almaktaydı. Ancak bu durum, öğrencinin seçtiği branşla ilgili kısıtlı sayıda seçmeli ders alabilmesine sebep olduğundan; yenilen müfredatta öğrencinin seçmiş olduğu branşta daha fazla seçmeli ders alabilmesine olanak sağlamak adına, </w:t>
      </w:r>
      <w:r w:rsidRPr="6E806342">
        <w:rPr>
          <w:rFonts w:ascii="Calibri" w:eastAsia="Calibri" w:hAnsi="Calibri" w:cs="Calibri"/>
          <w:b/>
          <w:bCs/>
          <w:lang w:val="tr"/>
        </w:rPr>
        <w:t>branş seçimi 4. sınıftan, 3. sınıfa çekilmiştir</w:t>
      </w:r>
      <w:r w:rsidRPr="6E806342">
        <w:rPr>
          <w:rFonts w:ascii="Calibri" w:eastAsia="Calibri" w:hAnsi="Calibri" w:cs="Calibri"/>
          <w:lang w:val="tr"/>
        </w:rPr>
        <w:t>.</w:t>
      </w:r>
    </w:p>
    <w:p w14:paraId="0E7BB255" w14:textId="6F4D3B4A" w:rsidR="5406497E" w:rsidRDefault="6E806342" w:rsidP="6E806342">
      <w:pPr>
        <w:pStyle w:val="ListeParagraf"/>
        <w:numPr>
          <w:ilvl w:val="0"/>
          <w:numId w:val="18"/>
        </w:numPr>
        <w:ind w:left="0" w:hanging="11"/>
        <w:rPr>
          <w:rFonts w:ascii="Calibri" w:eastAsia="Calibri" w:hAnsi="Calibri" w:cs="Calibri"/>
          <w:lang w:val="tr"/>
        </w:rPr>
      </w:pPr>
      <w:r w:rsidRPr="6E806342">
        <w:rPr>
          <w:rFonts w:ascii="Calibri" w:eastAsia="Calibri" w:hAnsi="Calibri" w:cs="Calibri"/>
          <w:lang w:val="tr"/>
        </w:rPr>
        <w:t xml:space="preserve">Öğrencilerin 3. sınıfta kendilerini yakın gördükleri branşı seçebilmeleri adına </w:t>
      </w:r>
      <w:r w:rsidRPr="6E806342">
        <w:rPr>
          <w:rFonts w:ascii="Calibri" w:eastAsia="Calibri" w:hAnsi="Calibri" w:cs="Calibri"/>
          <w:b/>
          <w:bCs/>
          <w:lang w:val="tr"/>
        </w:rPr>
        <w:t>1. ve 2. sınıfa, bölümde sunulan branşları tanıyabilecekleri dersler yerleştirilmiştir</w:t>
      </w:r>
      <w:r w:rsidRPr="6E806342">
        <w:rPr>
          <w:rFonts w:ascii="Calibri" w:eastAsia="Calibri" w:hAnsi="Calibri" w:cs="Calibri"/>
          <w:lang w:val="tr"/>
        </w:rPr>
        <w:t>.</w:t>
      </w:r>
    </w:p>
    <w:p w14:paraId="51DC5393" w14:textId="72D9C6F6" w:rsidR="5406497E" w:rsidRDefault="6E806342" w:rsidP="6E806342">
      <w:pPr>
        <w:pStyle w:val="ListeParagraf"/>
        <w:numPr>
          <w:ilvl w:val="0"/>
          <w:numId w:val="18"/>
        </w:numPr>
        <w:ind w:left="0" w:hanging="11"/>
        <w:rPr>
          <w:rFonts w:ascii="Calibri" w:eastAsia="Calibri" w:hAnsi="Calibri" w:cs="Calibri"/>
          <w:lang w:val="tr"/>
        </w:rPr>
      </w:pPr>
      <w:r w:rsidRPr="6E806342">
        <w:rPr>
          <w:rFonts w:ascii="Calibri" w:eastAsia="Calibri" w:hAnsi="Calibri" w:cs="Calibri"/>
          <w:lang w:val="tr"/>
        </w:rPr>
        <w:t xml:space="preserve">Bir önceki müfredatta öğrenciler sadece 4. sınıfta seçtikleri branşa zorunlu olan (branşa ve döneme göre değişmekle birlikte, dönemde 2 veya 3 adet) seçmeli dersler ile birlikte branşa göre değişen sayıda (2 veya 3) seçmeli ders alabilmekteydi. Böylece, eski müfredattan mezun olan bir öğrenci branşına bağlı olarak; yaklaşık yarısı branş zorunlu seçmeli dersi olmak üzere, toplamda 10 - 12 arası seçmeli ders seçebilmekteydi. Bu durumda, bölümümüzden mezun olan öğrenci 72 adet zorunlu derse ek olarak, 10 - 12 arası seçmeli ders alarak mezun olmaktaydı. Öğrencilerin seçmeli ders yüzdesi yaklaşık olarak aldıkları toplam ders yükünün yaklaşık %14’ünü oluşturmaktaydı. Bu yüzdenin içinde branşa zorunlu seçmeli derslerin de bulunduğu düşünüldüğünde, öğrencilerin seçebilecekleri seçmeli ders sayısı oldukça kısıtlıydı. Yeni müfredatta mezun olacak öğrenciler 51 adet zorunlu dersin yanında bir kısmı ortak seçmeli (bir sonraki maddede detaylı olarak açıklanacak) ders olmak üzere toplamda 19 seçmeli ders alacaktır. Böylece </w:t>
      </w:r>
      <w:r w:rsidRPr="6E806342">
        <w:rPr>
          <w:rFonts w:ascii="Calibri" w:eastAsia="Calibri" w:hAnsi="Calibri" w:cs="Calibri"/>
          <w:b/>
          <w:bCs/>
          <w:lang w:val="tr"/>
        </w:rPr>
        <w:t>bir önceki müfredatın yaklaşık %14’ünü oluşturan seçmeli dersler, yeni müfredatın yaklaşık olarak %27’sini oluşturmaktadır</w:t>
      </w:r>
      <w:r w:rsidRPr="6E806342">
        <w:rPr>
          <w:rFonts w:ascii="Calibri" w:eastAsia="Calibri" w:hAnsi="Calibri" w:cs="Calibri"/>
          <w:lang w:val="tr"/>
        </w:rPr>
        <w:t>.</w:t>
      </w:r>
    </w:p>
    <w:p w14:paraId="3902E910" w14:textId="041BE957" w:rsidR="5406497E" w:rsidRDefault="6E806342" w:rsidP="6E806342">
      <w:pPr>
        <w:pStyle w:val="ListeParagraf"/>
        <w:ind w:left="0"/>
        <w:rPr>
          <w:rFonts w:ascii="Calibri" w:eastAsia="Calibri" w:hAnsi="Calibri" w:cs="Calibri"/>
          <w:lang w:val="tr"/>
        </w:rPr>
      </w:pPr>
      <w:r w:rsidRPr="6E806342">
        <w:rPr>
          <w:rFonts w:ascii="Calibri" w:eastAsia="Calibri" w:hAnsi="Calibri" w:cs="Calibri"/>
          <w:lang w:val="tr"/>
        </w:rPr>
        <w:t xml:space="preserve">-Yeni müfredatla birlikte öğrenciler 1. sınıfta 1 adet, 2. sınıfta 1 adet, 3. sınıfta 2 adet ve 4. sınıfta 2 adet olmak üzere, </w:t>
      </w:r>
      <w:r w:rsidRPr="6E806342">
        <w:rPr>
          <w:rFonts w:ascii="Calibri" w:eastAsia="Calibri" w:hAnsi="Calibri" w:cs="Calibri"/>
          <w:b/>
          <w:bCs/>
          <w:lang w:val="tr"/>
        </w:rPr>
        <w:t>üniversitenin ortak seçmeli ders havuzundan toplamda 6 adet seçmeli ders seçebilmektedir</w:t>
      </w:r>
      <w:r w:rsidRPr="6E806342">
        <w:rPr>
          <w:rFonts w:ascii="Calibri" w:eastAsia="Calibri" w:hAnsi="Calibri" w:cs="Calibri"/>
          <w:lang w:val="tr"/>
        </w:rPr>
        <w:t>. Bu sayede farklı ilgi alanları olan öğrencilerin, farklı bölümlerden dersler alarak ilgi alanları ve hedeflerine yönelik akademik gelişimleri teşvik edilmiştir.</w:t>
      </w:r>
    </w:p>
    <w:p w14:paraId="0CBEE029" w14:textId="3DD36B86" w:rsidR="5406497E" w:rsidRDefault="6E806342" w:rsidP="6E806342">
      <w:pPr>
        <w:pStyle w:val="ListeParagraf"/>
        <w:ind w:left="0"/>
        <w:rPr>
          <w:rFonts w:ascii="Calibri" w:eastAsia="Calibri" w:hAnsi="Calibri" w:cs="Calibri"/>
          <w:lang w:val="tr"/>
        </w:rPr>
      </w:pPr>
      <w:r w:rsidRPr="6E806342">
        <w:rPr>
          <w:rFonts w:ascii="Calibri" w:eastAsia="Calibri" w:hAnsi="Calibri" w:cs="Calibri"/>
          <w:lang w:val="tr"/>
        </w:rPr>
        <w:t xml:space="preserve">-Yeni müfredatla birlikte </w:t>
      </w:r>
      <w:r w:rsidRPr="6E806342">
        <w:rPr>
          <w:rFonts w:ascii="Calibri" w:eastAsia="Calibri" w:hAnsi="Calibri" w:cs="Calibri"/>
          <w:b/>
          <w:bCs/>
          <w:lang w:val="tr"/>
        </w:rPr>
        <w:t>bölüm seçmeli ders havuzu elden geçirilmiş</w:t>
      </w:r>
      <w:r w:rsidRPr="6E806342">
        <w:rPr>
          <w:rFonts w:ascii="Calibri" w:eastAsia="Calibri" w:hAnsi="Calibri" w:cs="Calibri"/>
          <w:lang w:val="tr"/>
        </w:rPr>
        <w:t xml:space="preserve">, </w:t>
      </w:r>
      <w:r w:rsidRPr="6E806342">
        <w:rPr>
          <w:rFonts w:ascii="Calibri" w:eastAsia="Calibri" w:hAnsi="Calibri" w:cs="Calibri"/>
          <w:b/>
          <w:bCs/>
          <w:lang w:val="tr"/>
        </w:rPr>
        <w:t>bazı dersler kapatılmış veya farklı alanları da destekleyecek şekilde yeni seçmeli dersler açılmıştır</w:t>
      </w:r>
      <w:r w:rsidRPr="6E806342">
        <w:rPr>
          <w:rFonts w:ascii="Calibri" w:eastAsia="Calibri" w:hAnsi="Calibri" w:cs="Calibri"/>
          <w:lang w:val="tr"/>
        </w:rPr>
        <w:t>.</w:t>
      </w:r>
    </w:p>
    <w:p w14:paraId="391B2A2F" w14:textId="72D0C101" w:rsidR="5406497E" w:rsidRDefault="6E806342" w:rsidP="6E806342">
      <w:pPr>
        <w:pStyle w:val="ListeParagraf"/>
        <w:ind w:left="0"/>
        <w:rPr>
          <w:rFonts w:ascii="Calibri" w:eastAsia="Calibri" w:hAnsi="Calibri" w:cs="Calibri"/>
          <w:lang w:val="tr"/>
        </w:rPr>
      </w:pPr>
      <w:r w:rsidRPr="6E806342">
        <w:rPr>
          <w:rFonts w:ascii="Calibri" w:eastAsia="Calibri" w:hAnsi="Calibri" w:cs="Calibri"/>
          <w:lang w:val="tr"/>
        </w:rPr>
        <w:t xml:space="preserve">-Yeni müfredatta, akademik hayatına yeni başlayan 1. sınıf öğrencilerinin üniversite yaşamlarına uyumlarını sağlamak adına </w:t>
      </w:r>
      <w:r w:rsidRPr="6E806342">
        <w:rPr>
          <w:rFonts w:ascii="Calibri" w:eastAsia="Calibri" w:hAnsi="Calibri" w:cs="Calibri"/>
          <w:b/>
          <w:bCs/>
          <w:lang w:val="tr"/>
        </w:rPr>
        <w:t>1. sınıfın 1. dönemine “Üniversite Yaşamına Uyum” dersi eklenmiştir</w:t>
      </w:r>
      <w:r w:rsidRPr="6E806342">
        <w:rPr>
          <w:rFonts w:ascii="Calibri" w:eastAsia="Calibri" w:hAnsi="Calibri" w:cs="Calibri"/>
          <w:lang w:val="tr"/>
        </w:rPr>
        <w:t>.</w:t>
      </w:r>
    </w:p>
    <w:p w14:paraId="6660CAA6" w14:textId="4D892E96" w:rsidR="5406497E" w:rsidRDefault="6E806342" w:rsidP="6E806342">
      <w:pPr>
        <w:pStyle w:val="ListeParagraf"/>
        <w:ind w:left="0"/>
        <w:rPr>
          <w:rFonts w:ascii="Calibri" w:eastAsia="Calibri" w:hAnsi="Calibri" w:cs="Calibri"/>
          <w:lang w:val="tr"/>
        </w:rPr>
      </w:pPr>
      <w:r w:rsidRPr="6E806342">
        <w:rPr>
          <w:rFonts w:ascii="Calibri" w:eastAsia="Calibri" w:hAnsi="Calibri" w:cs="Calibri"/>
          <w:lang w:val="tr"/>
        </w:rPr>
        <w:t xml:space="preserve">-Bölümümüz eski müfredatında öğrencilerimiz </w:t>
      </w:r>
      <w:r w:rsidRPr="6E806342">
        <w:rPr>
          <w:rFonts w:ascii="Calibri" w:eastAsia="Calibri" w:hAnsi="Calibri" w:cs="Calibri"/>
          <w:b/>
          <w:bCs/>
          <w:lang w:val="tr"/>
        </w:rPr>
        <w:t>4. sınıfta arazi uygulamasını yapmaktayken</w:t>
      </w:r>
      <w:r w:rsidRPr="6E806342">
        <w:rPr>
          <w:rFonts w:ascii="Calibri" w:eastAsia="Calibri" w:hAnsi="Calibri" w:cs="Calibri"/>
          <w:lang w:val="tr"/>
        </w:rPr>
        <w:t xml:space="preserve">, yeni müfredatla birlikte resmi olarak </w:t>
      </w:r>
      <w:r w:rsidRPr="6E806342">
        <w:rPr>
          <w:rFonts w:ascii="Calibri" w:eastAsia="Calibri" w:hAnsi="Calibri" w:cs="Calibri"/>
          <w:b/>
          <w:bCs/>
          <w:lang w:val="tr"/>
        </w:rPr>
        <w:t>hem 2. sınıfta, hem de 4. sınıfta arazi uygulaması yaparak öğrencilerin akademik gelişimleri amaçlanmıştır</w:t>
      </w:r>
      <w:r w:rsidRPr="6E806342">
        <w:rPr>
          <w:rFonts w:ascii="Calibri" w:eastAsia="Calibri" w:hAnsi="Calibri" w:cs="Calibri"/>
          <w:lang w:val="tr"/>
        </w:rPr>
        <w:t>.</w:t>
      </w:r>
    </w:p>
    <w:p w14:paraId="1973DBD9" w14:textId="22CD07A3" w:rsidR="5406497E" w:rsidRDefault="6E806342" w:rsidP="6E806342">
      <w:pPr>
        <w:pStyle w:val="ListeParagraf"/>
        <w:ind w:left="0"/>
        <w:rPr>
          <w:rFonts w:ascii="Calibri" w:eastAsia="Calibri" w:hAnsi="Calibri" w:cs="Calibri"/>
          <w:lang w:val="tr"/>
        </w:rPr>
      </w:pPr>
      <w:r w:rsidRPr="6E806342">
        <w:rPr>
          <w:rFonts w:ascii="Calibri" w:eastAsia="Calibri" w:hAnsi="Calibri" w:cs="Calibri"/>
          <w:lang w:val="tr"/>
        </w:rPr>
        <w:t xml:space="preserve">-Bir önceki müfredatta oldukça büyük bir eksiklik olarak görülen resmi bir seminer dersinin olmaması, yeni müfredatta giderilerek </w:t>
      </w:r>
      <w:r w:rsidRPr="6E806342">
        <w:rPr>
          <w:rFonts w:ascii="Calibri" w:eastAsia="Calibri" w:hAnsi="Calibri" w:cs="Calibri"/>
          <w:b/>
          <w:bCs/>
          <w:lang w:val="tr"/>
        </w:rPr>
        <w:t>son sınıfa “Seminer” dersi eklenmiştir</w:t>
      </w:r>
      <w:r w:rsidRPr="6E806342">
        <w:rPr>
          <w:rFonts w:ascii="Calibri" w:eastAsia="Calibri" w:hAnsi="Calibri" w:cs="Calibri"/>
          <w:lang w:val="tr"/>
        </w:rPr>
        <w:t>. Bu derste öğrencilerin hem yapmış oldukları bitirme tezlerin sunarak topluluk önünde konuşma, akademik sunum gibi becerilerini geliştirmeleri, hem de bölüm ve bölüm dışı akademisyen ve sektörde çalışan biyologlar tarafından yapılan sunumlara katılarak mesleğe bakış açılarının geliştirilmesi amaçlanmıştır.</w:t>
      </w:r>
    </w:p>
    <w:p w14:paraId="44D46582" w14:textId="2EAAB535" w:rsidR="5406497E" w:rsidRDefault="6E806342" w:rsidP="6E806342">
      <w:pPr>
        <w:pStyle w:val="ListeParagraf"/>
        <w:ind w:left="0"/>
        <w:rPr>
          <w:rFonts w:ascii="Calibri" w:eastAsia="Calibri" w:hAnsi="Calibri" w:cs="Calibri"/>
          <w:lang w:val="tr"/>
        </w:rPr>
      </w:pPr>
      <w:r w:rsidRPr="6E806342">
        <w:rPr>
          <w:rFonts w:ascii="Calibri" w:eastAsia="Calibri" w:hAnsi="Calibri" w:cs="Calibri"/>
          <w:lang w:val="tr"/>
        </w:rPr>
        <w:t xml:space="preserve">-Bir önceki müfredatta ağırlık olarak düşük olan </w:t>
      </w:r>
      <w:r w:rsidRPr="6E806342">
        <w:rPr>
          <w:rFonts w:ascii="Calibri" w:eastAsia="Calibri" w:hAnsi="Calibri" w:cs="Calibri"/>
          <w:b/>
          <w:bCs/>
          <w:lang w:val="tr"/>
        </w:rPr>
        <w:t>ekoloji ve çevre biyolojisi ile ilgili derslerin sayısı artırılmıştır</w:t>
      </w:r>
      <w:r w:rsidRPr="6E806342">
        <w:rPr>
          <w:rFonts w:ascii="Calibri" w:eastAsia="Calibri" w:hAnsi="Calibri" w:cs="Calibri"/>
          <w:lang w:val="tr"/>
        </w:rPr>
        <w:t>.</w:t>
      </w:r>
    </w:p>
    <w:p w14:paraId="45C99FBE" w14:textId="0763A7D0" w:rsidR="5406497E" w:rsidRDefault="6E806342" w:rsidP="6E806342">
      <w:pPr>
        <w:pStyle w:val="ListeParagraf"/>
        <w:ind w:left="0"/>
        <w:rPr>
          <w:rFonts w:ascii="Calibri" w:eastAsia="Calibri" w:hAnsi="Calibri" w:cs="Calibri"/>
          <w:lang w:val="tr"/>
        </w:rPr>
      </w:pPr>
      <w:r w:rsidRPr="6E806342">
        <w:rPr>
          <w:rFonts w:ascii="Calibri" w:eastAsia="Calibri" w:hAnsi="Calibri" w:cs="Calibri"/>
          <w:lang w:val="tr"/>
        </w:rPr>
        <w:lastRenderedPageBreak/>
        <w:t xml:space="preserve">-Öğrencilerin bitirme tezi araştırmalarını yapabilecekleri, bölümümüz </w:t>
      </w:r>
      <w:r w:rsidRPr="6E806342">
        <w:rPr>
          <w:rFonts w:ascii="Calibri" w:eastAsia="Calibri" w:hAnsi="Calibri" w:cs="Calibri"/>
          <w:b/>
          <w:bCs/>
          <w:lang w:val="tr"/>
        </w:rPr>
        <w:t>araştırma laboratuvarlarında fiziksel iyileştirmeler yapılmıştır</w:t>
      </w:r>
      <w:r w:rsidRPr="6E806342">
        <w:rPr>
          <w:rFonts w:ascii="Calibri" w:eastAsia="Calibri" w:hAnsi="Calibri" w:cs="Calibri"/>
          <w:lang w:val="tr"/>
        </w:rPr>
        <w:t xml:space="preserve">. Ayrıca laboratuvarlarda kullanılan </w:t>
      </w:r>
      <w:r w:rsidRPr="6E806342">
        <w:rPr>
          <w:rFonts w:ascii="Calibri" w:eastAsia="Calibri" w:hAnsi="Calibri" w:cs="Calibri"/>
          <w:b/>
          <w:bCs/>
          <w:lang w:val="tr"/>
        </w:rPr>
        <w:t>cihazların bakımları yapılmaktadır</w:t>
      </w:r>
      <w:r w:rsidRPr="6E806342">
        <w:rPr>
          <w:rFonts w:ascii="Calibri" w:eastAsia="Calibri" w:hAnsi="Calibri" w:cs="Calibri"/>
          <w:lang w:val="tr"/>
        </w:rPr>
        <w:t>.</w:t>
      </w:r>
    </w:p>
    <w:p w14:paraId="7354DDDF" w14:textId="47C39245" w:rsidR="5406497E" w:rsidRDefault="5406497E" w:rsidP="6E806342">
      <w:pPr>
        <w:pStyle w:val="GvdeMetni"/>
        <w:rPr>
          <w:rFonts w:ascii="Calibri" w:hAnsi="Calibri"/>
        </w:rPr>
      </w:pPr>
    </w:p>
    <w:p w14:paraId="59A3EC1C" w14:textId="558B6AA9" w:rsidR="00630ADC" w:rsidRPr="00626E88" w:rsidRDefault="6E806342" w:rsidP="6E806342">
      <w:pPr>
        <w:pStyle w:val="Balk3"/>
        <w:rPr>
          <w:rFonts w:ascii="Calibri" w:hAnsi="Calibri"/>
        </w:rPr>
      </w:pPr>
      <w:bookmarkStart w:id="248" w:name="_Toc342573132"/>
      <w:bookmarkStart w:id="249" w:name="_Toc356564438"/>
      <w:r w:rsidRPr="6E806342">
        <w:rPr>
          <w:rFonts w:ascii="Calibri" w:hAnsi="Calibri"/>
        </w:rPr>
        <w:t>Ölçüt 10 Programa Özgü Ölçütler</w:t>
      </w:r>
      <w:bookmarkEnd w:id="248"/>
      <w:bookmarkEnd w:id="249"/>
    </w:p>
    <w:p w14:paraId="00A5D56D" w14:textId="28A1FF1D" w:rsidR="006D4F09" w:rsidRPr="00626E88" w:rsidRDefault="6E806342" w:rsidP="6E806342">
      <w:pPr>
        <w:autoSpaceDE w:val="0"/>
        <w:autoSpaceDN w:val="0"/>
        <w:adjustRightInd w:val="0"/>
        <w:spacing w:after="120"/>
        <w:rPr>
          <w:rFonts w:ascii="Calibri" w:hAnsi="Calibri"/>
        </w:rPr>
      </w:pPr>
      <w:r w:rsidRPr="6E806342">
        <w:rPr>
          <w:rFonts w:ascii="Calibri" w:hAnsi="Calibri"/>
        </w:rPr>
        <w:t>10.1 Program öğretim planı, dersler ve diğer uygulamalarda ölçme-değerlendirme aracılığıyla programa özgü ölçütlerin nasıl sağlandığını anlatınız.</w:t>
      </w:r>
    </w:p>
    <w:p w14:paraId="39A6EF5D" w14:textId="63D7C1A9" w:rsidR="63EC81E4" w:rsidRDefault="6E806342" w:rsidP="6E806342">
      <w:pPr>
        <w:spacing w:after="120"/>
        <w:rPr>
          <w:rFonts w:ascii="Calibri" w:hAnsi="Calibri"/>
        </w:rPr>
      </w:pPr>
      <w:r w:rsidRPr="6E806342">
        <w:rPr>
          <w:rFonts w:ascii="Calibri" w:hAnsi="Calibri"/>
        </w:rPr>
        <w:t>Kastamonu Üniversitesi Fen Fakültesi Biyoloji Bölümü lisans programı kapsamında 1. sınıfta öğrenciler Fizik, Kimya, Türk Dili, İngilizce, Matematik, Biyoistatistik, Temel Bilgi Teknolojisi Kullanımı ve Üniversite Yaşamına Uyum derslerinin yanı sıra, temel Biyoloji dersleri olan Genel Biyoloji, Çevre Biyolojisi ve Mikroteknik derslerini alarak programa giriş yapmaktadırlar. Öğrencilere Biyoloji programı ile ilgili dersler; Tohumsuz ve Tohumlu Bitkiler, Omurgasız ve Omurgalı Hayvanlar Biyolojisi, Moleküler Biyoloji, Mikrobiyoloji, Sitoloji, Hidrobiyoloji, Hayvan Histolojisi ve Arazi Uygulaması 2. sınıfta verilir. Ayrıca 2. sınıfta öğrencilere Organik Kimya ile Atatürk İlkeleri ve İnkılapları dersleri verilir. 1. ve 2. sınıfta öğrenciler Ortak Seçmeli Ders alabilmektedirler. 3. sınıfta öğrenciler, ilk iki yıldaki not ortalamalarına ve kendi tercihlerine göre, Botanik, Zooloji, Moleküler Biyoloji ve Biyoteknoloji, Ekoloji ve Çevre Biyolojisi olmak üzere 4 branşa ayrılmaktadırlar. 3. sınıf öğrencileri Biyoloji temelli seçmeli dersler yanında Genetik, Biyokimya, Hayvan ve Bitki Fizyolojisi, Bitki Anatomisi, Biyoteknoloji, Genel Ekoloji, Evrim ve Mesleki İngilizce derslerini almakta, ayrıca Ortak Seçmeli Derste seçebilmektedir. 4. sınıfta öğrencilere Biyoloji temelli seçmeli dersler yanında Biyolojik Çeşitlilik ve Koruma Biyolojisi, Uygulamalı Girişimcilik, Evrimsel Ekoloji, Uygulama ve Arazi, Seminer ve Bitirme tezi dersleri verilmekte, ayrıca öğrenciler Ortak Seçmeli Derste alabilmektedirler. 4. sınıf sonunda öğrenciler mezuniyet için gerekli olan bölüm içi ve bölüm dışı dersleri tamamlayarak yeterli donanıma ulaşırlar.</w:t>
      </w:r>
    </w:p>
    <w:p w14:paraId="1C8C5F7E" w14:textId="78E30E69" w:rsidR="63EC81E4" w:rsidRDefault="6E806342" w:rsidP="6E806342">
      <w:pPr>
        <w:spacing w:after="120"/>
        <w:rPr>
          <w:rFonts w:ascii="Calibri" w:hAnsi="Calibri"/>
        </w:rPr>
      </w:pPr>
      <w:r w:rsidRPr="6E806342">
        <w:rPr>
          <w:rFonts w:ascii="Calibri" w:hAnsi="Calibri"/>
        </w:rPr>
        <w:t>Aşağıda verilen öğretim amaçları, yazılı ve sözlü sınavlar, proje raporları ve sunumlar ile ölçülerek değerlendirilebilmekte ve ilgili anketler ile de sürekli düzenli olarak takip edilebilmektedir.</w:t>
      </w:r>
    </w:p>
    <w:p w14:paraId="31CACFC3" w14:textId="04B3DD22" w:rsidR="63EC81E4" w:rsidRDefault="6E806342" w:rsidP="6E806342">
      <w:pPr>
        <w:spacing w:after="120"/>
        <w:rPr>
          <w:rFonts w:ascii="Calibri" w:hAnsi="Calibri"/>
        </w:rPr>
      </w:pPr>
      <w:r w:rsidRPr="6E806342">
        <w:rPr>
          <w:rFonts w:ascii="Calibri" w:hAnsi="Calibri"/>
        </w:rPr>
        <w:t>Lisans Biyoloji Programının Öğretim Amaçları:</w:t>
      </w:r>
    </w:p>
    <w:p w14:paraId="1EF0EEBD" w14:textId="7CC1ED07" w:rsidR="002E31DD" w:rsidRPr="00626E88" w:rsidRDefault="6E806342" w:rsidP="6E806342">
      <w:pPr>
        <w:autoSpaceDE w:val="0"/>
        <w:autoSpaceDN w:val="0"/>
        <w:adjustRightInd w:val="0"/>
        <w:spacing w:after="120"/>
        <w:rPr>
          <w:rFonts w:ascii="Calibri" w:eastAsia="Calibri" w:hAnsi="Calibri" w:cs="Calibri"/>
        </w:rPr>
      </w:pPr>
      <w:r w:rsidRPr="6E806342">
        <w:rPr>
          <w:rFonts w:ascii="Calibri" w:eastAsia="Calibri" w:hAnsi="Calibri" w:cs="Calibri"/>
        </w:rPr>
        <w:t>•Uluslararası standartlara uygun Biyoloji eğitimi vermek,</w:t>
      </w:r>
    </w:p>
    <w:p w14:paraId="44842190" w14:textId="19C79E07" w:rsidR="002E31DD" w:rsidRPr="00626E88" w:rsidRDefault="6E806342" w:rsidP="6E806342">
      <w:pPr>
        <w:pStyle w:val="GvdeMetni"/>
        <w:autoSpaceDE w:val="0"/>
        <w:autoSpaceDN w:val="0"/>
        <w:adjustRightInd w:val="0"/>
        <w:rPr>
          <w:rFonts w:ascii="Calibri" w:eastAsia="Calibri" w:hAnsi="Calibri" w:cs="Calibri"/>
        </w:rPr>
      </w:pPr>
      <w:r w:rsidRPr="6E806342">
        <w:rPr>
          <w:rFonts w:ascii="Calibri" w:eastAsia="Calibri" w:hAnsi="Calibri" w:cs="Calibri"/>
        </w:rPr>
        <w:t>•Lisans eğitim-öğretim programında aktif olan anabilim dallarının (Botanik, Zooloji, Moleküler Biyoloji ve Biyoteknoloji, Ekoloji ve Çevre Biyolojisi) teknik ve teorik bilgilerini sağlamak,</w:t>
      </w:r>
    </w:p>
    <w:p w14:paraId="6DA12F04" w14:textId="5086D23A" w:rsidR="002E31DD" w:rsidRPr="00626E88" w:rsidRDefault="6E806342" w:rsidP="6E806342">
      <w:pPr>
        <w:pStyle w:val="GvdeMetni"/>
        <w:autoSpaceDE w:val="0"/>
        <w:autoSpaceDN w:val="0"/>
        <w:adjustRightInd w:val="0"/>
        <w:rPr>
          <w:rFonts w:ascii="Calibri" w:eastAsia="Calibri" w:hAnsi="Calibri" w:cs="Calibri"/>
          <w:color w:val="000000" w:themeColor="text1"/>
        </w:rPr>
      </w:pPr>
      <w:r w:rsidRPr="6E806342">
        <w:rPr>
          <w:rFonts w:ascii="Calibri" w:eastAsia="Calibri" w:hAnsi="Calibri" w:cs="Calibri"/>
        </w:rPr>
        <w:t>•Canlıların gelişimi, evrimi, kalıtımı, fizyolojisi, ekolojisi, korunması, sınıflandırılması, davranışları ve bu özellikleri etkileyen parametreleri neden-sonuç ilişkisi ile açıklayabilmek,</w:t>
      </w:r>
    </w:p>
    <w:p w14:paraId="7A0CEC91" w14:textId="5AE465D7" w:rsidR="002E31DD" w:rsidRPr="00626E88" w:rsidRDefault="6E806342" w:rsidP="6E806342">
      <w:pPr>
        <w:pStyle w:val="GvdeMetni"/>
        <w:autoSpaceDE w:val="0"/>
        <w:autoSpaceDN w:val="0"/>
        <w:adjustRightInd w:val="0"/>
        <w:rPr>
          <w:rFonts w:ascii="Calibri" w:eastAsia="Calibri" w:hAnsi="Calibri" w:cs="Calibri"/>
        </w:rPr>
      </w:pPr>
      <w:r w:rsidRPr="6E806342">
        <w:rPr>
          <w:rFonts w:ascii="Calibri" w:eastAsia="Calibri" w:hAnsi="Calibri" w:cs="Calibri"/>
        </w:rPr>
        <w:t>•Biyoloji bilimi alanında etik değerleri kazandırmak</w:t>
      </w:r>
    </w:p>
    <w:p w14:paraId="72AF2F68" w14:textId="536EFF0B" w:rsidR="002E31DD" w:rsidRPr="00626E88" w:rsidRDefault="6E806342" w:rsidP="6E806342">
      <w:pPr>
        <w:autoSpaceDE w:val="0"/>
        <w:autoSpaceDN w:val="0"/>
        <w:adjustRightInd w:val="0"/>
        <w:spacing w:after="120"/>
        <w:rPr>
          <w:rFonts w:ascii="Calibri" w:eastAsia="Calibri" w:hAnsi="Calibri" w:cs="Calibri"/>
        </w:rPr>
      </w:pPr>
      <w:r w:rsidRPr="6E806342">
        <w:rPr>
          <w:rFonts w:ascii="Calibri" w:eastAsia="Calibri" w:hAnsi="Calibri" w:cs="Calibri"/>
        </w:rPr>
        <w:t>•Bilimsel proje üretmeye önem vererek uluslararası düzeyde çalışmalar yapmak ve yayınlamak</w:t>
      </w:r>
    </w:p>
    <w:p w14:paraId="63AA3D56" w14:textId="6791421D" w:rsidR="002E31DD" w:rsidRPr="00626E88" w:rsidRDefault="6E806342" w:rsidP="6E806342">
      <w:pPr>
        <w:autoSpaceDE w:val="0"/>
        <w:autoSpaceDN w:val="0"/>
        <w:adjustRightInd w:val="0"/>
        <w:spacing w:after="120"/>
        <w:rPr>
          <w:rFonts w:ascii="Calibri" w:eastAsia="Calibri" w:hAnsi="Calibri" w:cs="Calibri"/>
        </w:rPr>
      </w:pPr>
      <w:r w:rsidRPr="6E806342">
        <w:rPr>
          <w:rFonts w:ascii="Calibri" w:eastAsia="Calibri" w:hAnsi="Calibri" w:cs="Calibri"/>
        </w:rPr>
        <w:t>•Biyoloji bilimi alanında ileri düzeyde teorik ve laboratuvar bilgilerine sahip olan biyologlar yetiştirmek</w:t>
      </w:r>
    </w:p>
    <w:p w14:paraId="3F16C0C2" w14:textId="4033B6D8" w:rsidR="002E31DD" w:rsidRPr="00626E88" w:rsidRDefault="6E806342" w:rsidP="6E806342">
      <w:pPr>
        <w:pStyle w:val="GvdeMetni"/>
        <w:autoSpaceDE w:val="0"/>
        <w:autoSpaceDN w:val="0"/>
        <w:adjustRightInd w:val="0"/>
        <w:rPr>
          <w:rFonts w:ascii="Calibri" w:eastAsia="Calibri" w:hAnsi="Calibri" w:cs="Calibri"/>
          <w:lang w:eastAsia="en-US"/>
        </w:rPr>
      </w:pPr>
      <w:r w:rsidRPr="6E806342">
        <w:rPr>
          <w:rFonts w:ascii="Calibri" w:eastAsia="Calibri" w:hAnsi="Calibri" w:cs="Calibri"/>
          <w:lang w:eastAsia="en-US"/>
        </w:rPr>
        <w:t>•Gelişmelere açık, farklı disiplinlerle iletişim kurarak çalışabilen ve takım ruhunu benimsemiş araştırmacı yetiştirmek</w:t>
      </w:r>
    </w:p>
    <w:p w14:paraId="67017F78" w14:textId="7FF3ABAB" w:rsidR="002E31DD" w:rsidRPr="00626E88" w:rsidRDefault="6E806342" w:rsidP="6E806342">
      <w:pPr>
        <w:pStyle w:val="GvdeMetni"/>
        <w:autoSpaceDE w:val="0"/>
        <w:autoSpaceDN w:val="0"/>
        <w:adjustRightInd w:val="0"/>
        <w:rPr>
          <w:rFonts w:ascii="Calibri" w:eastAsia="Calibri" w:hAnsi="Calibri" w:cs="Calibri"/>
          <w:lang w:eastAsia="en-US"/>
        </w:rPr>
      </w:pPr>
      <w:r w:rsidRPr="6E806342">
        <w:rPr>
          <w:rFonts w:ascii="Calibri" w:eastAsia="Calibri" w:hAnsi="Calibri" w:cs="Calibri"/>
          <w:lang w:eastAsia="en-US"/>
        </w:rPr>
        <w:lastRenderedPageBreak/>
        <w:t>•Yaşam boyu öğrenmeyi ilke edinmiş akademisyen adayları yetiştirmek</w:t>
      </w:r>
    </w:p>
    <w:p w14:paraId="568D9035" w14:textId="0FE22D87" w:rsidR="00792158" w:rsidRPr="00792158" w:rsidRDefault="00792158" w:rsidP="6E806342">
      <w:pPr>
        <w:rPr>
          <w:lang w:eastAsia="en-US"/>
        </w:rPr>
      </w:pPr>
    </w:p>
    <w:sectPr w:rsidR="00792158" w:rsidRPr="00792158" w:rsidSect="003906F9">
      <w:pgSz w:w="11907" w:h="16840" w:code="9"/>
      <w:pgMar w:top="1417" w:right="1417" w:bottom="1417" w:left="141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502846" w14:textId="77777777" w:rsidR="00DE5416" w:rsidRDefault="00DE5416">
      <w:r>
        <w:separator/>
      </w:r>
    </w:p>
  </w:endnote>
  <w:endnote w:type="continuationSeparator" w:id="0">
    <w:p w14:paraId="6B5D86F3" w14:textId="77777777" w:rsidR="00DE5416" w:rsidRDefault="00DE5416">
      <w:r>
        <w:continuationSeparator/>
      </w:r>
    </w:p>
  </w:endnote>
  <w:endnote w:id="1">
    <w:p w14:paraId="6150F8B5" w14:textId="7648F38B" w:rsidR="00165724" w:rsidRPr="00654C0A" w:rsidRDefault="00165724" w:rsidP="0056334E">
      <w:pPr>
        <w:ind w:left="-142"/>
        <w:rPr>
          <w:rFonts w:ascii="Calibri" w:hAnsi="Calibri" w:cs="Calibri"/>
        </w:rPr>
      </w:pPr>
      <w:r>
        <w:rPr>
          <w:rStyle w:val="SonnotBavurusu"/>
        </w:rPr>
        <w:endnoteRef/>
      </w:r>
      <w:r>
        <w:t xml:space="preserve"> </w:t>
      </w:r>
      <w:r w:rsidRPr="00654C0A">
        <w:rPr>
          <w:rFonts w:ascii="Calibri" w:hAnsi="Calibri" w:cs="Calibri"/>
          <w:i/>
          <w:sz w:val="20"/>
          <w:szCs w:val="20"/>
        </w:rPr>
        <w:t>Öğretim dili Türkçe olmasa bile ders adını Türkçe veriniz.</w:t>
      </w:r>
    </w:p>
  </w:endnote>
  <w:endnote w:id="2">
    <w:p w14:paraId="616322FB" w14:textId="67B419E6" w:rsidR="00165724" w:rsidRPr="00654C0A" w:rsidRDefault="00165724" w:rsidP="0056334E">
      <w:pPr>
        <w:ind w:left="-142"/>
        <w:rPr>
          <w:rFonts w:ascii="Calibri" w:hAnsi="Calibri" w:cs="Calibri"/>
        </w:rPr>
      </w:pPr>
      <w:r w:rsidRPr="00654C0A">
        <w:rPr>
          <w:rStyle w:val="SonnotBavurusu"/>
          <w:rFonts w:ascii="Calibri" w:hAnsi="Calibri" w:cs="Calibri"/>
        </w:rPr>
        <w:endnoteRef/>
      </w:r>
      <w:r w:rsidRPr="00654C0A">
        <w:rPr>
          <w:rFonts w:ascii="Calibri" w:hAnsi="Calibri" w:cs="Calibri"/>
        </w:rPr>
        <w:t xml:space="preserve"> </w:t>
      </w:r>
      <w:r w:rsidRPr="00654C0A">
        <w:rPr>
          <w:rFonts w:ascii="Calibri" w:hAnsi="Calibri" w:cs="Calibri"/>
          <w:i/>
          <w:sz w:val="20"/>
          <w:szCs w:val="20"/>
        </w:rPr>
        <w:t>Öğretim dilini yazınız.</w:t>
      </w:r>
    </w:p>
  </w:endnote>
  <w:endnote w:id="3">
    <w:p w14:paraId="4F12CF0B" w14:textId="03890F9D" w:rsidR="00165724" w:rsidRPr="00F064D9" w:rsidRDefault="00165724" w:rsidP="0056334E">
      <w:pPr>
        <w:pStyle w:val="SonnotMetni"/>
        <w:ind w:left="-142"/>
        <w:rPr>
          <w:rFonts w:ascii="Calibri" w:hAnsi="Calibri" w:cs="Calibri"/>
          <w:b/>
          <w:bCs/>
        </w:rPr>
      </w:pPr>
      <w:r w:rsidRPr="00654C0A">
        <w:rPr>
          <w:rStyle w:val="SonnotBavurusu"/>
          <w:rFonts w:ascii="Calibri" w:hAnsi="Calibri" w:cs="Calibri"/>
        </w:rPr>
        <w:endnoteRef/>
      </w:r>
      <w:r w:rsidRPr="00654C0A">
        <w:rPr>
          <w:rFonts w:ascii="Calibri" w:hAnsi="Calibri" w:cs="Calibri"/>
        </w:rPr>
        <w:t xml:space="preserve"> </w:t>
      </w:r>
      <w:r w:rsidRPr="00654C0A">
        <w:rPr>
          <w:rFonts w:ascii="Calibri" w:hAnsi="Calibri" w:cs="Calibri"/>
          <w:i/>
        </w:rPr>
        <w:t xml:space="preserve">Yukarıdaki kategoriler için derslerin FEDEK Ölçütlerini sağlama kontrolü kurum ziyareti sırasında öğretim malzemeleri ve öğrenci çalışmalarına bakılarak yapılacaktır. </w:t>
      </w:r>
      <w:r w:rsidRPr="00654C0A">
        <w:rPr>
          <w:rFonts w:ascii="Calibri" w:hAnsi="Calibri" w:cs="Calibri"/>
          <w:b/>
          <w:bCs/>
          <w:i/>
        </w:rPr>
        <w:t>Alanına uygun temel öğretim ve Alanına uygun öğretim sütunlarının toplamı</w:t>
      </w:r>
      <w:r>
        <w:rPr>
          <w:rFonts w:ascii="Calibri" w:hAnsi="Calibri" w:cs="Calibri"/>
          <w:b/>
          <w:bCs/>
          <w:i/>
        </w:rPr>
        <w:t>,</w:t>
      </w:r>
      <w:r w:rsidRPr="00654C0A">
        <w:rPr>
          <w:rFonts w:ascii="Calibri" w:hAnsi="Calibri" w:cs="Calibri"/>
          <w:b/>
          <w:bCs/>
          <w:i/>
        </w:rPr>
        <w:t xml:space="preserve"> </w:t>
      </w:r>
      <w:r w:rsidRPr="00F064D9">
        <w:rPr>
          <w:rFonts w:ascii="Calibri" w:hAnsi="Calibri" w:cs="Calibri"/>
          <w:b/>
          <w:bCs/>
          <w:i/>
        </w:rPr>
        <w:t>ayrı ayrı sütun toplamlarına bakılmaksızın 150 AKTS(%62.5) den az olmamalıdır</w:t>
      </w:r>
    </w:p>
  </w:endnote>
  <w:endnote w:id="4">
    <w:p w14:paraId="5DE4AB98" w14:textId="38017131" w:rsidR="00165724" w:rsidRPr="00F064D9" w:rsidRDefault="00165724" w:rsidP="0056334E">
      <w:pPr>
        <w:pStyle w:val="SonnotMetni"/>
        <w:ind w:left="-142"/>
      </w:pPr>
      <w:r w:rsidRPr="00F064D9">
        <w:rPr>
          <w:rStyle w:val="SonnotBavurusu"/>
          <w:rFonts w:ascii="Calibri" w:hAnsi="Calibri" w:cs="Calibri"/>
        </w:rPr>
        <w:endnoteRef/>
      </w:r>
      <w:r w:rsidRPr="00F064D9">
        <w:rPr>
          <w:rFonts w:ascii="Calibri" w:hAnsi="Calibri" w:cs="Calibri"/>
        </w:rPr>
        <w:t xml:space="preserve"> Programda, programın yürütülmesi için zorunlu temel dersler yazılmalıdır.</w:t>
      </w:r>
      <w:r w:rsidRPr="00F064D9">
        <w:t xml:space="preserve"> </w:t>
      </w:r>
    </w:p>
  </w:endnote>
  <w:endnote w:id="5">
    <w:p w14:paraId="3EA8B103" w14:textId="61C9A33D" w:rsidR="00165724" w:rsidRPr="00F064D9" w:rsidRDefault="00165724" w:rsidP="0056334E">
      <w:pPr>
        <w:pStyle w:val="SonnotMetni"/>
        <w:ind w:left="-142"/>
        <w:rPr>
          <w:rFonts w:asciiTheme="majorHAnsi" w:hAnsiTheme="majorHAnsi" w:cstheme="majorHAnsi"/>
        </w:rPr>
      </w:pPr>
      <w:r w:rsidRPr="00F064D9">
        <w:rPr>
          <w:rStyle w:val="SonnotBavurusu"/>
        </w:rPr>
        <w:endnoteRef/>
      </w:r>
      <w:r w:rsidRPr="00F064D9">
        <w:t xml:space="preserve"> </w:t>
      </w:r>
      <w:r w:rsidRPr="00F064D9">
        <w:rPr>
          <w:rFonts w:asciiTheme="majorHAnsi" w:hAnsiTheme="majorHAnsi" w:cstheme="majorHAnsi"/>
        </w:rPr>
        <w:t>Program öğretimi için alanına uygun zorunlu dersler</w:t>
      </w:r>
    </w:p>
  </w:endnote>
  <w:endnote w:id="6">
    <w:p w14:paraId="0C28D17F" w14:textId="3FF80338" w:rsidR="00165724" w:rsidRPr="00F064D9" w:rsidRDefault="00165724" w:rsidP="0056334E">
      <w:pPr>
        <w:pStyle w:val="SonnotMetni"/>
        <w:rPr>
          <w:rFonts w:asciiTheme="majorHAnsi" w:hAnsiTheme="majorHAnsi" w:cstheme="majorHAnsi"/>
        </w:rPr>
      </w:pPr>
      <w:r w:rsidRPr="00F064D9">
        <w:rPr>
          <w:rStyle w:val="SonnotBavurusu"/>
          <w:rFonts w:asciiTheme="majorHAnsi" w:hAnsiTheme="majorHAnsi" w:cstheme="majorHAnsi"/>
        </w:rPr>
        <w:endnoteRef/>
      </w:r>
      <w:r w:rsidRPr="00F064D9">
        <w:rPr>
          <w:rFonts w:asciiTheme="majorHAnsi" w:hAnsiTheme="majorHAnsi" w:cstheme="majorHAnsi"/>
        </w:rPr>
        <w:t xml:space="preserve"> Seçmeli dersler, alan içi ve alan dışı (</w:t>
      </w:r>
      <w:r w:rsidRPr="00F064D9">
        <w:rPr>
          <w:rFonts w:asciiTheme="majorHAnsi" w:hAnsiTheme="majorHAnsi" w:cstheme="majorHAnsi"/>
          <w:i/>
        </w:rPr>
        <w:t>bireysel ilgi ve beceri geliştirmeye yönelik spor, müzik</w:t>
      </w:r>
      <w:r w:rsidRPr="00F064D9">
        <w:rPr>
          <w:rFonts w:asciiTheme="majorHAnsi" w:hAnsiTheme="majorHAnsi" w:cstheme="majorHAnsi"/>
          <w:i/>
          <w:shd w:val="clear" w:color="auto" w:fill="FFFFFF"/>
          <w:lang w:eastAsia="en-US"/>
        </w:rPr>
        <w:t xml:space="preserve"> vb.)</w:t>
      </w:r>
      <w:r w:rsidRPr="00F064D9">
        <w:rPr>
          <w:rFonts w:asciiTheme="majorHAnsi" w:hAnsiTheme="majorHAnsi" w:cstheme="majorHAnsi"/>
        </w:rPr>
        <w:t xml:space="preserve"> olmak üzere 2 kategoriye ayrılmıştır</w:t>
      </w:r>
    </w:p>
  </w:endnote>
  <w:endnote w:id="7">
    <w:p w14:paraId="2A81B647" w14:textId="3A1038A6" w:rsidR="00165724" w:rsidRPr="00F064D9" w:rsidRDefault="00165724" w:rsidP="0056334E">
      <w:pPr>
        <w:pStyle w:val="SonnotMetni"/>
        <w:jc w:val="left"/>
        <w:rPr>
          <w:rFonts w:asciiTheme="majorHAnsi" w:hAnsiTheme="majorHAnsi" w:cstheme="majorHAnsi"/>
        </w:rPr>
      </w:pPr>
      <w:r w:rsidRPr="00F064D9">
        <w:rPr>
          <w:rStyle w:val="SonnotBavurusu"/>
          <w:rFonts w:asciiTheme="majorHAnsi" w:hAnsiTheme="majorHAnsi" w:cstheme="majorHAnsi"/>
        </w:rPr>
        <w:endnoteRef/>
      </w:r>
      <w:r w:rsidRPr="00F064D9">
        <w:rPr>
          <w:rFonts w:asciiTheme="majorHAnsi" w:hAnsiTheme="majorHAnsi" w:cstheme="majorHAnsi"/>
        </w:rPr>
        <w:t xml:space="preserve"> </w:t>
      </w:r>
      <w:r w:rsidRPr="00F064D9">
        <w:rPr>
          <w:rFonts w:asciiTheme="majorHAnsi" w:hAnsiTheme="majorHAnsi" w:cstheme="majorHAnsi"/>
          <w:i/>
        </w:rPr>
        <w:t xml:space="preserve">Yukarıdaki 3 kategoriye girmeyen dersler. Örnek: </w:t>
      </w:r>
      <w:r w:rsidRPr="00F064D9">
        <w:rPr>
          <w:rFonts w:asciiTheme="majorHAnsi" w:hAnsiTheme="majorHAnsi" w:cstheme="majorHAnsi"/>
          <w:i/>
          <w:shd w:val="clear" w:color="auto" w:fill="FFFFFF"/>
          <w:lang w:eastAsia="en-US"/>
        </w:rPr>
        <w:t>2547 sayılı kanunun 5(i) maddesi kapsamında okutulan dersler gibi</w:t>
      </w:r>
    </w:p>
  </w:endnote>
  <w:endnote w:id="8">
    <w:p w14:paraId="7CA12BFA" w14:textId="77777777" w:rsidR="00165724" w:rsidRPr="00F064D9" w:rsidRDefault="00165724" w:rsidP="0056334E">
      <w:pPr>
        <w:rPr>
          <w:rFonts w:asciiTheme="majorHAnsi" w:hAnsiTheme="majorHAnsi" w:cstheme="majorHAnsi"/>
          <w:i/>
          <w:sz w:val="20"/>
          <w:szCs w:val="20"/>
        </w:rPr>
      </w:pPr>
      <w:r w:rsidRPr="00F064D9">
        <w:rPr>
          <w:rStyle w:val="SonnotBavurusu"/>
          <w:rFonts w:asciiTheme="majorHAnsi" w:hAnsiTheme="majorHAnsi" w:cstheme="majorHAnsi"/>
        </w:rPr>
        <w:endnoteRef/>
      </w:r>
      <w:r w:rsidRPr="00F064D9">
        <w:rPr>
          <w:rFonts w:asciiTheme="majorHAnsi" w:hAnsiTheme="majorHAnsi" w:cstheme="majorHAnsi"/>
        </w:rPr>
        <w:t xml:space="preserve"> </w:t>
      </w:r>
      <w:r w:rsidRPr="00F064D9">
        <w:rPr>
          <w:rFonts w:asciiTheme="majorHAnsi" w:hAnsiTheme="majorHAnsi" w:cstheme="majorHAnsi"/>
          <w:i/>
          <w:sz w:val="20"/>
          <w:szCs w:val="20"/>
        </w:rPr>
        <w:t>Toplam krediler ve yüzdeleri hesaplanırken; zorunlu derslerin tümü kullanılmalıdır. Seçmeli derslerin ise</w:t>
      </w:r>
      <w:r w:rsidRPr="00F064D9">
        <w:rPr>
          <w:rFonts w:asciiTheme="majorHAnsi" w:hAnsiTheme="majorHAnsi" w:cstheme="majorHAnsi"/>
          <w:b/>
          <w:i/>
          <w:sz w:val="20"/>
          <w:szCs w:val="20"/>
        </w:rPr>
        <w:t xml:space="preserve"> sadece öğretim planında yer aldığı sayı kadarı</w:t>
      </w:r>
      <w:r w:rsidRPr="00F064D9">
        <w:rPr>
          <w:rFonts w:asciiTheme="majorHAnsi" w:hAnsiTheme="majorHAnsi" w:cstheme="majorHAnsi"/>
          <w:i/>
          <w:sz w:val="20"/>
          <w:szCs w:val="20"/>
        </w:rPr>
        <w:t xml:space="preserve"> kullanılmalıdır.</w:t>
      </w:r>
    </w:p>
    <w:p w14:paraId="5AA1B99C" w14:textId="4E210FBA" w:rsidR="00165724" w:rsidRPr="008C5C93" w:rsidRDefault="00165724" w:rsidP="00473CA2">
      <w:pPr>
        <w:rPr>
          <w:rFonts w:ascii="Calibri" w:hAnsi="Calibri"/>
          <w:i/>
          <w:sz w:val="20"/>
          <w:szCs w:val="20"/>
        </w:rPr>
      </w:pPr>
    </w:p>
    <w:p w14:paraId="095A8CE3" w14:textId="77777777" w:rsidR="00165724" w:rsidRDefault="00165724" w:rsidP="00473CA2"/>
    <w:p w14:paraId="79E00AF7" w14:textId="71DB9390" w:rsidR="00165724" w:rsidRDefault="00165724">
      <w:pPr>
        <w:pStyle w:val="SonnotMetni"/>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Lucida Grande">
    <w:altName w:val="Times New Roman"/>
    <w:charset w:val="00"/>
    <w:family w:val="swiss"/>
    <w:pitch w:val="variable"/>
    <w:sig w:usb0="E1000AEF" w:usb1="5000A1FF" w:usb2="00000000" w:usb3="00000000" w:csb0="000001BF" w:csb1="00000000"/>
  </w:font>
  <w:font w:name="Cambria">
    <w:panose1 w:val="02040503050406030204"/>
    <w:charset w:val="A2"/>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Raleway">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553D4" w14:textId="744B4807" w:rsidR="00165724" w:rsidRDefault="00165724" w:rsidP="00354F21">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i</w:t>
    </w:r>
    <w:r>
      <w:rPr>
        <w:rStyle w:val="SayfaNumaras"/>
      </w:rPr>
      <w:fldChar w:fldCharType="end"/>
    </w:r>
  </w:p>
  <w:p w14:paraId="156D9920" w14:textId="77777777" w:rsidR="00165724" w:rsidRDefault="00165724" w:rsidP="00542C47">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B2D92" w14:textId="08DF9B27" w:rsidR="00165724" w:rsidRDefault="00165724" w:rsidP="00A91DC3">
    <w:pPr>
      <w:pStyle w:val="Altbilgi"/>
      <w:framePr w:wrap="around" w:vAnchor="text" w:hAnchor="margin" w:xAlign="right" w:y="1"/>
      <w:rPr>
        <w:rStyle w:val="SayfaNumaras"/>
      </w:rPr>
    </w:pPr>
    <w:r w:rsidRPr="512F33BB">
      <w:rPr>
        <w:rStyle w:val="SayfaNumaras"/>
      </w:rPr>
      <w:fldChar w:fldCharType="begin"/>
    </w:r>
    <w:r w:rsidRPr="512F33BB">
      <w:rPr>
        <w:rStyle w:val="SayfaNumaras"/>
      </w:rPr>
      <w:instrText xml:space="preserve">PAGE  </w:instrText>
    </w:r>
    <w:r w:rsidRPr="512F33BB">
      <w:rPr>
        <w:rStyle w:val="SayfaNumaras"/>
      </w:rPr>
      <w:fldChar w:fldCharType="separate"/>
    </w:r>
    <w:r w:rsidR="00E37766">
      <w:rPr>
        <w:rStyle w:val="SayfaNumaras"/>
        <w:noProof/>
      </w:rPr>
      <w:t>9</w:t>
    </w:r>
    <w:r w:rsidRPr="512F33BB">
      <w:rPr>
        <w:rStyle w:val="SayfaNumaras"/>
      </w:rPr>
      <w:fldChar w:fldCharType="end"/>
    </w:r>
  </w:p>
  <w:p w14:paraId="6D4739FA" w14:textId="2BE82850" w:rsidR="00165724" w:rsidRDefault="00165724" w:rsidP="512F33BB">
    <w:pPr>
      <w:tabs>
        <w:tab w:val="left" w:pos="709"/>
        <w:tab w:val="left" w:pos="1418"/>
        <w:tab w:val="left" w:pos="2127"/>
        <w:tab w:val="left" w:pos="2836"/>
        <w:tab w:val="left" w:pos="3545"/>
        <w:tab w:val="left" w:pos="4254"/>
        <w:tab w:val="left" w:pos="4963"/>
        <w:tab w:val="left" w:pos="5340"/>
      </w:tabs>
      <w:spacing w:line="259" w:lineRule="auto"/>
      <w:ind w:right="360"/>
    </w:pPr>
    <w:bookmarkStart w:id="134" w:name="_Hlk141364352"/>
    <w:bookmarkStart w:id="135" w:name="_Hlk141364353"/>
    <w:bookmarkStart w:id="136" w:name="_Hlk141364355"/>
    <w:bookmarkStart w:id="137" w:name="_Hlk141364356"/>
    <w:bookmarkStart w:id="138" w:name="_Hlk141364357"/>
    <w:bookmarkStart w:id="139" w:name="_Hlk141364358"/>
    <w:bookmarkStart w:id="140" w:name="_Hlk141364359"/>
    <w:bookmarkStart w:id="141" w:name="_Hlk141364360"/>
    <w:bookmarkStart w:id="142" w:name="_Hlk141364418"/>
    <w:bookmarkStart w:id="143" w:name="_Hlk141364419"/>
    <w:r w:rsidRPr="512F33BB">
      <w:rPr>
        <w:rFonts w:ascii="Calibri" w:hAnsi="Calibri"/>
        <w:sz w:val="20"/>
        <w:szCs w:val="20"/>
      </w:rPr>
      <w:t>Kastamonu Üniversitesi, Biyoloji Bölümü, FED</w:t>
    </w:r>
    <w:r>
      <w:rPr>
        <w:rFonts w:ascii="Calibri" w:hAnsi="Calibri"/>
        <w:sz w:val="20"/>
        <w:szCs w:val="20"/>
      </w:rPr>
      <w:t>EK Özdeğerlendirme Raporu, 31.07</w:t>
    </w:r>
    <w:r w:rsidRPr="512F33BB">
      <w:rPr>
        <w:rFonts w:ascii="Calibri" w:hAnsi="Calibri"/>
        <w:sz w:val="20"/>
        <w:szCs w:val="20"/>
      </w:rPr>
      <w:t>.2023</w:t>
    </w:r>
    <w:bookmarkEnd w:id="134"/>
    <w:bookmarkEnd w:id="135"/>
    <w:bookmarkEnd w:id="136"/>
    <w:bookmarkEnd w:id="137"/>
    <w:bookmarkEnd w:id="138"/>
    <w:bookmarkEnd w:id="139"/>
    <w:bookmarkEnd w:id="140"/>
    <w:bookmarkEnd w:id="141"/>
    <w:bookmarkEnd w:id="142"/>
    <w:bookmarkEnd w:id="143"/>
  </w:p>
  <w:p w14:paraId="0FA96B07" w14:textId="77777777" w:rsidR="00165724" w:rsidRDefault="0016572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4ED39" w14:textId="070D34C6" w:rsidR="00165724" w:rsidRDefault="00165724" w:rsidP="0026002C">
    <w:pPr>
      <w:tabs>
        <w:tab w:val="left" w:pos="709"/>
        <w:tab w:val="left" w:pos="1418"/>
        <w:tab w:val="left" w:pos="2127"/>
        <w:tab w:val="left" w:pos="2836"/>
        <w:tab w:val="left" w:pos="3545"/>
        <w:tab w:val="left" w:pos="4254"/>
        <w:tab w:val="left" w:pos="4963"/>
        <w:tab w:val="left" w:pos="5340"/>
      </w:tabs>
      <w:spacing w:line="259" w:lineRule="auto"/>
      <w:ind w:right="360"/>
    </w:pPr>
    <w:r w:rsidRPr="512F33BB">
      <w:rPr>
        <w:rFonts w:ascii="Calibri" w:hAnsi="Calibri"/>
        <w:sz w:val="20"/>
        <w:szCs w:val="20"/>
      </w:rPr>
      <w:t>Kastamonu Üniversitesi, Biyoloji Bölümü, FED</w:t>
    </w:r>
    <w:r>
      <w:rPr>
        <w:rFonts w:ascii="Calibri" w:hAnsi="Calibri"/>
        <w:sz w:val="20"/>
        <w:szCs w:val="20"/>
      </w:rPr>
      <w:t>EK Özdeğerlendirme Raporu, 31.07</w:t>
    </w:r>
    <w:r w:rsidRPr="512F33BB">
      <w:rPr>
        <w:rFonts w:ascii="Calibri" w:hAnsi="Calibri"/>
        <w:sz w:val="20"/>
        <w:szCs w:val="20"/>
      </w:rPr>
      <w:t>.2023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477776" w14:textId="77777777" w:rsidR="00DE5416" w:rsidRDefault="00DE5416">
      <w:r>
        <w:separator/>
      </w:r>
    </w:p>
  </w:footnote>
  <w:footnote w:type="continuationSeparator" w:id="0">
    <w:p w14:paraId="6E8AA2F4" w14:textId="77777777" w:rsidR="00DE5416" w:rsidRDefault="00DE54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B88F9E6"/>
    <w:lvl w:ilvl="0">
      <w:numFmt w:val="decimal"/>
      <w:pStyle w:val="Bullet1"/>
      <w:lvlText w:val="*"/>
      <w:lvlJc w:val="left"/>
    </w:lvl>
  </w:abstractNum>
  <w:abstractNum w:abstractNumId="1" w15:restartNumberingAfterBreak="0">
    <w:nsid w:val="05D97F5A"/>
    <w:multiLevelType w:val="hybridMultilevel"/>
    <w:tmpl w:val="FA96D1C6"/>
    <w:lvl w:ilvl="0" w:tplc="14287FF6">
      <w:start w:val="1"/>
      <w:numFmt w:val="lowerLetter"/>
      <w:lvlText w:val="%1)"/>
      <w:lvlJc w:val="left"/>
      <w:pPr>
        <w:ind w:left="750" w:hanging="193"/>
      </w:pPr>
      <w:rPr>
        <w:rFonts w:ascii="Times New Roman" w:eastAsia="Times New Roman" w:hAnsi="Times New Roman" w:cs="Times New Roman" w:hint="default"/>
        <w:spacing w:val="0"/>
        <w:w w:val="92"/>
        <w:sz w:val="20"/>
        <w:szCs w:val="20"/>
        <w:lang w:val="tr-TR" w:eastAsia="en-US" w:bidi="ar-SA"/>
      </w:rPr>
    </w:lvl>
    <w:lvl w:ilvl="1" w:tplc="9D5EC3AC">
      <w:numFmt w:val="bullet"/>
      <w:lvlText w:val="•"/>
      <w:lvlJc w:val="left"/>
      <w:pPr>
        <w:ind w:left="1614" w:hanging="193"/>
      </w:pPr>
      <w:rPr>
        <w:rFonts w:hint="default"/>
        <w:lang w:val="tr-TR" w:eastAsia="en-US" w:bidi="ar-SA"/>
      </w:rPr>
    </w:lvl>
    <w:lvl w:ilvl="2" w:tplc="36E44E6A">
      <w:numFmt w:val="bullet"/>
      <w:lvlText w:val="•"/>
      <w:lvlJc w:val="left"/>
      <w:pPr>
        <w:ind w:left="2468" w:hanging="193"/>
      </w:pPr>
      <w:rPr>
        <w:rFonts w:hint="default"/>
        <w:lang w:val="tr-TR" w:eastAsia="en-US" w:bidi="ar-SA"/>
      </w:rPr>
    </w:lvl>
    <w:lvl w:ilvl="3" w:tplc="A42EE8D4">
      <w:numFmt w:val="bullet"/>
      <w:lvlText w:val="•"/>
      <w:lvlJc w:val="left"/>
      <w:pPr>
        <w:ind w:left="3322" w:hanging="193"/>
      </w:pPr>
      <w:rPr>
        <w:rFonts w:hint="default"/>
        <w:lang w:val="tr-TR" w:eastAsia="en-US" w:bidi="ar-SA"/>
      </w:rPr>
    </w:lvl>
    <w:lvl w:ilvl="4" w:tplc="D5780244">
      <w:numFmt w:val="bullet"/>
      <w:lvlText w:val="•"/>
      <w:lvlJc w:val="left"/>
      <w:pPr>
        <w:ind w:left="4176" w:hanging="193"/>
      </w:pPr>
      <w:rPr>
        <w:rFonts w:hint="default"/>
        <w:lang w:val="tr-TR" w:eastAsia="en-US" w:bidi="ar-SA"/>
      </w:rPr>
    </w:lvl>
    <w:lvl w:ilvl="5" w:tplc="49B2A198">
      <w:numFmt w:val="bullet"/>
      <w:lvlText w:val="•"/>
      <w:lvlJc w:val="left"/>
      <w:pPr>
        <w:ind w:left="5030" w:hanging="193"/>
      </w:pPr>
      <w:rPr>
        <w:rFonts w:hint="default"/>
        <w:lang w:val="tr-TR" w:eastAsia="en-US" w:bidi="ar-SA"/>
      </w:rPr>
    </w:lvl>
    <w:lvl w:ilvl="6" w:tplc="CCF80102">
      <w:numFmt w:val="bullet"/>
      <w:lvlText w:val="•"/>
      <w:lvlJc w:val="left"/>
      <w:pPr>
        <w:ind w:left="5884" w:hanging="193"/>
      </w:pPr>
      <w:rPr>
        <w:rFonts w:hint="default"/>
        <w:lang w:val="tr-TR" w:eastAsia="en-US" w:bidi="ar-SA"/>
      </w:rPr>
    </w:lvl>
    <w:lvl w:ilvl="7" w:tplc="E070E928">
      <w:numFmt w:val="bullet"/>
      <w:lvlText w:val="•"/>
      <w:lvlJc w:val="left"/>
      <w:pPr>
        <w:ind w:left="6738" w:hanging="193"/>
      </w:pPr>
      <w:rPr>
        <w:rFonts w:hint="default"/>
        <w:lang w:val="tr-TR" w:eastAsia="en-US" w:bidi="ar-SA"/>
      </w:rPr>
    </w:lvl>
    <w:lvl w:ilvl="8" w:tplc="2FC034A4">
      <w:numFmt w:val="bullet"/>
      <w:lvlText w:val="•"/>
      <w:lvlJc w:val="left"/>
      <w:pPr>
        <w:ind w:left="7592" w:hanging="193"/>
      </w:pPr>
      <w:rPr>
        <w:rFonts w:hint="default"/>
        <w:lang w:val="tr-TR" w:eastAsia="en-US" w:bidi="ar-SA"/>
      </w:rPr>
    </w:lvl>
  </w:abstractNum>
  <w:abstractNum w:abstractNumId="2" w15:restartNumberingAfterBreak="0">
    <w:nsid w:val="08653A47"/>
    <w:multiLevelType w:val="hybridMultilevel"/>
    <w:tmpl w:val="ED5A16DA"/>
    <w:lvl w:ilvl="0" w:tplc="FEBAD9C4">
      <w:start w:val="1"/>
      <w:numFmt w:val="lowerLetter"/>
      <w:lvlText w:val="%1)"/>
      <w:lvlJc w:val="left"/>
      <w:pPr>
        <w:ind w:left="838" w:hanging="360"/>
      </w:pPr>
      <w:rPr>
        <w:rFonts w:hint="default"/>
        <w:spacing w:val="-1"/>
        <w:w w:val="99"/>
        <w:lang w:val="tr-TR" w:eastAsia="en-US" w:bidi="ar-SA"/>
      </w:rPr>
    </w:lvl>
    <w:lvl w:ilvl="1" w:tplc="E4D2EF2A">
      <w:numFmt w:val="bullet"/>
      <w:lvlText w:val="•"/>
      <w:lvlJc w:val="left"/>
      <w:pPr>
        <w:ind w:left="1686" w:hanging="360"/>
      </w:pPr>
      <w:rPr>
        <w:rFonts w:hint="default"/>
        <w:lang w:val="tr-TR" w:eastAsia="en-US" w:bidi="ar-SA"/>
      </w:rPr>
    </w:lvl>
    <w:lvl w:ilvl="2" w:tplc="A9548B4A">
      <w:numFmt w:val="bullet"/>
      <w:lvlText w:val="•"/>
      <w:lvlJc w:val="left"/>
      <w:pPr>
        <w:ind w:left="2533" w:hanging="360"/>
      </w:pPr>
      <w:rPr>
        <w:rFonts w:hint="default"/>
        <w:lang w:val="tr-TR" w:eastAsia="en-US" w:bidi="ar-SA"/>
      </w:rPr>
    </w:lvl>
    <w:lvl w:ilvl="3" w:tplc="FF7039C4">
      <w:numFmt w:val="bullet"/>
      <w:lvlText w:val="•"/>
      <w:lvlJc w:val="left"/>
      <w:pPr>
        <w:ind w:left="3379" w:hanging="360"/>
      </w:pPr>
      <w:rPr>
        <w:rFonts w:hint="default"/>
        <w:lang w:val="tr-TR" w:eastAsia="en-US" w:bidi="ar-SA"/>
      </w:rPr>
    </w:lvl>
    <w:lvl w:ilvl="4" w:tplc="90688EE4">
      <w:numFmt w:val="bullet"/>
      <w:lvlText w:val="•"/>
      <w:lvlJc w:val="left"/>
      <w:pPr>
        <w:ind w:left="4226" w:hanging="360"/>
      </w:pPr>
      <w:rPr>
        <w:rFonts w:hint="default"/>
        <w:lang w:val="tr-TR" w:eastAsia="en-US" w:bidi="ar-SA"/>
      </w:rPr>
    </w:lvl>
    <w:lvl w:ilvl="5" w:tplc="63D697E6">
      <w:numFmt w:val="bullet"/>
      <w:lvlText w:val="•"/>
      <w:lvlJc w:val="left"/>
      <w:pPr>
        <w:ind w:left="5073" w:hanging="360"/>
      </w:pPr>
      <w:rPr>
        <w:rFonts w:hint="default"/>
        <w:lang w:val="tr-TR" w:eastAsia="en-US" w:bidi="ar-SA"/>
      </w:rPr>
    </w:lvl>
    <w:lvl w:ilvl="6" w:tplc="C1067A6C">
      <w:numFmt w:val="bullet"/>
      <w:lvlText w:val="•"/>
      <w:lvlJc w:val="left"/>
      <w:pPr>
        <w:ind w:left="5919" w:hanging="360"/>
      </w:pPr>
      <w:rPr>
        <w:rFonts w:hint="default"/>
        <w:lang w:val="tr-TR" w:eastAsia="en-US" w:bidi="ar-SA"/>
      </w:rPr>
    </w:lvl>
    <w:lvl w:ilvl="7" w:tplc="1E3A0C68">
      <w:numFmt w:val="bullet"/>
      <w:lvlText w:val="•"/>
      <w:lvlJc w:val="left"/>
      <w:pPr>
        <w:ind w:left="6766" w:hanging="360"/>
      </w:pPr>
      <w:rPr>
        <w:rFonts w:hint="default"/>
        <w:lang w:val="tr-TR" w:eastAsia="en-US" w:bidi="ar-SA"/>
      </w:rPr>
    </w:lvl>
    <w:lvl w:ilvl="8" w:tplc="67B614EE">
      <w:numFmt w:val="bullet"/>
      <w:lvlText w:val="•"/>
      <w:lvlJc w:val="left"/>
      <w:pPr>
        <w:ind w:left="7613" w:hanging="360"/>
      </w:pPr>
      <w:rPr>
        <w:rFonts w:hint="default"/>
        <w:lang w:val="tr-TR" w:eastAsia="en-US" w:bidi="ar-SA"/>
      </w:rPr>
    </w:lvl>
  </w:abstractNum>
  <w:abstractNum w:abstractNumId="3" w15:restartNumberingAfterBreak="0">
    <w:nsid w:val="11A8C183"/>
    <w:multiLevelType w:val="hybridMultilevel"/>
    <w:tmpl w:val="CA4E938A"/>
    <w:lvl w:ilvl="0" w:tplc="9918CCCA">
      <w:start w:val="1"/>
      <w:numFmt w:val="bullet"/>
      <w:lvlText w:val="v"/>
      <w:lvlJc w:val="left"/>
      <w:pPr>
        <w:ind w:left="720" w:hanging="360"/>
      </w:pPr>
      <w:rPr>
        <w:rFonts w:ascii="Wingdings" w:hAnsi="Wingdings" w:hint="default"/>
      </w:rPr>
    </w:lvl>
    <w:lvl w:ilvl="1" w:tplc="EC6A4616">
      <w:start w:val="1"/>
      <w:numFmt w:val="bullet"/>
      <w:lvlText w:val="o"/>
      <w:lvlJc w:val="left"/>
      <w:pPr>
        <w:ind w:left="1440" w:hanging="360"/>
      </w:pPr>
      <w:rPr>
        <w:rFonts w:ascii="Courier New" w:hAnsi="Courier New" w:hint="default"/>
      </w:rPr>
    </w:lvl>
    <w:lvl w:ilvl="2" w:tplc="2132D1FC">
      <w:start w:val="1"/>
      <w:numFmt w:val="bullet"/>
      <w:lvlText w:val=""/>
      <w:lvlJc w:val="left"/>
      <w:pPr>
        <w:ind w:left="2160" w:hanging="360"/>
      </w:pPr>
      <w:rPr>
        <w:rFonts w:ascii="Wingdings" w:hAnsi="Wingdings" w:hint="default"/>
      </w:rPr>
    </w:lvl>
    <w:lvl w:ilvl="3" w:tplc="596E3BCC">
      <w:start w:val="1"/>
      <w:numFmt w:val="bullet"/>
      <w:lvlText w:val=""/>
      <w:lvlJc w:val="left"/>
      <w:pPr>
        <w:ind w:left="2880" w:hanging="360"/>
      </w:pPr>
      <w:rPr>
        <w:rFonts w:ascii="Symbol" w:hAnsi="Symbol" w:hint="default"/>
      </w:rPr>
    </w:lvl>
    <w:lvl w:ilvl="4" w:tplc="52526950">
      <w:start w:val="1"/>
      <w:numFmt w:val="bullet"/>
      <w:lvlText w:val="o"/>
      <w:lvlJc w:val="left"/>
      <w:pPr>
        <w:ind w:left="3600" w:hanging="360"/>
      </w:pPr>
      <w:rPr>
        <w:rFonts w:ascii="Courier New" w:hAnsi="Courier New" w:hint="default"/>
      </w:rPr>
    </w:lvl>
    <w:lvl w:ilvl="5" w:tplc="8E085150">
      <w:start w:val="1"/>
      <w:numFmt w:val="bullet"/>
      <w:lvlText w:val=""/>
      <w:lvlJc w:val="left"/>
      <w:pPr>
        <w:ind w:left="4320" w:hanging="360"/>
      </w:pPr>
      <w:rPr>
        <w:rFonts w:ascii="Wingdings" w:hAnsi="Wingdings" w:hint="default"/>
      </w:rPr>
    </w:lvl>
    <w:lvl w:ilvl="6" w:tplc="DB82A374">
      <w:start w:val="1"/>
      <w:numFmt w:val="bullet"/>
      <w:lvlText w:val=""/>
      <w:lvlJc w:val="left"/>
      <w:pPr>
        <w:ind w:left="5040" w:hanging="360"/>
      </w:pPr>
      <w:rPr>
        <w:rFonts w:ascii="Symbol" w:hAnsi="Symbol" w:hint="default"/>
      </w:rPr>
    </w:lvl>
    <w:lvl w:ilvl="7" w:tplc="2D08D158">
      <w:start w:val="1"/>
      <w:numFmt w:val="bullet"/>
      <w:lvlText w:val="o"/>
      <w:lvlJc w:val="left"/>
      <w:pPr>
        <w:ind w:left="5760" w:hanging="360"/>
      </w:pPr>
      <w:rPr>
        <w:rFonts w:ascii="Courier New" w:hAnsi="Courier New" w:hint="default"/>
      </w:rPr>
    </w:lvl>
    <w:lvl w:ilvl="8" w:tplc="D506D83C">
      <w:start w:val="1"/>
      <w:numFmt w:val="bullet"/>
      <w:lvlText w:val=""/>
      <w:lvlJc w:val="left"/>
      <w:pPr>
        <w:ind w:left="6480" w:hanging="360"/>
      </w:pPr>
      <w:rPr>
        <w:rFonts w:ascii="Wingdings" w:hAnsi="Wingdings" w:hint="default"/>
      </w:rPr>
    </w:lvl>
  </w:abstractNum>
  <w:abstractNum w:abstractNumId="4" w15:restartNumberingAfterBreak="0">
    <w:nsid w:val="14143284"/>
    <w:multiLevelType w:val="hybridMultilevel"/>
    <w:tmpl w:val="67D24004"/>
    <w:lvl w:ilvl="0" w:tplc="FFFFFFFF">
      <w:start w:val="1"/>
      <w:numFmt w:val="bullet"/>
      <w:lvlText w:val="·"/>
      <w:lvlJc w:val="left"/>
      <w:pPr>
        <w:ind w:left="720" w:hanging="360"/>
      </w:pPr>
      <w:rPr>
        <w:rFonts w:ascii="Symbol" w:hAnsi="Symbol" w:hint="default"/>
      </w:rPr>
    </w:lvl>
    <w:lvl w:ilvl="1" w:tplc="C1AA48D2">
      <w:start w:val="1"/>
      <w:numFmt w:val="bullet"/>
      <w:lvlText w:val="o"/>
      <w:lvlJc w:val="left"/>
      <w:pPr>
        <w:ind w:left="1440" w:hanging="360"/>
      </w:pPr>
      <w:rPr>
        <w:rFonts w:ascii="Courier New" w:hAnsi="Courier New" w:hint="default"/>
      </w:rPr>
    </w:lvl>
    <w:lvl w:ilvl="2" w:tplc="3356BF5A">
      <w:start w:val="1"/>
      <w:numFmt w:val="bullet"/>
      <w:lvlText w:val=""/>
      <w:lvlJc w:val="left"/>
      <w:pPr>
        <w:ind w:left="2160" w:hanging="360"/>
      </w:pPr>
      <w:rPr>
        <w:rFonts w:ascii="Wingdings" w:hAnsi="Wingdings" w:hint="default"/>
      </w:rPr>
    </w:lvl>
    <w:lvl w:ilvl="3" w:tplc="92600964">
      <w:start w:val="1"/>
      <w:numFmt w:val="bullet"/>
      <w:lvlText w:val=""/>
      <w:lvlJc w:val="left"/>
      <w:pPr>
        <w:ind w:left="2880" w:hanging="360"/>
      </w:pPr>
      <w:rPr>
        <w:rFonts w:ascii="Symbol" w:hAnsi="Symbol" w:hint="default"/>
      </w:rPr>
    </w:lvl>
    <w:lvl w:ilvl="4" w:tplc="87BE00F4">
      <w:start w:val="1"/>
      <w:numFmt w:val="bullet"/>
      <w:lvlText w:val="o"/>
      <w:lvlJc w:val="left"/>
      <w:pPr>
        <w:ind w:left="3600" w:hanging="360"/>
      </w:pPr>
      <w:rPr>
        <w:rFonts w:ascii="Courier New" w:hAnsi="Courier New" w:hint="default"/>
      </w:rPr>
    </w:lvl>
    <w:lvl w:ilvl="5" w:tplc="EE584384">
      <w:start w:val="1"/>
      <w:numFmt w:val="bullet"/>
      <w:lvlText w:val=""/>
      <w:lvlJc w:val="left"/>
      <w:pPr>
        <w:ind w:left="4320" w:hanging="360"/>
      </w:pPr>
      <w:rPr>
        <w:rFonts w:ascii="Wingdings" w:hAnsi="Wingdings" w:hint="default"/>
      </w:rPr>
    </w:lvl>
    <w:lvl w:ilvl="6" w:tplc="6F2C8DC4">
      <w:start w:val="1"/>
      <w:numFmt w:val="bullet"/>
      <w:lvlText w:val=""/>
      <w:lvlJc w:val="left"/>
      <w:pPr>
        <w:ind w:left="5040" w:hanging="360"/>
      </w:pPr>
      <w:rPr>
        <w:rFonts w:ascii="Symbol" w:hAnsi="Symbol" w:hint="default"/>
      </w:rPr>
    </w:lvl>
    <w:lvl w:ilvl="7" w:tplc="01600A8C">
      <w:start w:val="1"/>
      <w:numFmt w:val="bullet"/>
      <w:lvlText w:val="o"/>
      <w:lvlJc w:val="left"/>
      <w:pPr>
        <w:ind w:left="5760" w:hanging="360"/>
      </w:pPr>
      <w:rPr>
        <w:rFonts w:ascii="Courier New" w:hAnsi="Courier New" w:hint="default"/>
      </w:rPr>
    </w:lvl>
    <w:lvl w:ilvl="8" w:tplc="FE94404C">
      <w:start w:val="1"/>
      <w:numFmt w:val="bullet"/>
      <w:lvlText w:val=""/>
      <w:lvlJc w:val="left"/>
      <w:pPr>
        <w:ind w:left="6480" w:hanging="360"/>
      </w:pPr>
      <w:rPr>
        <w:rFonts w:ascii="Wingdings" w:hAnsi="Wingdings" w:hint="default"/>
      </w:rPr>
    </w:lvl>
  </w:abstractNum>
  <w:abstractNum w:abstractNumId="5" w15:restartNumberingAfterBreak="0">
    <w:nsid w:val="1B6656DB"/>
    <w:multiLevelType w:val="hybridMultilevel"/>
    <w:tmpl w:val="A0623E4E"/>
    <w:lvl w:ilvl="0" w:tplc="A8EE4B98">
      <w:start w:val="2"/>
      <w:numFmt w:val="decimal"/>
      <w:lvlText w:val="(%1)"/>
      <w:lvlJc w:val="left"/>
      <w:pPr>
        <w:ind w:left="114" w:hanging="334"/>
      </w:pPr>
      <w:rPr>
        <w:rFonts w:ascii="Times New Roman" w:eastAsia="Times New Roman" w:hAnsi="Times New Roman" w:cs="Times New Roman" w:hint="default"/>
        <w:spacing w:val="-9"/>
        <w:w w:val="92"/>
        <w:sz w:val="20"/>
        <w:szCs w:val="20"/>
        <w:lang w:val="tr-TR" w:eastAsia="en-US" w:bidi="ar-SA"/>
      </w:rPr>
    </w:lvl>
    <w:lvl w:ilvl="1" w:tplc="894A4E92">
      <w:numFmt w:val="bullet"/>
      <w:lvlText w:val="•"/>
      <w:lvlJc w:val="left"/>
      <w:pPr>
        <w:ind w:left="1038" w:hanging="334"/>
      </w:pPr>
      <w:rPr>
        <w:rFonts w:hint="default"/>
        <w:lang w:val="tr-TR" w:eastAsia="en-US" w:bidi="ar-SA"/>
      </w:rPr>
    </w:lvl>
    <w:lvl w:ilvl="2" w:tplc="930A6CA4">
      <w:numFmt w:val="bullet"/>
      <w:lvlText w:val="•"/>
      <w:lvlJc w:val="left"/>
      <w:pPr>
        <w:ind w:left="1956" w:hanging="334"/>
      </w:pPr>
      <w:rPr>
        <w:rFonts w:hint="default"/>
        <w:lang w:val="tr-TR" w:eastAsia="en-US" w:bidi="ar-SA"/>
      </w:rPr>
    </w:lvl>
    <w:lvl w:ilvl="3" w:tplc="2CF62C2A">
      <w:numFmt w:val="bullet"/>
      <w:lvlText w:val="•"/>
      <w:lvlJc w:val="left"/>
      <w:pPr>
        <w:ind w:left="2874" w:hanging="334"/>
      </w:pPr>
      <w:rPr>
        <w:rFonts w:hint="default"/>
        <w:lang w:val="tr-TR" w:eastAsia="en-US" w:bidi="ar-SA"/>
      </w:rPr>
    </w:lvl>
    <w:lvl w:ilvl="4" w:tplc="C36222E0">
      <w:numFmt w:val="bullet"/>
      <w:lvlText w:val="•"/>
      <w:lvlJc w:val="left"/>
      <w:pPr>
        <w:ind w:left="3792" w:hanging="334"/>
      </w:pPr>
      <w:rPr>
        <w:rFonts w:hint="default"/>
        <w:lang w:val="tr-TR" w:eastAsia="en-US" w:bidi="ar-SA"/>
      </w:rPr>
    </w:lvl>
    <w:lvl w:ilvl="5" w:tplc="323C7476">
      <w:numFmt w:val="bullet"/>
      <w:lvlText w:val="•"/>
      <w:lvlJc w:val="left"/>
      <w:pPr>
        <w:ind w:left="4710" w:hanging="334"/>
      </w:pPr>
      <w:rPr>
        <w:rFonts w:hint="default"/>
        <w:lang w:val="tr-TR" w:eastAsia="en-US" w:bidi="ar-SA"/>
      </w:rPr>
    </w:lvl>
    <w:lvl w:ilvl="6" w:tplc="36A47D9C">
      <w:numFmt w:val="bullet"/>
      <w:lvlText w:val="•"/>
      <w:lvlJc w:val="left"/>
      <w:pPr>
        <w:ind w:left="5628" w:hanging="334"/>
      </w:pPr>
      <w:rPr>
        <w:rFonts w:hint="default"/>
        <w:lang w:val="tr-TR" w:eastAsia="en-US" w:bidi="ar-SA"/>
      </w:rPr>
    </w:lvl>
    <w:lvl w:ilvl="7" w:tplc="6F12A460">
      <w:numFmt w:val="bullet"/>
      <w:lvlText w:val="•"/>
      <w:lvlJc w:val="left"/>
      <w:pPr>
        <w:ind w:left="6546" w:hanging="334"/>
      </w:pPr>
      <w:rPr>
        <w:rFonts w:hint="default"/>
        <w:lang w:val="tr-TR" w:eastAsia="en-US" w:bidi="ar-SA"/>
      </w:rPr>
    </w:lvl>
    <w:lvl w:ilvl="8" w:tplc="77F6A372">
      <w:numFmt w:val="bullet"/>
      <w:lvlText w:val="•"/>
      <w:lvlJc w:val="left"/>
      <w:pPr>
        <w:ind w:left="7464" w:hanging="334"/>
      </w:pPr>
      <w:rPr>
        <w:rFonts w:hint="default"/>
        <w:lang w:val="tr-TR" w:eastAsia="en-US" w:bidi="ar-SA"/>
      </w:rPr>
    </w:lvl>
  </w:abstractNum>
  <w:abstractNum w:abstractNumId="6" w15:restartNumberingAfterBreak="0">
    <w:nsid w:val="1CA8BBD4"/>
    <w:multiLevelType w:val="hybridMultilevel"/>
    <w:tmpl w:val="8138A20E"/>
    <w:lvl w:ilvl="0" w:tplc="8C1C9F1A">
      <w:start w:val="1"/>
      <w:numFmt w:val="decimal"/>
      <w:lvlText w:val="%1."/>
      <w:lvlJc w:val="left"/>
      <w:pPr>
        <w:ind w:left="720" w:hanging="360"/>
      </w:pPr>
    </w:lvl>
    <w:lvl w:ilvl="1" w:tplc="52EA46B2">
      <w:start w:val="1"/>
      <w:numFmt w:val="lowerLetter"/>
      <w:lvlText w:val="%2."/>
      <w:lvlJc w:val="left"/>
      <w:pPr>
        <w:ind w:left="1440" w:hanging="360"/>
      </w:pPr>
    </w:lvl>
    <w:lvl w:ilvl="2" w:tplc="9A30B838">
      <w:start w:val="1"/>
      <w:numFmt w:val="lowerRoman"/>
      <w:lvlText w:val="%3."/>
      <w:lvlJc w:val="right"/>
      <w:pPr>
        <w:ind w:left="2160" w:hanging="180"/>
      </w:pPr>
    </w:lvl>
    <w:lvl w:ilvl="3" w:tplc="EB92D056">
      <w:start w:val="1"/>
      <w:numFmt w:val="decimal"/>
      <w:lvlText w:val="%4."/>
      <w:lvlJc w:val="left"/>
      <w:pPr>
        <w:ind w:left="2880" w:hanging="360"/>
      </w:pPr>
    </w:lvl>
    <w:lvl w:ilvl="4" w:tplc="1C9AB1D0">
      <w:start w:val="1"/>
      <w:numFmt w:val="lowerLetter"/>
      <w:lvlText w:val="%5."/>
      <w:lvlJc w:val="left"/>
      <w:pPr>
        <w:ind w:left="3600" w:hanging="360"/>
      </w:pPr>
    </w:lvl>
    <w:lvl w:ilvl="5" w:tplc="079C64BA">
      <w:start w:val="1"/>
      <w:numFmt w:val="lowerRoman"/>
      <w:lvlText w:val="%6."/>
      <w:lvlJc w:val="right"/>
      <w:pPr>
        <w:ind w:left="4320" w:hanging="180"/>
      </w:pPr>
    </w:lvl>
    <w:lvl w:ilvl="6" w:tplc="AEB60AD0">
      <w:start w:val="1"/>
      <w:numFmt w:val="decimal"/>
      <w:lvlText w:val="%7."/>
      <w:lvlJc w:val="left"/>
      <w:pPr>
        <w:ind w:left="5040" w:hanging="360"/>
      </w:pPr>
    </w:lvl>
    <w:lvl w:ilvl="7" w:tplc="5052C79E">
      <w:start w:val="1"/>
      <w:numFmt w:val="lowerLetter"/>
      <w:lvlText w:val="%8."/>
      <w:lvlJc w:val="left"/>
      <w:pPr>
        <w:ind w:left="5760" w:hanging="360"/>
      </w:pPr>
    </w:lvl>
    <w:lvl w:ilvl="8" w:tplc="AC8C29D4">
      <w:start w:val="1"/>
      <w:numFmt w:val="lowerRoman"/>
      <w:lvlText w:val="%9."/>
      <w:lvlJc w:val="right"/>
      <w:pPr>
        <w:ind w:left="6480" w:hanging="180"/>
      </w:pPr>
    </w:lvl>
  </w:abstractNum>
  <w:abstractNum w:abstractNumId="7" w15:restartNumberingAfterBreak="0">
    <w:nsid w:val="21E612A6"/>
    <w:multiLevelType w:val="hybridMultilevel"/>
    <w:tmpl w:val="37E6EE42"/>
    <w:lvl w:ilvl="0" w:tplc="FA788FDE">
      <w:start w:val="1"/>
      <w:numFmt w:val="decimal"/>
      <w:lvlText w:val="%1."/>
      <w:lvlJc w:val="left"/>
      <w:pPr>
        <w:ind w:left="720" w:hanging="360"/>
      </w:pPr>
    </w:lvl>
    <w:lvl w:ilvl="1" w:tplc="B900C06E">
      <w:start w:val="1"/>
      <w:numFmt w:val="lowerLetter"/>
      <w:lvlText w:val="%2."/>
      <w:lvlJc w:val="left"/>
      <w:pPr>
        <w:ind w:left="1440" w:hanging="360"/>
      </w:pPr>
    </w:lvl>
    <w:lvl w:ilvl="2" w:tplc="DDF45BAE">
      <w:start w:val="1"/>
      <w:numFmt w:val="lowerRoman"/>
      <w:lvlText w:val="%3."/>
      <w:lvlJc w:val="right"/>
      <w:pPr>
        <w:ind w:left="2160" w:hanging="180"/>
      </w:pPr>
    </w:lvl>
    <w:lvl w:ilvl="3" w:tplc="B13E0BFC">
      <w:start w:val="1"/>
      <w:numFmt w:val="decimal"/>
      <w:lvlText w:val="%4."/>
      <w:lvlJc w:val="left"/>
      <w:pPr>
        <w:ind w:left="2880" w:hanging="360"/>
      </w:pPr>
    </w:lvl>
    <w:lvl w:ilvl="4" w:tplc="0866B304">
      <w:start w:val="1"/>
      <w:numFmt w:val="lowerLetter"/>
      <w:lvlText w:val="%5."/>
      <w:lvlJc w:val="left"/>
      <w:pPr>
        <w:ind w:left="3600" w:hanging="360"/>
      </w:pPr>
    </w:lvl>
    <w:lvl w:ilvl="5" w:tplc="2716E786">
      <w:start w:val="1"/>
      <w:numFmt w:val="lowerRoman"/>
      <w:lvlText w:val="%6."/>
      <w:lvlJc w:val="right"/>
      <w:pPr>
        <w:ind w:left="4320" w:hanging="180"/>
      </w:pPr>
    </w:lvl>
    <w:lvl w:ilvl="6" w:tplc="94CE1C8A">
      <w:start w:val="1"/>
      <w:numFmt w:val="decimal"/>
      <w:lvlText w:val="%7."/>
      <w:lvlJc w:val="left"/>
      <w:pPr>
        <w:ind w:left="5040" w:hanging="360"/>
      </w:pPr>
    </w:lvl>
    <w:lvl w:ilvl="7" w:tplc="61A8C602">
      <w:start w:val="1"/>
      <w:numFmt w:val="lowerLetter"/>
      <w:lvlText w:val="%8."/>
      <w:lvlJc w:val="left"/>
      <w:pPr>
        <w:ind w:left="5760" w:hanging="360"/>
      </w:pPr>
    </w:lvl>
    <w:lvl w:ilvl="8" w:tplc="AF2A679C">
      <w:start w:val="1"/>
      <w:numFmt w:val="lowerRoman"/>
      <w:lvlText w:val="%9."/>
      <w:lvlJc w:val="right"/>
      <w:pPr>
        <w:ind w:left="6480" w:hanging="180"/>
      </w:pPr>
    </w:lvl>
  </w:abstractNum>
  <w:abstractNum w:abstractNumId="8" w15:restartNumberingAfterBreak="0">
    <w:nsid w:val="26AD9D37"/>
    <w:multiLevelType w:val="hybridMultilevel"/>
    <w:tmpl w:val="1DC0D6C0"/>
    <w:lvl w:ilvl="0" w:tplc="2D543B30">
      <w:start w:val="1"/>
      <w:numFmt w:val="decimal"/>
      <w:lvlText w:val="%1."/>
      <w:lvlJc w:val="left"/>
      <w:pPr>
        <w:ind w:left="720" w:hanging="360"/>
      </w:pPr>
    </w:lvl>
    <w:lvl w:ilvl="1" w:tplc="31EA40EE">
      <w:start w:val="1"/>
      <w:numFmt w:val="lowerLetter"/>
      <w:lvlText w:val="%2."/>
      <w:lvlJc w:val="left"/>
      <w:pPr>
        <w:ind w:left="1440" w:hanging="360"/>
      </w:pPr>
    </w:lvl>
    <w:lvl w:ilvl="2" w:tplc="4606D5D6">
      <w:start w:val="1"/>
      <w:numFmt w:val="lowerRoman"/>
      <w:lvlText w:val="%3."/>
      <w:lvlJc w:val="right"/>
      <w:pPr>
        <w:ind w:left="2160" w:hanging="180"/>
      </w:pPr>
    </w:lvl>
    <w:lvl w:ilvl="3" w:tplc="26B431BA">
      <w:start w:val="1"/>
      <w:numFmt w:val="decimal"/>
      <w:lvlText w:val="%4."/>
      <w:lvlJc w:val="left"/>
      <w:pPr>
        <w:ind w:left="2880" w:hanging="360"/>
      </w:pPr>
    </w:lvl>
    <w:lvl w:ilvl="4" w:tplc="F80EE400">
      <w:start w:val="1"/>
      <w:numFmt w:val="lowerLetter"/>
      <w:lvlText w:val="%5."/>
      <w:lvlJc w:val="left"/>
      <w:pPr>
        <w:ind w:left="3600" w:hanging="360"/>
      </w:pPr>
    </w:lvl>
    <w:lvl w:ilvl="5" w:tplc="9A647A0C">
      <w:start w:val="1"/>
      <w:numFmt w:val="lowerRoman"/>
      <w:lvlText w:val="%6."/>
      <w:lvlJc w:val="right"/>
      <w:pPr>
        <w:ind w:left="4320" w:hanging="180"/>
      </w:pPr>
    </w:lvl>
    <w:lvl w:ilvl="6" w:tplc="A372C7D0">
      <w:start w:val="1"/>
      <w:numFmt w:val="decimal"/>
      <w:lvlText w:val="%7."/>
      <w:lvlJc w:val="left"/>
      <w:pPr>
        <w:ind w:left="5040" w:hanging="360"/>
      </w:pPr>
    </w:lvl>
    <w:lvl w:ilvl="7" w:tplc="024EA8B6">
      <w:start w:val="1"/>
      <w:numFmt w:val="lowerLetter"/>
      <w:lvlText w:val="%8."/>
      <w:lvlJc w:val="left"/>
      <w:pPr>
        <w:ind w:left="5760" w:hanging="360"/>
      </w:pPr>
    </w:lvl>
    <w:lvl w:ilvl="8" w:tplc="B93A8312">
      <w:start w:val="1"/>
      <w:numFmt w:val="lowerRoman"/>
      <w:lvlText w:val="%9."/>
      <w:lvlJc w:val="right"/>
      <w:pPr>
        <w:ind w:left="6480" w:hanging="180"/>
      </w:pPr>
    </w:lvl>
  </w:abstractNum>
  <w:abstractNum w:abstractNumId="9" w15:restartNumberingAfterBreak="0">
    <w:nsid w:val="290DB0AB"/>
    <w:multiLevelType w:val="hybridMultilevel"/>
    <w:tmpl w:val="180015D0"/>
    <w:lvl w:ilvl="0" w:tplc="0D8E541E">
      <w:start w:val="1"/>
      <w:numFmt w:val="decimal"/>
      <w:lvlText w:val="%1."/>
      <w:lvlJc w:val="left"/>
      <w:pPr>
        <w:ind w:left="720" w:hanging="360"/>
      </w:pPr>
    </w:lvl>
    <w:lvl w:ilvl="1" w:tplc="75782042">
      <w:start w:val="1"/>
      <w:numFmt w:val="lowerLetter"/>
      <w:lvlText w:val="%2."/>
      <w:lvlJc w:val="left"/>
      <w:pPr>
        <w:ind w:left="1440" w:hanging="360"/>
      </w:pPr>
    </w:lvl>
    <w:lvl w:ilvl="2" w:tplc="E5C2C7F8">
      <w:start w:val="1"/>
      <w:numFmt w:val="lowerRoman"/>
      <w:lvlText w:val="%3."/>
      <w:lvlJc w:val="right"/>
      <w:pPr>
        <w:ind w:left="2160" w:hanging="180"/>
      </w:pPr>
    </w:lvl>
    <w:lvl w:ilvl="3" w:tplc="061237C4">
      <w:start w:val="1"/>
      <w:numFmt w:val="decimal"/>
      <w:lvlText w:val="%4."/>
      <w:lvlJc w:val="left"/>
      <w:pPr>
        <w:ind w:left="2880" w:hanging="360"/>
      </w:pPr>
    </w:lvl>
    <w:lvl w:ilvl="4" w:tplc="E3EEAEBE">
      <w:start w:val="1"/>
      <w:numFmt w:val="lowerLetter"/>
      <w:lvlText w:val="%5."/>
      <w:lvlJc w:val="left"/>
      <w:pPr>
        <w:ind w:left="3600" w:hanging="360"/>
      </w:pPr>
    </w:lvl>
    <w:lvl w:ilvl="5" w:tplc="536A792C">
      <w:start w:val="1"/>
      <w:numFmt w:val="lowerRoman"/>
      <w:lvlText w:val="%6."/>
      <w:lvlJc w:val="right"/>
      <w:pPr>
        <w:ind w:left="4320" w:hanging="180"/>
      </w:pPr>
    </w:lvl>
    <w:lvl w:ilvl="6" w:tplc="0B5AFCDE">
      <w:start w:val="1"/>
      <w:numFmt w:val="decimal"/>
      <w:lvlText w:val="%7."/>
      <w:lvlJc w:val="left"/>
      <w:pPr>
        <w:ind w:left="5040" w:hanging="360"/>
      </w:pPr>
    </w:lvl>
    <w:lvl w:ilvl="7" w:tplc="8A7EA7FA">
      <w:start w:val="1"/>
      <w:numFmt w:val="lowerLetter"/>
      <w:lvlText w:val="%8."/>
      <w:lvlJc w:val="left"/>
      <w:pPr>
        <w:ind w:left="5760" w:hanging="360"/>
      </w:pPr>
    </w:lvl>
    <w:lvl w:ilvl="8" w:tplc="8BE0B8F0">
      <w:start w:val="1"/>
      <w:numFmt w:val="lowerRoman"/>
      <w:lvlText w:val="%9."/>
      <w:lvlJc w:val="right"/>
      <w:pPr>
        <w:ind w:left="6480" w:hanging="180"/>
      </w:pPr>
    </w:lvl>
  </w:abstractNum>
  <w:abstractNum w:abstractNumId="10" w15:restartNumberingAfterBreak="0">
    <w:nsid w:val="2A2648A7"/>
    <w:multiLevelType w:val="hybridMultilevel"/>
    <w:tmpl w:val="E9F89594"/>
    <w:lvl w:ilvl="0" w:tplc="EEC213DA">
      <w:start w:val="1"/>
      <w:numFmt w:val="decimal"/>
      <w:lvlText w:val="%1."/>
      <w:lvlJc w:val="left"/>
      <w:pPr>
        <w:ind w:left="720" w:hanging="360"/>
      </w:pPr>
    </w:lvl>
    <w:lvl w:ilvl="1" w:tplc="19287DD6">
      <w:start w:val="1"/>
      <w:numFmt w:val="lowerLetter"/>
      <w:lvlText w:val="%2."/>
      <w:lvlJc w:val="left"/>
      <w:pPr>
        <w:ind w:left="1440" w:hanging="360"/>
      </w:pPr>
    </w:lvl>
    <w:lvl w:ilvl="2" w:tplc="1B3E88AC">
      <w:start w:val="1"/>
      <w:numFmt w:val="lowerRoman"/>
      <w:lvlText w:val="%3."/>
      <w:lvlJc w:val="right"/>
      <w:pPr>
        <w:ind w:left="2160" w:hanging="180"/>
      </w:pPr>
    </w:lvl>
    <w:lvl w:ilvl="3" w:tplc="9E107338">
      <w:start w:val="1"/>
      <w:numFmt w:val="decimal"/>
      <w:lvlText w:val="%4."/>
      <w:lvlJc w:val="left"/>
      <w:pPr>
        <w:ind w:left="2880" w:hanging="360"/>
      </w:pPr>
    </w:lvl>
    <w:lvl w:ilvl="4" w:tplc="CE1A4C56">
      <w:start w:val="1"/>
      <w:numFmt w:val="lowerLetter"/>
      <w:lvlText w:val="%5."/>
      <w:lvlJc w:val="left"/>
      <w:pPr>
        <w:ind w:left="3600" w:hanging="360"/>
      </w:pPr>
    </w:lvl>
    <w:lvl w:ilvl="5" w:tplc="E9529A08">
      <w:start w:val="1"/>
      <w:numFmt w:val="lowerRoman"/>
      <w:lvlText w:val="%6."/>
      <w:lvlJc w:val="right"/>
      <w:pPr>
        <w:ind w:left="4320" w:hanging="180"/>
      </w:pPr>
    </w:lvl>
    <w:lvl w:ilvl="6" w:tplc="A26A43CC">
      <w:start w:val="1"/>
      <w:numFmt w:val="decimal"/>
      <w:lvlText w:val="%7."/>
      <w:lvlJc w:val="left"/>
      <w:pPr>
        <w:ind w:left="5040" w:hanging="360"/>
      </w:pPr>
    </w:lvl>
    <w:lvl w:ilvl="7" w:tplc="54165332">
      <w:start w:val="1"/>
      <w:numFmt w:val="lowerLetter"/>
      <w:lvlText w:val="%8."/>
      <w:lvlJc w:val="left"/>
      <w:pPr>
        <w:ind w:left="5760" w:hanging="360"/>
      </w:pPr>
    </w:lvl>
    <w:lvl w:ilvl="8" w:tplc="08B0AD76">
      <w:start w:val="1"/>
      <w:numFmt w:val="lowerRoman"/>
      <w:lvlText w:val="%9."/>
      <w:lvlJc w:val="right"/>
      <w:pPr>
        <w:ind w:left="6480" w:hanging="180"/>
      </w:pPr>
    </w:lvl>
  </w:abstractNum>
  <w:abstractNum w:abstractNumId="11" w15:restartNumberingAfterBreak="0">
    <w:nsid w:val="2A42A26E"/>
    <w:multiLevelType w:val="hybridMultilevel"/>
    <w:tmpl w:val="0930F25A"/>
    <w:lvl w:ilvl="0" w:tplc="2D7C367A">
      <w:start w:val="1"/>
      <w:numFmt w:val="decimal"/>
      <w:lvlText w:val="%1."/>
      <w:lvlJc w:val="left"/>
      <w:pPr>
        <w:ind w:left="720" w:hanging="360"/>
      </w:pPr>
    </w:lvl>
    <w:lvl w:ilvl="1" w:tplc="30F23422">
      <w:start w:val="1"/>
      <w:numFmt w:val="lowerLetter"/>
      <w:lvlText w:val="%2."/>
      <w:lvlJc w:val="left"/>
      <w:pPr>
        <w:ind w:left="1440" w:hanging="360"/>
      </w:pPr>
    </w:lvl>
    <w:lvl w:ilvl="2" w:tplc="4FAABE00">
      <w:start w:val="1"/>
      <w:numFmt w:val="lowerRoman"/>
      <w:lvlText w:val="%3."/>
      <w:lvlJc w:val="right"/>
      <w:pPr>
        <w:ind w:left="2160" w:hanging="180"/>
      </w:pPr>
    </w:lvl>
    <w:lvl w:ilvl="3" w:tplc="AAA631C0">
      <w:start w:val="1"/>
      <w:numFmt w:val="decimal"/>
      <w:lvlText w:val="%4."/>
      <w:lvlJc w:val="left"/>
      <w:pPr>
        <w:ind w:left="2880" w:hanging="360"/>
      </w:pPr>
    </w:lvl>
    <w:lvl w:ilvl="4" w:tplc="0D749176">
      <w:start w:val="1"/>
      <w:numFmt w:val="lowerLetter"/>
      <w:lvlText w:val="%5."/>
      <w:lvlJc w:val="left"/>
      <w:pPr>
        <w:ind w:left="3600" w:hanging="360"/>
      </w:pPr>
    </w:lvl>
    <w:lvl w:ilvl="5" w:tplc="E4B0BC28">
      <w:start w:val="1"/>
      <w:numFmt w:val="lowerRoman"/>
      <w:lvlText w:val="%6."/>
      <w:lvlJc w:val="right"/>
      <w:pPr>
        <w:ind w:left="4320" w:hanging="180"/>
      </w:pPr>
    </w:lvl>
    <w:lvl w:ilvl="6" w:tplc="F7B223DC">
      <w:start w:val="1"/>
      <w:numFmt w:val="decimal"/>
      <w:lvlText w:val="%7."/>
      <w:lvlJc w:val="left"/>
      <w:pPr>
        <w:ind w:left="5040" w:hanging="360"/>
      </w:pPr>
    </w:lvl>
    <w:lvl w:ilvl="7" w:tplc="1904FE38">
      <w:start w:val="1"/>
      <w:numFmt w:val="lowerLetter"/>
      <w:lvlText w:val="%8."/>
      <w:lvlJc w:val="left"/>
      <w:pPr>
        <w:ind w:left="5760" w:hanging="360"/>
      </w:pPr>
    </w:lvl>
    <w:lvl w:ilvl="8" w:tplc="56543FA8">
      <w:start w:val="1"/>
      <w:numFmt w:val="lowerRoman"/>
      <w:lvlText w:val="%9."/>
      <w:lvlJc w:val="right"/>
      <w:pPr>
        <w:ind w:left="6480" w:hanging="180"/>
      </w:pPr>
    </w:lvl>
  </w:abstractNum>
  <w:abstractNum w:abstractNumId="12" w15:restartNumberingAfterBreak="0">
    <w:nsid w:val="2EB96516"/>
    <w:multiLevelType w:val="hybridMultilevel"/>
    <w:tmpl w:val="91F01E7A"/>
    <w:lvl w:ilvl="0" w:tplc="AD36A27A">
      <w:start w:val="1"/>
      <w:numFmt w:val="decimal"/>
      <w:lvlText w:val="%1."/>
      <w:lvlJc w:val="left"/>
      <w:pPr>
        <w:ind w:left="720" w:hanging="360"/>
      </w:pPr>
    </w:lvl>
    <w:lvl w:ilvl="1" w:tplc="A3A21800">
      <w:start w:val="1"/>
      <w:numFmt w:val="lowerLetter"/>
      <w:lvlText w:val="%2."/>
      <w:lvlJc w:val="left"/>
      <w:pPr>
        <w:ind w:left="1440" w:hanging="360"/>
      </w:pPr>
    </w:lvl>
    <w:lvl w:ilvl="2" w:tplc="FDD806B6">
      <w:start w:val="1"/>
      <w:numFmt w:val="lowerRoman"/>
      <w:lvlText w:val="%3."/>
      <w:lvlJc w:val="right"/>
      <w:pPr>
        <w:ind w:left="2160" w:hanging="180"/>
      </w:pPr>
    </w:lvl>
    <w:lvl w:ilvl="3" w:tplc="C8B0989C">
      <w:start w:val="1"/>
      <w:numFmt w:val="decimal"/>
      <w:lvlText w:val="%4."/>
      <w:lvlJc w:val="left"/>
      <w:pPr>
        <w:ind w:left="2880" w:hanging="360"/>
      </w:pPr>
    </w:lvl>
    <w:lvl w:ilvl="4" w:tplc="03FE6346">
      <w:start w:val="1"/>
      <w:numFmt w:val="lowerLetter"/>
      <w:lvlText w:val="%5."/>
      <w:lvlJc w:val="left"/>
      <w:pPr>
        <w:ind w:left="3600" w:hanging="360"/>
      </w:pPr>
    </w:lvl>
    <w:lvl w:ilvl="5" w:tplc="0A6E63B8">
      <w:start w:val="1"/>
      <w:numFmt w:val="lowerRoman"/>
      <w:lvlText w:val="%6."/>
      <w:lvlJc w:val="right"/>
      <w:pPr>
        <w:ind w:left="4320" w:hanging="180"/>
      </w:pPr>
    </w:lvl>
    <w:lvl w:ilvl="6" w:tplc="FA16D374">
      <w:start w:val="1"/>
      <w:numFmt w:val="decimal"/>
      <w:lvlText w:val="%7."/>
      <w:lvlJc w:val="left"/>
      <w:pPr>
        <w:ind w:left="5040" w:hanging="360"/>
      </w:pPr>
    </w:lvl>
    <w:lvl w:ilvl="7" w:tplc="C6B0EEB6">
      <w:start w:val="1"/>
      <w:numFmt w:val="lowerLetter"/>
      <w:lvlText w:val="%8."/>
      <w:lvlJc w:val="left"/>
      <w:pPr>
        <w:ind w:left="5760" w:hanging="360"/>
      </w:pPr>
    </w:lvl>
    <w:lvl w:ilvl="8" w:tplc="49165728">
      <w:start w:val="1"/>
      <w:numFmt w:val="lowerRoman"/>
      <w:lvlText w:val="%9."/>
      <w:lvlJc w:val="right"/>
      <w:pPr>
        <w:ind w:left="6480" w:hanging="180"/>
      </w:pPr>
    </w:lvl>
  </w:abstractNum>
  <w:abstractNum w:abstractNumId="13" w15:restartNumberingAfterBreak="0">
    <w:nsid w:val="31111FA6"/>
    <w:multiLevelType w:val="hybridMultilevel"/>
    <w:tmpl w:val="8F7E41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05A3ADA"/>
    <w:multiLevelType w:val="hybridMultilevel"/>
    <w:tmpl w:val="03786A30"/>
    <w:lvl w:ilvl="0" w:tplc="49EA2A4E">
      <w:start w:val="1"/>
      <w:numFmt w:val="decimal"/>
      <w:lvlText w:val="%1."/>
      <w:lvlJc w:val="left"/>
      <w:pPr>
        <w:ind w:left="720" w:hanging="360"/>
      </w:pPr>
    </w:lvl>
    <w:lvl w:ilvl="1" w:tplc="71BCC6BA">
      <w:start w:val="1"/>
      <w:numFmt w:val="lowerLetter"/>
      <w:lvlText w:val="%2."/>
      <w:lvlJc w:val="left"/>
      <w:pPr>
        <w:ind w:left="1440" w:hanging="360"/>
      </w:pPr>
    </w:lvl>
    <w:lvl w:ilvl="2" w:tplc="759C6E02">
      <w:start w:val="1"/>
      <w:numFmt w:val="lowerRoman"/>
      <w:lvlText w:val="%3."/>
      <w:lvlJc w:val="right"/>
      <w:pPr>
        <w:ind w:left="2160" w:hanging="180"/>
      </w:pPr>
    </w:lvl>
    <w:lvl w:ilvl="3" w:tplc="A9547D38">
      <w:start w:val="1"/>
      <w:numFmt w:val="decimal"/>
      <w:lvlText w:val="%4."/>
      <w:lvlJc w:val="left"/>
      <w:pPr>
        <w:ind w:left="2880" w:hanging="360"/>
      </w:pPr>
    </w:lvl>
    <w:lvl w:ilvl="4" w:tplc="2E446522">
      <w:start w:val="1"/>
      <w:numFmt w:val="lowerLetter"/>
      <w:lvlText w:val="%5."/>
      <w:lvlJc w:val="left"/>
      <w:pPr>
        <w:ind w:left="3600" w:hanging="360"/>
      </w:pPr>
    </w:lvl>
    <w:lvl w:ilvl="5" w:tplc="5A02730C">
      <w:start w:val="1"/>
      <w:numFmt w:val="lowerRoman"/>
      <w:lvlText w:val="%6."/>
      <w:lvlJc w:val="right"/>
      <w:pPr>
        <w:ind w:left="4320" w:hanging="180"/>
      </w:pPr>
    </w:lvl>
    <w:lvl w:ilvl="6" w:tplc="2F38E6C0">
      <w:start w:val="1"/>
      <w:numFmt w:val="decimal"/>
      <w:lvlText w:val="%7."/>
      <w:lvlJc w:val="left"/>
      <w:pPr>
        <w:ind w:left="5040" w:hanging="360"/>
      </w:pPr>
    </w:lvl>
    <w:lvl w:ilvl="7" w:tplc="DEFAC7B2">
      <w:start w:val="1"/>
      <w:numFmt w:val="lowerLetter"/>
      <w:lvlText w:val="%8."/>
      <w:lvlJc w:val="left"/>
      <w:pPr>
        <w:ind w:left="5760" w:hanging="360"/>
      </w:pPr>
    </w:lvl>
    <w:lvl w:ilvl="8" w:tplc="874256C8">
      <w:start w:val="1"/>
      <w:numFmt w:val="lowerRoman"/>
      <w:lvlText w:val="%9."/>
      <w:lvlJc w:val="right"/>
      <w:pPr>
        <w:ind w:left="6480" w:hanging="180"/>
      </w:pPr>
    </w:lvl>
  </w:abstractNum>
  <w:abstractNum w:abstractNumId="15" w15:restartNumberingAfterBreak="0">
    <w:nsid w:val="4255783D"/>
    <w:multiLevelType w:val="hybridMultilevel"/>
    <w:tmpl w:val="2D466688"/>
    <w:lvl w:ilvl="0" w:tplc="CA1E7C82">
      <w:start w:val="2"/>
      <w:numFmt w:val="decimal"/>
      <w:lvlText w:val="(%1)"/>
      <w:lvlJc w:val="left"/>
      <w:pPr>
        <w:ind w:left="114" w:hanging="304"/>
      </w:pPr>
      <w:rPr>
        <w:rFonts w:ascii="Times New Roman" w:eastAsia="Times New Roman" w:hAnsi="Times New Roman" w:cs="Times New Roman" w:hint="default"/>
        <w:spacing w:val="-9"/>
        <w:w w:val="92"/>
        <w:sz w:val="20"/>
        <w:szCs w:val="20"/>
        <w:lang w:val="tr-TR" w:eastAsia="en-US" w:bidi="ar-SA"/>
      </w:rPr>
    </w:lvl>
    <w:lvl w:ilvl="1" w:tplc="0576F9B4">
      <w:numFmt w:val="bullet"/>
      <w:lvlText w:val="•"/>
      <w:lvlJc w:val="left"/>
      <w:pPr>
        <w:ind w:left="1038" w:hanging="304"/>
      </w:pPr>
      <w:rPr>
        <w:rFonts w:hint="default"/>
        <w:lang w:val="tr-TR" w:eastAsia="en-US" w:bidi="ar-SA"/>
      </w:rPr>
    </w:lvl>
    <w:lvl w:ilvl="2" w:tplc="0C02FDE0">
      <w:numFmt w:val="bullet"/>
      <w:lvlText w:val="•"/>
      <w:lvlJc w:val="left"/>
      <w:pPr>
        <w:ind w:left="1956" w:hanging="304"/>
      </w:pPr>
      <w:rPr>
        <w:rFonts w:hint="default"/>
        <w:lang w:val="tr-TR" w:eastAsia="en-US" w:bidi="ar-SA"/>
      </w:rPr>
    </w:lvl>
    <w:lvl w:ilvl="3" w:tplc="3240114A">
      <w:numFmt w:val="bullet"/>
      <w:lvlText w:val="•"/>
      <w:lvlJc w:val="left"/>
      <w:pPr>
        <w:ind w:left="2874" w:hanging="304"/>
      </w:pPr>
      <w:rPr>
        <w:rFonts w:hint="default"/>
        <w:lang w:val="tr-TR" w:eastAsia="en-US" w:bidi="ar-SA"/>
      </w:rPr>
    </w:lvl>
    <w:lvl w:ilvl="4" w:tplc="BEBA7C7C">
      <w:numFmt w:val="bullet"/>
      <w:lvlText w:val="•"/>
      <w:lvlJc w:val="left"/>
      <w:pPr>
        <w:ind w:left="3792" w:hanging="304"/>
      </w:pPr>
      <w:rPr>
        <w:rFonts w:hint="default"/>
        <w:lang w:val="tr-TR" w:eastAsia="en-US" w:bidi="ar-SA"/>
      </w:rPr>
    </w:lvl>
    <w:lvl w:ilvl="5" w:tplc="FF96C076">
      <w:numFmt w:val="bullet"/>
      <w:lvlText w:val="•"/>
      <w:lvlJc w:val="left"/>
      <w:pPr>
        <w:ind w:left="4710" w:hanging="304"/>
      </w:pPr>
      <w:rPr>
        <w:rFonts w:hint="default"/>
        <w:lang w:val="tr-TR" w:eastAsia="en-US" w:bidi="ar-SA"/>
      </w:rPr>
    </w:lvl>
    <w:lvl w:ilvl="6" w:tplc="07B4EC24">
      <w:numFmt w:val="bullet"/>
      <w:lvlText w:val="•"/>
      <w:lvlJc w:val="left"/>
      <w:pPr>
        <w:ind w:left="5628" w:hanging="304"/>
      </w:pPr>
      <w:rPr>
        <w:rFonts w:hint="default"/>
        <w:lang w:val="tr-TR" w:eastAsia="en-US" w:bidi="ar-SA"/>
      </w:rPr>
    </w:lvl>
    <w:lvl w:ilvl="7" w:tplc="E668E52A">
      <w:numFmt w:val="bullet"/>
      <w:lvlText w:val="•"/>
      <w:lvlJc w:val="left"/>
      <w:pPr>
        <w:ind w:left="6546" w:hanging="304"/>
      </w:pPr>
      <w:rPr>
        <w:rFonts w:hint="default"/>
        <w:lang w:val="tr-TR" w:eastAsia="en-US" w:bidi="ar-SA"/>
      </w:rPr>
    </w:lvl>
    <w:lvl w:ilvl="8" w:tplc="0382EE28">
      <w:numFmt w:val="bullet"/>
      <w:lvlText w:val="•"/>
      <w:lvlJc w:val="left"/>
      <w:pPr>
        <w:ind w:left="7464" w:hanging="304"/>
      </w:pPr>
      <w:rPr>
        <w:rFonts w:hint="default"/>
        <w:lang w:val="tr-TR" w:eastAsia="en-US" w:bidi="ar-SA"/>
      </w:rPr>
    </w:lvl>
  </w:abstractNum>
  <w:abstractNum w:abstractNumId="16" w15:restartNumberingAfterBreak="0">
    <w:nsid w:val="431A0CBD"/>
    <w:multiLevelType w:val="hybridMultilevel"/>
    <w:tmpl w:val="9E2C6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0C6D40"/>
    <w:multiLevelType w:val="hybridMultilevel"/>
    <w:tmpl w:val="D23CDBFE"/>
    <w:lvl w:ilvl="0" w:tplc="265AB2F0">
      <w:start w:val="1"/>
      <w:numFmt w:val="bullet"/>
      <w:lvlText w:val=""/>
      <w:lvlJc w:val="left"/>
      <w:pPr>
        <w:tabs>
          <w:tab w:val="num" w:pos="1136"/>
        </w:tabs>
        <w:ind w:left="1136" w:hanging="426"/>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C30E42"/>
    <w:multiLevelType w:val="hybridMultilevel"/>
    <w:tmpl w:val="22E8613C"/>
    <w:lvl w:ilvl="0" w:tplc="C1264DE6">
      <w:start w:val="1"/>
      <w:numFmt w:val="decimal"/>
      <w:lvlText w:val="%1."/>
      <w:lvlJc w:val="left"/>
      <w:pPr>
        <w:ind w:left="720" w:hanging="360"/>
      </w:pPr>
    </w:lvl>
    <w:lvl w:ilvl="1" w:tplc="EFC85792">
      <w:start w:val="1"/>
      <w:numFmt w:val="lowerLetter"/>
      <w:lvlText w:val="%2."/>
      <w:lvlJc w:val="left"/>
      <w:pPr>
        <w:ind w:left="1440" w:hanging="360"/>
      </w:pPr>
    </w:lvl>
    <w:lvl w:ilvl="2" w:tplc="E16A295E">
      <w:start w:val="1"/>
      <w:numFmt w:val="lowerRoman"/>
      <w:lvlText w:val="%3."/>
      <w:lvlJc w:val="right"/>
      <w:pPr>
        <w:ind w:left="2160" w:hanging="180"/>
      </w:pPr>
    </w:lvl>
    <w:lvl w:ilvl="3" w:tplc="69541E32">
      <w:start w:val="1"/>
      <w:numFmt w:val="decimal"/>
      <w:lvlText w:val="%4."/>
      <w:lvlJc w:val="left"/>
      <w:pPr>
        <w:ind w:left="2880" w:hanging="360"/>
      </w:pPr>
    </w:lvl>
    <w:lvl w:ilvl="4" w:tplc="E080418A">
      <w:start w:val="1"/>
      <w:numFmt w:val="lowerLetter"/>
      <w:lvlText w:val="%5."/>
      <w:lvlJc w:val="left"/>
      <w:pPr>
        <w:ind w:left="3600" w:hanging="360"/>
      </w:pPr>
    </w:lvl>
    <w:lvl w:ilvl="5" w:tplc="9C6C4B92">
      <w:start w:val="1"/>
      <w:numFmt w:val="lowerRoman"/>
      <w:lvlText w:val="%6."/>
      <w:lvlJc w:val="right"/>
      <w:pPr>
        <w:ind w:left="4320" w:hanging="180"/>
      </w:pPr>
    </w:lvl>
    <w:lvl w:ilvl="6" w:tplc="96828CFA">
      <w:start w:val="1"/>
      <w:numFmt w:val="decimal"/>
      <w:lvlText w:val="%7."/>
      <w:lvlJc w:val="left"/>
      <w:pPr>
        <w:ind w:left="5040" w:hanging="360"/>
      </w:pPr>
    </w:lvl>
    <w:lvl w:ilvl="7" w:tplc="C4D0ECB4">
      <w:start w:val="1"/>
      <w:numFmt w:val="lowerLetter"/>
      <w:lvlText w:val="%8."/>
      <w:lvlJc w:val="left"/>
      <w:pPr>
        <w:ind w:left="5760" w:hanging="360"/>
      </w:pPr>
    </w:lvl>
    <w:lvl w:ilvl="8" w:tplc="6BF86826">
      <w:start w:val="1"/>
      <w:numFmt w:val="lowerRoman"/>
      <w:lvlText w:val="%9."/>
      <w:lvlJc w:val="right"/>
      <w:pPr>
        <w:ind w:left="6480" w:hanging="180"/>
      </w:pPr>
    </w:lvl>
  </w:abstractNum>
  <w:abstractNum w:abstractNumId="19" w15:restartNumberingAfterBreak="0">
    <w:nsid w:val="535F2543"/>
    <w:multiLevelType w:val="hybridMultilevel"/>
    <w:tmpl w:val="53BCED32"/>
    <w:lvl w:ilvl="0" w:tplc="27CE6360">
      <w:start w:val="1"/>
      <w:numFmt w:val="lowerLetter"/>
      <w:lvlText w:val="%1)"/>
      <w:lvlJc w:val="left"/>
      <w:pPr>
        <w:ind w:left="402" w:hanging="284"/>
      </w:pPr>
      <w:rPr>
        <w:rFonts w:ascii="Times New Roman" w:eastAsia="Times New Roman" w:hAnsi="Times New Roman" w:cs="Times New Roman" w:hint="default"/>
        <w:spacing w:val="-1"/>
        <w:w w:val="99"/>
        <w:sz w:val="24"/>
        <w:szCs w:val="24"/>
        <w:lang w:val="tr-TR" w:eastAsia="en-US" w:bidi="ar-SA"/>
      </w:rPr>
    </w:lvl>
    <w:lvl w:ilvl="1" w:tplc="C0609EBC">
      <w:start w:val="1"/>
      <w:numFmt w:val="lowerLetter"/>
      <w:lvlText w:val="%2)"/>
      <w:lvlJc w:val="left"/>
      <w:pPr>
        <w:ind w:left="838" w:hanging="360"/>
      </w:pPr>
      <w:rPr>
        <w:rFonts w:ascii="Times New Roman" w:eastAsia="Times New Roman" w:hAnsi="Times New Roman" w:cs="Times New Roman" w:hint="default"/>
        <w:spacing w:val="-1"/>
        <w:w w:val="99"/>
        <w:sz w:val="24"/>
        <w:szCs w:val="24"/>
        <w:lang w:val="tr-TR" w:eastAsia="en-US" w:bidi="ar-SA"/>
      </w:rPr>
    </w:lvl>
    <w:lvl w:ilvl="2" w:tplc="F88A6528">
      <w:numFmt w:val="bullet"/>
      <w:lvlText w:val="•"/>
      <w:lvlJc w:val="left"/>
      <w:pPr>
        <w:ind w:left="1780" w:hanging="360"/>
      </w:pPr>
      <w:rPr>
        <w:rFonts w:hint="default"/>
        <w:lang w:val="tr-TR" w:eastAsia="en-US" w:bidi="ar-SA"/>
      </w:rPr>
    </w:lvl>
    <w:lvl w:ilvl="3" w:tplc="0F661CD8">
      <w:numFmt w:val="bullet"/>
      <w:lvlText w:val="•"/>
      <w:lvlJc w:val="left"/>
      <w:pPr>
        <w:ind w:left="2721" w:hanging="360"/>
      </w:pPr>
      <w:rPr>
        <w:rFonts w:hint="default"/>
        <w:lang w:val="tr-TR" w:eastAsia="en-US" w:bidi="ar-SA"/>
      </w:rPr>
    </w:lvl>
    <w:lvl w:ilvl="4" w:tplc="0BE0D63A">
      <w:numFmt w:val="bullet"/>
      <w:lvlText w:val="•"/>
      <w:lvlJc w:val="left"/>
      <w:pPr>
        <w:ind w:left="3662" w:hanging="360"/>
      </w:pPr>
      <w:rPr>
        <w:rFonts w:hint="default"/>
        <w:lang w:val="tr-TR" w:eastAsia="en-US" w:bidi="ar-SA"/>
      </w:rPr>
    </w:lvl>
    <w:lvl w:ilvl="5" w:tplc="22F4716C">
      <w:numFmt w:val="bullet"/>
      <w:lvlText w:val="•"/>
      <w:lvlJc w:val="left"/>
      <w:pPr>
        <w:ind w:left="4602" w:hanging="360"/>
      </w:pPr>
      <w:rPr>
        <w:rFonts w:hint="default"/>
        <w:lang w:val="tr-TR" w:eastAsia="en-US" w:bidi="ar-SA"/>
      </w:rPr>
    </w:lvl>
    <w:lvl w:ilvl="6" w:tplc="D408E4CA">
      <w:numFmt w:val="bullet"/>
      <w:lvlText w:val="•"/>
      <w:lvlJc w:val="left"/>
      <w:pPr>
        <w:ind w:left="5543" w:hanging="360"/>
      </w:pPr>
      <w:rPr>
        <w:rFonts w:hint="default"/>
        <w:lang w:val="tr-TR" w:eastAsia="en-US" w:bidi="ar-SA"/>
      </w:rPr>
    </w:lvl>
    <w:lvl w:ilvl="7" w:tplc="C0645AF8">
      <w:numFmt w:val="bullet"/>
      <w:lvlText w:val="•"/>
      <w:lvlJc w:val="left"/>
      <w:pPr>
        <w:ind w:left="6484" w:hanging="360"/>
      </w:pPr>
      <w:rPr>
        <w:rFonts w:hint="default"/>
        <w:lang w:val="tr-TR" w:eastAsia="en-US" w:bidi="ar-SA"/>
      </w:rPr>
    </w:lvl>
    <w:lvl w:ilvl="8" w:tplc="62E20E6E">
      <w:numFmt w:val="bullet"/>
      <w:lvlText w:val="•"/>
      <w:lvlJc w:val="left"/>
      <w:pPr>
        <w:ind w:left="7424" w:hanging="360"/>
      </w:pPr>
      <w:rPr>
        <w:rFonts w:hint="default"/>
        <w:lang w:val="tr-TR" w:eastAsia="en-US" w:bidi="ar-SA"/>
      </w:rPr>
    </w:lvl>
  </w:abstractNum>
  <w:abstractNum w:abstractNumId="20" w15:restartNumberingAfterBreak="0">
    <w:nsid w:val="56B94039"/>
    <w:multiLevelType w:val="hybridMultilevel"/>
    <w:tmpl w:val="1C02C32C"/>
    <w:lvl w:ilvl="0" w:tplc="F980375A">
      <w:start w:val="1"/>
      <w:numFmt w:val="lowerLetter"/>
      <w:lvlText w:val="%1)"/>
      <w:lvlJc w:val="left"/>
      <w:pPr>
        <w:ind w:left="838" w:hanging="360"/>
        <w:jc w:val="right"/>
      </w:pPr>
      <w:rPr>
        <w:rFonts w:ascii="Times New Roman" w:eastAsia="Times New Roman" w:hAnsi="Times New Roman" w:cs="Times New Roman" w:hint="default"/>
        <w:spacing w:val="-1"/>
        <w:w w:val="99"/>
        <w:sz w:val="24"/>
        <w:szCs w:val="24"/>
        <w:lang w:val="tr-TR" w:eastAsia="en-US" w:bidi="ar-SA"/>
      </w:rPr>
    </w:lvl>
    <w:lvl w:ilvl="1" w:tplc="E74A8E5C">
      <w:numFmt w:val="bullet"/>
      <w:lvlText w:val="•"/>
      <w:lvlJc w:val="left"/>
      <w:pPr>
        <w:ind w:left="1686" w:hanging="360"/>
      </w:pPr>
      <w:rPr>
        <w:rFonts w:hint="default"/>
        <w:lang w:val="tr-TR" w:eastAsia="en-US" w:bidi="ar-SA"/>
      </w:rPr>
    </w:lvl>
    <w:lvl w:ilvl="2" w:tplc="FACC155E">
      <w:numFmt w:val="bullet"/>
      <w:lvlText w:val="•"/>
      <w:lvlJc w:val="left"/>
      <w:pPr>
        <w:ind w:left="2533" w:hanging="360"/>
      </w:pPr>
      <w:rPr>
        <w:rFonts w:hint="default"/>
        <w:lang w:val="tr-TR" w:eastAsia="en-US" w:bidi="ar-SA"/>
      </w:rPr>
    </w:lvl>
    <w:lvl w:ilvl="3" w:tplc="27F2BE2A">
      <w:numFmt w:val="bullet"/>
      <w:lvlText w:val="•"/>
      <w:lvlJc w:val="left"/>
      <w:pPr>
        <w:ind w:left="3379" w:hanging="360"/>
      </w:pPr>
      <w:rPr>
        <w:rFonts w:hint="default"/>
        <w:lang w:val="tr-TR" w:eastAsia="en-US" w:bidi="ar-SA"/>
      </w:rPr>
    </w:lvl>
    <w:lvl w:ilvl="4" w:tplc="DF22DA56">
      <w:numFmt w:val="bullet"/>
      <w:lvlText w:val="•"/>
      <w:lvlJc w:val="left"/>
      <w:pPr>
        <w:ind w:left="4226" w:hanging="360"/>
      </w:pPr>
      <w:rPr>
        <w:rFonts w:hint="default"/>
        <w:lang w:val="tr-TR" w:eastAsia="en-US" w:bidi="ar-SA"/>
      </w:rPr>
    </w:lvl>
    <w:lvl w:ilvl="5" w:tplc="A9688D8A">
      <w:numFmt w:val="bullet"/>
      <w:lvlText w:val="•"/>
      <w:lvlJc w:val="left"/>
      <w:pPr>
        <w:ind w:left="5073" w:hanging="360"/>
      </w:pPr>
      <w:rPr>
        <w:rFonts w:hint="default"/>
        <w:lang w:val="tr-TR" w:eastAsia="en-US" w:bidi="ar-SA"/>
      </w:rPr>
    </w:lvl>
    <w:lvl w:ilvl="6" w:tplc="93C453E8">
      <w:numFmt w:val="bullet"/>
      <w:lvlText w:val="•"/>
      <w:lvlJc w:val="left"/>
      <w:pPr>
        <w:ind w:left="5919" w:hanging="360"/>
      </w:pPr>
      <w:rPr>
        <w:rFonts w:hint="default"/>
        <w:lang w:val="tr-TR" w:eastAsia="en-US" w:bidi="ar-SA"/>
      </w:rPr>
    </w:lvl>
    <w:lvl w:ilvl="7" w:tplc="6B82BF1C">
      <w:numFmt w:val="bullet"/>
      <w:lvlText w:val="•"/>
      <w:lvlJc w:val="left"/>
      <w:pPr>
        <w:ind w:left="6766" w:hanging="360"/>
      </w:pPr>
      <w:rPr>
        <w:rFonts w:hint="default"/>
        <w:lang w:val="tr-TR" w:eastAsia="en-US" w:bidi="ar-SA"/>
      </w:rPr>
    </w:lvl>
    <w:lvl w:ilvl="8" w:tplc="26B660EC">
      <w:numFmt w:val="bullet"/>
      <w:lvlText w:val="•"/>
      <w:lvlJc w:val="left"/>
      <w:pPr>
        <w:ind w:left="7613" w:hanging="360"/>
      </w:pPr>
      <w:rPr>
        <w:rFonts w:hint="default"/>
        <w:lang w:val="tr-TR" w:eastAsia="en-US" w:bidi="ar-SA"/>
      </w:rPr>
    </w:lvl>
  </w:abstractNum>
  <w:abstractNum w:abstractNumId="21" w15:restartNumberingAfterBreak="0">
    <w:nsid w:val="56FC3867"/>
    <w:multiLevelType w:val="hybridMultilevel"/>
    <w:tmpl w:val="FADA3AB8"/>
    <w:lvl w:ilvl="0" w:tplc="2F289966">
      <w:start w:val="2"/>
      <w:numFmt w:val="decimal"/>
      <w:lvlText w:val="(%1)"/>
      <w:lvlJc w:val="left"/>
      <w:pPr>
        <w:ind w:left="114" w:hanging="280"/>
      </w:pPr>
      <w:rPr>
        <w:rFonts w:ascii="Times New Roman" w:eastAsia="Times New Roman" w:hAnsi="Times New Roman" w:cs="Times New Roman" w:hint="default"/>
        <w:spacing w:val="-9"/>
        <w:w w:val="92"/>
        <w:sz w:val="20"/>
        <w:szCs w:val="20"/>
        <w:lang w:val="tr-TR" w:eastAsia="en-US" w:bidi="ar-SA"/>
      </w:rPr>
    </w:lvl>
    <w:lvl w:ilvl="1" w:tplc="88C2DE70">
      <w:numFmt w:val="bullet"/>
      <w:lvlText w:val="•"/>
      <w:lvlJc w:val="left"/>
      <w:pPr>
        <w:ind w:left="1038" w:hanging="280"/>
      </w:pPr>
      <w:rPr>
        <w:rFonts w:hint="default"/>
        <w:lang w:val="tr-TR" w:eastAsia="en-US" w:bidi="ar-SA"/>
      </w:rPr>
    </w:lvl>
    <w:lvl w:ilvl="2" w:tplc="F940C83C">
      <w:numFmt w:val="bullet"/>
      <w:lvlText w:val="•"/>
      <w:lvlJc w:val="left"/>
      <w:pPr>
        <w:ind w:left="1956" w:hanging="280"/>
      </w:pPr>
      <w:rPr>
        <w:rFonts w:hint="default"/>
        <w:lang w:val="tr-TR" w:eastAsia="en-US" w:bidi="ar-SA"/>
      </w:rPr>
    </w:lvl>
    <w:lvl w:ilvl="3" w:tplc="57DE4AE2">
      <w:numFmt w:val="bullet"/>
      <w:lvlText w:val="•"/>
      <w:lvlJc w:val="left"/>
      <w:pPr>
        <w:ind w:left="2874" w:hanging="280"/>
      </w:pPr>
      <w:rPr>
        <w:rFonts w:hint="default"/>
        <w:lang w:val="tr-TR" w:eastAsia="en-US" w:bidi="ar-SA"/>
      </w:rPr>
    </w:lvl>
    <w:lvl w:ilvl="4" w:tplc="489609BA">
      <w:numFmt w:val="bullet"/>
      <w:lvlText w:val="•"/>
      <w:lvlJc w:val="left"/>
      <w:pPr>
        <w:ind w:left="3792" w:hanging="280"/>
      </w:pPr>
      <w:rPr>
        <w:rFonts w:hint="default"/>
        <w:lang w:val="tr-TR" w:eastAsia="en-US" w:bidi="ar-SA"/>
      </w:rPr>
    </w:lvl>
    <w:lvl w:ilvl="5" w:tplc="785AAD6A">
      <w:numFmt w:val="bullet"/>
      <w:lvlText w:val="•"/>
      <w:lvlJc w:val="left"/>
      <w:pPr>
        <w:ind w:left="4710" w:hanging="280"/>
      </w:pPr>
      <w:rPr>
        <w:rFonts w:hint="default"/>
        <w:lang w:val="tr-TR" w:eastAsia="en-US" w:bidi="ar-SA"/>
      </w:rPr>
    </w:lvl>
    <w:lvl w:ilvl="6" w:tplc="6B725180">
      <w:numFmt w:val="bullet"/>
      <w:lvlText w:val="•"/>
      <w:lvlJc w:val="left"/>
      <w:pPr>
        <w:ind w:left="5628" w:hanging="280"/>
      </w:pPr>
      <w:rPr>
        <w:rFonts w:hint="default"/>
        <w:lang w:val="tr-TR" w:eastAsia="en-US" w:bidi="ar-SA"/>
      </w:rPr>
    </w:lvl>
    <w:lvl w:ilvl="7" w:tplc="11F6461A">
      <w:numFmt w:val="bullet"/>
      <w:lvlText w:val="•"/>
      <w:lvlJc w:val="left"/>
      <w:pPr>
        <w:ind w:left="6546" w:hanging="280"/>
      </w:pPr>
      <w:rPr>
        <w:rFonts w:hint="default"/>
        <w:lang w:val="tr-TR" w:eastAsia="en-US" w:bidi="ar-SA"/>
      </w:rPr>
    </w:lvl>
    <w:lvl w:ilvl="8" w:tplc="AEE2804E">
      <w:numFmt w:val="bullet"/>
      <w:lvlText w:val="•"/>
      <w:lvlJc w:val="left"/>
      <w:pPr>
        <w:ind w:left="7464" w:hanging="280"/>
      </w:pPr>
      <w:rPr>
        <w:rFonts w:hint="default"/>
        <w:lang w:val="tr-TR" w:eastAsia="en-US" w:bidi="ar-SA"/>
      </w:rPr>
    </w:lvl>
  </w:abstractNum>
  <w:abstractNum w:abstractNumId="22" w15:restartNumberingAfterBreak="0">
    <w:nsid w:val="5EE88E6D"/>
    <w:multiLevelType w:val="hybridMultilevel"/>
    <w:tmpl w:val="C9CE93B8"/>
    <w:lvl w:ilvl="0" w:tplc="6DCC9392">
      <w:start w:val="1"/>
      <w:numFmt w:val="decimal"/>
      <w:lvlText w:val="%1."/>
      <w:lvlJc w:val="left"/>
      <w:pPr>
        <w:ind w:left="720" w:hanging="360"/>
      </w:pPr>
    </w:lvl>
    <w:lvl w:ilvl="1" w:tplc="B002AA76">
      <w:start w:val="1"/>
      <w:numFmt w:val="lowerLetter"/>
      <w:lvlText w:val="%2."/>
      <w:lvlJc w:val="left"/>
      <w:pPr>
        <w:ind w:left="1440" w:hanging="360"/>
      </w:pPr>
    </w:lvl>
    <w:lvl w:ilvl="2" w:tplc="F078F332">
      <w:start w:val="1"/>
      <w:numFmt w:val="lowerRoman"/>
      <w:lvlText w:val="%3."/>
      <w:lvlJc w:val="right"/>
      <w:pPr>
        <w:ind w:left="2160" w:hanging="180"/>
      </w:pPr>
    </w:lvl>
    <w:lvl w:ilvl="3" w:tplc="723CC442">
      <w:start w:val="1"/>
      <w:numFmt w:val="decimal"/>
      <w:lvlText w:val="%4."/>
      <w:lvlJc w:val="left"/>
      <w:pPr>
        <w:ind w:left="2880" w:hanging="360"/>
      </w:pPr>
    </w:lvl>
    <w:lvl w:ilvl="4" w:tplc="B14E92D8">
      <w:start w:val="1"/>
      <w:numFmt w:val="lowerLetter"/>
      <w:lvlText w:val="%5."/>
      <w:lvlJc w:val="left"/>
      <w:pPr>
        <w:ind w:left="3600" w:hanging="360"/>
      </w:pPr>
    </w:lvl>
    <w:lvl w:ilvl="5" w:tplc="D630AC50">
      <w:start w:val="1"/>
      <w:numFmt w:val="lowerRoman"/>
      <w:lvlText w:val="%6."/>
      <w:lvlJc w:val="right"/>
      <w:pPr>
        <w:ind w:left="4320" w:hanging="180"/>
      </w:pPr>
    </w:lvl>
    <w:lvl w:ilvl="6" w:tplc="0332F792">
      <w:start w:val="1"/>
      <w:numFmt w:val="decimal"/>
      <w:lvlText w:val="%7."/>
      <w:lvlJc w:val="left"/>
      <w:pPr>
        <w:ind w:left="5040" w:hanging="360"/>
      </w:pPr>
    </w:lvl>
    <w:lvl w:ilvl="7" w:tplc="36AE02AE">
      <w:start w:val="1"/>
      <w:numFmt w:val="lowerLetter"/>
      <w:lvlText w:val="%8."/>
      <w:lvlJc w:val="left"/>
      <w:pPr>
        <w:ind w:left="5760" w:hanging="360"/>
      </w:pPr>
    </w:lvl>
    <w:lvl w:ilvl="8" w:tplc="2684D846">
      <w:start w:val="1"/>
      <w:numFmt w:val="lowerRoman"/>
      <w:lvlText w:val="%9."/>
      <w:lvlJc w:val="right"/>
      <w:pPr>
        <w:ind w:left="6480" w:hanging="180"/>
      </w:pPr>
    </w:lvl>
  </w:abstractNum>
  <w:abstractNum w:abstractNumId="23" w15:restartNumberingAfterBreak="0">
    <w:nsid w:val="5F876795"/>
    <w:multiLevelType w:val="hybridMultilevel"/>
    <w:tmpl w:val="8E585BE8"/>
    <w:lvl w:ilvl="0" w:tplc="2BCA31D4">
      <w:start w:val="1"/>
      <w:numFmt w:val="decimal"/>
      <w:lvlText w:val="%1."/>
      <w:lvlJc w:val="left"/>
      <w:pPr>
        <w:ind w:left="720" w:hanging="360"/>
      </w:pPr>
    </w:lvl>
    <w:lvl w:ilvl="1" w:tplc="FC3ACCAA">
      <w:start w:val="1"/>
      <w:numFmt w:val="lowerLetter"/>
      <w:lvlText w:val="%2."/>
      <w:lvlJc w:val="left"/>
      <w:pPr>
        <w:ind w:left="1440" w:hanging="360"/>
      </w:pPr>
    </w:lvl>
    <w:lvl w:ilvl="2" w:tplc="0BFC2A12">
      <w:start w:val="1"/>
      <w:numFmt w:val="lowerRoman"/>
      <w:lvlText w:val="%3."/>
      <w:lvlJc w:val="right"/>
      <w:pPr>
        <w:ind w:left="2160" w:hanging="180"/>
      </w:pPr>
    </w:lvl>
    <w:lvl w:ilvl="3" w:tplc="66983120">
      <w:start w:val="1"/>
      <w:numFmt w:val="decimal"/>
      <w:lvlText w:val="%4."/>
      <w:lvlJc w:val="left"/>
      <w:pPr>
        <w:ind w:left="2880" w:hanging="360"/>
      </w:pPr>
    </w:lvl>
    <w:lvl w:ilvl="4" w:tplc="F31C1528">
      <w:start w:val="1"/>
      <w:numFmt w:val="lowerLetter"/>
      <w:lvlText w:val="%5."/>
      <w:lvlJc w:val="left"/>
      <w:pPr>
        <w:ind w:left="3600" w:hanging="360"/>
      </w:pPr>
    </w:lvl>
    <w:lvl w:ilvl="5" w:tplc="DE20FB7C">
      <w:start w:val="1"/>
      <w:numFmt w:val="lowerRoman"/>
      <w:lvlText w:val="%6."/>
      <w:lvlJc w:val="right"/>
      <w:pPr>
        <w:ind w:left="4320" w:hanging="180"/>
      </w:pPr>
    </w:lvl>
    <w:lvl w:ilvl="6" w:tplc="4C5E0E14">
      <w:start w:val="1"/>
      <w:numFmt w:val="decimal"/>
      <w:lvlText w:val="%7."/>
      <w:lvlJc w:val="left"/>
      <w:pPr>
        <w:ind w:left="5040" w:hanging="360"/>
      </w:pPr>
    </w:lvl>
    <w:lvl w:ilvl="7" w:tplc="6916013C">
      <w:start w:val="1"/>
      <w:numFmt w:val="lowerLetter"/>
      <w:lvlText w:val="%8."/>
      <w:lvlJc w:val="left"/>
      <w:pPr>
        <w:ind w:left="5760" w:hanging="360"/>
      </w:pPr>
    </w:lvl>
    <w:lvl w:ilvl="8" w:tplc="92BA8274">
      <w:start w:val="1"/>
      <w:numFmt w:val="lowerRoman"/>
      <w:lvlText w:val="%9."/>
      <w:lvlJc w:val="right"/>
      <w:pPr>
        <w:ind w:left="6480" w:hanging="180"/>
      </w:pPr>
    </w:lvl>
  </w:abstractNum>
  <w:abstractNum w:abstractNumId="24" w15:restartNumberingAfterBreak="0">
    <w:nsid w:val="619546D2"/>
    <w:multiLevelType w:val="hybridMultilevel"/>
    <w:tmpl w:val="A00EA290"/>
    <w:lvl w:ilvl="0" w:tplc="1FD46990">
      <w:start w:val="1"/>
      <w:numFmt w:val="decimal"/>
      <w:lvlText w:val="%1."/>
      <w:lvlJc w:val="left"/>
      <w:pPr>
        <w:ind w:left="720" w:hanging="360"/>
      </w:pPr>
    </w:lvl>
    <w:lvl w:ilvl="1" w:tplc="42D69652">
      <w:start w:val="1"/>
      <w:numFmt w:val="lowerLetter"/>
      <w:lvlText w:val="%2."/>
      <w:lvlJc w:val="left"/>
      <w:pPr>
        <w:ind w:left="1440" w:hanging="360"/>
      </w:pPr>
    </w:lvl>
    <w:lvl w:ilvl="2" w:tplc="606EBED8">
      <w:start w:val="1"/>
      <w:numFmt w:val="lowerRoman"/>
      <w:lvlText w:val="%3."/>
      <w:lvlJc w:val="right"/>
      <w:pPr>
        <w:ind w:left="2160" w:hanging="180"/>
      </w:pPr>
    </w:lvl>
    <w:lvl w:ilvl="3" w:tplc="F0FC942E">
      <w:start w:val="1"/>
      <w:numFmt w:val="decimal"/>
      <w:lvlText w:val="%4."/>
      <w:lvlJc w:val="left"/>
      <w:pPr>
        <w:ind w:left="2880" w:hanging="360"/>
      </w:pPr>
    </w:lvl>
    <w:lvl w:ilvl="4" w:tplc="3D56773A">
      <w:start w:val="1"/>
      <w:numFmt w:val="lowerLetter"/>
      <w:lvlText w:val="%5."/>
      <w:lvlJc w:val="left"/>
      <w:pPr>
        <w:ind w:left="3600" w:hanging="360"/>
      </w:pPr>
    </w:lvl>
    <w:lvl w:ilvl="5" w:tplc="50A66DC0">
      <w:start w:val="1"/>
      <w:numFmt w:val="lowerRoman"/>
      <w:lvlText w:val="%6."/>
      <w:lvlJc w:val="right"/>
      <w:pPr>
        <w:ind w:left="4320" w:hanging="180"/>
      </w:pPr>
    </w:lvl>
    <w:lvl w:ilvl="6" w:tplc="D31EE5EA">
      <w:start w:val="1"/>
      <w:numFmt w:val="decimal"/>
      <w:lvlText w:val="%7."/>
      <w:lvlJc w:val="left"/>
      <w:pPr>
        <w:ind w:left="5040" w:hanging="360"/>
      </w:pPr>
    </w:lvl>
    <w:lvl w:ilvl="7" w:tplc="04522108">
      <w:start w:val="1"/>
      <w:numFmt w:val="lowerLetter"/>
      <w:lvlText w:val="%8."/>
      <w:lvlJc w:val="left"/>
      <w:pPr>
        <w:ind w:left="5760" w:hanging="360"/>
      </w:pPr>
    </w:lvl>
    <w:lvl w:ilvl="8" w:tplc="8570915E">
      <w:start w:val="1"/>
      <w:numFmt w:val="lowerRoman"/>
      <w:lvlText w:val="%9."/>
      <w:lvlJc w:val="right"/>
      <w:pPr>
        <w:ind w:left="6480" w:hanging="180"/>
      </w:pPr>
    </w:lvl>
  </w:abstractNum>
  <w:abstractNum w:abstractNumId="25" w15:restartNumberingAfterBreak="0">
    <w:nsid w:val="65DC57B9"/>
    <w:multiLevelType w:val="hybridMultilevel"/>
    <w:tmpl w:val="76342BA6"/>
    <w:lvl w:ilvl="0" w:tplc="EC30B666">
      <w:start w:val="1"/>
      <w:numFmt w:val="decimal"/>
      <w:lvlText w:val="%1."/>
      <w:lvlJc w:val="left"/>
      <w:pPr>
        <w:ind w:left="720" w:hanging="360"/>
      </w:pPr>
    </w:lvl>
    <w:lvl w:ilvl="1" w:tplc="FD6CE2F8">
      <w:start w:val="1"/>
      <w:numFmt w:val="lowerLetter"/>
      <w:lvlText w:val="%2."/>
      <w:lvlJc w:val="left"/>
      <w:pPr>
        <w:ind w:left="1440" w:hanging="360"/>
      </w:pPr>
    </w:lvl>
    <w:lvl w:ilvl="2" w:tplc="04AA3BCC">
      <w:start w:val="1"/>
      <w:numFmt w:val="lowerRoman"/>
      <w:lvlText w:val="%3."/>
      <w:lvlJc w:val="right"/>
      <w:pPr>
        <w:ind w:left="2160" w:hanging="180"/>
      </w:pPr>
    </w:lvl>
    <w:lvl w:ilvl="3" w:tplc="602600DA">
      <w:start w:val="1"/>
      <w:numFmt w:val="decimal"/>
      <w:lvlText w:val="%4."/>
      <w:lvlJc w:val="left"/>
      <w:pPr>
        <w:ind w:left="2880" w:hanging="360"/>
      </w:pPr>
    </w:lvl>
    <w:lvl w:ilvl="4" w:tplc="FAB458AC">
      <w:start w:val="1"/>
      <w:numFmt w:val="lowerLetter"/>
      <w:lvlText w:val="%5."/>
      <w:lvlJc w:val="left"/>
      <w:pPr>
        <w:ind w:left="3600" w:hanging="360"/>
      </w:pPr>
    </w:lvl>
    <w:lvl w:ilvl="5" w:tplc="2B6E8442">
      <w:start w:val="1"/>
      <w:numFmt w:val="lowerRoman"/>
      <w:lvlText w:val="%6."/>
      <w:lvlJc w:val="right"/>
      <w:pPr>
        <w:ind w:left="4320" w:hanging="180"/>
      </w:pPr>
    </w:lvl>
    <w:lvl w:ilvl="6" w:tplc="7F2890EA">
      <w:start w:val="1"/>
      <w:numFmt w:val="decimal"/>
      <w:lvlText w:val="%7."/>
      <w:lvlJc w:val="left"/>
      <w:pPr>
        <w:ind w:left="5040" w:hanging="360"/>
      </w:pPr>
    </w:lvl>
    <w:lvl w:ilvl="7" w:tplc="0B900C32">
      <w:start w:val="1"/>
      <w:numFmt w:val="lowerLetter"/>
      <w:lvlText w:val="%8."/>
      <w:lvlJc w:val="left"/>
      <w:pPr>
        <w:ind w:left="5760" w:hanging="360"/>
      </w:pPr>
    </w:lvl>
    <w:lvl w:ilvl="8" w:tplc="30D253E6">
      <w:start w:val="1"/>
      <w:numFmt w:val="lowerRoman"/>
      <w:lvlText w:val="%9."/>
      <w:lvlJc w:val="right"/>
      <w:pPr>
        <w:ind w:left="6480" w:hanging="180"/>
      </w:pPr>
    </w:lvl>
  </w:abstractNum>
  <w:abstractNum w:abstractNumId="26" w15:restartNumberingAfterBreak="0">
    <w:nsid w:val="68062E11"/>
    <w:multiLevelType w:val="hybridMultilevel"/>
    <w:tmpl w:val="7A580DBC"/>
    <w:lvl w:ilvl="0" w:tplc="3D703F74">
      <w:start w:val="1"/>
      <w:numFmt w:val="decimal"/>
      <w:lvlText w:val="%1."/>
      <w:lvlJc w:val="left"/>
      <w:pPr>
        <w:ind w:left="720" w:hanging="360"/>
      </w:pPr>
    </w:lvl>
    <w:lvl w:ilvl="1" w:tplc="A4F611AE">
      <w:start w:val="1"/>
      <w:numFmt w:val="lowerLetter"/>
      <w:lvlText w:val="%2."/>
      <w:lvlJc w:val="left"/>
      <w:pPr>
        <w:ind w:left="1440" w:hanging="360"/>
      </w:pPr>
    </w:lvl>
    <w:lvl w:ilvl="2" w:tplc="B26C50E0">
      <w:start w:val="1"/>
      <w:numFmt w:val="lowerRoman"/>
      <w:lvlText w:val="%3."/>
      <w:lvlJc w:val="right"/>
      <w:pPr>
        <w:ind w:left="2160" w:hanging="180"/>
      </w:pPr>
    </w:lvl>
    <w:lvl w:ilvl="3" w:tplc="FA6A6D30">
      <w:start w:val="1"/>
      <w:numFmt w:val="decimal"/>
      <w:lvlText w:val="%4."/>
      <w:lvlJc w:val="left"/>
      <w:pPr>
        <w:ind w:left="2880" w:hanging="360"/>
      </w:pPr>
    </w:lvl>
    <w:lvl w:ilvl="4" w:tplc="4588E3FC">
      <w:start w:val="1"/>
      <w:numFmt w:val="lowerLetter"/>
      <w:lvlText w:val="%5."/>
      <w:lvlJc w:val="left"/>
      <w:pPr>
        <w:ind w:left="3600" w:hanging="360"/>
      </w:pPr>
    </w:lvl>
    <w:lvl w:ilvl="5" w:tplc="E4808F3C">
      <w:start w:val="1"/>
      <w:numFmt w:val="lowerRoman"/>
      <w:lvlText w:val="%6."/>
      <w:lvlJc w:val="right"/>
      <w:pPr>
        <w:ind w:left="4320" w:hanging="180"/>
      </w:pPr>
    </w:lvl>
    <w:lvl w:ilvl="6" w:tplc="7D9074BC">
      <w:start w:val="1"/>
      <w:numFmt w:val="decimal"/>
      <w:lvlText w:val="%7."/>
      <w:lvlJc w:val="left"/>
      <w:pPr>
        <w:ind w:left="5040" w:hanging="360"/>
      </w:pPr>
    </w:lvl>
    <w:lvl w:ilvl="7" w:tplc="CD8A9DB8">
      <w:start w:val="1"/>
      <w:numFmt w:val="lowerLetter"/>
      <w:lvlText w:val="%8."/>
      <w:lvlJc w:val="left"/>
      <w:pPr>
        <w:ind w:left="5760" w:hanging="360"/>
      </w:pPr>
    </w:lvl>
    <w:lvl w:ilvl="8" w:tplc="31C0FFE0">
      <w:start w:val="1"/>
      <w:numFmt w:val="lowerRoman"/>
      <w:lvlText w:val="%9."/>
      <w:lvlJc w:val="right"/>
      <w:pPr>
        <w:ind w:left="6480" w:hanging="180"/>
      </w:pPr>
    </w:lvl>
  </w:abstractNum>
  <w:abstractNum w:abstractNumId="27" w15:restartNumberingAfterBreak="0">
    <w:nsid w:val="68F603D4"/>
    <w:multiLevelType w:val="hybridMultilevel"/>
    <w:tmpl w:val="06E49320"/>
    <w:lvl w:ilvl="0" w:tplc="B2B2F382">
      <w:start w:val="2"/>
      <w:numFmt w:val="decimal"/>
      <w:lvlText w:val="(%1)"/>
      <w:lvlJc w:val="left"/>
      <w:pPr>
        <w:ind w:left="810" w:hanging="253"/>
      </w:pPr>
      <w:rPr>
        <w:rFonts w:ascii="Times New Roman" w:eastAsia="Times New Roman" w:hAnsi="Times New Roman" w:cs="Times New Roman" w:hint="default"/>
        <w:spacing w:val="-9"/>
        <w:w w:val="92"/>
        <w:sz w:val="20"/>
        <w:szCs w:val="20"/>
        <w:lang w:val="tr-TR" w:eastAsia="en-US" w:bidi="ar-SA"/>
      </w:rPr>
    </w:lvl>
    <w:lvl w:ilvl="1" w:tplc="67CA0FFE">
      <w:numFmt w:val="bullet"/>
      <w:lvlText w:val="•"/>
      <w:lvlJc w:val="left"/>
      <w:pPr>
        <w:ind w:left="1668" w:hanging="253"/>
      </w:pPr>
      <w:rPr>
        <w:rFonts w:hint="default"/>
        <w:lang w:val="tr-TR" w:eastAsia="en-US" w:bidi="ar-SA"/>
      </w:rPr>
    </w:lvl>
    <w:lvl w:ilvl="2" w:tplc="E1FE4F04">
      <w:numFmt w:val="bullet"/>
      <w:lvlText w:val="•"/>
      <w:lvlJc w:val="left"/>
      <w:pPr>
        <w:ind w:left="2516" w:hanging="253"/>
      </w:pPr>
      <w:rPr>
        <w:rFonts w:hint="default"/>
        <w:lang w:val="tr-TR" w:eastAsia="en-US" w:bidi="ar-SA"/>
      </w:rPr>
    </w:lvl>
    <w:lvl w:ilvl="3" w:tplc="AF8E4B50">
      <w:numFmt w:val="bullet"/>
      <w:lvlText w:val="•"/>
      <w:lvlJc w:val="left"/>
      <w:pPr>
        <w:ind w:left="3364" w:hanging="253"/>
      </w:pPr>
      <w:rPr>
        <w:rFonts w:hint="default"/>
        <w:lang w:val="tr-TR" w:eastAsia="en-US" w:bidi="ar-SA"/>
      </w:rPr>
    </w:lvl>
    <w:lvl w:ilvl="4" w:tplc="8A066AF2">
      <w:numFmt w:val="bullet"/>
      <w:lvlText w:val="•"/>
      <w:lvlJc w:val="left"/>
      <w:pPr>
        <w:ind w:left="4212" w:hanging="253"/>
      </w:pPr>
      <w:rPr>
        <w:rFonts w:hint="default"/>
        <w:lang w:val="tr-TR" w:eastAsia="en-US" w:bidi="ar-SA"/>
      </w:rPr>
    </w:lvl>
    <w:lvl w:ilvl="5" w:tplc="42785C9E">
      <w:numFmt w:val="bullet"/>
      <w:lvlText w:val="•"/>
      <w:lvlJc w:val="left"/>
      <w:pPr>
        <w:ind w:left="5060" w:hanging="253"/>
      </w:pPr>
      <w:rPr>
        <w:rFonts w:hint="default"/>
        <w:lang w:val="tr-TR" w:eastAsia="en-US" w:bidi="ar-SA"/>
      </w:rPr>
    </w:lvl>
    <w:lvl w:ilvl="6" w:tplc="8800ED6E">
      <w:numFmt w:val="bullet"/>
      <w:lvlText w:val="•"/>
      <w:lvlJc w:val="left"/>
      <w:pPr>
        <w:ind w:left="5908" w:hanging="253"/>
      </w:pPr>
      <w:rPr>
        <w:rFonts w:hint="default"/>
        <w:lang w:val="tr-TR" w:eastAsia="en-US" w:bidi="ar-SA"/>
      </w:rPr>
    </w:lvl>
    <w:lvl w:ilvl="7" w:tplc="38C687C4">
      <w:numFmt w:val="bullet"/>
      <w:lvlText w:val="•"/>
      <w:lvlJc w:val="left"/>
      <w:pPr>
        <w:ind w:left="6756" w:hanging="253"/>
      </w:pPr>
      <w:rPr>
        <w:rFonts w:hint="default"/>
        <w:lang w:val="tr-TR" w:eastAsia="en-US" w:bidi="ar-SA"/>
      </w:rPr>
    </w:lvl>
    <w:lvl w:ilvl="8" w:tplc="107A830C">
      <w:numFmt w:val="bullet"/>
      <w:lvlText w:val="•"/>
      <w:lvlJc w:val="left"/>
      <w:pPr>
        <w:ind w:left="7604" w:hanging="253"/>
      </w:pPr>
      <w:rPr>
        <w:rFonts w:hint="default"/>
        <w:lang w:val="tr-TR" w:eastAsia="en-US" w:bidi="ar-SA"/>
      </w:rPr>
    </w:lvl>
  </w:abstractNum>
  <w:abstractNum w:abstractNumId="28" w15:restartNumberingAfterBreak="0">
    <w:nsid w:val="6BB1783B"/>
    <w:multiLevelType w:val="hybridMultilevel"/>
    <w:tmpl w:val="236406FA"/>
    <w:lvl w:ilvl="0" w:tplc="EFEE474E">
      <w:start w:val="1"/>
      <w:numFmt w:val="bullet"/>
      <w:lvlText w:val="·"/>
      <w:lvlJc w:val="left"/>
      <w:pPr>
        <w:ind w:left="720" w:hanging="360"/>
      </w:pPr>
      <w:rPr>
        <w:rFonts w:ascii="Symbol" w:hAnsi="Symbol" w:hint="default"/>
      </w:rPr>
    </w:lvl>
    <w:lvl w:ilvl="1" w:tplc="0E7C0566">
      <w:start w:val="1"/>
      <w:numFmt w:val="bullet"/>
      <w:lvlText w:val="o"/>
      <w:lvlJc w:val="left"/>
      <w:pPr>
        <w:ind w:left="1440" w:hanging="360"/>
      </w:pPr>
      <w:rPr>
        <w:rFonts w:ascii="Courier New" w:hAnsi="Courier New" w:hint="default"/>
      </w:rPr>
    </w:lvl>
    <w:lvl w:ilvl="2" w:tplc="98822240">
      <w:start w:val="1"/>
      <w:numFmt w:val="bullet"/>
      <w:lvlText w:val=""/>
      <w:lvlJc w:val="left"/>
      <w:pPr>
        <w:ind w:left="2160" w:hanging="360"/>
      </w:pPr>
      <w:rPr>
        <w:rFonts w:ascii="Wingdings" w:hAnsi="Wingdings" w:hint="default"/>
      </w:rPr>
    </w:lvl>
    <w:lvl w:ilvl="3" w:tplc="454008CC">
      <w:start w:val="1"/>
      <w:numFmt w:val="bullet"/>
      <w:lvlText w:val=""/>
      <w:lvlJc w:val="left"/>
      <w:pPr>
        <w:ind w:left="2880" w:hanging="360"/>
      </w:pPr>
      <w:rPr>
        <w:rFonts w:ascii="Symbol" w:hAnsi="Symbol" w:hint="default"/>
      </w:rPr>
    </w:lvl>
    <w:lvl w:ilvl="4" w:tplc="BBA2BA74">
      <w:start w:val="1"/>
      <w:numFmt w:val="bullet"/>
      <w:lvlText w:val="o"/>
      <w:lvlJc w:val="left"/>
      <w:pPr>
        <w:ind w:left="3600" w:hanging="360"/>
      </w:pPr>
      <w:rPr>
        <w:rFonts w:ascii="Courier New" w:hAnsi="Courier New" w:hint="default"/>
      </w:rPr>
    </w:lvl>
    <w:lvl w:ilvl="5" w:tplc="7C1478AC">
      <w:start w:val="1"/>
      <w:numFmt w:val="bullet"/>
      <w:lvlText w:val=""/>
      <w:lvlJc w:val="left"/>
      <w:pPr>
        <w:ind w:left="4320" w:hanging="360"/>
      </w:pPr>
      <w:rPr>
        <w:rFonts w:ascii="Wingdings" w:hAnsi="Wingdings" w:hint="default"/>
      </w:rPr>
    </w:lvl>
    <w:lvl w:ilvl="6" w:tplc="DCE83FC2">
      <w:start w:val="1"/>
      <w:numFmt w:val="bullet"/>
      <w:lvlText w:val=""/>
      <w:lvlJc w:val="left"/>
      <w:pPr>
        <w:ind w:left="5040" w:hanging="360"/>
      </w:pPr>
      <w:rPr>
        <w:rFonts w:ascii="Symbol" w:hAnsi="Symbol" w:hint="default"/>
      </w:rPr>
    </w:lvl>
    <w:lvl w:ilvl="7" w:tplc="86C263F0">
      <w:start w:val="1"/>
      <w:numFmt w:val="bullet"/>
      <w:lvlText w:val="o"/>
      <w:lvlJc w:val="left"/>
      <w:pPr>
        <w:ind w:left="5760" w:hanging="360"/>
      </w:pPr>
      <w:rPr>
        <w:rFonts w:ascii="Courier New" w:hAnsi="Courier New" w:hint="default"/>
      </w:rPr>
    </w:lvl>
    <w:lvl w:ilvl="8" w:tplc="6288864A">
      <w:start w:val="1"/>
      <w:numFmt w:val="bullet"/>
      <w:lvlText w:val=""/>
      <w:lvlJc w:val="left"/>
      <w:pPr>
        <w:ind w:left="6480" w:hanging="360"/>
      </w:pPr>
      <w:rPr>
        <w:rFonts w:ascii="Wingdings" w:hAnsi="Wingdings" w:hint="default"/>
      </w:rPr>
    </w:lvl>
  </w:abstractNum>
  <w:abstractNum w:abstractNumId="29" w15:restartNumberingAfterBreak="0">
    <w:nsid w:val="6C4D1F5B"/>
    <w:multiLevelType w:val="hybridMultilevel"/>
    <w:tmpl w:val="6088AA0E"/>
    <w:lvl w:ilvl="0" w:tplc="71DECABC">
      <w:start w:val="1"/>
      <w:numFmt w:val="lowerLetter"/>
      <w:lvlText w:val="%1)"/>
      <w:lvlJc w:val="left"/>
      <w:pPr>
        <w:ind w:left="838" w:hanging="360"/>
      </w:pPr>
      <w:rPr>
        <w:rFonts w:ascii="Times New Roman" w:eastAsia="Times New Roman" w:hAnsi="Times New Roman" w:cs="Times New Roman" w:hint="default"/>
        <w:spacing w:val="-1"/>
        <w:w w:val="99"/>
        <w:sz w:val="24"/>
        <w:szCs w:val="24"/>
        <w:lang w:val="tr-TR" w:eastAsia="en-US" w:bidi="ar-SA"/>
      </w:rPr>
    </w:lvl>
    <w:lvl w:ilvl="1" w:tplc="440CD7A2">
      <w:numFmt w:val="bullet"/>
      <w:lvlText w:val="•"/>
      <w:lvlJc w:val="left"/>
      <w:pPr>
        <w:ind w:left="1686" w:hanging="360"/>
      </w:pPr>
      <w:rPr>
        <w:rFonts w:hint="default"/>
        <w:lang w:val="tr-TR" w:eastAsia="en-US" w:bidi="ar-SA"/>
      </w:rPr>
    </w:lvl>
    <w:lvl w:ilvl="2" w:tplc="FDE872B2">
      <w:numFmt w:val="bullet"/>
      <w:lvlText w:val="•"/>
      <w:lvlJc w:val="left"/>
      <w:pPr>
        <w:ind w:left="2533" w:hanging="360"/>
      </w:pPr>
      <w:rPr>
        <w:rFonts w:hint="default"/>
        <w:lang w:val="tr-TR" w:eastAsia="en-US" w:bidi="ar-SA"/>
      </w:rPr>
    </w:lvl>
    <w:lvl w:ilvl="3" w:tplc="B830A262">
      <w:numFmt w:val="bullet"/>
      <w:lvlText w:val="•"/>
      <w:lvlJc w:val="left"/>
      <w:pPr>
        <w:ind w:left="3379" w:hanging="360"/>
      </w:pPr>
      <w:rPr>
        <w:rFonts w:hint="default"/>
        <w:lang w:val="tr-TR" w:eastAsia="en-US" w:bidi="ar-SA"/>
      </w:rPr>
    </w:lvl>
    <w:lvl w:ilvl="4" w:tplc="1C0C377E">
      <w:numFmt w:val="bullet"/>
      <w:lvlText w:val="•"/>
      <w:lvlJc w:val="left"/>
      <w:pPr>
        <w:ind w:left="4226" w:hanging="360"/>
      </w:pPr>
      <w:rPr>
        <w:rFonts w:hint="default"/>
        <w:lang w:val="tr-TR" w:eastAsia="en-US" w:bidi="ar-SA"/>
      </w:rPr>
    </w:lvl>
    <w:lvl w:ilvl="5" w:tplc="6AB64BCC">
      <w:numFmt w:val="bullet"/>
      <w:lvlText w:val="•"/>
      <w:lvlJc w:val="left"/>
      <w:pPr>
        <w:ind w:left="5073" w:hanging="360"/>
      </w:pPr>
      <w:rPr>
        <w:rFonts w:hint="default"/>
        <w:lang w:val="tr-TR" w:eastAsia="en-US" w:bidi="ar-SA"/>
      </w:rPr>
    </w:lvl>
    <w:lvl w:ilvl="6" w:tplc="6748A06E">
      <w:numFmt w:val="bullet"/>
      <w:lvlText w:val="•"/>
      <w:lvlJc w:val="left"/>
      <w:pPr>
        <w:ind w:left="5919" w:hanging="360"/>
      </w:pPr>
      <w:rPr>
        <w:rFonts w:hint="default"/>
        <w:lang w:val="tr-TR" w:eastAsia="en-US" w:bidi="ar-SA"/>
      </w:rPr>
    </w:lvl>
    <w:lvl w:ilvl="7" w:tplc="39CEDF6A">
      <w:numFmt w:val="bullet"/>
      <w:lvlText w:val="•"/>
      <w:lvlJc w:val="left"/>
      <w:pPr>
        <w:ind w:left="6766" w:hanging="360"/>
      </w:pPr>
      <w:rPr>
        <w:rFonts w:hint="default"/>
        <w:lang w:val="tr-TR" w:eastAsia="en-US" w:bidi="ar-SA"/>
      </w:rPr>
    </w:lvl>
    <w:lvl w:ilvl="8" w:tplc="5FB8A794">
      <w:numFmt w:val="bullet"/>
      <w:lvlText w:val="•"/>
      <w:lvlJc w:val="left"/>
      <w:pPr>
        <w:ind w:left="7613" w:hanging="360"/>
      </w:pPr>
      <w:rPr>
        <w:rFonts w:hint="default"/>
        <w:lang w:val="tr-TR" w:eastAsia="en-US" w:bidi="ar-SA"/>
      </w:rPr>
    </w:lvl>
  </w:abstractNum>
  <w:abstractNum w:abstractNumId="30" w15:restartNumberingAfterBreak="0">
    <w:nsid w:val="71433EC8"/>
    <w:multiLevelType w:val="hybridMultilevel"/>
    <w:tmpl w:val="B420C978"/>
    <w:lvl w:ilvl="0" w:tplc="A1C82268">
      <w:start w:val="1"/>
      <w:numFmt w:val="decimal"/>
      <w:lvlText w:val="%1."/>
      <w:lvlJc w:val="left"/>
      <w:pPr>
        <w:ind w:left="720" w:hanging="360"/>
      </w:pPr>
    </w:lvl>
    <w:lvl w:ilvl="1" w:tplc="70C00138">
      <w:start w:val="1"/>
      <w:numFmt w:val="lowerLetter"/>
      <w:lvlText w:val="%2."/>
      <w:lvlJc w:val="left"/>
      <w:pPr>
        <w:ind w:left="1440" w:hanging="360"/>
      </w:pPr>
    </w:lvl>
    <w:lvl w:ilvl="2" w:tplc="1C38E9B6">
      <w:start w:val="1"/>
      <w:numFmt w:val="lowerRoman"/>
      <w:lvlText w:val="%3."/>
      <w:lvlJc w:val="right"/>
      <w:pPr>
        <w:ind w:left="2160" w:hanging="180"/>
      </w:pPr>
    </w:lvl>
    <w:lvl w:ilvl="3" w:tplc="85AECAA2">
      <w:start w:val="1"/>
      <w:numFmt w:val="decimal"/>
      <w:lvlText w:val="%4."/>
      <w:lvlJc w:val="left"/>
      <w:pPr>
        <w:ind w:left="2880" w:hanging="360"/>
      </w:pPr>
    </w:lvl>
    <w:lvl w:ilvl="4" w:tplc="665AFD16">
      <w:start w:val="1"/>
      <w:numFmt w:val="lowerLetter"/>
      <w:lvlText w:val="%5."/>
      <w:lvlJc w:val="left"/>
      <w:pPr>
        <w:ind w:left="3600" w:hanging="360"/>
      </w:pPr>
    </w:lvl>
    <w:lvl w:ilvl="5" w:tplc="C3D43A84">
      <w:start w:val="1"/>
      <w:numFmt w:val="lowerRoman"/>
      <w:lvlText w:val="%6."/>
      <w:lvlJc w:val="right"/>
      <w:pPr>
        <w:ind w:left="4320" w:hanging="180"/>
      </w:pPr>
    </w:lvl>
    <w:lvl w:ilvl="6" w:tplc="25E2B6C8">
      <w:start w:val="1"/>
      <w:numFmt w:val="decimal"/>
      <w:lvlText w:val="%7."/>
      <w:lvlJc w:val="left"/>
      <w:pPr>
        <w:ind w:left="5040" w:hanging="360"/>
      </w:pPr>
    </w:lvl>
    <w:lvl w:ilvl="7" w:tplc="CE8682C6">
      <w:start w:val="1"/>
      <w:numFmt w:val="lowerLetter"/>
      <w:lvlText w:val="%8."/>
      <w:lvlJc w:val="left"/>
      <w:pPr>
        <w:ind w:left="5760" w:hanging="360"/>
      </w:pPr>
    </w:lvl>
    <w:lvl w:ilvl="8" w:tplc="68D66DE0">
      <w:start w:val="1"/>
      <w:numFmt w:val="lowerRoman"/>
      <w:lvlText w:val="%9."/>
      <w:lvlJc w:val="right"/>
      <w:pPr>
        <w:ind w:left="6480" w:hanging="180"/>
      </w:pPr>
    </w:lvl>
  </w:abstractNum>
  <w:abstractNum w:abstractNumId="31" w15:restartNumberingAfterBreak="0">
    <w:nsid w:val="721F9054"/>
    <w:multiLevelType w:val="hybridMultilevel"/>
    <w:tmpl w:val="82104954"/>
    <w:lvl w:ilvl="0" w:tplc="A4781BA2">
      <w:start w:val="1"/>
      <w:numFmt w:val="decimal"/>
      <w:lvlText w:val="%1."/>
      <w:lvlJc w:val="left"/>
      <w:pPr>
        <w:ind w:left="720" w:hanging="360"/>
      </w:pPr>
    </w:lvl>
    <w:lvl w:ilvl="1" w:tplc="7BD883C8">
      <w:start w:val="1"/>
      <w:numFmt w:val="lowerLetter"/>
      <w:lvlText w:val="%2."/>
      <w:lvlJc w:val="left"/>
      <w:pPr>
        <w:ind w:left="1440" w:hanging="360"/>
      </w:pPr>
    </w:lvl>
    <w:lvl w:ilvl="2" w:tplc="FAD8D6CE">
      <w:start w:val="1"/>
      <w:numFmt w:val="lowerRoman"/>
      <w:lvlText w:val="%3."/>
      <w:lvlJc w:val="right"/>
      <w:pPr>
        <w:ind w:left="2160" w:hanging="180"/>
      </w:pPr>
    </w:lvl>
    <w:lvl w:ilvl="3" w:tplc="4BC0874E">
      <w:start w:val="1"/>
      <w:numFmt w:val="decimal"/>
      <w:lvlText w:val="%4."/>
      <w:lvlJc w:val="left"/>
      <w:pPr>
        <w:ind w:left="2880" w:hanging="360"/>
      </w:pPr>
    </w:lvl>
    <w:lvl w:ilvl="4" w:tplc="5922C534">
      <w:start w:val="1"/>
      <w:numFmt w:val="lowerLetter"/>
      <w:lvlText w:val="%5."/>
      <w:lvlJc w:val="left"/>
      <w:pPr>
        <w:ind w:left="3600" w:hanging="360"/>
      </w:pPr>
    </w:lvl>
    <w:lvl w:ilvl="5" w:tplc="E5D22688">
      <w:start w:val="1"/>
      <w:numFmt w:val="lowerRoman"/>
      <w:lvlText w:val="%6."/>
      <w:lvlJc w:val="right"/>
      <w:pPr>
        <w:ind w:left="4320" w:hanging="180"/>
      </w:pPr>
    </w:lvl>
    <w:lvl w:ilvl="6" w:tplc="7572F9DE">
      <w:start w:val="1"/>
      <w:numFmt w:val="decimal"/>
      <w:lvlText w:val="%7."/>
      <w:lvlJc w:val="left"/>
      <w:pPr>
        <w:ind w:left="5040" w:hanging="360"/>
      </w:pPr>
    </w:lvl>
    <w:lvl w:ilvl="7" w:tplc="5468B532">
      <w:start w:val="1"/>
      <w:numFmt w:val="lowerLetter"/>
      <w:lvlText w:val="%8."/>
      <w:lvlJc w:val="left"/>
      <w:pPr>
        <w:ind w:left="5760" w:hanging="360"/>
      </w:pPr>
    </w:lvl>
    <w:lvl w:ilvl="8" w:tplc="CA72F96A">
      <w:start w:val="1"/>
      <w:numFmt w:val="lowerRoman"/>
      <w:lvlText w:val="%9."/>
      <w:lvlJc w:val="right"/>
      <w:pPr>
        <w:ind w:left="6480" w:hanging="180"/>
      </w:pPr>
    </w:lvl>
  </w:abstractNum>
  <w:abstractNum w:abstractNumId="32" w15:restartNumberingAfterBreak="0">
    <w:nsid w:val="72987732"/>
    <w:multiLevelType w:val="hybridMultilevel"/>
    <w:tmpl w:val="FF8AF5C6"/>
    <w:lvl w:ilvl="0" w:tplc="584E0DCA">
      <w:start w:val="2"/>
      <w:numFmt w:val="decimal"/>
      <w:lvlText w:val="(%1)"/>
      <w:lvlJc w:val="left"/>
      <w:pPr>
        <w:ind w:left="114" w:hanging="268"/>
      </w:pPr>
      <w:rPr>
        <w:rFonts w:ascii="Times New Roman" w:eastAsia="Times New Roman" w:hAnsi="Times New Roman" w:cs="Times New Roman" w:hint="default"/>
        <w:spacing w:val="-9"/>
        <w:w w:val="92"/>
        <w:sz w:val="20"/>
        <w:szCs w:val="20"/>
        <w:lang w:val="tr-TR" w:eastAsia="en-US" w:bidi="ar-SA"/>
      </w:rPr>
    </w:lvl>
    <w:lvl w:ilvl="1" w:tplc="782A4610">
      <w:numFmt w:val="bullet"/>
      <w:lvlText w:val="•"/>
      <w:lvlJc w:val="left"/>
      <w:pPr>
        <w:ind w:left="1038" w:hanging="268"/>
      </w:pPr>
      <w:rPr>
        <w:rFonts w:hint="default"/>
        <w:lang w:val="tr-TR" w:eastAsia="en-US" w:bidi="ar-SA"/>
      </w:rPr>
    </w:lvl>
    <w:lvl w:ilvl="2" w:tplc="3E720DCE">
      <w:numFmt w:val="bullet"/>
      <w:lvlText w:val="•"/>
      <w:lvlJc w:val="left"/>
      <w:pPr>
        <w:ind w:left="1956" w:hanging="268"/>
      </w:pPr>
      <w:rPr>
        <w:rFonts w:hint="default"/>
        <w:lang w:val="tr-TR" w:eastAsia="en-US" w:bidi="ar-SA"/>
      </w:rPr>
    </w:lvl>
    <w:lvl w:ilvl="3" w:tplc="0A78200C">
      <w:numFmt w:val="bullet"/>
      <w:lvlText w:val="•"/>
      <w:lvlJc w:val="left"/>
      <w:pPr>
        <w:ind w:left="2874" w:hanging="268"/>
      </w:pPr>
      <w:rPr>
        <w:rFonts w:hint="default"/>
        <w:lang w:val="tr-TR" w:eastAsia="en-US" w:bidi="ar-SA"/>
      </w:rPr>
    </w:lvl>
    <w:lvl w:ilvl="4" w:tplc="DCA65AC0">
      <w:numFmt w:val="bullet"/>
      <w:lvlText w:val="•"/>
      <w:lvlJc w:val="left"/>
      <w:pPr>
        <w:ind w:left="3792" w:hanging="268"/>
      </w:pPr>
      <w:rPr>
        <w:rFonts w:hint="default"/>
        <w:lang w:val="tr-TR" w:eastAsia="en-US" w:bidi="ar-SA"/>
      </w:rPr>
    </w:lvl>
    <w:lvl w:ilvl="5" w:tplc="FD6EE926">
      <w:numFmt w:val="bullet"/>
      <w:lvlText w:val="•"/>
      <w:lvlJc w:val="left"/>
      <w:pPr>
        <w:ind w:left="4710" w:hanging="268"/>
      </w:pPr>
      <w:rPr>
        <w:rFonts w:hint="default"/>
        <w:lang w:val="tr-TR" w:eastAsia="en-US" w:bidi="ar-SA"/>
      </w:rPr>
    </w:lvl>
    <w:lvl w:ilvl="6" w:tplc="E2AA28A4">
      <w:numFmt w:val="bullet"/>
      <w:lvlText w:val="•"/>
      <w:lvlJc w:val="left"/>
      <w:pPr>
        <w:ind w:left="5628" w:hanging="268"/>
      </w:pPr>
      <w:rPr>
        <w:rFonts w:hint="default"/>
        <w:lang w:val="tr-TR" w:eastAsia="en-US" w:bidi="ar-SA"/>
      </w:rPr>
    </w:lvl>
    <w:lvl w:ilvl="7" w:tplc="635AF1EE">
      <w:numFmt w:val="bullet"/>
      <w:lvlText w:val="•"/>
      <w:lvlJc w:val="left"/>
      <w:pPr>
        <w:ind w:left="6546" w:hanging="268"/>
      </w:pPr>
      <w:rPr>
        <w:rFonts w:hint="default"/>
        <w:lang w:val="tr-TR" w:eastAsia="en-US" w:bidi="ar-SA"/>
      </w:rPr>
    </w:lvl>
    <w:lvl w:ilvl="8" w:tplc="F6C8DC40">
      <w:numFmt w:val="bullet"/>
      <w:lvlText w:val="•"/>
      <w:lvlJc w:val="left"/>
      <w:pPr>
        <w:ind w:left="7464" w:hanging="268"/>
      </w:pPr>
      <w:rPr>
        <w:rFonts w:hint="default"/>
        <w:lang w:val="tr-TR" w:eastAsia="en-US" w:bidi="ar-SA"/>
      </w:rPr>
    </w:lvl>
  </w:abstractNum>
  <w:abstractNum w:abstractNumId="33" w15:restartNumberingAfterBreak="0">
    <w:nsid w:val="7400310A"/>
    <w:multiLevelType w:val="hybridMultilevel"/>
    <w:tmpl w:val="7C8EC6AE"/>
    <w:lvl w:ilvl="0" w:tplc="750E26C2">
      <w:start w:val="1"/>
      <w:numFmt w:val="decimal"/>
      <w:lvlText w:val="%1."/>
      <w:lvlJc w:val="left"/>
      <w:pPr>
        <w:ind w:left="720" w:hanging="360"/>
      </w:pPr>
    </w:lvl>
    <w:lvl w:ilvl="1" w:tplc="3CE4530C">
      <w:start w:val="1"/>
      <w:numFmt w:val="lowerLetter"/>
      <w:lvlText w:val="%2."/>
      <w:lvlJc w:val="left"/>
      <w:pPr>
        <w:ind w:left="1440" w:hanging="360"/>
      </w:pPr>
    </w:lvl>
    <w:lvl w:ilvl="2" w:tplc="5770CF48">
      <w:start w:val="1"/>
      <w:numFmt w:val="lowerRoman"/>
      <w:lvlText w:val="%3."/>
      <w:lvlJc w:val="right"/>
      <w:pPr>
        <w:ind w:left="2160" w:hanging="180"/>
      </w:pPr>
    </w:lvl>
    <w:lvl w:ilvl="3" w:tplc="BD7E3CA2">
      <w:start w:val="1"/>
      <w:numFmt w:val="decimal"/>
      <w:lvlText w:val="%4."/>
      <w:lvlJc w:val="left"/>
      <w:pPr>
        <w:ind w:left="2880" w:hanging="360"/>
      </w:pPr>
    </w:lvl>
    <w:lvl w:ilvl="4" w:tplc="7E18C8A4">
      <w:start w:val="1"/>
      <w:numFmt w:val="lowerLetter"/>
      <w:lvlText w:val="%5."/>
      <w:lvlJc w:val="left"/>
      <w:pPr>
        <w:ind w:left="3600" w:hanging="360"/>
      </w:pPr>
    </w:lvl>
    <w:lvl w:ilvl="5" w:tplc="EC901228">
      <w:start w:val="1"/>
      <w:numFmt w:val="lowerRoman"/>
      <w:lvlText w:val="%6."/>
      <w:lvlJc w:val="right"/>
      <w:pPr>
        <w:ind w:left="4320" w:hanging="180"/>
      </w:pPr>
    </w:lvl>
    <w:lvl w:ilvl="6" w:tplc="DE62ED2C">
      <w:start w:val="1"/>
      <w:numFmt w:val="decimal"/>
      <w:lvlText w:val="%7."/>
      <w:lvlJc w:val="left"/>
      <w:pPr>
        <w:ind w:left="5040" w:hanging="360"/>
      </w:pPr>
    </w:lvl>
    <w:lvl w:ilvl="7" w:tplc="6B70039C">
      <w:start w:val="1"/>
      <w:numFmt w:val="lowerLetter"/>
      <w:lvlText w:val="%8."/>
      <w:lvlJc w:val="left"/>
      <w:pPr>
        <w:ind w:left="5760" w:hanging="360"/>
      </w:pPr>
    </w:lvl>
    <w:lvl w:ilvl="8" w:tplc="BB40F722">
      <w:start w:val="1"/>
      <w:numFmt w:val="lowerRoman"/>
      <w:lvlText w:val="%9."/>
      <w:lvlJc w:val="right"/>
      <w:pPr>
        <w:ind w:left="6480" w:hanging="180"/>
      </w:pPr>
    </w:lvl>
  </w:abstractNum>
  <w:abstractNum w:abstractNumId="34" w15:restartNumberingAfterBreak="0">
    <w:nsid w:val="74C291DA"/>
    <w:multiLevelType w:val="hybridMultilevel"/>
    <w:tmpl w:val="A476BE24"/>
    <w:lvl w:ilvl="0" w:tplc="0DA6E91E">
      <w:start w:val="1"/>
      <w:numFmt w:val="bullet"/>
      <w:lvlText w:val="ü"/>
      <w:lvlJc w:val="left"/>
      <w:pPr>
        <w:ind w:left="720" w:hanging="360"/>
      </w:pPr>
      <w:rPr>
        <w:rFonts w:ascii="Wingdings" w:hAnsi="Wingdings" w:hint="default"/>
      </w:rPr>
    </w:lvl>
    <w:lvl w:ilvl="1" w:tplc="D21641EA">
      <w:start w:val="1"/>
      <w:numFmt w:val="bullet"/>
      <w:lvlText w:val="o"/>
      <w:lvlJc w:val="left"/>
      <w:pPr>
        <w:ind w:left="1440" w:hanging="360"/>
      </w:pPr>
      <w:rPr>
        <w:rFonts w:ascii="Courier New" w:hAnsi="Courier New" w:hint="default"/>
      </w:rPr>
    </w:lvl>
    <w:lvl w:ilvl="2" w:tplc="18F24082">
      <w:start w:val="1"/>
      <w:numFmt w:val="bullet"/>
      <w:lvlText w:val=""/>
      <w:lvlJc w:val="left"/>
      <w:pPr>
        <w:ind w:left="2160" w:hanging="360"/>
      </w:pPr>
      <w:rPr>
        <w:rFonts w:ascii="Wingdings" w:hAnsi="Wingdings" w:hint="default"/>
      </w:rPr>
    </w:lvl>
    <w:lvl w:ilvl="3" w:tplc="181C34EA">
      <w:start w:val="1"/>
      <w:numFmt w:val="bullet"/>
      <w:lvlText w:val=""/>
      <w:lvlJc w:val="left"/>
      <w:pPr>
        <w:ind w:left="2880" w:hanging="360"/>
      </w:pPr>
      <w:rPr>
        <w:rFonts w:ascii="Symbol" w:hAnsi="Symbol" w:hint="default"/>
      </w:rPr>
    </w:lvl>
    <w:lvl w:ilvl="4" w:tplc="85D60B52">
      <w:start w:val="1"/>
      <w:numFmt w:val="bullet"/>
      <w:lvlText w:val="o"/>
      <w:lvlJc w:val="left"/>
      <w:pPr>
        <w:ind w:left="3600" w:hanging="360"/>
      </w:pPr>
      <w:rPr>
        <w:rFonts w:ascii="Courier New" w:hAnsi="Courier New" w:hint="default"/>
      </w:rPr>
    </w:lvl>
    <w:lvl w:ilvl="5" w:tplc="B2FAB194">
      <w:start w:val="1"/>
      <w:numFmt w:val="bullet"/>
      <w:lvlText w:val=""/>
      <w:lvlJc w:val="left"/>
      <w:pPr>
        <w:ind w:left="4320" w:hanging="360"/>
      </w:pPr>
      <w:rPr>
        <w:rFonts w:ascii="Wingdings" w:hAnsi="Wingdings" w:hint="default"/>
      </w:rPr>
    </w:lvl>
    <w:lvl w:ilvl="6" w:tplc="E974A7E4">
      <w:start w:val="1"/>
      <w:numFmt w:val="bullet"/>
      <w:lvlText w:val=""/>
      <w:lvlJc w:val="left"/>
      <w:pPr>
        <w:ind w:left="5040" w:hanging="360"/>
      </w:pPr>
      <w:rPr>
        <w:rFonts w:ascii="Symbol" w:hAnsi="Symbol" w:hint="default"/>
      </w:rPr>
    </w:lvl>
    <w:lvl w:ilvl="7" w:tplc="552A9480">
      <w:start w:val="1"/>
      <w:numFmt w:val="bullet"/>
      <w:lvlText w:val="o"/>
      <w:lvlJc w:val="left"/>
      <w:pPr>
        <w:ind w:left="5760" w:hanging="360"/>
      </w:pPr>
      <w:rPr>
        <w:rFonts w:ascii="Courier New" w:hAnsi="Courier New" w:hint="default"/>
      </w:rPr>
    </w:lvl>
    <w:lvl w:ilvl="8" w:tplc="62805E4C">
      <w:start w:val="1"/>
      <w:numFmt w:val="bullet"/>
      <w:lvlText w:val=""/>
      <w:lvlJc w:val="left"/>
      <w:pPr>
        <w:ind w:left="6480" w:hanging="360"/>
      </w:pPr>
      <w:rPr>
        <w:rFonts w:ascii="Wingdings" w:hAnsi="Wingdings" w:hint="default"/>
      </w:rPr>
    </w:lvl>
  </w:abstractNum>
  <w:abstractNum w:abstractNumId="35" w15:restartNumberingAfterBreak="0">
    <w:nsid w:val="7515082D"/>
    <w:multiLevelType w:val="hybridMultilevel"/>
    <w:tmpl w:val="9CB661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87F6D42"/>
    <w:multiLevelType w:val="hybridMultilevel"/>
    <w:tmpl w:val="8AAC5966"/>
    <w:lvl w:ilvl="0" w:tplc="1E9A618E">
      <w:start w:val="2"/>
      <w:numFmt w:val="decimal"/>
      <w:lvlText w:val="(%1)"/>
      <w:lvlJc w:val="left"/>
      <w:pPr>
        <w:ind w:left="114" w:hanging="256"/>
      </w:pPr>
      <w:rPr>
        <w:rFonts w:ascii="Times New Roman" w:eastAsia="Times New Roman" w:hAnsi="Times New Roman" w:cs="Times New Roman" w:hint="default"/>
        <w:spacing w:val="-9"/>
        <w:w w:val="92"/>
        <w:sz w:val="20"/>
        <w:szCs w:val="20"/>
        <w:lang w:val="tr-TR" w:eastAsia="en-US" w:bidi="ar-SA"/>
      </w:rPr>
    </w:lvl>
    <w:lvl w:ilvl="1" w:tplc="10340EE2">
      <w:numFmt w:val="bullet"/>
      <w:lvlText w:val="•"/>
      <w:lvlJc w:val="left"/>
      <w:pPr>
        <w:ind w:left="1038" w:hanging="256"/>
      </w:pPr>
      <w:rPr>
        <w:rFonts w:hint="default"/>
        <w:lang w:val="tr-TR" w:eastAsia="en-US" w:bidi="ar-SA"/>
      </w:rPr>
    </w:lvl>
    <w:lvl w:ilvl="2" w:tplc="6B78752C">
      <w:numFmt w:val="bullet"/>
      <w:lvlText w:val="•"/>
      <w:lvlJc w:val="left"/>
      <w:pPr>
        <w:ind w:left="1956" w:hanging="256"/>
      </w:pPr>
      <w:rPr>
        <w:rFonts w:hint="default"/>
        <w:lang w:val="tr-TR" w:eastAsia="en-US" w:bidi="ar-SA"/>
      </w:rPr>
    </w:lvl>
    <w:lvl w:ilvl="3" w:tplc="766A3FAA">
      <w:numFmt w:val="bullet"/>
      <w:lvlText w:val="•"/>
      <w:lvlJc w:val="left"/>
      <w:pPr>
        <w:ind w:left="2874" w:hanging="256"/>
      </w:pPr>
      <w:rPr>
        <w:rFonts w:hint="default"/>
        <w:lang w:val="tr-TR" w:eastAsia="en-US" w:bidi="ar-SA"/>
      </w:rPr>
    </w:lvl>
    <w:lvl w:ilvl="4" w:tplc="EDAEEB70">
      <w:numFmt w:val="bullet"/>
      <w:lvlText w:val="•"/>
      <w:lvlJc w:val="left"/>
      <w:pPr>
        <w:ind w:left="3792" w:hanging="256"/>
      </w:pPr>
      <w:rPr>
        <w:rFonts w:hint="default"/>
        <w:lang w:val="tr-TR" w:eastAsia="en-US" w:bidi="ar-SA"/>
      </w:rPr>
    </w:lvl>
    <w:lvl w:ilvl="5" w:tplc="CD9A1D6C">
      <w:numFmt w:val="bullet"/>
      <w:lvlText w:val="•"/>
      <w:lvlJc w:val="left"/>
      <w:pPr>
        <w:ind w:left="4710" w:hanging="256"/>
      </w:pPr>
      <w:rPr>
        <w:rFonts w:hint="default"/>
        <w:lang w:val="tr-TR" w:eastAsia="en-US" w:bidi="ar-SA"/>
      </w:rPr>
    </w:lvl>
    <w:lvl w:ilvl="6" w:tplc="0BE230B0">
      <w:numFmt w:val="bullet"/>
      <w:lvlText w:val="•"/>
      <w:lvlJc w:val="left"/>
      <w:pPr>
        <w:ind w:left="5628" w:hanging="256"/>
      </w:pPr>
      <w:rPr>
        <w:rFonts w:hint="default"/>
        <w:lang w:val="tr-TR" w:eastAsia="en-US" w:bidi="ar-SA"/>
      </w:rPr>
    </w:lvl>
    <w:lvl w:ilvl="7" w:tplc="34DA1DC8">
      <w:numFmt w:val="bullet"/>
      <w:lvlText w:val="•"/>
      <w:lvlJc w:val="left"/>
      <w:pPr>
        <w:ind w:left="6546" w:hanging="256"/>
      </w:pPr>
      <w:rPr>
        <w:rFonts w:hint="default"/>
        <w:lang w:val="tr-TR" w:eastAsia="en-US" w:bidi="ar-SA"/>
      </w:rPr>
    </w:lvl>
    <w:lvl w:ilvl="8" w:tplc="E482E3EC">
      <w:numFmt w:val="bullet"/>
      <w:lvlText w:val="•"/>
      <w:lvlJc w:val="left"/>
      <w:pPr>
        <w:ind w:left="7464" w:hanging="256"/>
      </w:pPr>
      <w:rPr>
        <w:rFonts w:hint="default"/>
        <w:lang w:val="tr-TR" w:eastAsia="en-US" w:bidi="ar-SA"/>
      </w:rPr>
    </w:lvl>
  </w:abstractNum>
  <w:abstractNum w:abstractNumId="37" w15:restartNumberingAfterBreak="0">
    <w:nsid w:val="7E2D66D0"/>
    <w:multiLevelType w:val="hybridMultilevel"/>
    <w:tmpl w:val="15C2250E"/>
    <w:lvl w:ilvl="0" w:tplc="E662CA18">
      <w:start w:val="1"/>
      <w:numFmt w:val="lowerLetter"/>
      <w:lvlText w:val="%1)"/>
      <w:lvlJc w:val="left"/>
      <w:pPr>
        <w:ind w:left="685" w:hanging="284"/>
      </w:pPr>
      <w:rPr>
        <w:rFonts w:hint="default"/>
        <w:spacing w:val="-1"/>
        <w:w w:val="99"/>
        <w:lang w:val="tr-TR" w:eastAsia="en-US" w:bidi="ar-SA"/>
      </w:rPr>
    </w:lvl>
    <w:lvl w:ilvl="1" w:tplc="B93CE4AC">
      <w:numFmt w:val="bullet"/>
      <w:lvlText w:val="•"/>
      <w:lvlJc w:val="left"/>
      <w:pPr>
        <w:ind w:left="1542" w:hanging="284"/>
      </w:pPr>
      <w:rPr>
        <w:rFonts w:hint="default"/>
        <w:lang w:val="tr-TR" w:eastAsia="en-US" w:bidi="ar-SA"/>
      </w:rPr>
    </w:lvl>
    <w:lvl w:ilvl="2" w:tplc="2E80753A">
      <w:numFmt w:val="bullet"/>
      <w:lvlText w:val="•"/>
      <w:lvlJc w:val="left"/>
      <w:pPr>
        <w:ind w:left="2405" w:hanging="284"/>
      </w:pPr>
      <w:rPr>
        <w:rFonts w:hint="default"/>
        <w:lang w:val="tr-TR" w:eastAsia="en-US" w:bidi="ar-SA"/>
      </w:rPr>
    </w:lvl>
    <w:lvl w:ilvl="3" w:tplc="BF3865B2">
      <w:numFmt w:val="bullet"/>
      <w:lvlText w:val="•"/>
      <w:lvlJc w:val="left"/>
      <w:pPr>
        <w:ind w:left="3267" w:hanging="284"/>
      </w:pPr>
      <w:rPr>
        <w:rFonts w:hint="default"/>
        <w:lang w:val="tr-TR" w:eastAsia="en-US" w:bidi="ar-SA"/>
      </w:rPr>
    </w:lvl>
    <w:lvl w:ilvl="4" w:tplc="E85EE31E">
      <w:numFmt w:val="bullet"/>
      <w:lvlText w:val="•"/>
      <w:lvlJc w:val="left"/>
      <w:pPr>
        <w:ind w:left="4130" w:hanging="284"/>
      </w:pPr>
      <w:rPr>
        <w:rFonts w:hint="default"/>
        <w:lang w:val="tr-TR" w:eastAsia="en-US" w:bidi="ar-SA"/>
      </w:rPr>
    </w:lvl>
    <w:lvl w:ilvl="5" w:tplc="AB5EE416">
      <w:numFmt w:val="bullet"/>
      <w:lvlText w:val="•"/>
      <w:lvlJc w:val="left"/>
      <w:pPr>
        <w:ind w:left="4993" w:hanging="284"/>
      </w:pPr>
      <w:rPr>
        <w:rFonts w:hint="default"/>
        <w:lang w:val="tr-TR" w:eastAsia="en-US" w:bidi="ar-SA"/>
      </w:rPr>
    </w:lvl>
    <w:lvl w:ilvl="6" w:tplc="B57605B4">
      <w:numFmt w:val="bullet"/>
      <w:lvlText w:val="•"/>
      <w:lvlJc w:val="left"/>
      <w:pPr>
        <w:ind w:left="5855" w:hanging="284"/>
      </w:pPr>
      <w:rPr>
        <w:rFonts w:hint="default"/>
        <w:lang w:val="tr-TR" w:eastAsia="en-US" w:bidi="ar-SA"/>
      </w:rPr>
    </w:lvl>
    <w:lvl w:ilvl="7" w:tplc="2F3ECA70">
      <w:numFmt w:val="bullet"/>
      <w:lvlText w:val="•"/>
      <w:lvlJc w:val="left"/>
      <w:pPr>
        <w:ind w:left="6718" w:hanging="284"/>
      </w:pPr>
      <w:rPr>
        <w:rFonts w:hint="default"/>
        <w:lang w:val="tr-TR" w:eastAsia="en-US" w:bidi="ar-SA"/>
      </w:rPr>
    </w:lvl>
    <w:lvl w:ilvl="8" w:tplc="B8EA8984">
      <w:numFmt w:val="bullet"/>
      <w:lvlText w:val="•"/>
      <w:lvlJc w:val="left"/>
      <w:pPr>
        <w:ind w:left="7581" w:hanging="284"/>
      </w:pPr>
      <w:rPr>
        <w:rFonts w:hint="default"/>
        <w:lang w:val="tr-TR" w:eastAsia="en-US" w:bidi="ar-SA"/>
      </w:rPr>
    </w:lvl>
  </w:abstractNum>
  <w:num w:numId="1">
    <w:abstractNumId w:val="30"/>
  </w:num>
  <w:num w:numId="2">
    <w:abstractNumId w:val="24"/>
  </w:num>
  <w:num w:numId="3">
    <w:abstractNumId w:val="22"/>
  </w:num>
  <w:num w:numId="4">
    <w:abstractNumId w:val="31"/>
  </w:num>
  <w:num w:numId="5">
    <w:abstractNumId w:val="7"/>
  </w:num>
  <w:num w:numId="6">
    <w:abstractNumId w:val="12"/>
  </w:num>
  <w:num w:numId="7">
    <w:abstractNumId w:val="33"/>
  </w:num>
  <w:num w:numId="8">
    <w:abstractNumId w:val="6"/>
  </w:num>
  <w:num w:numId="9">
    <w:abstractNumId w:val="14"/>
  </w:num>
  <w:num w:numId="10">
    <w:abstractNumId w:val="18"/>
  </w:num>
  <w:num w:numId="11">
    <w:abstractNumId w:val="23"/>
  </w:num>
  <w:num w:numId="12">
    <w:abstractNumId w:val="11"/>
  </w:num>
  <w:num w:numId="13">
    <w:abstractNumId w:val="25"/>
  </w:num>
  <w:num w:numId="14">
    <w:abstractNumId w:val="9"/>
  </w:num>
  <w:num w:numId="15">
    <w:abstractNumId w:val="8"/>
  </w:num>
  <w:num w:numId="16">
    <w:abstractNumId w:val="10"/>
  </w:num>
  <w:num w:numId="17">
    <w:abstractNumId w:val="26"/>
  </w:num>
  <w:num w:numId="18">
    <w:abstractNumId w:val="28"/>
  </w:num>
  <w:num w:numId="19">
    <w:abstractNumId w:val="4"/>
  </w:num>
  <w:num w:numId="20">
    <w:abstractNumId w:val="34"/>
  </w:num>
  <w:num w:numId="21">
    <w:abstractNumId w:val="3"/>
  </w:num>
  <w:num w:numId="22">
    <w:abstractNumId w:val="0"/>
    <w:lvlOverride w:ilvl="0">
      <w:lvl w:ilvl="0">
        <w:start w:val="1"/>
        <w:numFmt w:val="bullet"/>
        <w:pStyle w:val="Bullet1"/>
        <w:lvlText w:val=""/>
        <w:legacy w:legacy="1" w:legacySpace="0" w:legacyIndent="360"/>
        <w:lvlJc w:val="left"/>
        <w:pPr>
          <w:ind w:left="1800" w:hanging="360"/>
        </w:pPr>
        <w:rPr>
          <w:rFonts w:ascii="Symbol" w:hAnsi="Symbol" w:cs="Symbol" w:hint="default"/>
        </w:rPr>
      </w:lvl>
    </w:lvlOverride>
  </w:num>
  <w:num w:numId="23">
    <w:abstractNumId w:val="17"/>
  </w:num>
  <w:num w:numId="24">
    <w:abstractNumId w:val="13"/>
  </w:num>
  <w:num w:numId="25">
    <w:abstractNumId w:val="16"/>
  </w:num>
  <w:num w:numId="26">
    <w:abstractNumId w:val="2"/>
  </w:num>
  <w:num w:numId="27">
    <w:abstractNumId w:val="29"/>
  </w:num>
  <w:num w:numId="28">
    <w:abstractNumId w:val="19"/>
  </w:num>
  <w:num w:numId="29">
    <w:abstractNumId w:val="20"/>
  </w:num>
  <w:num w:numId="30">
    <w:abstractNumId w:val="37"/>
  </w:num>
  <w:num w:numId="31">
    <w:abstractNumId w:val="15"/>
  </w:num>
  <w:num w:numId="32">
    <w:abstractNumId w:val="5"/>
  </w:num>
  <w:num w:numId="33">
    <w:abstractNumId w:val="36"/>
  </w:num>
  <w:num w:numId="34">
    <w:abstractNumId w:val="32"/>
  </w:num>
  <w:num w:numId="35">
    <w:abstractNumId w:val="21"/>
  </w:num>
  <w:num w:numId="36">
    <w:abstractNumId w:val="27"/>
  </w:num>
  <w:num w:numId="37">
    <w:abstractNumId w:val="1"/>
  </w:num>
  <w:num w:numId="38">
    <w:abstractNumId w:val="3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en-US" w:vendorID="64" w:dllVersion="131078" w:nlCheck="1"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120"/>
  <w:drawingGridVerticalSpacing w:val="163"/>
  <w:displayHorizontalDrawingGridEvery w:val="2"/>
  <w:displayVerticalDrawingGridEvery w:val="2"/>
  <w:characterSpacingControl w:val="doNotCompress"/>
  <w:hdrShapeDefaults>
    <o:shapedefaults v:ext="edit" spidmax="2049" fillcolor="white">
      <v:fill color="white"/>
    </o:shapedefaults>
  </w:hdrShapeDefaults>
  <w:footnotePr>
    <w:pos w:val="beneathTex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EzNTIwNDG0MDQxNTNX0lEKTi0uzszPAykwrAUAw4HHvCwAAAA="/>
  </w:docVars>
  <w:rsids>
    <w:rsidRoot w:val="00E75F86"/>
    <w:rsid w:val="00001FB7"/>
    <w:rsid w:val="00003212"/>
    <w:rsid w:val="000042F6"/>
    <w:rsid w:val="00005F94"/>
    <w:rsid w:val="00014A6C"/>
    <w:rsid w:val="0001719C"/>
    <w:rsid w:val="00023389"/>
    <w:rsid w:val="00024D8C"/>
    <w:rsid w:val="000257A8"/>
    <w:rsid w:val="00025B7B"/>
    <w:rsid w:val="0002610C"/>
    <w:rsid w:val="000265C8"/>
    <w:rsid w:val="00026731"/>
    <w:rsid w:val="00031DD0"/>
    <w:rsid w:val="000327DD"/>
    <w:rsid w:val="000347F8"/>
    <w:rsid w:val="00035EE8"/>
    <w:rsid w:val="00036232"/>
    <w:rsid w:val="00036C02"/>
    <w:rsid w:val="00040338"/>
    <w:rsid w:val="00042DE3"/>
    <w:rsid w:val="00043FAC"/>
    <w:rsid w:val="0004488E"/>
    <w:rsid w:val="000526F7"/>
    <w:rsid w:val="00054D74"/>
    <w:rsid w:val="0005512D"/>
    <w:rsid w:val="00055542"/>
    <w:rsid w:val="00056562"/>
    <w:rsid w:val="000572D8"/>
    <w:rsid w:val="00057378"/>
    <w:rsid w:val="000575DB"/>
    <w:rsid w:val="00057D53"/>
    <w:rsid w:val="00061789"/>
    <w:rsid w:val="00061F01"/>
    <w:rsid w:val="00063476"/>
    <w:rsid w:val="00064A5A"/>
    <w:rsid w:val="00064EC0"/>
    <w:rsid w:val="00064FB4"/>
    <w:rsid w:val="000652E3"/>
    <w:rsid w:val="00065954"/>
    <w:rsid w:val="00065D5F"/>
    <w:rsid w:val="00067C01"/>
    <w:rsid w:val="000736E1"/>
    <w:rsid w:val="00073EF3"/>
    <w:rsid w:val="0007425B"/>
    <w:rsid w:val="00074911"/>
    <w:rsid w:val="00074EDD"/>
    <w:rsid w:val="00077971"/>
    <w:rsid w:val="00077EAB"/>
    <w:rsid w:val="000805DA"/>
    <w:rsid w:val="00080904"/>
    <w:rsid w:val="00082A18"/>
    <w:rsid w:val="000907E2"/>
    <w:rsid w:val="0009203A"/>
    <w:rsid w:val="00093F17"/>
    <w:rsid w:val="00094338"/>
    <w:rsid w:val="000949A0"/>
    <w:rsid w:val="000A09EB"/>
    <w:rsid w:val="000A1059"/>
    <w:rsid w:val="000A138C"/>
    <w:rsid w:val="000A635B"/>
    <w:rsid w:val="000B101F"/>
    <w:rsid w:val="000B140B"/>
    <w:rsid w:val="000B189B"/>
    <w:rsid w:val="000B1A94"/>
    <w:rsid w:val="000B22C5"/>
    <w:rsid w:val="000B2B99"/>
    <w:rsid w:val="000B3A69"/>
    <w:rsid w:val="000B3AF1"/>
    <w:rsid w:val="000B5C2F"/>
    <w:rsid w:val="000B74AB"/>
    <w:rsid w:val="000B7969"/>
    <w:rsid w:val="000C0A52"/>
    <w:rsid w:val="000C0C56"/>
    <w:rsid w:val="000C4391"/>
    <w:rsid w:val="000C687E"/>
    <w:rsid w:val="000C7939"/>
    <w:rsid w:val="000C7CD7"/>
    <w:rsid w:val="000D06AF"/>
    <w:rsid w:val="000D6328"/>
    <w:rsid w:val="000D7819"/>
    <w:rsid w:val="000E0266"/>
    <w:rsid w:val="000E1A68"/>
    <w:rsid w:val="000E23EE"/>
    <w:rsid w:val="000E459B"/>
    <w:rsid w:val="000F5258"/>
    <w:rsid w:val="000F5548"/>
    <w:rsid w:val="000F5601"/>
    <w:rsid w:val="00103474"/>
    <w:rsid w:val="0010378D"/>
    <w:rsid w:val="00104C39"/>
    <w:rsid w:val="00104E20"/>
    <w:rsid w:val="00110482"/>
    <w:rsid w:val="00115503"/>
    <w:rsid w:val="00120636"/>
    <w:rsid w:val="00120C0B"/>
    <w:rsid w:val="00120C67"/>
    <w:rsid w:val="00120E3C"/>
    <w:rsid w:val="00120F13"/>
    <w:rsid w:val="001230B3"/>
    <w:rsid w:val="001236BE"/>
    <w:rsid w:val="001241C5"/>
    <w:rsid w:val="001249C9"/>
    <w:rsid w:val="00125DF9"/>
    <w:rsid w:val="00125EE6"/>
    <w:rsid w:val="00132696"/>
    <w:rsid w:val="00133C4B"/>
    <w:rsid w:val="0013525F"/>
    <w:rsid w:val="001360C2"/>
    <w:rsid w:val="00140AB4"/>
    <w:rsid w:val="00140B8E"/>
    <w:rsid w:val="001418BD"/>
    <w:rsid w:val="001421D4"/>
    <w:rsid w:val="00142486"/>
    <w:rsid w:val="00144A54"/>
    <w:rsid w:val="0014564F"/>
    <w:rsid w:val="00147EE5"/>
    <w:rsid w:val="00150609"/>
    <w:rsid w:val="00150E55"/>
    <w:rsid w:val="00151094"/>
    <w:rsid w:val="00152527"/>
    <w:rsid w:val="001542BD"/>
    <w:rsid w:val="0015449D"/>
    <w:rsid w:val="001557CC"/>
    <w:rsid w:val="00156489"/>
    <w:rsid w:val="00156565"/>
    <w:rsid w:val="001623A2"/>
    <w:rsid w:val="0016365B"/>
    <w:rsid w:val="00165724"/>
    <w:rsid w:val="00166CA9"/>
    <w:rsid w:val="00167978"/>
    <w:rsid w:val="00170236"/>
    <w:rsid w:val="00171152"/>
    <w:rsid w:val="001717AA"/>
    <w:rsid w:val="0017245A"/>
    <w:rsid w:val="00173CBF"/>
    <w:rsid w:val="00174717"/>
    <w:rsid w:val="00174FE6"/>
    <w:rsid w:val="00175FA4"/>
    <w:rsid w:val="00177650"/>
    <w:rsid w:val="0018005B"/>
    <w:rsid w:val="00183598"/>
    <w:rsid w:val="00184A3F"/>
    <w:rsid w:val="00190B98"/>
    <w:rsid w:val="001948C6"/>
    <w:rsid w:val="00194C78"/>
    <w:rsid w:val="00195F0C"/>
    <w:rsid w:val="00196846"/>
    <w:rsid w:val="001A1318"/>
    <w:rsid w:val="001A24A5"/>
    <w:rsid w:val="001A5DD0"/>
    <w:rsid w:val="001A6BB5"/>
    <w:rsid w:val="001B03A0"/>
    <w:rsid w:val="001B22A3"/>
    <w:rsid w:val="001B2E42"/>
    <w:rsid w:val="001B39F3"/>
    <w:rsid w:val="001B6582"/>
    <w:rsid w:val="001C0289"/>
    <w:rsid w:val="001C1359"/>
    <w:rsid w:val="001C2FFC"/>
    <w:rsid w:val="001C4C66"/>
    <w:rsid w:val="001C5DA6"/>
    <w:rsid w:val="001D268C"/>
    <w:rsid w:val="001D34BF"/>
    <w:rsid w:val="001D550B"/>
    <w:rsid w:val="001D5AD1"/>
    <w:rsid w:val="001D5E46"/>
    <w:rsid w:val="001D6B37"/>
    <w:rsid w:val="001D6B6A"/>
    <w:rsid w:val="001E1136"/>
    <w:rsid w:val="001E1553"/>
    <w:rsid w:val="001E165D"/>
    <w:rsid w:val="001E3881"/>
    <w:rsid w:val="001E754E"/>
    <w:rsid w:val="001E7D2D"/>
    <w:rsid w:val="001F1126"/>
    <w:rsid w:val="001F15A2"/>
    <w:rsid w:val="001F20FC"/>
    <w:rsid w:val="001F3044"/>
    <w:rsid w:val="001F3D53"/>
    <w:rsid w:val="001F4A13"/>
    <w:rsid w:val="001F5448"/>
    <w:rsid w:val="001F5BD8"/>
    <w:rsid w:val="001F6C0B"/>
    <w:rsid w:val="001F6E45"/>
    <w:rsid w:val="00202453"/>
    <w:rsid w:val="00202EFC"/>
    <w:rsid w:val="00202F22"/>
    <w:rsid w:val="002031E4"/>
    <w:rsid w:val="00204D5A"/>
    <w:rsid w:val="002058AD"/>
    <w:rsid w:val="00206E53"/>
    <w:rsid w:val="00207B36"/>
    <w:rsid w:val="00211753"/>
    <w:rsid w:val="00211F52"/>
    <w:rsid w:val="002122DC"/>
    <w:rsid w:val="00213435"/>
    <w:rsid w:val="002218ED"/>
    <w:rsid w:val="00223BF6"/>
    <w:rsid w:val="00226F46"/>
    <w:rsid w:val="002305AD"/>
    <w:rsid w:val="00233087"/>
    <w:rsid w:val="002334CB"/>
    <w:rsid w:val="0023351A"/>
    <w:rsid w:val="0023390C"/>
    <w:rsid w:val="0023515E"/>
    <w:rsid w:val="00235D64"/>
    <w:rsid w:val="00240C23"/>
    <w:rsid w:val="00241117"/>
    <w:rsid w:val="00241568"/>
    <w:rsid w:val="002419AD"/>
    <w:rsid w:val="002429D3"/>
    <w:rsid w:val="0024338A"/>
    <w:rsid w:val="002447A0"/>
    <w:rsid w:val="00244B6A"/>
    <w:rsid w:val="002474E7"/>
    <w:rsid w:val="00250753"/>
    <w:rsid w:val="00251616"/>
    <w:rsid w:val="00251D6A"/>
    <w:rsid w:val="00252B31"/>
    <w:rsid w:val="00254373"/>
    <w:rsid w:val="00257224"/>
    <w:rsid w:val="002576EA"/>
    <w:rsid w:val="00257799"/>
    <w:rsid w:val="0026002C"/>
    <w:rsid w:val="002622CA"/>
    <w:rsid w:val="00263020"/>
    <w:rsid w:val="00266464"/>
    <w:rsid w:val="002666CB"/>
    <w:rsid w:val="00273F9E"/>
    <w:rsid w:val="002752E0"/>
    <w:rsid w:val="00277353"/>
    <w:rsid w:val="0028016A"/>
    <w:rsid w:val="002805AF"/>
    <w:rsid w:val="00281CD4"/>
    <w:rsid w:val="00284680"/>
    <w:rsid w:val="002859A8"/>
    <w:rsid w:val="002873A8"/>
    <w:rsid w:val="00287935"/>
    <w:rsid w:val="00290918"/>
    <w:rsid w:val="00290E67"/>
    <w:rsid w:val="00291385"/>
    <w:rsid w:val="002914C1"/>
    <w:rsid w:val="00292E51"/>
    <w:rsid w:val="00292F96"/>
    <w:rsid w:val="002958A0"/>
    <w:rsid w:val="002A1AB5"/>
    <w:rsid w:val="002A1DBF"/>
    <w:rsid w:val="002A28DE"/>
    <w:rsid w:val="002A3A6B"/>
    <w:rsid w:val="002A4B90"/>
    <w:rsid w:val="002A4C27"/>
    <w:rsid w:val="002A4E1E"/>
    <w:rsid w:val="002A6723"/>
    <w:rsid w:val="002B0A2C"/>
    <w:rsid w:val="002B0CC2"/>
    <w:rsid w:val="002B2B8C"/>
    <w:rsid w:val="002B50CE"/>
    <w:rsid w:val="002B5523"/>
    <w:rsid w:val="002B669D"/>
    <w:rsid w:val="002B7C93"/>
    <w:rsid w:val="002C2F60"/>
    <w:rsid w:val="002C35F2"/>
    <w:rsid w:val="002C4DB0"/>
    <w:rsid w:val="002C7951"/>
    <w:rsid w:val="002D0C49"/>
    <w:rsid w:val="002D1CF6"/>
    <w:rsid w:val="002D267E"/>
    <w:rsid w:val="002D3CBA"/>
    <w:rsid w:val="002D3DE2"/>
    <w:rsid w:val="002D4744"/>
    <w:rsid w:val="002D7A35"/>
    <w:rsid w:val="002E2063"/>
    <w:rsid w:val="002E2B8A"/>
    <w:rsid w:val="002E31DD"/>
    <w:rsid w:val="002E395C"/>
    <w:rsid w:val="002E59EB"/>
    <w:rsid w:val="002E6512"/>
    <w:rsid w:val="002E672D"/>
    <w:rsid w:val="002E6C3E"/>
    <w:rsid w:val="002E7D45"/>
    <w:rsid w:val="002E7F54"/>
    <w:rsid w:val="002F2306"/>
    <w:rsid w:val="002F355B"/>
    <w:rsid w:val="002F3AFE"/>
    <w:rsid w:val="002F5F00"/>
    <w:rsid w:val="002F6084"/>
    <w:rsid w:val="003052B2"/>
    <w:rsid w:val="003057C8"/>
    <w:rsid w:val="00306FAE"/>
    <w:rsid w:val="00307E07"/>
    <w:rsid w:val="0031587C"/>
    <w:rsid w:val="0031700B"/>
    <w:rsid w:val="00317B8C"/>
    <w:rsid w:val="003216FD"/>
    <w:rsid w:val="00321766"/>
    <w:rsid w:val="0032189C"/>
    <w:rsid w:val="00322222"/>
    <w:rsid w:val="00322384"/>
    <w:rsid w:val="00322DF9"/>
    <w:rsid w:val="00325474"/>
    <w:rsid w:val="003258BB"/>
    <w:rsid w:val="0032773B"/>
    <w:rsid w:val="0033015F"/>
    <w:rsid w:val="00331555"/>
    <w:rsid w:val="00333535"/>
    <w:rsid w:val="00334108"/>
    <w:rsid w:val="0033462B"/>
    <w:rsid w:val="0033505B"/>
    <w:rsid w:val="00337499"/>
    <w:rsid w:val="00343CF3"/>
    <w:rsid w:val="003458C5"/>
    <w:rsid w:val="00345AB7"/>
    <w:rsid w:val="00345BF1"/>
    <w:rsid w:val="003526BF"/>
    <w:rsid w:val="00354B8D"/>
    <w:rsid w:val="00354F21"/>
    <w:rsid w:val="00357874"/>
    <w:rsid w:val="00360866"/>
    <w:rsid w:val="00362D89"/>
    <w:rsid w:val="00366A20"/>
    <w:rsid w:val="00367274"/>
    <w:rsid w:val="00375D8F"/>
    <w:rsid w:val="003765AB"/>
    <w:rsid w:val="00376CC6"/>
    <w:rsid w:val="0037783B"/>
    <w:rsid w:val="0038289A"/>
    <w:rsid w:val="00385ED0"/>
    <w:rsid w:val="003906F9"/>
    <w:rsid w:val="00391050"/>
    <w:rsid w:val="00391176"/>
    <w:rsid w:val="00391293"/>
    <w:rsid w:val="00392E2D"/>
    <w:rsid w:val="00392F7E"/>
    <w:rsid w:val="00396068"/>
    <w:rsid w:val="003A28CA"/>
    <w:rsid w:val="003A3371"/>
    <w:rsid w:val="003A3923"/>
    <w:rsid w:val="003A5992"/>
    <w:rsid w:val="003A5DB4"/>
    <w:rsid w:val="003A5DF2"/>
    <w:rsid w:val="003A5E7F"/>
    <w:rsid w:val="003A7635"/>
    <w:rsid w:val="003B23C7"/>
    <w:rsid w:val="003B2F30"/>
    <w:rsid w:val="003B55B2"/>
    <w:rsid w:val="003B6396"/>
    <w:rsid w:val="003B7328"/>
    <w:rsid w:val="003B7E04"/>
    <w:rsid w:val="003C2A6C"/>
    <w:rsid w:val="003C770A"/>
    <w:rsid w:val="003D111D"/>
    <w:rsid w:val="003D19BA"/>
    <w:rsid w:val="003D1BE1"/>
    <w:rsid w:val="003D2C20"/>
    <w:rsid w:val="003D6CA3"/>
    <w:rsid w:val="003E10C8"/>
    <w:rsid w:val="003E19EF"/>
    <w:rsid w:val="003E30B8"/>
    <w:rsid w:val="003E424B"/>
    <w:rsid w:val="003E434E"/>
    <w:rsid w:val="003E6AC7"/>
    <w:rsid w:val="003E7C8C"/>
    <w:rsid w:val="003F36F7"/>
    <w:rsid w:val="003F793A"/>
    <w:rsid w:val="00400A58"/>
    <w:rsid w:val="004023CA"/>
    <w:rsid w:val="00403D3B"/>
    <w:rsid w:val="00403FA4"/>
    <w:rsid w:val="00404475"/>
    <w:rsid w:val="00405136"/>
    <w:rsid w:val="00406259"/>
    <w:rsid w:val="0040674A"/>
    <w:rsid w:val="004175A8"/>
    <w:rsid w:val="004175F7"/>
    <w:rsid w:val="00420AC8"/>
    <w:rsid w:val="00421758"/>
    <w:rsid w:val="00423547"/>
    <w:rsid w:val="004243B4"/>
    <w:rsid w:val="00430266"/>
    <w:rsid w:val="00433978"/>
    <w:rsid w:val="00433C33"/>
    <w:rsid w:val="00434A4C"/>
    <w:rsid w:val="00434D1F"/>
    <w:rsid w:val="00435E13"/>
    <w:rsid w:val="00435E8D"/>
    <w:rsid w:val="00435F5E"/>
    <w:rsid w:val="00436BD6"/>
    <w:rsid w:val="004403CC"/>
    <w:rsid w:val="00440ABF"/>
    <w:rsid w:val="0044139C"/>
    <w:rsid w:val="0044233B"/>
    <w:rsid w:val="0044241A"/>
    <w:rsid w:val="00444A58"/>
    <w:rsid w:val="00445259"/>
    <w:rsid w:val="0044757A"/>
    <w:rsid w:val="00447B9D"/>
    <w:rsid w:val="00447DC5"/>
    <w:rsid w:val="00454233"/>
    <w:rsid w:val="00457E81"/>
    <w:rsid w:val="00460851"/>
    <w:rsid w:val="004614C9"/>
    <w:rsid w:val="0046176A"/>
    <w:rsid w:val="00463042"/>
    <w:rsid w:val="0046363B"/>
    <w:rsid w:val="00464401"/>
    <w:rsid w:val="00470075"/>
    <w:rsid w:val="00471A4E"/>
    <w:rsid w:val="00471BD3"/>
    <w:rsid w:val="00473670"/>
    <w:rsid w:val="00473CA2"/>
    <w:rsid w:val="00474FE0"/>
    <w:rsid w:val="004751B7"/>
    <w:rsid w:val="00480E57"/>
    <w:rsid w:val="0048496F"/>
    <w:rsid w:val="00485C79"/>
    <w:rsid w:val="004874E5"/>
    <w:rsid w:val="00494AD0"/>
    <w:rsid w:val="00496CB4"/>
    <w:rsid w:val="00497E48"/>
    <w:rsid w:val="004A05BA"/>
    <w:rsid w:val="004A1CEB"/>
    <w:rsid w:val="004A23F1"/>
    <w:rsid w:val="004A3537"/>
    <w:rsid w:val="004A45C5"/>
    <w:rsid w:val="004A52FC"/>
    <w:rsid w:val="004A61D6"/>
    <w:rsid w:val="004B140F"/>
    <w:rsid w:val="004B2F71"/>
    <w:rsid w:val="004B3108"/>
    <w:rsid w:val="004B5BA7"/>
    <w:rsid w:val="004C1E72"/>
    <w:rsid w:val="004C4481"/>
    <w:rsid w:val="004C4591"/>
    <w:rsid w:val="004C7134"/>
    <w:rsid w:val="004D19B1"/>
    <w:rsid w:val="004D50CF"/>
    <w:rsid w:val="004D5EEC"/>
    <w:rsid w:val="004D60E2"/>
    <w:rsid w:val="004D660C"/>
    <w:rsid w:val="004D7BB1"/>
    <w:rsid w:val="004E1DC9"/>
    <w:rsid w:val="004E2723"/>
    <w:rsid w:val="004E36FC"/>
    <w:rsid w:val="004E48AC"/>
    <w:rsid w:val="004E7DD8"/>
    <w:rsid w:val="004F0109"/>
    <w:rsid w:val="004F196F"/>
    <w:rsid w:val="004F3E60"/>
    <w:rsid w:val="004F5A57"/>
    <w:rsid w:val="004F6325"/>
    <w:rsid w:val="00500290"/>
    <w:rsid w:val="005015C9"/>
    <w:rsid w:val="0050179A"/>
    <w:rsid w:val="00501AAC"/>
    <w:rsid w:val="00505AB0"/>
    <w:rsid w:val="00507602"/>
    <w:rsid w:val="0051013D"/>
    <w:rsid w:val="0051324E"/>
    <w:rsid w:val="00513E94"/>
    <w:rsid w:val="00514168"/>
    <w:rsid w:val="0051452B"/>
    <w:rsid w:val="0051457F"/>
    <w:rsid w:val="0051560E"/>
    <w:rsid w:val="00515ED7"/>
    <w:rsid w:val="00517135"/>
    <w:rsid w:val="00520575"/>
    <w:rsid w:val="00522868"/>
    <w:rsid w:val="00522B70"/>
    <w:rsid w:val="00523690"/>
    <w:rsid w:val="00523C73"/>
    <w:rsid w:val="00524D57"/>
    <w:rsid w:val="00525930"/>
    <w:rsid w:val="0052638C"/>
    <w:rsid w:val="00526492"/>
    <w:rsid w:val="00527EC4"/>
    <w:rsid w:val="00531163"/>
    <w:rsid w:val="00534D69"/>
    <w:rsid w:val="005419D2"/>
    <w:rsid w:val="00542C47"/>
    <w:rsid w:val="00543C39"/>
    <w:rsid w:val="00543F8E"/>
    <w:rsid w:val="00552243"/>
    <w:rsid w:val="00552F47"/>
    <w:rsid w:val="00555AF4"/>
    <w:rsid w:val="00557022"/>
    <w:rsid w:val="005574A2"/>
    <w:rsid w:val="005614CB"/>
    <w:rsid w:val="0056334E"/>
    <w:rsid w:val="00563FB0"/>
    <w:rsid w:val="0056512E"/>
    <w:rsid w:val="005718A6"/>
    <w:rsid w:val="005752B1"/>
    <w:rsid w:val="00577D2A"/>
    <w:rsid w:val="00580DB9"/>
    <w:rsid w:val="00583C7B"/>
    <w:rsid w:val="005843DB"/>
    <w:rsid w:val="00584859"/>
    <w:rsid w:val="005867A8"/>
    <w:rsid w:val="00591A12"/>
    <w:rsid w:val="0059528B"/>
    <w:rsid w:val="005A0278"/>
    <w:rsid w:val="005A1631"/>
    <w:rsid w:val="005A3395"/>
    <w:rsid w:val="005A3FFD"/>
    <w:rsid w:val="005A64FD"/>
    <w:rsid w:val="005A754F"/>
    <w:rsid w:val="005B2122"/>
    <w:rsid w:val="005B25A5"/>
    <w:rsid w:val="005B5BCF"/>
    <w:rsid w:val="005B66C0"/>
    <w:rsid w:val="005B7256"/>
    <w:rsid w:val="005B7989"/>
    <w:rsid w:val="005B7EE6"/>
    <w:rsid w:val="005C036E"/>
    <w:rsid w:val="005C2AFE"/>
    <w:rsid w:val="005C2EE2"/>
    <w:rsid w:val="005C3186"/>
    <w:rsid w:val="005C35E3"/>
    <w:rsid w:val="005C798C"/>
    <w:rsid w:val="005D061D"/>
    <w:rsid w:val="005D1166"/>
    <w:rsid w:val="005D1D97"/>
    <w:rsid w:val="005D4A34"/>
    <w:rsid w:val="005D5847"/>
    <w:rsid w:val="005D7F76"/>
    <w:rsid w:val="005E01DD"/>
    <w:rsid w:val="005E117F"/>
    <w:rsid w:val="005E155A"/>
    <w:rsid w:val="005E490B"/>
    <w:rsid w:val="005E7CEE"/>
    <w:rsid w:val="005F0A5A"/>
    <w:rsid w:val="005F1A37"/>
    <w:rsid w:val="005F1B27"/>
    <w:rsid w:val="005F36A7"/>
    <w:rsid w:val="005F5F83"/>
    <w:rsid w:val="00602133"/>
    <w:rsid w:val="00602FF3"/>
    <w:rsid w:val="006037CE"/>
    <w:rsid w:val="006053FE"/>
    <w:rsid w:val="0060670B"/>
    <w:rsid w:val="00607A51"/>
    <w:rsid w:val="0061174E"/>
    <w:rsid w:val="0061305B"/>
    <w:rsid w:val="006135C6"/>
    <w:rsid w:val="006148F5"/>
    <w:rsid w:val="00615FC7"/>
    <w:rsid w:val="006162B0"/>
    <w:rsid w:val="00621094"/>
    <w:rsid w:val="00621BCB"/>
    <w:rsid w:val="00625518"/>
    <w:rsid w:val="00626E88"/>
    <w:rsid w:val="00627D19"/>
    <w:rsid w:val="00630ADC"/>
    <w:rsid w:val="0063198D"/>
    <w:rsid w:val="00632652"/>
    <w:rsid w:val="006332A9"/>
    <w:rsid w:val="0063600C"/>
    <w:rsid w:val="006364E9"/>
    <w:rsid w:val="00636959"/>
    <w:rsid w:val="00640E75"/>
    <w:rsid w:val="00642D6C"/>
    <w:rsid w:val="00644621"/>
    <w:rsid w:val="00645552"/>
    <w:rsid w:val="00645D98"/>
    <w:rsid w:val="00650641"/>
    <w:rsid w:val="00650EBA"/>
    <w:rsid w:val="0065199C"/>
    <w:rsid w:val="0065393F"/>
    <w:rsid w:val="00654C0A"/>
    <w:rsid w:val="00654E9E"/>
    <w:rsid w:val="00657161"/>
    <w:rsid w:val="006575DB"/>
    <w:rsid w:val="00657BB2"/>
    <w:rsid w:val="00657EB6"/>
    <w:rsid w:val="00660977"/>
    <w:rsid w:val="00660A1C"/>
    <w:rsid w:val="00663962"/>
    <w:rsid w:val="00664CD4"/>
    <w:rsid w:val="00667498"/>
    <w:rsid w:val="0067014B"/>
    <w:rsid w:val="0067189F"/>
    <w:rsid w:val="0067193A"/>
    <w:rsid w:val="00672292"/>
    <w:rsid w:val="00672752"/>
    <w:rsid w:val="00672763"/>
    <w:rsid w:val="00677266"/>
    <w:rsid w:val="0068179B"/>
    <w:rsid w:val="00685692"/>
    <w:rsid w:val="006859E1"/>
    <w:rsid w:val="006872DF"/>
    <w:rsid w:val="0068763B"/>
    <w:rsid w:val="00690689"/>
    <w:rsid w:val="00691E3D"/>
    <w:rsid w:val="00692F88"/>
    <w:rsid w:val="00697D8D"/>
    <w:rsid w:val="006A1ECF"/>
    <w:rsid w:val="006A1F7A"/>
    <w:rsid w:val="006A29AB"/>
    <w:rsid w:val="006A3A89"/>
    <w:rsid w:val="006A4C22"/>
    <w:rsid w:val="006A585A"/>
    <w:rsid w:val="006A5A35"/>
    <w:rsid w:val="006B0277"/>
    <w:rsid w:val="006B0CAF"/>
    <w:rsid w:val="006B2531"/>
    <w:rsid w:val="006B4AE1"/>
    <w:rsid w:val="006B5DE9"/>
    <w:rsid w:val="006C1DA6"/>
    <w:rsid w:val="006C3325"/>
    <w:rsid w:val="006C60EB"/>
    <w:rsid w:val="006D06F4"/>
    <w:rsid w:val="006D2318"/>
    <w:rsid w:val="006D3741"/>
    <w:rsid w:val="006D4BCD"/>
    <w:rsid w:val="006D4D54"/>
    <w:rsid w:val="006D4F09"/>
    <w:rsid w:val="006D6E47"/>
    <w:rsid w:val="006D7B77"/>
    <w:rsid w:val="006E01CD"/>
    <w:rsid w:val="006E0F07"/>
    <w:rsid w:val="006E2544"/>
    <w:rsid w:val="006E33AC"/>
    <w:rsid w:val="006E4525"/>
    <w:rsid w:val="006E4703"/>
    <w:rsid w:val="006E76DF"/>
    <w:rsid w:val="006F1242"/>
    <w:rsid w:val="006F186C"/>
    <w:rsid w:val="006F1AD5"/>
    <w:rsid w:val="006F25D6"/>
    <w:rsid w:val="006F2F89"/>
    <w:rsid w:val="006F4077"/>
    <w:rsid w:val="006F4A8A"/>
    <w:rsid w:val="006F6DD9"/>
    <w:rsid w:val="006F7F45"/>
    <w:rsid w:val="00700145"/>
    <w:rsid w:val="00703AAF"/>
    <w:rsid w:val="00703B56"/>
    <w:rsid w:val="00706D02"/>
    <w:rsid w:val="00714A89"/>
    <w:rsid w:val="00721641"/>
    <w:rsid w:val="0072209A"/>
    <w:rsid w:val="00722934"/>
    <w:rsid w:val="00724CA0"/>
    <w:rsid w:val="00724F7D"/>
    <w:rsid w:val="00725126"/>
    <w:rsid w:val="00725CE7"/>
    <w:rsid w:val="00727EFE"/>
    <w:rsid w:val="007328AB"/>
    <w:rsid w:val="00733DD7"/>
    <w:rsid w:val="00735DA7"/>
    <w:rsid w:val="007378D3"/>
    <w:rsid w:val="00740CE5"/>
    <w:rsid w:val="00741CCA"/>
    <w:rsid w:val="007429C9"/>
    <w:rsid w:val="00743714"/>
    <w:rsid w:val="00743E74"/>
    <w:rsid w:val="0074652C"/>
    <w:rsid w:val="00746BC0"/>
    <w:rsid w:val="00751582"/>
    <w:rsid w:val="0075357E"/>
    <w:rsid w:val="00760200"/>
    <w:rsid w:val="00760203"/>
    <w:rsid w:val="0076083C"/>
    <w:rsid w:val="007622C1"/>
    <w:rsid w:val="007627AE"/>
    <w:rsid w:val="00762930"/>
    <w:rsid w:val="0076374A"/>
    <w:rsid w:val="007645A6"/>
    <w:rsid w:val="00764DC4"/>
    <w:rsid w:val="00765EF6"/>
    <w:rsid w:val="007672CF"/>
    <w:rsid w:val="007769E9"/>
    <w:rsid w:val="00782851"/>
    <w:rsid w:val="0078315E"/>
    <w:rsid w:val="00786DD9"/>
    <w:rsid w:val="00786FBD"/>
    <w:rsid w:val="00790384"/>
    <w:rsid w:val="00791BA9"/>
    <w:rsid w:val="00791DE0"/>
    <w:rsid w:val="00792158"/>
    <w:rsid w:val="00792204"/>
    <w:rsid w:val="00794DF8"/>
    <w:rsid w:val="007979D3"/>
    <w:rsid w:val="00797A4B"/>
    <w:rsid w:val="007A1A75"/>
    <w:rsid w:val="007A2374"/>
    <w:rsid w:val="007A3B52"/>
    <w:rsid w:val="007A3FA7"/>
    <w:rsid w:val="007A564A"/>
    <w:rsid w:val="007B1190"/>
    <w:rsid w:val="007B3358"/>
    <w:rsid w:val="007B4A0C"/>
    <w:rsid w:val="007B7984"/>
    <w:rsid w:val="007C1636"/>
    <w:rsid w:val="007C2D6E"/>
    <w:rsid w:val="007C5268"/>
    <w:rsid w:val="007C5D99"/>
    <w:rsid w:val="007C6BE9"/>
    <w:rsid w:val="007D1C58"/>
    <w:rsid w:val="007D2D46"/>
    <w:rsid w:val="007D320F"/>
    <w:rsid w:val="007D3AB3"/>
    <w:rsid w:val="007D4880"/>
    <w:rsid w:val="007E3AD2"/>
    <w:rsid w:val="007E49B7"/>
    <w:rsid w:val="007E67C0"/>
    <w:rsid w:val="007E6855"/>
    <w:rsid w:val="007F038D"/>
    <w:rsid w:val="007F141E"/>
    <w:rsid w:val="007F36B6"/>
    <w:rsid w:val="007F3BC8"/>
    <w:rsid w:val="00800F23"/>
    <w:rsid w:val="00800F2C"/>
    <w:rsid w:val="0080597C"/>
    <w:rsid w:val="00806C0C"/>
    <w:rsid w:val="00810243"/>
    <w:rsid w:val="00812237"/>
    <w:rsid w:val="0081513D"/>
    <w:rsid w:val="008162C5"/>
    <w:rsid w:val="00816CB8"/>
    <w:rsid w:val="00817D54"/>
    <w:rsid w:val="00817FD8"/>
    <w:rsid w:val="0082034E"/>
    <w:rsid w:val="008218B2"/>
    <w:rsid w:val="00822E27"/>
    <w:rsid w:val="0082478C"/>
    <w:rsid w:val="0082517A"/>
    <w:rsid w:val="00826C2C"/>
    <w:rsid w:val="00831B31"/>
    <w:rsid w:val="00832D6E"/>
    <w:rsid w:val="008362B2"/>
    <w:rsid w:val="00840BDC"/>
    <w:rsid w:val="0084201C"/>
    <w:rsid w:val="00845BFC"/>
    <w:rsid w:val="00846251"/>
    <w:rsid w:val="008504D4"/>
    <w:rsid w:val="00856D8F"/>
    <w:rsid w:val="00856EB5"/>
    <w:rsid w:val="0085774C"/>
    <w:rsid w:val="008648DF"/>
    <w:rsid w:val="00865F2B"/>
    <w:rsid w:val="00870B52"/>
    <w:rsid w:val="0087348E"/>
    <w:rsid w:val="0087513A"/>
    <w:rsid w:val="00875529"/>
    <w:rsid w:val="00876A71"/>
    <w:rsid w:val="00876FEA"/>
    <w:rsid w:val="008805B6"/>
    <w:rsid w:val="00882B03"/>
    <w:rsid w:val="00882C93"/>
    <w:rsid w:val="008850B7"/>
    <w:rsid w:val="00885370"/>
    <w:rsid w:val="00887AE8"/>
    <w:rsid w:val="008900CA"/>
    <w:rsid w:val="00890B35"/>
    <w:rsid w:val="00891F2A"/>
    <w:rsid w:val="00892C72"/>
    <w:rsid w:val="00892DEB"/>
    <w:rsid w:val="00893705"/>
    <w:rsid w:val="00895CE0"/>
    <w:rsid w:val="008A113D"/>
    <w:rsid w:val="008A3CE7"/>
    <w:rsid w:val="008A5B93"/>
    <w:rsid w:val="008A768D"/>
    <w:rsid w:val="008A7C8E"/>
    <w:rsid w:val="008B0026"/>
    <w:rsid w:val="008B26E8"/>
    <w:rsid w:val="008B4197"/>
    <w:rsid w:val="008B5BFC"/>
    <w:rsid w:val="008B674C"/>
    <w:rsid w:val="008C18B7"/>
    <w:rsid w:val="008C25AB"/>
    <w:rsid w:val="008C4250"/>
    <w:rsid w:val="008C5C93"/>
    <w:rsid w:val="008C5D45"/>
    <w:rsid w:val="008C63E2"/>
    <w:rsid w:val="008C6990"/>
    <w:rsid w:val="008C7E4A"/>
    <w:rsid w:val="008D3A14"/>
    <w:rsid w:val="008D3D75"/>
    <w:rsid w:val="008D432D"/>
    <w:rsid w:val="008D50D7"/>
    <w:rsid w:val="008D679E"/>
    <w:rsid w:val="008D78AC"/>
    <w:rsid w:val="008E1F70"/>
    <w:rsid w:val="008E2511"/>
    <w:rsid w:val="008E6BBB"/>
    <w:rsid w:val="008E6FB3"/>
    <w:rsid w:val="008E7BB7"/>
    <w:rsid w:val="008F45EF"/>
    <w:rsid w:val="008F5258"/>
    <w:rsid w:val="008F6A2B"/>
    <w:rsid w:val="008F7EA6"/>
    <w:rsid w:val="00905F1C"/>
    <w:rsid w:val="00910DBD"/>
    <w:rsid w:val="00911827"/>
    <w:rsid w:val="00912617"/>
    <w:rsid w:val="00913F04"/>
    <w:rsid w:val="00915914"/>
    <w:rsid w:val="0091618D"/>
    <w:rsid w:val="00917184"/>
    <w:rsid w:val="009201D8"/>
    <w:rsid w:val="00920BAF"/>
    <w:rsid w:val="009224B5"/>
    <w:rsid w:val="009240C7"/>
    <w:rsid w:val="009259BA"/>
    <w:rsid w:val="0093339E"/>
    <w:rsid w:val="00935B5E"/>
    <w:rsid w:val="0093626B"/>
    <w:rsid w:val="00937CCD"/>
    <w:rsid w:val="0094060E"/>
    <w:rsid w:val="00941388"/>
    <w:rsid w:val="00941943"/>
    <w:rsid w:val="0094525F"/>
    <w:rsid w:val="00946894"/>
    <w:rsid w:val="00947746"/>
    <w:rsid w:val="00951113"/>
    <w:rsid w:val="0095443D"/>
    <w:rsid w:val="00954DE6"/>
    <w:rsid w:val="0095627F"/>
    <w:rsid w:val="00957274"/>
    <w:rsid w:val="00961D58"/>
    <w:rsid w:val="0096272C"/>
    <w:rsid w:val="0096411A"/>
    <w:rsid w:val="009658E7"/>
    <w:rsid w:val="00967AA2"/>
    <w:rsid w:val="00971851"/>
    <w:rsid w:val="00971CC7"/>
    <w:rsid w:val="00977018"/>
    <w:rsid w:val="00981635"/>
    <w:rsid w:val="00981A91"/>
    <w:rsid w:val="00981E57"/>
    <w:rsid w:val="00983165"/>
    <w:rsid w:val="00983C72"/>
    <w:rsid w:val="00984C8D"/>
    <w:rsid w:val="00990159"/>
    <w:rsid w:val="00990C52"/>
    <w:rsid w:val="009919F7"/>
    <w:rsid w:val="0099395B"/>
    <w:rsid w:val="00994D72"/>
    <w:rsid w:val="00995A33"/>
    <w:rsid w:val="009962B3"/>
    <w:rsid w:val="00997EF3"/>
    <w:rsid w:val="009A15BF"/>
    <w:rsid w:val="009A46F1"/>
    <w:rsid w:val="009A6A54"/>
    <w:rsid w:val="009A79F0"/>
    <w:rsid w:val="009B24BF"/>
    <w:rsid w:val="009B41E5"/>
    <w:rsid w:val="009C1B87"/>
    <w:rsid w:val="009C1C68"/>
    <w:rsid w:val="009C20FC"/>
    <w:rsid w:val="009C3DAB"/>
    <w:rsid w:val="009C575E"/>
    <w:rsid w:val="009C6662"/>
    <w:rsid w:val="009D12F8"/>
    <w:rsid w:val="009D2A74"/>
    <w:rsid w:val="009D5E4D"/>
    <w:rsid w:val="009D7FDC"/>
    <w:rsid w:val="009E1621"/>
    <w:rsid w:val="009E21E5"/>
    <w:rsid w:val="009E22F7"/>
    <w:rsid w:val="009E3C8A"/>
    <w:rsid w:val="009E4357"/>
    <w:rsid w:val="009E4F2A"/>
    <w:rsid w:val="009F1C28"/>
    <w:rsid w:val="009F430E"/>
    <w:rsid w:val="00A00CBB"/>
    <w:rsid w:val="00A0508B"/>
    <w:rsid w:val="00A07D38"/>
    <w:rsid w:val="00A10AE1"/>
    <w:rsid w:val="00A140F1"/>
    <w:rsid w:val="00A16724"/>
    <w:rsid w:val="00A17376"/>
    <w:rsid w:val="00A20467"/>
    <w:rsid w:val="00A25084"/>
    <w:rsid w:val="00A25537"/>
    <w:rsid w:val="00A2676F"/>
    <w:rsid w:val="00A27F4D"/>
    <w:rsid w:val="00A30A8B"/>
    <w:rsid w:val="00A31DF5"/>
    <w:rsid w:val="00A32296"/>
    <w:rsid w:val="00A35AB8"/>
    <w:rsid w:val="00A37559"/>
    <w:rsid w:val="00A37EAA"/>
    <w:rsid w:val="00A41786"/>
    <w:rsid w:val="00A42351"/>
    <w:rsid w:val="00A42A85"/>
    <w:rsid w:val="00A4325D"/>
    <w:rsid w:val="00A45858"/>
    <w:rsid w:val="00A45A46"/>
    <w:rsid w:val="00A45A8F"/>
    <w:rsid w:val="00A474A3"/>
    <w:rsid w:val="00A508DC"/>
    <w:rsid w:val="00A51BF7"/>
    <w:rsid w:val="00A54103"/>
    <w:rsid w:val="00A54EBA"/>
    <w:rsid w:val="00A569D5"/>
    <w:rsid w:val="00A613DB"/>
    <w:rsid w:val="00A61F61"/>
    <w:rsid w:val="00A62149"/>
    <w:rsid w:val="00A6600F"/>
    <w:rsid w:val="00A6672E"/>
    <w:rsid w:val="00A70076"/>
    <w:rsid w:val="00A724B3"/>
    <w:rsid w:val="00A76512"/>
    <w:rsid w:val="00A775A9"/>
    <w:rsid w:val="00A777A6"/>
    <w:rsid w:val="00A8001B"/>
    <w:rsid w:val="00A81FF5"/>
    <w:rsid w:val="00A8404E"/>
    <w:rsid w:val="00A84E5B"/>
    <w:rsid w:val="00A91269"/>
    <w:rsid w:val="00A91DC3"/>
    <w:rsid w:val="00A92A4D"/>
    <w:rsid w:val="00A93066"/>
    <w:rsid w:val="00A934A1"/>
    <w:rsid w:val="00A93D2E"/>
    <w:rsid w:val="00A9588F"/>
    <w:rsid w:val="00A95C62"/>
    <w:rsid w:val="00A97BAB"/>
    <w:rsid w:val="00AA1349"/>
    <w:rsid w:val="00AA1703"/>
    <w:rsid w:val="00AA198F"/>
    <w:rsid w:val="00AA1D8B"/>
    <w:rsid w:val="00AA27E8"/>
    <w:rsid w:val="00AA32F4"/>
    <w:rsid w:val="00AA471F"/>
    <w:rsid w:val="00AB29FA"/>
    <w:rsid w:val="00AB3F12"/>
    <w:rsid w:val="00AB4461"/>
    <w:rsid w:val="00AB4E76"/>
    <w:rsid w:val="00AB4F79"/>
    <w:rsid w:val="00AB5F5A"/>
    <w:rsid w:val="00AB6936"/>
    <w:rsid w:val="00AB77F7"/>
    <w:rsid w:val="00AC1369"/>
    <w:rsid w:val="00AC1D94"/>
    <w:rsid w:val="00AC6A9E"/>
    <w:rsid w:val="00AD214D"/>
    <w:rsid w:val="00AD3C9D"/>
    <w:rsid w:val="00AD51D3"/>
    <w:rsid w:val="00AD6049"/>
    <w:rsid w:val="00AD62F5"/>
    <w:rsid w:val="00AE4354"/>
    <w:rsid w:val="00AE63ED"/>
    <w:rsid w:val="00AF0C72"/>
    <w:rsid w:val="00AF1DAF"/>
    <w:rsid w:val="00AF38A5"/>
    <w:rsid w:val="00AF3CD6"/>
    <w:rsid w:val="00AF3E1C"/>
    <w:rsid w:val="00AF5C2E"/>
    <w:rsid w:val="00AF6797"/>
    <w:rsid w:val="00B002C7"/>
    <w:rsid w:val="00B00C78"/>
    <w:rsid w:val="00B01E21"/>
    <w:rsid w:val="00B02D07"/>
    <w:rsid w:val="00B03755"/>
    <w:rsid w:val="00B06773"/>
    <w:rsid w:val="00B07C73"/>
    <w:rsid w:val="00B11AC5"/>
    <w:rsid w:val="00B14AD3"/>
    <w:rsid w:val="00B167EE"/>
    <w:rsid w:val="00B17B6A"/>
    <w:rsid w:val="00B23503"/>
    <w:rsid w:val="00B3047D"/>
    <w:rsid w:val="00B3563C"/>
    <w:rsid w:val="00B35819"/>
    <w:rsid w:val="00B36099"/>
    <w:rsid w:val="00B4231C"/>
    <w:rsid w:val="00B42877"/>
    <w:rsid w:val="00B44875"/>
    <w:rsid w:val="00B4641A"/>
    <w:rsid w:val="00B5353A"/>
    <w:rsid w:val="00B54429"/>
    <w:rsid w:val="00B545CC"/>
    <w:rsid w:val="00B56F43"/>
    <w:rsid w:val="00B5728F"/>
    <w:rsid w:val="00B61B2A"/>
    <w:rsid w:val="00B6270E"/>
    <w:rsid w:val="00B6339E"/>
    <w:rsid w:val="00B65A83"/>
    <w:rsid w:val="00B678CD"/>
    <w:rsid w:val="00B70F46"/>
    <w:rsid w:val="00B70F63"/>
    <w:rsid w:val="00B71AB5"/>
    <w:rsid w:val="00B72C33"/>
    <w:rsid w:val="00B772DC"/>
    <w:rsid w:val="00B7754F"/>
    <w:rsid w:val="00B7779C"/>
    <w:rsid w:val="00B8086E"/>
    <w:rsid w:val="00B80BA3"/>
    <w:rsid w:val="00B81C8B"/>
    <w:rsid w:val="00B81D26"/>
    <w:rsid w:val="00B82D24"/>
    <w:rsid w:val="00B833CC"/>
    <w:rsid w:val="00B84B3D"/>
    <w:rsid w:val="00B875BC"/>
    <w:rsid w:val="00B9585A"/>
    <w:rsid w:val="00BA3327"/>
    <w:rsid w:val="00BA42BB"/>
    <w:rsid w:val="00BA4D91"/>
    <w:rsid w:val="00BA4E1A"/>
    <w:rsid w:val="00BA7209"/>
    <w:rsid w:val="00BB52B8"/>
    <w:rsid w:val="00BB75F6"/>
    <w:rsid w:val="00BC1433"/>
    <w:rsid w:val="00BC27FD"/>
    <w:rsid w:val="00BC4357"/>
    <w:rsid w:val="00BC4378"/>
    <w:rsid w:val="00BC4888"/>
    <w:rsid w:val="00BC5491"/>
    <w:rsid w:val="00BD1CA6"/>
    <w:rsid w:val="00BD25B2"/>
    <w:rsid w:val="00BD2A58"/>
    <w:rsid w:val="00BD3E5B"/>
    <w:rsid w:val="00BD498E"/>
    <w:rsid w:val="00BD52BB"/>
    <w:rsid w:val="00BD5C14"/>
    <w:rsid w:val="00BD5C39"/>
    <w:rsid w:val="00BD7914"/>
    <w:rsid w:val="00BE3D68"/>
    <w:rsid w:val="00BE7528"/>
    <w:rsid w:val="00BE7C16"/>
    <w:rsid w:val="00BF01A9"/>
    <w:rsid w:val="00BF18CA"/>
    <w:rsid w:val="00BF30EE"/>
    <w:rsid w:val="00BF3995"/>
    <w:rsid w:val="00BF4A2F"/>
    <w:rsid w:val="00BF4D56"/>
    <w:rsid w:val="00BF5E35"/>
    <w:rsid w:val="00BF60BC"/>
    <w:rsid w:val="00C01514"/>
    <w:rsid w:val="00C07456"/>
    <w:rsid w:val="00C07A5A"/>
    <w:rsid w:val="00C07AF2"/>
    <w:rsid w:val="00C115E3"/>
    <w:rsid w:val="00C13683"/>
    <w:rsid w:val="00C14B0C"/>
    <w:rsid w:val="00C17487"/>
    <w:rsid w:val="00C208F6"/>
    <w:rsid w:val="00C210FD"/>
    <w:rsid w:val="00C21256"/>
    <w:rsid w:val="00C22998"/>
    <w:rsid w:val="00C249C7"/>
    <w:rsid w:val="00C25BE2"/>
    <w:rsid w:val="00C335A4"/>
    <w:rsid w:val="00C33F1A"/>
    <w:rsid w:val="00C33F3A"/>
    <w:rsid w:val="00C3593E"/>
    <w:rsid w:val="00C36DC9"/>
    <w:rsid w:val="00C372DF"/>
    <w:rsid w:val="00C42A03"/>
    <w:rsid w:val="00C437E3"/>
    <w:rsid w:val="00C43E07"/>
    <w:rsid w:val="00C453BD"/>
    <w:rsid w:val="00C46033"/>
    <w:rsid w:val="00C4A00C"/>
    <w:rsid w:val="00C5044C"/>
    <w:rsid w:val="00C507D2"/>
    <w:rsid w:val="00C50D07"/>
    <w:rsid w:val="00C52CD1"/>
    <w:rsid w:val="00C55892"/>
    <w:rsid w:val="00C57941"/>
    <w:rsid w:val="00C57E5E"/>
    <w:rsid w:val="00C62761"/>
    <w:rsid w:val="00C637C8"/>
    <w:rsid w:val="00C64DA9"/>
    <w:rsid w:val="00C65816"/>
    <w:rsid w:val="00C6599A"/>
    <w:rsid w:val="00C6614F"/>
    <w:rsid w:val="00C6691D"/>
    <w:rsid w:val="00C70FB9"/>
    <w:rsid w:val="00C71773"/>
    <w:rsid w:val="00C72370"/>
    <w:rsid w:val="00C73482"/>
    <w:rsid w:val="00C7460A"/>
    <w:rsid w:val="00C754F1"/>
    <w:rsid w:val="00C81FDA"/>
    <w:rsid w:val="00C83649"/>
    <w:rsid w:val="00C86057"/>
    <w:rsid w:val="00C86073"/>
    <w:rsid w:val="00C913CB"/>
    <w:rsid w:val="00C913EE"/>
    <w:rsid w:val="00C915AC"/>
    <w:rsid w:val="00C923C3"/>
    <w:rsid w:val="00C94189"/>
    <w:rsid w:val="00C96DC1"/>
    <w:rsid w:val="00CA109B"/>
    <w:rsid w:val="00CA1F4B"/>
    <w:rsid w:val="00CA3E25"/>
    <w:rsid w:val="00CA59FC"/>
    <w:rsid w:val="00CA7830"/>
    <w:rsid w:val="00CB02BC"/>
    <w:rsid w:val="00CB044C"/>
    <w:rsid w:val="00CB0822"/>
    <w:rsid w:val="00CB0F2C"/>
    <w:rsid w:val="00CB33C9"/>
    <w:rsid w:val="00CB34BC"/>
    <w:rsid w:val="00CB3868"/>
    <w:rsid w:val="00CC5ACA"/>
    <w:rsid w:val="00CD0369"/>
    <w:rsid w:val="00CD0906"/>
    <w:rsid w:val="00CD136D"/>
    <w:rsid w:val="00CD1939"/>
    <w:rsid w:val="00CD2094"/>
    <w:rsid w:val="00CD6C48"/>
    <w:rsid w:val="00CE1070"/>
    <w:rsid w:val="00CE1656"/>
    <w:rsid w:val="00CE2FB7"/>
    <w:rsid w:val="00CE578A"/>
    <w:rsid w:val="00CE7663"/>
    <w:rsid w:val="00CF1BF2"/>
    <w:rsid w:val="00CF22FB"/>
    <w:rsid w:val="00CF50FD"/>
    <w:rsid w:val="00CF63C1"/>
    <w:rsid w:val="00D01667"/>
    <w:rsid w:val="00D03E1F"/>
    <w:rsid w:val="00D1022C"/>
    <w:rsid w:val="00D1058C"/>
    <w:rsid w:val="00D13C72"/>
    <w:rsid w:val="00D15E97"/>
    <w:rsid w:val="00D166B1"/>
    <w:rsid w:val="00D17FE3"/>
    <w:rsid w:val="00D20B0A"/>
    <w:rsid w:val="00D21049"/>
    <w:rsid w:val="00D21355"/>
    <w:rsid w:val="00D22DF9"/>
    <w:rsid w:val="00D320BE"/>
    <w:rsid w:val="00D32916"/>
    <w:rsid w:val="00D32D87"/>
    <w:rsid w:val="00D35421"/>
    <w:rsid w:val="00D35ECC"/>
    <w:rsid w:val="00D3700F"/>
    <w:rsid w:val="00D37126"/>
    <w:rsid w:val="00D374C1"/>
    <w:rsid w:val="00D37806"/>
    <w:rsid w:val="00D4066B"/>
    <w:rsid w:val="00D413E1"/>
    <w:rsid w:val="00D41576"/>
    <w:rsid w:val="00D418BD"/>
    <w:rsid w:val="00D500D4"/>
    <w:rsid w:val="00D501C8"/>
    <w:rsid w:val="00D5092A"/>
    <w:rsid w:val="00D52476"/>
    <w:rsid w:val="00D525DD"/>
    <w:rsid w:val="00D52A84"/>
    <w:rsid w:val="00D52DD7"/>
    <w:rsid w:val="00D537E8"/>
    <w:rsid w:val="00D53E9B"/>
    <w:rsid w:val="00D53F5F"/>
    <w:rsid w:val="00D5535C"/>
    <w:rsid w:val="00D55B7B"/>
    <w:rsid w:val="00D57AB7"/>
    <w:rsid w:val="00D60756"/>
    <w:rsid w:val="00D60845"/>
    <w:rsid w:val="00D6104E"/>
    <w:rsid w:val="00D628F8"/>
    <w:rsid w:val="00D62E5C"/>
    <w:rsid w:val="00D62EFD"/>
    <w:rsid w:val="00D62F2E"/>
    <w:rsid w:val="00D6314B"/>
    <w:rsid w:val="00D71E27"/>
    <w:rsid w:val="00D72ACF"/>
    <w:rsid w:val="00D72C46"/>
    <w:rsid w:val="00D735AC"/>
    <w:rsid w:val="00D738FF"/>
    <w:rsid w:val="00D76107"/>
    <w:rsid w:val="00D83311"/>
    <w:rsid w:val="00D83CF7"/>
    <w:rsid w:val="00D8702E"/>
    <w:rsid w:val="00D872B3"/>
    <w:rsid w:val="00D87C5D"/>
    <w:rsid w:val="00D90494"/>
    <w:rsid w:val="00D91EE1"/>
    <w:rsid w:val="00D93DB3"/>
    <w:rsid w:val="00D94F95"/>
    <w:rsid w:val="00D963A0"/>
    <w:rsid w:val="00D96825"/>
    <w:rsid w:val="00D97244"/>
    <w:rsid w:val="00DA0482"/>
    <w:rsid w:val="00DA06FA"/>
    <w:rsid w:val="00DA158E"/>
    <w:rsid w:val="00DA3C30"/>
    <w:rsid w:val="00DA6E02"/>
    <w:rsid w:val="00DA79FC"/>
    <w:rsid w:val="00DB4648"/>
    <w:rsid w:val="00DB5A51"/>
    <w:rsid w:val="00DB7B76"/>
    <w:rsid w:val="00DC3A8B"/>
    <w:rsid w:val="00DC44C8"/>
    <w:rsid w:val="00DC58E9"/>
    <w:rsid w:val="00DD3963"/>
    <w:rsid w:val="00DD52D8"/>
    <w:rsid w:val="00DD53EC"/>
    <w:rsid w:val="00DE32F3"/>
    <w:rsid w:val="00DE4897"/>
    <w:rsid w:val="00DE5416"/>
    <w:rsid w:val="00DE7019"/>
    <w:rsid w:val="00DF0124"/>
    <w:rsid w:val="00DF079E"/>
    <w:rsid w:val="00DF0807"/>
    <w:rsid w:val="00DF1150"/>
    <w:rsid w:val="00DF14AD"/>
    <w:rsid w:val="00DF33E5"/>
    <w:rsid w:val="00DF4D5E"/>
    <w:rsid w:val="00DF5BD1"/>
    <w:rsid w:val="00E02911"/>
    <w:rsid w:val="00E03858"/>
    <w:rsid w:val="00E055BD"/>
    <w:rsid w:val="00E067A3"/>
    <w:rsid w:val="00E07C5E"/>
    <w:rsid w:val="00E12971"/>
    <w:rsid w:val="00E17889"/>
    <w:rsid w:val="00E20BFE"/>
    <w:rsid w:val="00E22547"/>
    <w:rsid w:val="00E22590"/>
    <w:rsid w:val="00E27DAC"/>
    <w:rsid w:val="00E31096"/>
    <w:rsid w:val="00E3186F"/>
    <w:rsid w:val="00E32229"/>
    <w:rsid w:val="00E328B4"/>
    <w:rsid w:val="00E32C19"/>
    <w:rsid w:val="00E35B81"/>
    <w:rsid w:val="00E35DB1"/>
    <w:rsid w:val="00E370F8"/>
    <w:rsid w:val="00E37766"/>
    <w:rsid w:val="00E40BC2"/>
    <w:rsid w:val="00E40E94"/>
    <w:rsid w:val="00E4220C"/>
    <w:rsid w:val="00E43055"/>
    <w:rsid w:val="00E44335"/>
    <w:rsid w:val="00E47128"/>
    <w:rsid w:val="00E47392"/>
    <w:rsid w:val="00E47641"/>
    <w:rsid w:val="00E50548"/>
    <w:rsid w:val="00E54F8B"/>
    <w:rsid w:val="00E60BF6"/>
    <w:rsid w:val="00E629C8"/>
    <w:rsid w:val="00E6389C"/>
    <w:rsid w:val="00E67FB0"/>
    <w:rsid w:val="00E75BA2"/>
    <w:rsid w:val="00E75DF8"/>
    <w:rsid w:val="00E75F86"/>
    <w:rsid w:val="00E76E04"/>
    <w:rsid w:val="00E8050E"/>
    <w:rsid w:val="00E813ED"/>
    <w:rsid w:val="00E82021"/>
    <w:rsid w:val="00E83775"/>
    <w:rsid w:val="00E918A7"/>
    <w:rsid w:val="00E91B51"/>
    <w:rsid w:val="00E9220F"/>
    <w:rsid w:val="00E925BA"/>
    <w:rsid w:val="00E93B91"/>
    <w:rsid w:val="00E9454D"/>
    <w:rsid w:val="00E972C5"/>
    <w:rsid w:val="00EA1978"/>
    <w:rsid w:val="00EA1AEE"/>
    <w:rsid w:val="00EA3862"/>
    <w:rsid w:val="00EA41C1"/>
    <w:rsid w:val="00EA43F2"/>
    <w:rsid w:val="00EB0130"/>
    <w:rsid w:val="00EB0A4F"/>
    <w:rsid w:val="00EB0ECF"/>
    <w:rsid w:val="00EB2980"/>
    <w:rsid w:val="00EB2E49"/>
    <w:rsid w:val="00EB36F6"/>
    <w:rsid w:val="00EB4D48"/>
    <w:rsid w:val="00EB5CFE"/>
    <w:rsid w:val="00EC1242"/>
    <w:rsid w:val="00EC133D"/>
    <w:rsid w:val="00EC51CE"/>
    <w:rsid w:val="00EC5F4D"/>
    <w:rsid w:val="00EC754B"/>
    <w:rsid w:val="00ED00EF"/>
    <w:rsid w:val="00ED2C92"/>
    <w:rsid w:val="00ED45B3"/>
    <w:rsid w:val="00ED4E19"/>
    <w:rsid w:val="00EE63CA"/>
    <w:rsid w:val="00EF08DC"/>
    <w:rsid w:val="00EF0DC0"/>
    <w:rsid w:val="00EF1DCA"/>
    <w:rsid w:val="00EF5650"/>
    <w:rsid w:val="00F00BB0"/>
    <w:rsid w:val="00F00DFA"/>
    <w:rsid w:val="00F029CD"/>
    <w:rsid w:val="00F04036"/>
    <w:rsid w:val="00F064D9"/>
    <w:rsid w:val="00F06FE5"/>
    <w:rsid w:val="00F071A1"/>
    <w:rsid w:val="00F07A22"/>
    <w:rsid w:val="00F1077B"/>
    <w:rsid w:val="00F114CA"/>
    <w:rsid w:val="00F1598C"/>
    <w:rsid w:val="00F15AFE"/>
    <w:rsid w:val="00F168ED"/>
    <w:rsid w:val="00F20DBA"/>
    <w:rsid w:val="00F211AB"/>
    <w:rsid w:val="00F2266D"/>
    <w:rsid w:val="00F238CA"/>
    <w:rsid w:val="00F244CB"/>
    <w:rsid w:val="00F2504F"/>
    <w:rsid w:val="00F304B9"/>
    <w:rsid w:val="00F319C4"/>
    <w:rsid w:val="00F32459"/>
    <w:rsid w:val="00F332A9"/>
    <w:rsid w:val="00F343E2"/>
    <w:rsid w:val="00F3469C"/>
    <w:rsid w:val="00F34C70"/>
    <w:rsid w:val="00F360C5"/>
    <w:rsid w:val="00F362B7"/>
    <w:rsid w:val="00F36700"/>
    <w:rsid w:val="00F37F7B"/>
    <w:rsid w:val="00F43A43"/>
    <w:rsid w:val="00F43C45"/>
    <w:rsid w:val="00F45E05"/>
    <w:rsid w:val="00F56C6D"/>
    <w:rsid w:val="00F61233"/>
    <w:rsid w:val="00F66740"/>
    <w:rsid w:val="00F67FCC"/>
    <w:rsid w:val="00F723C8"/>
    <w:rsid w:val="00F72C15"/>
    <w:rsid w:val="00F73C19"/>
    <w:rsid w:val="00F803FF"/>
    <w:rsid w:val="00F84911"/>
    <w:rsid w:val="00F84F39"/>
    <w:rsid w:val="00F86AFA"/>
    <w:rsid w:val="00F86D0E"/>
    <w:rsid w:val="00FA101F"/>
    <w:rsid w:val="00FA147F"/>
    <w:rsid w:val="00FA2A54"/>
    <w:rsid w:val="00FA33D1"/>
    <w:rsid w:val="00FA4C6E"/>
    <w:rsid w:val="00FB28CE"/>
    <w:rsid w:val="00FB4241"/>
    <w:rsid w:val="00FB4542"/>
    <w:rsid w:val="00FB5499"/>
    <w:rsid w:val="00FB5A4D"/>
    <w:rsid w:val="00FB5EC8"/>
    <w:rsid w:val="00FB7A76"/>
    <w:rsid w:val="00FC071A"/>
    <w:rsid w:val="00FC17BA"/>
    <w:rsid w:val="00FC1C2E"/>
    <w:rsid w:val="00FC55B6"/>
    <w:rsid w:val="00FC5879"/>
    <w:rsid w:val="00FC6FCE"/>
    <w:rsid w:val="00FC7941"/>
    <w:rsid w:val="00FD167D"/>
    <w:rsid w:val="00FD1E0F"/>
    <w:rsid w:val="00FD3B26"/>
    <w:rsid w:val="00FD45C5"/>
    <w:rsid w:val="00FD5C03"/>
    <w:rsid w:val="00FD5F08"/>
    <w:rsid w:val="00FD7E3D"/>
    <w:rsid w:val="00FE0161"/>
    <w:rsid w:val="00FE362A"/>
    <w:rsid w:val="00FE3C5B"/>
    <w:rsid w:val="00FE41AE"/>
    <w:rsid w:val="00FE5E51"/>
    <w:rsid w:val="00FE6E20"/>
    <w:rsid w:val="00FF0FAA"/>
    <w:rsid w:val="00FF2B8F"/>
    <w:rsid w:val="00FF31C8"/>
    <w:rsid w:val="010303F3"/>
    <w:rsid w:val="01160691"/>
    <w:rsid w:val="0150A21C"/>
    <w:rsid w:val="01527954"/>
    <w:rsid w:val="0191CCED"/>
    <w:rsid w:val="01A8D242"/>
    <w:rsid w:val="01C875D8"/>
    <w:rsid w:val="01FFFB00"/>
    <w:rsid w:val="0211D1F0"/>
    <w:rsid w:val="0245E24E"/>
    <w:rsid w:val="0248E688"/>
    <w:rsid w:val="02723BEB"/>
    <w:rsid w:val="02A81533"/>
    <w:rsid w:val="02C1D275"/>
    <w:rsid w:val="02C2BCEC"/>
    <w:rsid w:val="02D767A4"/>
    <w:rsid w:val="02D7F71F"/>
    <w:rsid w:val="02EAAF29"/>
    <w:rsid w:val="0310DB6C"/>
    <w:rsid w:val="0324144C"/>
    <w:rsid w:val="03527F28"/>
    <w:rsid w:val="03580362"/>
    <w:rsid w:val="035C6508"/>
    <w:rsid w:val="03DAF541"/>
    <w:rsid w:val="03E75352"/>
    <w:rsid w:val="0407FD5B"/>
    <w:rsid w:val="040B2115"/>
    <w:rsid w:val="047251BB"/>
    <w:rsid w:val="04926BC9"/>
    <w:rsid w:val="04A203EE"/>
    <w:rsid w:val="04B24345"/>
    <w:rsid w:val="04DE85D2"/>
    <w:rsid w:val="04EFCBDE"/>
    <w:rsid w:val="050A8D9A"/>
    <w:rsid w:val="051D8C5B"/>
    <w:rsid w:val="0533D189"/>
    <w:rsid w:val="054A53C2"/>
    <w:rsid w:val="0599DC0A"/>
    <w:rsid w:val="05C5200D"/>
    <w:rsid w:val="0658BDDC"/>
    <w:rsid w:val="065C7DBF"/>
    <w:rsid w:val="06714FFD"/>
    <w:rsid w:val="0676DC1C"/>
    <w:rsid w:val="0687B69E"/>
    <w:rsid w:val="06909A4B"/>
    <w:rsid w:val="0692901E"/>
    <w:rsid w:val="06AA58A2"/>
    <w:rsid w:val="06AD7B70"/>
    <w:rsid w:val="06CB7E9D"/>
    <w:rsid w:val="06E70461"/>
    <w:rsid w:val="06FD006A"/>
    <w:rsid w:val="0708189A"/>
    <w:rsid w:val="070C1975"/>
    <w:rsid w:val="07349B34"/>
    <w:rsid w:val="07408F61"/>
    <w:rsid w:val="07769491"/>
    <w:rsid w:val="079519C3"/>
    <w:rsid w:val="07A41065"/>
    <w:rsid w:val="07AA59DE"/>
    <w:rsid w:val="07C8253D"/>
    <w:rsid w:val="07D4AA1F"/>
    <w:rsid w:val="07E5C274"/>
    <w:rsid w:val="07ED6DD5"/>
    <w:rsid w:val="07F21075"/>
    <w:rsid w:val="08086637"/>
    <w:rsid w:val="0825F162"/>
    <w:rsid w:val="082A5FA6"/>
    <w:rsid w:val="089897C3"/>
    <w:rsid w:val="08A7087A"/>
    <w:rsid w:val="08D82012"/>
    <w:rsid w:val="08DFD8E7"/>
    <w:rsid w:val="08E04A40"/>
    <w:rsid w:val="08F71ABB"/>
    <w:rsid w:val="09188E29"/>
    <w:rsid w:val="0976C8DC"/>
    <w:rsid w:val="09797F9F"/>
    <w:rsid w:val="098E284C"/>
    <w:rsid w:val="09B33607"/>
    <w:rsid w:val="09B3AB3C"/>
    <w:rsid w:val="09ED9A77"/>
    <w:rsid w:val="09F052CC"/>
    <w:rsid w:val="09F118CF"/>
    <w:rsid w:val="0A1236A5"/>
    <w:rsid w:val="0A3FB95C"/>
    <w:rsid w:val="0A5BE5F3"/>
    <w:rsid w:val="0A690C8E"/>
    <w:rsid w:val="0A742B95"/>
    <w:rsid w:val="0A81BAF8"/>
    <w:rsid w:val="0AABA0A3"/>
    <w:rsid w:val="0AD82C3A"/>
    <w:rsid w:val="0AF16104"/>
    <w:rsid w:val="0B1FBBE9"/>
    <w:rsid w:val="0B6E4B37"/>
    <w:rsid w:val="0B7727D5"/>
    <w:rsid w:val="0B9487FB"/>
    <w:rsid w:val="0BAC39EE"/>
    <w:rsid w:val="0BC26160"/>
    <w:rsid w:val="0BD03885"/>
    <w:rsid w:val="0BF5D4C4"/>
    <w:rsid w:val="0C130F40"/>
    <w:rsid w:val="0C3FE06E"/>
    <w:rsid w:val="0C8C5604"/>
    <w:rsid w:val="0C8D7241"/>
    <w:rsid w:val="0CA7B69B"/>
    <w:rsid w:val="0CF7CA8C"/>
    <w:rsid w:val="0D1D1028"/>
    <w:rsid w:val="0D2C1AC1"/>
    <w:rsid w:val="0D3CE7A0"/>
    <w:rsid w:val="0D407C1D"/>
    <w:rsid w:val="0D452F32"/>
    <w:rsid w:val="0D48889D"/>
    <w:rsid w:val="0D5C4DD9"/>
    <w:rsid w:val="0D896567"/>
    <w:rsid w:val="0D96CAE0"/>
    <w:rsid w:val="0DAEDFA1"/>
    <w:rsid w:val="0E437564"/>
    <w:rsid w:val="0E5E05B4"/>
    <w:rsid w:val="0E78AC0B"/>
    <w:rsid w:val="0E79B13E"/>
    <w:rsid w:val="0EFA0222"/>
    <w:rsid w:val="0F3A75AA"/>
    <w:rsid w:val="0F5ED9B6"/>
    <w:rsid w:val="0F7A43AF"/>
    <w:rsid w:val="0F892F4F"/>
    <w:rsid w:val="0F92FF81"/>
    <w:rsid w:val="0FD2EB4F"/>
    <w:rsid w:val="0FD4EAB6"/>
    <w:rsid w:val="103BF1BA"/>
    <w:rsid w:val="106682B4"/>
    <w:rsid w:val="10692D37"/>
    <w:rsid w:val="10696239"/>
    <w:rsid w:val="10863A76"/>
    <w:rsid w:val="10985989"/>
    <w:rsid w:val="10CC2BFC"/>
    <w:rsid w:val="10FAAA17"/>
    <w:rsid w:val="10FE328F"/>
    <w:rsid w:val="1104A58E"/>
    <w:rsid w:val="110B374B"/>
    <w:rsid w:val="11253863"/>
    <w:rsid w:val="11525821"/>
    <w:rsid w:val="11817647"/>
    <w:rsid w:val="11848D06"/>
    <w:rsid w:val="11B16279"/>
    <w:rsid w:val="11BEACD0"/>
    <w:rsid w:val="11C729EA"/>
    <w:rsid w:val="11E6D065"/>
    <w:rsid w:val="11FACC95"/>
    <w:rsid w:val="11FC5828"/>
    <w:rsid w:val="11FD9453"/>
    <w:rsid w:val="1207FF61"/>
    <w:rsid w:val="12369642"/>
    <w:rsid w:val="12453997"/>
    <w:rsid w:val="124B9AF7"/>
    <w:rsid w:val="124E5C5B"/>
    <w:rsid w:val="129BDDC8"/>
    <w:rsid w:val="12B7E672"/>
    <w:rsid w:val="12B820E0"/>
    <w:rsid w:val="12C1B80D"/>
    <w:rsid w:val="1304FCBD"/>
    <w:rsid w:val="130EB7EA"/>
    <w:rsid w:val="13215A57"/>
    <w:rsid w:val="132597F1"/>
    <w:rsid w:val="13554C3F"/>
    <w:rsid w:val="13BFEAA7"/>
    <w:rsid w:val="13F9CF9C"/>
    <w:rsid w:val="13FCB86A"/>
    <w:rsid w:val="140FD4B3"/>
    <w:rsid w:val="14103027"/>
    <w:rsid w:val="143477E1"/>
    <w:rsid w:val="1455F8B5"/>
    <w:rsid w:val="145BDEC7"/>
    <w:rsid w:val="145DE23A"/>
    <w:rsid w:val="146EA272"/>
    <w:rsid w:val="1498DF98"/>
    <w:rsid w:val="14AD3D2A"/>
    <w:rsid w:val="15432BE2"/>
    <w:rsid w:val="154E619C"/>
    <w:rsid w:val="156A2E0D"/>
    <w:rsid w:val="156D8576"/>
    <w:rsid w:val="15A4A490"/>
    <w:rsid w:val="15C455BB"/>
    <w:rsid w:val="15C91C47"/>
    <w:rsid w:val="15D26DB0"/>
    <w:rsid w:val="16127614"/>
    <w:rsid w:val="1614793D"/>
    <w:rsid w:val="162C009B"/>
    <w:rsid w:val="164151F9"/>
    <w:rsid w:val="166AF957"/>
    <w:rsid w:val="1676DCC6"/>
    <w:rsid w:val="169071D9"/>
    <w:rsid w:val="16A235B5"/>
    <w:rsid w:val="16C8ED2B"/>
    <w:rsid w:val="16FC8A49"/>
    <w:rsid w:val="17208AE8"/>
    <w:rsid w:val="172C45F6"/>
    <w:rsid w:val="173E3350"/>
    <w:rsid w:val="17505FFC"/>
    <w:rsid w:val="1778CC1A"/>
    <w:rsid w:val="1809204A"/>
    <w:rsid w:val="18232D22"/>
    <w:rsid w:val="182AE67B"/>
    <w:rsid w:val="183C98AB"/>
    <w:rsid w:val="186C37F1"/>
    <w:rsid w:val="187E1E50"/>
    <w:rsid w:val="1883201E"/>
    <w:rsid w:val="1885AB22"/>
    <w:rsid w:val="18EC939F"/>
    <w:rsid w:val="190938A8"/>
    <w:rsid w:val="191C32E5"/>
    <w:rsid w:val="1932B10B"/>
    <w:rsid w:val="1962E002"/>
    <w:rsid w:val="1966A50A"/>
    <w:rsid w:val="196F1A15"/>
    <w:rsid w:val="1971191C"/>
    <w:rsid w:val="19857918"/>
    <w:rsid w:val="199120DF"/>
    <w:rsid w:val="19A5E840"/>
    <w:rsid w:val="19A68BDA"/>
    <w:rsid w:val="1A147403"/>
    <w:rsid w:val="1A211882"/>
    <w:rsid w:val="1A559FA7"/>
    <w:rsid w:val="1AA330DA"/>
    <w:rsid w:val="1ACC1AA9"/>
    <w:rsid w:val="1B122D04"/>
    <w:rsid w:val="1B30AA8D"/>
    <w:rsid w:val="1B4AC2C3"/>
    <w:rsid w:val="1BB17D53"/>
    <w:rsid w:val="1BB400FD"/>
    <w:rsid w:val="1BD2519F"/>
    <w:rsid w:val="1BD8E46A"/>
    <w:rsid w:val="1C51A21D"/>
    <w:rsid w:val="1C51B797"/>
    <w:rsid w:val="1C6A9264"/>
    <w:rsid w:val="1C86D00E"/>
    <w:rsid w:val="1C96AA1F"/>
    <w:rsid w:val="1CA7A978"/>
    <w:rsid w:val="1CE87E10"/>
    <w:rsid w:val="1CE88A68"/>
    <w:rsid w:val="1D04BEE4"/>
    <w:rsid w:val="1D62BBD5"/>
    <w:rsid w:val="1D7AE18B"/>
    <w:rsid w:val="1D91AE6E"/>
    <w:rsid w:val="1D9A0305"/>
    <w:rsid w:val="1DA253D8"/>
    <w:rsid w:val="1DE4E4D6"/>
    <w:rsid w:val="1E061F55"/>
    <w:rsid w:val="1E481D40"/>
    <w:rsid w:val="1E5060BB"/>
    <w:rsid w:val="1E84F41F"/>
    <w:rsid w:val="1EBDDB96"/>
    <w:rsid w:val="1EE4B4B4"/>
    <w:rsid w:val="1EF79E2F"/>
    <w:rsid w:val="1F065C72"/>
    <w:rsid w:val="1F0CC23A"/>
    <w:rsid w:val="1F1DE516"/>
    <w:rsid w:val="1F489086"/>
    <w:rsid w:val="1F6229B7"/>
    <w:rsid w:val="1F863415"/>
    <w:rsid w:val="1F9F5134"/>
    <w:rsid w:val="1FC4F2FA"/>
    <w:rsid w:val="1FCF1255"/>
    <w:rsid w:val="1FD04FCA"/>
    <w:rsid w:val="1FE3CE4F"/>
    <w:rsid w:val="1FE906D5"/>
    <w:rsid w:val="1FFDBE60"/>
    <w:rsid w:val="206CAB65"/>
    <w:rsid w:val="210E1C6D"/>
    <w:rsid w:val="2116F8D9"/>
    <w:rsid w:val="2167F61B"/>
    <w:rsid w:val="21C0C049"/>
    <w:rsid w:val="21CF7662"/>
    <w:rsid w:val="220D1446"/>
    <w:rsid w:val="2236B3FA"/>
    <w:rsid w:val="2245E2C6"/>
    <w:rsid w:val="225A116E"/>
    <w:rsid w:val="22603522"/>
    <w:rsid w:val="226D047E"/>
    <w:rsid w:val="22A125B0"/>
    <w:rsid w:val="22BDD25B"/>
    <w:rsid w:val="22DFDF02"/>
    <w:rsid w:val="22EE74AD"/>
    <w:rsid w:val="231A0CD3"/>
    <w:rsid w:val="23603C35"/>
    <w:rsid w:val="2382F9A8"/>
    <w:rsid w:val="23B82D23"/>
    <w:rsid w:val="23DEB929"/>
    <w:rsid w:val="23E3D690"/>
    <w:rsid w:val="240125FE"/>
    <w:rsid w:val="243F95E4"/>
    <w:rsid w:val="2459A2BC"/>
    <w:rsid w:val="24A2AD8B"/>
    <w:rsid w:val="24AD2E84"/>
    <w:rsid w:val="24E07A60"/>
    <w:rsid w:val="24FDDD51"/>
    <w:rsid w:val="25103605"/>
    <w:rsid w:val="25222B8A"/>
    <w:rsid w:val="2526989B"/>
    <w:rsid w:val="25374E98"/>
    <w:rsid w:val="25733FF4"/>
    <w:rsid w:val="257A571D"/>
    <w:rsid w:val="2581FCEE"/>
    <w:rsid w:val="25902F44"/>
    <w:rsid w:val="25CD09E8"/>
    <w:rsid w:val="25D4690F"/>
    <w:rsid w:val="25DE50EF"/>
    <w:rsid w:val="25F113CA"/>
    <w:rsid w:val="25FCF0C1"/>
    <w:rsid w:val="25FD9279"/>
    <w:rsid w:val="267D2A1A"/>
    <w:rsid w:val="268D009A"/>
    <w:rsid w:val="268E655B"/>
    <w:rsid w:val="26E22AA4"/>
    <w:rsid w:val="26FA5380"/>
    <w:rsid w:val="270C015D"/>
    <w:rsid w:val="278466AB"/>
    <w:rsid w:val="279417C8"/>
    <w:rsid w:val="27A481CA"/>
    <w:rsid w:val="27D30721"/>
    <w:rsid w:val="27D50B7D"/>
    <w:rsid w:val="27DA37DF"/>
    <w:rsid w:val="27DE7EAB"/>
    <w:rsid w:val="27DFAAF5"/>
    <w:rsid w:val="27E66214"/>
    <w:rsid w:val="27E8ED0E"/>
    <w:rsid w:val="28058AAC"/>
    <w:rsid w:val="281E9171"/>
    <w:rsid w:val="283412FD"/>
    <w:rsid w:val="2842E26D"/>
    <w:rsid w:val="284C7663"/>
    <w:rsid w:val="2856A888"/>
    <w:rsid w:val="2896908A"/>
    <w:rsid w:val="28BA5F8C"/>
    <w:rsid w:val="28BD30B4"/>
    <w:rsid w:val="28D4C443"/>
    <w:rsid w:val="28DE4422"/>
    <w:rsid w:val="28DF1D6B"/>
    <w:rsid w:val="293C4533"/>
    <w:rsid w:val="29462DBF"/>
    <w:rsid w:val="294C7FCB"/>
    <w:rsid w:val="294E8D36"/>
    <w:rsid w:val="294F1D24"/>
    <w:rsid w:val="2967F514"/>
    <w:rsid w:val="2970648F"/>
    <w:rsid w:val="29739816"/>
    <w:rsid w:val="297602B9"/>
    <w:rsid w:val="297B7B56"/>
    <w:rsid w:val="29849A17"/>
    <w:rsid w:val="299574CD"/>
    <w:rsid w:val="29A2E367"/>
    <w:rsid w:val="29AADB42"/>
    <w:rsid w:val="29DA9895"/>
    <w:rsid w:val="29EF40F4"/>
    <w:rsid w:val="29EF665B"/>
    <w:rsid w:val="2A032688"/>
    <w:rsid w:val="2A128FA1"/>
    <w:rsid w:val="2A21D293"/>
    <w:rsid w:val="2A76F803"/>
    <w:rsid w:val="2ACE2710"/>
    <w:rsid w:val="2AF4A794"/>
    <w:rsid w:val="2B2D0E89"/>
    <w:rsid w:val="2B924ABD"/>
    <w:rsid w:val="2BC238F7"/>
    <w:rsid w:val="2BF73678"/>
    <w:rsid w:val="2C15E4E4"/>
    <w:rsid w:val="2C3D62B3"/>
    <w:rsid w:val="2C4E9D8A"/>
    <w:rsid w:val="2C534EA5"/>
    <w:rsid w:val="2C5BCD5A"/>
    <w:rsid w:val="2C6B6C60"/>
    <w:rsid w:val="2C79CF0B"/>
    <w:rsid w:val="2C9A530F"/>
    <w:rsid w:val="2CCF1597"/>
    <w:rsid w:val="2CD0A9B1"/>
    <w:rsid w:val="2CD69F63"/>
    <w:rsid w:val="2CFB8775"/>
    <w:rsid w:val="2D008633"/>
    <w:rsid w:val="2D0E9B03"/>
    <w:rsid w:val="2D2CF844"/>
    <w:rsid w:val="2D3B21C8"/>
    <w:rsid w:val="2D84011F"/>
    <w:rsid w:val="2DDC3F69"/>
    <w:rsid w:val="2DE2DDC3"/>
    <w:rsid w:val="2DFD146B"/>
    <w:rsid w:val="2E27A5C2"/>
    <w:rsid w:val="2E567464"/>
    <w:rsid w:val="2E573FC3"/>
    <w:rsid w:val="2EA90EBB"/>
    <w:rsid w:val="2EBA8EB7"/>
    <w:rsid w:val="2ED773C6"/>
    <w:rsid w:val="2F36B408"/>
    <w:rsid w:val="2F750375"/>
    <w:rsid w:val="2F806245"/>
    <w:rsid w:val="2FF42D7E"/>
    <w:rsid w:val="2FFC0ED3"/>
    <w:rsid w:val="2FFC1EEF"/>
    <w:rsid w:val="301CD154"/>
    <w:rsid w:val="3024FE69"/>
    <w:rsid w:val="30617AB3"/>
    <w:rsid w:val="30A5D14F"/>
    <w:rsid w:val="30AC19E3"/>
    <w:rsid w:val="30C65166"/>
    <w:rsid w:val="315E20A7"/>
    <w:rsid w:val="31844D6D"/>
    <w:rsid w:val="31A45D77"/>
    <w:rsid w:val="31D8E4D3"/>
    <w:rsid w:val="3212F230"/>
    <w:rsid w:val="3240A951"/>
    <w:rsid w:val="324B2416"/>
    <w:rsid w:val="327C01B7"/>
    <w:rsid w:val="32906417"/>
    <w:rsid w:val="32A7AA66"/>
    <w:rsid w:val="32CC45B1"/>
    <w:rsid w:val="32D8CD89"/>
    <w:rsid w:val="33303759"/>
    <w:rsid w:val="33314451"/>
    <w:rsid w:val="3333BFB1"/>
    <w:rsid w:val="333815D3"/>
    <w:rsid w:val="33D5E020"/>
    <w:rsid w:val="33EDD36D"/>
    <w:rsid w:val="33F3FD1C"/>
    <w:rsid w:val="33FCF267"/>
    <w:rsid w:val="34487498"/>
    <w:rsid w:val="34637AE3"/>
    <w:rsid w:val="3467A8EB"/>
    <w:rsid w:val="34B3D927"/>
    <w:rsid w:val="352CF0D5"/>
    <w:rsid w:val="3536A88F"/>
    <w:rsid w:val="3549F594"/>
    <w:rsid w:val="3552AF81"/>
    <w:rsid w:val="356A586A"/>
    <w:rsid w:val="35927FBA"/>
    <w:rsid w:val="35974535"/>
    <w:rsid w:val="36156AA0"/>
    <w:rsid w:val="361C9AFE"/>
    <w:rsid w:val="363188E9"/>
    <w:rsid w:val="36BDA1A7"/>
    <w:rsid w:val="36C546E1"/>
    <w:rsid w:val="36E27CFC"/>
    <w:rsid w:val="371341D3"/>
    <w:rsid w:val="3738F54D"/>
    <w:rsid w:val="3741A15B"/>
    <w:rsid w:val="3754C28B"/>
    <w:rsid w:val="375A1B8C"/>
    <w:rsid w:val="375E5A02"/>
    <w:rsid w:val="3781DBC0"/>
    <w:rsid w:val="37B80D05"/>
    <w:rsid w:val="37F901AD"/>
    <w:rsid w:val="37FCCF51"/>
    <w:rsid w:val="38439EDA"/>
    <w:rsid w:val="3847571B"/>
    <w:rsid w:val="38691C20"/>
    <w:rsid w:val="38B0CD5C"/>
    <w:rsid w:val="38E29B7B"/>
    <w:rsid w:val="38E4F860"/>
    <w:rsid w:val="3903F3C4"/>
    <w:rsid w:val="39275AF9"/>
    <w:rsid w:val="392A6DD5"/>
    <w:rsid w:val="3954C9A5"/>
    <w:rsid w:val="39648FA6"/>
    <w:rsid w:val="3996CDBD"/>
    <w:rsid w:val="39CA8506"/>
    <w:rsid w:val="3A16EAC6"/>
    <w:rsid w:val="3A7E89E5"/>
    <w:rsid w:val="3A94834B"/>
    <w:rsid w:val="3AB06109"/>
    <w:rsid w:val="3AC48C20"/>
    <w:rsid w:val="3AC712EC"/>
    <w:rsid w:val="3AD2AC4C"/>
    <w:rsid w:val="3B19915D"/>
    <w:rsid w:val="3B2B1B5F"/>
    <w:rsid w:val="3B4EC4BD"/>
    <w:rsid w:val="3B6C8004"/>
    <w:rsid w:val="3B6F13D0"/>
    <w:rsid w:val="3B890638"/>
    <w:rsid w:val="3BF7350F"/>
    <w:rsid w:val="3C18C415"/>
    <w:rsid w:val="3C1E645A"/>
    <w:rsid w:val="3C1F2019"/>
    <w:rsid w:val="3C30D9B4"/>
    <w:rsid w:val="3C4E75B7"/>
    <w:rsid w:val="3C8B93F7"/>
    <w:rsid w:val="3C8EBD1D"/>
    <w:rsid w:val="3CB8050B"/>
    <w:rsid w:val="3CC3649A"/>
    <w:rsid w:val="3CCC72D0"/>
    <w:rsid w:val="3CFD9D63"/>
    <w:rsid w:val="3D09DB0E"/>
    <w:rsid w:val="3D1663EA"/>
    <w:rsid w:val="3D6B8609"/>
    <w:rsid w:val="3D7BCAB9"/>
    <w:rsid w:val="3D887011"/>
    <w:rsid w:val="3DA3848E"/>
    <w:rsid w:val="3DAC9364"/>
    <w:rsid w:val="3DCCAA15"/>
    <w:rsid w:val="3DEF56DE"/>
    <w:rsid w:val="3E0DBCB4"/>
    <w:rsid w:val="3E256543"/>
    <w:rsid w:val="3E2A2C1E"/>
    <w:rsid w:val="3E6C02C7"/>
    <w:rsid w:val="3E74CA51"/>
    <w:rsid w:val="3E75B1C3"/>
    <w:rsid w:val="3E7A90D3"/>
    <w:rsid w:val="3F0338F7"/>
    <w:rsid w:val="3F08D7A6"/>
    <w:rsid w:val="3F2E83F6"/>
    <w:rsid w:val="3F4B513A"/>
    <w:rsid w:val="3FAA5B92"/>
    <w:rsid w:val="3FDA4EC2"/>
    <w:rsid w:val="400E3E34"/>
    <w:rsid w:val="4013A464"/>
    <w:rsid w:val="402E007E"/>
    <w:rsid w:val="405C8BCF"/>
    <w:rsid w:val="409E0975"/>
    <w:rsid w:val="41218E4A"/>
    <w:rsid w:val="4126F7A0"/>
    <w:rsid w:val="412AC736"/>
    <w:rsid w:val="41353C72"/>
    <w:rsid w:val="414305A0"/>
    <w:rsid w:val="41861986"/>
    <w:rsid w:val="419943B3"/>
    <w:rsid w:val="41B548E2"/>
    <w:rsid w:val="41B600A0"/>
    <w:rsid w:val="41C0A504"/>
    <w:rsid w:val="421286D4"/>
    <w:rsid w:val="427A68BA"/>
    <w:rsid w:val="42A8AA5E"/>
    <w:rsid w:val="42BAA1AD"/>
    <w:rsid w:val="42DB8EAC"/>
    <w:rsid w:val="42DBE9A9"/>
    <w:rsid w:val="42EC1D64"/>
    <w:rsid w:val="4307C38D"/>
    <w:rsid w:val="4326439F"/>
    <w:rsid w:val="4327468F"/>
    <w:rsid w:val="4334CBD6"/>
    <w:rsid w:val="4346B051"/>
    <w:rsid w:val="4353E6C0"/>
    <w:rsid w:val="43D6BE85"/>
    <w:rsid w:val="43E597D8"/>
    <w:rsid w:val="4422C33C"/>
    <w:rsid w:val="44359F73"/>
    <w:rsid w:val="4438A58E"/>
    <w:rsid w:val="44799BA1"/>
    <w:rsid w:val="450A9D95"/>
    <w:rsid w:val="450C5B18"/>
    <w:rsid w:val="45140023"/>
    <w:rsid w:val="452F63BB"/>
    <w:rsid w:val="457547B8"/>
    <w:rsid w:val="457563B0"/>
    <w:rsid w:val="457C5AD1"/>
    <w:rsid w:val="457D283D"/>
    <w:rsid w:val="45AEC59D"/>
    <w:rsid w:val="464B501D"/>
    <w:rsid w:val="46968091"/>
    <w:rsid w:val="46AF53A5"/>
    <w:rsid w:val="46BD3E7A"/>
    <w:rsid w:val="470E9F1F"/>
    <w:rsid w:val="4720445A"/>
    <w:rsid w:val="47527125"/>
    <w:rsid w:val="477D9DA7"/>
    <w:rsid w:val="477FDAAB"/>
    <w:rsid w:val="478C0BF5"/>
    <w:rsid w:val="47924363"/>
    <w:rsid w:val="47ED6D84"/>
    <w:rsid w:val="47F93576"/>
    <w:rsid w:val="48387523"/>
    <w:rsid w:val="4843B2A5"/>
    <w:rsid w:val="484C5543"/>
    <w:rsid w:val="48573FD5"/>
    <w:rsid w:val="486BD25C"/>
    <w:rsid w:val="486BEB98"/>
    <w:rsid w:val="4879FBE4"/>
    <w:rsid w:val="487CD5DF"/>
    <w:rsid w:val="488F2D91"/>
    <w:rsid w:val="48CF656C"/>
    <w:rsid w:val="48EC4B5D"/>
    <w:rsid w:val="4911A703"/>
    <w:rsid w:val="4927FFAA"/>
    <w:rsid w:val="4942368B"/>
    <w:rsid w:val="494DF553"/>
    <w:rsid w:val="49554FF7"/>
    <w:rsid w:val="49774A90"/>
    <w:rsid w:val="49851000"/>
    <w:rsid w:val="49BD0BC8"/>
    <w:rsid w:val="49C06FC2"/>
    <w:rsid w:val="49C272C4"/>
    <w:rsid w:val="49C41591"/>
    <w:rsid w:val="49DE0EB8"/>
    <w:rsid w:val="49F32579"/>
    <w:rsid w:val="4A299384"/>
    <w:rsid w:val="4A302099"/>
    <w:rsid w:val="4A3DF08A"/>
    <w:rsid w:val="4A412564"/>
    <w:rsid w:val="4AAE499D"/>
    <w:rsid w:val="4AE5FCDB"/>
    <w:rsid w:val="4AEE6964"/>
    <w:rsid w:val="4B11CAA1"/>
    <w:rsid w:val="4B1ABC82"/>
    <w:rsid w:val="4B26904A"/>
    <w:rsid w:val="4B2A01CE"/>
    <w:rsid w:val="4B43BA89"/>
    <w:rsid w:val="4B6E578B"/>
    <w:rsid w:val="4B723A08"/>
    <w:rsid w:val="4B7333E9"/>
    <w:rsid w:val="4B8C7AB6"/>
    <w:rsid w:val="4BACF340"/>
    <w:rsid w:val="4BBF8309"/>
    <w:rsid w:val="4BCD03A7"/>
    <w:rsid w:val="4BD7E5C6"/>
    <w:rsid w:val="4C080AC5"/>
    <w:rsid w:val="4C8CF0B9"/>
    <w:rsid w:val="4C92FFAA"/>
    <w:rsid w:val="4C935838"/>
    <w:rsid w:val="4CB0EE02"/>
    <w:rsid w:val="4CC74330"/>
    <w:rsid w:val="4CC81B2B"/>
    <w:rsid w:val="4CCA09A6"/>
    <w:rsid w:val="4CF44958"/>
    <w:rsid w:val="4CFC871D"/>
    <w:rsid w:val="4D00F8BB"/>
    <w:rsid w:val="4D45427A"/>
    <w:rsid w:val="4D6BCACF"/>
    <w:rsid w:val="4D7343FE"/>
    <w:rsid w:val="4D7DA65D"/>
    <w:rsid w:val="4D841A7F"/>
    <w:rsid w:val="4DBA5D96"/>
    <w:rsid w:val="4DD348F7"/>
    <w:rsid w:val="4DFE9B4F"/>
    <w:rsid w:val="4E0E49C2"/>
    <w:rsid w:val="4E649C8E"/>
    <w:rsid w:val="4EA37F8D"/>
    <w:rsid w:val="4EBCC9A8"/>
    <w:rsid w:val="4EC1A018"/>
    <w:rsid w:val="4ED2FD8F"/>
    <w:rsid w:val="4EE10854"/>
    <w:rsid w:val="4F03D962"/>
    <w:rsid w:val="4F3635FE"/>
    <w:rsid w:val="4F4CDA70"/>
    <w:rsid w:val="4F5CC1AE"/>
    <w:rsid w:val="4FB1E1B6"/>
    <w:rsid w:val="4FC7EEBB"/>
    <w:rsid w:val="501C8F45"/>
    <w:rsid w:val="50355A86"/>
    <w:rsid w:val="503E7963"/>
    <w:rsid w:val="5090729E"/>
    <w:rsid w:val="50A35F25"/>
    <w:rsid w:val="50AB56E9"/>
    <w:rsid w:val="50DB42EC"/>
    <w:rsid w:val="50DF1B0F"/>
    <w:rsid w:val="50E1614A"/>
    <w:rsid w:val="512F33BB"/>
    <w:rsid w:val="5149CAEE"/>
    <w:rsid w:val="51763AD2"/>
    <w:rsid w:val="517EB25E"/>
    <w:rsid w:val="519C2523"/>
    <w:rsid w:val="51B2FC0D"/>
    <w:rsid w:val="51E9F2FC"/>
    <w:rsid w:val="51FB7FB6"/>
    <w:rsid w:val="51FBBC3A"/>
    <w:rsid w:val="51FFC4B3"/>
    <w:rsid w:val="521A24F3"/>
    <w:rsid w:val="522B0A34"/>
    <w:rsid w:val="52637410"/>
    <w:rsid w:val="527B20C5"/>
    <w:rsid w:val="5297942C"/>
    <w:rsid w:val="52A24675"/>
    <w:rsid w:val="52C4ACBA"/>
    <w:rsid w:val="5314F624"/>
    <w:rsid w:val="532847B9"/>
    <w:rsid w:val="532E9024"/>
    <w:rsid w:val="53942B01"/>
    <w:rsid w:val="5394B3B2"/>
    <w:rsid w:val="539897A8"/>
    <w:rsid w:val="539AF132"/>
    <w:rsid w:val="53E47ADA"/>
    <w:rsid w:val="5406497E"/>
    <w:rsid w:val="54163E49"/>
    <w:rsid w:val="544754BE"/>
    <w:rsid w:val="544DDBF1"/>
    <w:rsid w:val="5474F54B"/>
    <w:rsid w:val="548EE90E"/>
    <w:rsid w:val="54C28CCD"/>
    <w:rsid w:val="54EF40CF"/>
    <w:rsid w:val="554545A3"/>
    <w:rsid w:val="55583B68"/>
    <w:rsid w:val="5587D9EC"/>
    <w:rsid w:val="55AD4CBF"/>
    <w:rsid w:val="561FAC61"/>
    <w:rsid w:val="565BA67D"/>
    <w:rsid w:val="56648192"/>
    <w:rsid w:val="5672B6F9"/>
    <w:rsid w:val="5695EFF0"/>
    <w:rsid w:val="56A56528"/>
    <w:rsid w:val="56AFA0B6"/>
    <w:rsid w:val="57509408"/>
    <w:rsid w:val="5751A677"/>
    <w:rsid w:val="5755EA91"/>
    <w:rsid w:val="575EBD28"/>
    <w:rsid w:val="57641376"/>
    <w:rsid w:val="5778754E"/>
    <w:rsid w:val="578C56EA"/>
    <w:rsid w:val="5791AFEB"/>
    <w:rsid w:val="57B44A74"/>
    <w:rsid w:val="57C0CD63"/>
    <w:rsid w:val="57F08870"/>
    <w:rsid w:val="5867673B"/>
    <w:rsid w:val="58E9756D"/>
    <w:rsid w:val="58FF41C7"/>
    <w:rsid w:val="5902CCFD"/>
    <w:rsid w:val="5911F9C7"/>
    <w:rsid w:val="592F0930"/>
    <w:rsid w:val="594F0453"/>
    <w:rsid w:val="595C375A"/>
    <w:rsid w:val="59BF7A65"/>
    <w:rsid w:val="59C0EF67"/>
    <w:rsid w:val="59DA689E"/>
    <w:rsid w:val="59F03E85"/>
    <w:rsid w:val="5A58D64A"/>
    <w:rsid w:val="5A596C95"/>
    <w:rsid w:val="5A6E55A3"/>
    <w:rsid w:val="5A72A54A"/>
    <w:rsid w:val="5A7BFBD5"/>
    <w:rsid w:val="5A7EF56E"/>
    <w:rsid w:val="5A8FFF5F"/>
    <w:rsid w:val="5AA197F5"/>
    <w:rsid w:val="5AB8B928"/>
    <w:rsid w:val="5AC280F5"/>
    <w:rsid w:val="5AD2128D"/>
    <w:rsid w:val="5AD34FB9"/>
    <w:rsid w:val="5AD9C92D"/>
    <w:rsid w:val="5B21CBAE"/>
    <w:rsid w:val="5B2CD3C5"/>
    <w:rsid w:val="5B3D0CFD"/>
    <w:rsid w:val="5B4FD3AC"/>
    <w:rsid w:val="5B587025"/>
    <w:rsid w:val="5B8E2735"/>
    <w:rsid w:val="5B984967"/>
    <w:rsid w:val="5BB97A61"/>
    <w:rsid w:val="5BC3E350"/>
    <w:rsid w:val="5BC4A43C"/>
    <w:rsid w:val="5BCE72DA"/>
    <w:rsid w:val="5BF8D563"/>
    <w:rsid w:val="5BFC3268"/>
    <w:rsid w:val="5C539B5B"/>
    <w:rsid w:val="5C5706AD"/>
    <w:rsid w:val="5CB0866C"/>
    <w:rsid w:val="5CB2C3BF"/>
    <w:rsid w:val="5CB6711D"/>
    <w:rsid w:val="5CD4E713"/>
    <w:rsid w:val="5CF68F55"/>
    <w:rsid w:val="5D096FFB"/>
    <w:rsid w:val="5D2CEF5D"/>
    <w:rsid w:val="5D4ABD1D"/>
    <w:rsid w:val="5D60749D"/>
    <w:rsid w:val="5D74142D"/>
    <w:rsid w:val="5D88425C"/>
    <w:rsid w:val="5D97D0F6"/>
    <w:rsid w:val="5DA640E8"/>
    <w:rsid w:val="5DBA2C9D"/>
    <w:rsid w:val="5DE82D71"/>
    <w:rsid w:val="5E246D8C"/>
    <w:rsid w:val="5E698581"/>
    <w:rsid w:val="5E7DC8DE"/>
    <w:rsid w:val="5EAB6C82"/>
    <w:rsid w:val="5EB07EEF"/>
    <w:rsid w:val="5EB668CE"/>
    <w:rsid w:val="5EC75BEA"/>
    <w:rsid w:val="5ED3D8E6"/>
    <w:rsid w:val="5EDA27FE"/>
    <w:rsid w:val="5EE1BC78"/>
    <w:rsid w:val="5EF9513E"/>
    <w:rsid w:val="5F1CBFD8"/>
    <w:rsid w:val="5F61C1CB"/>
    <w:rsid w:val="5F7EBC0B"/>
    <w:rsid w:val="5F82129F"/>
    <w:rsid w:val="5F836336"/>
    <w:rsid w:val="5FAD664A"/>
    <w:rsid w:val="5FD58AA2"/>
    <w:rsid w:val="5FE64835"/>
    <w:rsid w:val="5FF4D9C1"/>
    <w:rsid w:val="60172C4E"/>
    <w:rsid w:val="602E6819"/>
    <w:rsid w:val="6038C6C6"/>
    <w:rsid w:val="603FCF82"/>
    <w:rsid w:val="605E75F3"/>
    <w:rsid w:val="6067BE7B"/>
    <w:rsid w:val="607D8CD9"/>
    <w:rsid w:val="60B50799"/>
    <w:rsid w:val="60C5F4D3"/>
    <w:rsid w:val="60CF697C"/>
    <w:rsid w:val="60D2DAD9"/>
    <w:rsid w:val="60FB17EF"/>
    <w:rsid w:val="60FF6DC1"/>
    <w:rsid w:val="6109F99D"/>
    <w:rsid w:val="6117EE96"/>
    <w:rsid w:val="61245A87"/>
    <w:rsid w:val="612BAFCC"/>
    <w:rsid w:val="6144DFCA"/>
    <w:rsid w:val="614BB7D3"/>
    <w:rsid w:val="616B59C0"/>
    <w:rsid w:val="61AD7C1A"/>
    <w:rsid w:val="61B7E500"/>
    <w:rsid w:val="61D199DC"/>
    <w:rsid w:val="61E685E1"/>
    <w:rsid w:val="620A0AF3"/>
    <w:rsid w:val="6211EF25"/>
    <w:rsid w:val="62153E4D"/>
    <w:rsid w:val="62437CCD"/>
    <w:rsid w:val="62491B84"/>
    <w:rsid w:val="628F4A2F"/>
    <w:rsid w:val="62A6373B"/>
    <w:rsid w:val="62BE4475"/>
    <w:rsid w:val="62FC2A9F"/>
    <w:rsid w:val="6304E9F1"/>
    <w:rsid w:val="63282438"/>
    <w:rsid w:val="6381F19F"/>
    <w:rsid w:val="6384584C"/>
    <w:rsid w:val="63AFD7E3"/>
    <w:rsid w:val="63B550F4"/>
    <w:rsid w:val="63C33E01"/>
    <w:rsid w:val="63D0C91E"/>
    <w:rsid w:val="63D197B1"/>
    <w:rsid w:val="63EC81E4"/>
    <w:rsid w:val="644AD23D"/>
    <w:rsid w:val="644F0600"/>
    <w:rsid w:val="6460EACA"/>
    <w:rsid w:val="6499ED47"/>
    <w:rsid w:val="64EF85C2"/>
    <w:rsid w:val="64F627DF"/>
    <w:rsid w:val="650EF87E"/>
    <w:rsid w:val="65418D31"/>
    <w:rsid w:val="6559E3CD"/>
    <w:rsid w:val="65602948"/>
    <w:rsid w:val="659F80B6"/>
    <w:rsid w:val="65BE85B3"/>
    <w:rsid w:val="65DF1415"/>
    <w:rsid w:val="65E5C068"/>
    <w:rsid w:val="6607D7A2"/>
    <w:rsid w:val="661E64B1"/>
    <w:rsid w:val="669A373A"/>
    <w:rsid w:val="669C72BC"/>
    <w:rsid w:val="66B8BF1E"/>
    <w:rsid w:val="66F8DD84"/>
    <w:rsid w:val="67106136"/>
    <w:rsid w:val="6735986C"/>
    <w:rsid w:val="6770385E"/>
    <w:rsid w:val="6784029C"/>
    <w:rsid w:val="679427C3"/>
    <w:rsid w:val="67A2843F"/>
    <w:rsid w:val="67AB2337"/>
    <w:rsid w:val="67CC4889"/>
    <w:rsid w:val="6804D03A"/>
    <w:rsid w:val="680B56CD"/>
    <w:rsid w:val="683EE0B3"/>
    <w:rsid w:val="6882E81D"/>
    <w:rsid w:val="68A32744"/>
    <w:rsid w:val="68A508D4"/>
    <w:rsid w:val="68B87535"/>
    <w:rsid w:val="68CBF237"/>
    <w:rsid w:val="68F5A5AF"/>
    <w:rsid w:val="68F9D1A8"/>
    <w:rsid w:val="68FD0092"/>
    <w:rsid w:val="68FD0570"/>
    <w:rsid w:val="6915EA0E"/>
    <w:rsid w:val="69492081"/>
    <w:rsid w:val="697A22D5"/>
    <w:rsid w:val="6A46E52B"/>
    <w:rsid w:val="6A486767"/>
    <w:rsid w:val="6A654997"/>
    <w:rsid w:val="6A6888F3"/>
    <w:rsid w:val="6A9E9362"/>
    <w:rsid w:val="6AC65399"/>
    <w:rsid w:val="6AF88D1E"/>
    <w:rsid w:val="6B1B8C11"/>
    <w:rsid w:val="6B261F4B"/>
    <w:rsid w:val="6B2C1BD0"/>
    <w:rsid w:val="6B42F78F"/>
    <w:rsid w:val="6B4A8129"/>
    <w:rsid w:val="6BC41467"/>
    <w:rsid w:val="6BCA8332"/>
    <w:rsid w:val="6BF015F7"/>
    <w:rsid w:val="6C00C8F3"/>
    <w:rsid w:val="6C2F81E0"/>
    <w:rsid w:val="6C4B05E7"/>
    <w:rsid w:val="6C4CFF45"/>
    <w:rsid w:val="6C6FBA0C"/>
    <w:rsid w:val="6C7077F3"/>
    <w:rsid w:val="6C754A42"/>
    <w:rsid w:val="6CAC6C41"/>
    <w:rsid w:val="6CBD0CAF"/>
    <w:rsid w:val="6CDDCD92"/>
    <w:rsid w:val="6CE3D8EA"/>
    <w:rsid w:val="6D3DECDE"/>
    <w:rsid w:val="6D3E5AC0"/>
    <w:rsid w:val="6D44DE27"/>
    <w:rsid w:val="6D5E8307"/>
    <w:rsid w:val="6D7879F7"/>
    <w:rsid w:val="6D84E881"/>
    <w:rsid w:val="6D983584"/>
    <w:rsid w:val="6DC50D44"/>
    <w:rsid w:val="6DC8A629"/>
    <w:rsid w:val="6DD2B6DD"/>
    <w:rsid w:val="6E6B5C3D"/>
    <w:rsid w:val="6E771810"/>
    <w:rsid w:val="6E806342"/>
    <w:rsid w:val="6E875C43"/>
    <w:rsid w:val="6ECDEC17"/>
    <w:rsid w:val="6ED7C88F"/>
    <w:rsid w:val="6EDF1BED"/>
    <w:rsid w:val="6F1C89D8"/>
    <w:rsid w:val="6F23523F"/>
    <w:rsid w:val="6F413F6E"/>
    <w:rsid w:val="6F63B35B"/>
    <w:rsid w:val="6F679DEB"/>
    <w:rsid w:val="6F6E5B44"/>
    <w:rsid w:val="6F8BA77B"/>
    <w:rsid w:val="6FACFE65"/>
    <w:rsid w:val="6FB30868"/>
    <w:rsid w:val="701B79AC"/>
    <w:rsid w:val="701C9C7B"/>
    <w:rsid w:val="702028F9"/>
    <w:rsid w:val="703CDE07"/>
    <w:rsid w:val="70562597"/>
    <w:rsid w:val="707A8338"/>
    <w:rsid w:val="70DCFD7B"/>
    <w:rsid w:val="71074F19"/>
    <w:rsid w:val="71354948"/>
    <w:rsid w:val="713A6882"/>
    <w:rsid w:val="71604344"/>
    <w:rsid w:val="71D61C04"/>
    <w:rsid w:val="71DC2546"/>
    <w:rsid w:val="71E22516"/>
    <w:rsid w:val="720CBD3B"/>
    <w:rsid w:val="7220606C"/>
    <w:rsid w:val="722ECCFC"/>
    <w:rsid w:val="7232C2BD"/>
    <w:rsid w:val="728A1F2A"/>
    <w:rsid w:val="7297414B"/>
    <w:rsid w:val="72D13F1C"/>
    <w:rsid w:val="72DCE7C9"/>
    <w:rsid w:val="72DE9737"/>
    <w:rsid w:val="73004219"/>
    <w:rsid w:val="7339F211"/>
    <w:rsid w:val="73531A6E"/>
    <w:rsid w:val="73558C0B"/>
    <w:rsid w:val="7386D785"/>
    <w:rsid w:val="73A3E0E0"/>
    <w:rsid w:val="73B26687"/>
    <w:rsid w:val="73B724AB"/>
    <w:rsid w:val="73C75505"/>
    <w:rsid w:val="73CFF80C"/>
    <w:rsid w:val="73E0190C"/>
    <w:rsid w:val="73F70EEF"/>
    <w:rsid w:val="743311AC"/>
    <w:rsid w:val="74441FAB"/>
    <w:rsid w:val="7468D7FA"/>
    <w:rsid w:val="7485F765"/>
    <w:rsid w:val="74CB613F"/>
    <w:rsid w:val="74D5C272"/>
    <w:rsid w:val="74F78B17"/>
    <w:rsid w:val="75023A47"/>
    <w:rsid w:val="7505B639"/>
    <w:rsid w:val="75169614"/>
    <w:rsid w:val="754470C7"/>
    <w:rsid w:val="755BE786"/>
    <w:rsid w:val="755F418C"/>
    <w:rsid w:val="7581D757"/>
    <w:rsid w:val="75D2D567"/>
    <w:rsid w:val="75D5DB3C"/>
    <w:rsid w:val="75D85D5F"/>
    <w:rsid w:val="75EDE29F"/>
    <w:rsid w:val="762F85FD"/>
    <w:rsid w:val="7632C3A0"/>
    <w:rsid w:val="7649DCDC"/>
    <w:rsid w:val="765709B0"/>
    <w:rsid w:val="7664B2BA"/>
    <w:rsid w:val="767290DD"/>
    <w:rsid w:val="76823218"/>
    <w:rsid w:val="76B996F9"/>
    <w:rsid w:val="76C7F2C4"/>
    <w:rsid w:val="76D9EEED"/>
    <w:rsid w:val="76EAE249"/>
    <w:rsid w:val="776044CC"/>
    <w:rsid w:val="7777B5CC"/>
    <w:rsid w:val="77824FC2"/>
    <w:rsid w:val="77B7652F"/>
    <w:rsid w:val="785F070E"/>
    <w:rsid w:val="788E402F"/>
    <w:rsid w:val="78A72B37"/>
    <w:rsid w:val="78D160F9"/>
    <w:rsid w:val="78EE2AE6"/>
    <w:rsid w:val="79285CAB"/>
    <w:rsid w:val="794F2223"/>
    <w:rsid w:val="7958CDC1"/>
    <w:rsid w:val="798C3DA3"/>
    <w:rsid w:val="79AC1021"/>
    <w:rsid w:val="79AC13FB"/>
    <w:rsid w:val="79BE9E3C"/>
    <w:rsid w:val="79CCCD58"/>
    <w:rsid w:val="79D034C2"/>
    <w:rsid w:val="79D8AF93"/>
    <w:rsid w:val="79DAA75C"/>
    <w:rsid w:val="7A13581F"/>
    <w:rsid w:val="7A39DEE1"/>
    <w:rsid w:val="7A7B7F97"/>
    <w:rsid w:val="7AB6C0F5"/>
    <w:rsid w:val="7ABDB161"/>
    <w:rsid w:val="7ABFE111"/>
    <w:rsid w:val="7AC212D5"/>
    <w:rsid w:val="7AEAD1AB"/>
    <w:rsid w:val="7AFA88F4"/>
    <w:rsid w:val="7B1B5022"/>
    <w:rsid w:val="7B2E935B"/>
    <w:rsid w:val="7BB4C2C0"/>
    <w:rsid w:val="7BC6451B"/>
    <w:rsid w:val="7BC790EB"/>
    <w:rsid w:val="7C1527E2"/>
    <w:rsid w:val="7C5D07A9"/>
    <w:rsid w:val="7C63A1F2"/>
    <w:rsid w:val="7C8C0AFD"/>
    <w:rsid w:val="7C99B22C"/>
    <w:rsid w:val="7CC57903"/>
    <w:rsid w:val="7D084AE6"/>
    <w:rsid w:val="7D17D7AD"/>
    <w:rsid w:val="7D610989"/>
    <w:rsid w:val="7D6D322D"/>
    <w:rsid w:val="7D8EF607"/>
    <w:rsid w:val="7DA1B013"/>
    <w:rsid w:val="7DAF2617"/>
    <w:rsid w:val="7DD7A0A6"/>
    <w:rsid w:val="7DED5E15"/>
    <w:rsid w:val="7E1A6484"/>
    <w:rsid w:val="7E285160"/>
    <w:rsid w:val="7E9B4C15"/>
    <w:rsid w:val="7EA1B582"/>
    <w:rsid w:val="7EB24D4E"/>
    <w:rsid w:val="7ED230FF"/>
    <w:rsid w:val="7F1145C5"/>
    <w:rsid w:val="7F1751BB"/>
    <w:rsid w:val="7F5B77F0"/>
    <w:rsid w:val="7F872668"/>
    <w:rsid w:val="7F934DE7"/>
    <w:rsid w:val="7FAE31A5"/>
    <w:rsid w:val="7FB04769"/>
    <w:rsid w:val="7FBD4AF8"/>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5D1FC6DB"/>
  <w14:defaultImageDpi w14:val="300"/>
  <w15:docId w15:val="{ED6628C3-B810-445D-AECC-875FD22A0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A74"/>
    <w:pPr>
      <w:jc w:val="both"/>
    </w:pPr>
    <w:rPr>
      <w:sz w:val="24"/>
      <w:szCs w:val="24"/>
      <w:lang w:eastAsia="tr-TR"/>
    </w:rPr>
  </w:style>
  <w:style w:type="paragraph" w:styleId="Balk1">
    <w:name w:val="heading 1"/>
    <w:basedOn w:val="Normal"/>
    <w:next w:val="Normal"/>
    <w:uiPriority w:val="9"/>
    <w:qFormat/>
    <w:rsid w:val="005015C9"/>
    <w:pPr>
      <w:spacing w:after="240"/>
      <w:jc w:val="center"/>
      <w:outlineLvl w:val="0"/>
    </w:pPr>
    <w:rPr>
      <w:b/>
      <w:sz w:val="32"/>
    </w:rPr>
  </w:style>
  <w:style w:type="paragraph" w:styleId="Balk2">
    <w:name w:val="heading 2"/>
    <w:basedOn w:val="Normal"/>
    <w:next w:val="Normal"/>
    <w:qFormat/>
    <w:rsid w:val="005015C9"/>
    <w:pPr>
      <w:widowControl w:val="0"/>
      <w:spacing w:after="240"/>
      <w:jc w:val="left"/>
      <w:outlineLvl w:val="1"/>
    </w:pPr>
    <w:rPr>
      <w:b/>
      <w:sz w:val="32"/>
      <w:lang w:eastAsia="en-US"/>
    </w:rPr>
  </w:style>
  <w:style w:type="paragraph" w:styleId="Balk3">
    <w:name w:val="heading 3"/>
    <w:basedOn w:val="Normal"/>
    <w:next w:val="Normal"/>
    <w:qFormat/>
    <w:rsid w:val="003C2A6C"/>
    <w:pPr>
      <w:spacing w:after="120"/>
      <w:ind w:left="437" w:hanging="437"/>
      <w:jc w:val="left"/>
      <w:outlineLvl w:val="2"/>
    </w:pPr>
    <w:rPr>
      <w:rFonts w:asciiTheme="majorHAnsi" w:hAnsiTheme="majorHAnsi"/>
      <w:b/>
      <w:sz w:val="28"/>
      <w:szCs w:val="28"/>
    </w:rPr>
  </w:style>
  <w:style w:type="paragraph" w:styleId="Balk4">
    <w:name w:val="heading 4"/>
    <w:basedOn w:val="Normal"/>
    <w:next w:val="Normal"/>
    <w:link w:val="Balk4Char"/>
    <w:qFormat/>
    <w:rsid w:val="00FC7941"/>
    <w:pPr>
      <w:spacing w:before="240" w:after="120"/>
      <w:jc w:val="left"/>
      <w:outlineLvl w:val="3"/>
    </w:pPr>
    <w:rPr>
      <w:b/>
      <w:sz w:val="26"/>
    </w:rPr>
  </w:style>
  <w:style w:type="paragraph" w:styleId="Balk5">
    <w:name w:val="heading 5"/>
    <w:basedOn w:val="Normal"/>
    <w:next w:val="Normal"/>
    <w:qFormat/>
    <w:rsid w:val="00E32C19"/>
    <w:pPr>
      <w:spacing w:after="120"/>
      <w:jc w:val="center"/>
      <w:outlineLvl w:val="4"/>
    </w:pPr>
    <w:rPr>
      <w:b/>
      <w:sz w:val="28"/>
    </w:rPr>
  </w:style>
  <w:style w:type="paragraph" w:styleId="Balk6">
    <w:name w:val="heading 6"/>
    <w:basedOn w:val="Balk7"/>
    <w:next w:val="Normal"/>
    <w:qFormat/>
    <w:rsid w:val="0082517A"/>
    <w:pPr>
      <w:outlineLvl w:val="5"/>
    </w:pPr>
  </w:style>
  <w:style w:type="paragraph" w:styleId="Balk7">
    <w:name w:val="heading 7"/>
    <w:basedOn w:val="Normal"/>
    <w:next w:val="Normal"/>
    <w:qFormat/>
    <w:rsid w:val="000F5258"/>
    <w:pPr>
      <w:jc w:val="center"/>
      <w:outlineLvl w:val="6"/>
    </w:pPr>
    <w:rPr>
      <w:b/>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11ptCentered">
    <w:name w:val="Style 11 pt Centered"/>
    <w:basedOn w:val="Normal"/>
    <w:pPr>
      <w:widowControl w:val="0"/>
      <w:ind w:left="425" w:hanging="425"/>
      <w:jc w:val="center"/>
    </w:pPr>
    <w:rPr>
      <w:sz w:val="22"/>
      <w:szCs w:val="20"/>
      <w:lang w:eastAsia="en-US"/>
    </w:rPr>
  </w:style>
  <w:style w:type="paragraph" w:styleId="ResimYazs">
    <w:name w:val="caption"/>
    <w:basedOn w:val="Normal"/>
    <w:next w:val="Normal"/>
    <w:qFormat/>
    <w:pPr>
      <w:spacing w:after="120"/>
      <w:jc w:val="center"/>
    </w:pPr>
    <w:rPr>
      <w:b/>
      <w:bCs/>
      <w:szCs w:val="20"/>
      <w:lang w:val="en-US" w:eastAsia="en-US"/>
    </w:rPr>
  </w:style>
  <w:style w:type="paragraph" w:styleId="T1">
    <w:name w:val="toc 1"/>
    <w:basedOn w:val="Normal"/>
    <w:next w:val="Normal"/>
    <w:autoRedefine/>
    <w:uiPriority w:val="39"/>
    <w:rsid w:val="00290E67"/>
    <w:pPr>
      <w:widowControl w:val="0"/>
      <w:tabs>
        <w:tab w:val="right" w:leader="dot" w:pos="9629"/>
      </w:tabs>
      <w:spacing w:before="120"/>
    </w:pPr>
    <w:rPr>
      <w:lang w:eastAsia="en-US"/>
    </w:rPr>
  </w:style>
  <w:style w:type="paragraph" w:styleId="GvdeMetniGirintisi2">
    <w:name w:val="Body Text Indent 2"/>
    <w:basedOn w:val="Normal"/>
    <w:pPr>
      <w:widowControl w:val="0"/>
      <w:spacing w:before="120"/>
      <w:ind w:left="426"/>
    </w:pPr>
    <w:rPr>
      <w:lang w:eastAsia="en-US"/>
    </w:rPr>
  </w:style>
  <w:style w:type="paragraph" w:customStyle="1" w:styleId="ABETInstructions">
    <w:name w:val="ABET Instructions"/>
    <w:basedOn w:val="Normal"/>
    <w:next w:val="Normal"/>
    <w:pPr>
      <w:spacing w:after="120"/>
    </w:pPr>
    <w:rPr>
      <w:color w:val="0000FF"/>
      <w:szCs w:val="20"/>
      <w:lang w:val="en-US" w:eastAsia="en-US"/>
    </w:rPr>
  </w:style>
  <w:style w:type="character" w:styleId="AklamaBavurusu">
    <w:name w:val="annotation reference"/>
    <w:semiHidden/>
    <w:rPr>
      <w:sz w:val="16"/>
      <w:szCs w:val="16"/>
    </w:rPr>
  </w:style>
  <w:style w:type="paragraph" w:styleId="AklamaMetni">
    <w:name w:val="annotation text"/>
    <w:basedOn w:val="Normal"/>
    <w:semiHidden/>
    <w:pPr>
      <w:widowControl w:val="0"/>
      <w:spacing w:before="120"/>
    </w:pPr>
    <w:rPr>
      <w:sz w:val="20"/>
      <w:szCs w:val="20"/>
      <w:lang w:eastAsia="en-US"/>
    </w:rPr>
  </w:style>
  <w:style w:type="paragraph" w:styleId="GvdeMetni">
    <w:name w:val="Body Text"/>
    <w:basedOn w:val="Normal"/>
    <w:link w:val="GvdeMetniChar"/>
    <w:uiPriority w:val="1"/>
    <w:qFormat/>
    <w:pPr>
      <w:spacing w:after="120"/>
    </w:pPr>
  </w:style>
  <w:style w:type="character" w:customStyle="1" w:styleId="Style11pt">
    <w:name w:val="Style 11 pt"/>
    <w:rPr>
      <w:color w:val="auto"/>
      <w:sz w:val="22"/>
      <w:lang w:val="tr-TR"/>
    </w:rPr>
  </w:style>
  <w:style w:type="paragraph" w:customStyle="1" w:styleId="Style11ptRight">
    <w:name w:val="Style 11 pt Right"/>
    <w:basedOn w:val="Normal"/>
    <w:pPr>
      <w:widowControl w:val="0"/>
      <w:ind w:left="425" w:hanging="425"/>
      <w:jc w:val="right"/>
    </w:pPr>
    <w:rPr>
      <w:sz w:val="22"/>
      <w:szCs w:val="20"/>
      <w:lang w:eastAsia="en-US"/>
    </w:rPr>
  </w:style>
  <w:style w:type="paragraph" w:customStyle="1" w:styleId="Bullet1">
    <w:name w:val="Bullet1"/>
    <w:basedOn w:val="GvdeMetni"/>
    <w:pPr>
      <w:widowControl w:val="0"/>
      <w:numPr>
        <w:numId w:val="22"/>
      </w:numPr>
      <w:spacing w:after="0"/>
    </w:pPr>
    <w:rPr>
      <w:lang w:eastAsia="en-US"/>
    </w:rPr>
  </w:style>
  <w:style w:type="paragraph" w:customStyle="1" w:styleId="CommentSubject1">
    <w:name w:val="Comment Subject1"/>
    <w:basedOn w:val="AklamaMetni"/>
    <w:next w:val="AklamaMetni"/>
    <w:semiHidden/>
    <w:pPr>
      <w:widowControl/>
      <w:spacing w:before="0"/>
      <w:jc w:val="left"/>
    </w:pPr>
    <w:rPr>
      <w:b/>
      <w:bCs/>
      <w:lang w:eastAsia="tr-TR"/>
    </w:rPr>
  </w:style>
  <w:style w:type="paragraph" w:customStyle="1" w:styleId="NumberList">
    <w:name w:val="Number List"/>
    <w:pPr>
      <w:widowControl w:val="0"/>
      <w:ind w:left="720"/>
    </w:pPr>
    <w:rPr>
      <w:color w:val="000000"/>
      <w:lang w:val="en-US"/>
    </w:rPr>
  </w:style>
  <w:style w:type="paragraph" w:customStyle="1" w:styleId="StyleNumberList11ptItalic">
    <w:name w:val="Style Number List + 11 pt Italic"/>
    <w:basedOn w:val="NumberList"/>
    <w:rPr>
      <w:i/>
      <w:iCs/>
      <w:sz w:val="22"/>
      <w:lang w:val="tr-TR"/>
    </w:rPr>
  </w:style>
  <w:style w:type="character" w:customStyle="1" w:styleId="NumberListChar">
    <w:name w:val="Number List Char"/>
    <w:rPr>
      <w:color w:val="000000"/>
      <w:lang w:val="en-US" w:eastAsia="en-US" w:bidi="ar-SA"/>
    </w:rPr>
  </w:style>
  <w:style w:type="character" w:customStyle="1" w:styleId="StyleNumberList11ptItalicChar">
    <w:name w:val="Style Number List + 11 pt Italic Char"/>
    <w:rPr>
      <w:i/>
      <w:iCs/>
      <w:color w:val="000000"/>
      <w:sz w:val="22"/>
      <w:lang w:val="tr-TR" w:eastAsia="en-US" w:bidi="ar-SA"/>
    </w:rPr>
  </w:style>
  <w:style w:type="character" w:styleId="SayfaNumaras">
    <w:name w:val="page number"/>
    <w:rPr>
      <w:sz w:val="20"/>
      <w:szCs w:val="20"/>
    </w:rPr>
  </w:style>
  <w:style w:type="paragraph" w:styleId="stbilgi">
    <w:name w:val="header"/>
    <w:basedOn w:val="Normal"/>
    <w:link w:val="stbilgiChar"/>
    <w:uiPriority w:val="99"/>
    <w:pPr>
      <w:tabs>
        <w:tab w:val="center" w:pos="4536"/>
        <w:tab w:val="right" w:pos="9072"/>
      </w:tabs>
    </w:pPr>
    <w:rPr>
      <w:lang w:val="x-none" w:eastAsia="x-none"/>
    </w:rPr>
  </w:style>
  <w:style w:type="paragraph" w:styleId="Altbilgi">
    <w:name w:val="footer"/>
    <w:basedOn w:val="Normal"/>
    <w:rsid w:val="00A07D38"/>
    <w:pPr>
      <w:widowControl w:val="0"/>
      <w:tabs>
        <w:tab w:val="right" w:pos="9295"/>
      </w:tabs>
      <w:jc w:val="right"/>
    </w:pPr>
    <w:rPr>
      <w:sz w:val="20"/>
      <w:szCs w:val="20"/>
      <w:lang w:eastAsia="en-US"/>
    </w:rPr>
  </w:style>
  <w:style w:type="paragraph" w:styleId="T2">
    <w:name w:val="toc 2"/>
    <w:basedOn w:val="Normal"/>
    <w:next w:val="Normal"/>
    <w:autoRedefine/>
    <w:uiPriority w:val="39"/>
    <w:rsid w:val="000949A0"/>
    <w:pPr>
      <w:tabs>
        <w:tab w:val="right" w:leader="dot" w:pos="9629"/>
      </w:tabs>
      <w:ind w:left="851" w:hanging="567"/>
    </w:pPr>
    <w:rPr>
      <w:noProof/>
    </w:rPr>
  </w:style>
  <w:style w:type="paragraph" w:styleId="T3">
    <w:name w:val="toc 3"/>
    <w:basedOn w:val="Normal"/>
    <w:next w:val="Normal"/>
    <w:autoRedefine/>
    <w:uiPriority w:val="39"/>
    <w:rsid w:val="00077EAB"/>
    <w:pPr>
      <w:tabs>
        <w:tab w:val="right" w:leader="dot" w:pos="9629"/>
      </w:tabs>
      <w:ind w:left="284" w:hanging="284"/>
    </w:pPr>
  </w:style>
  <w:style w:type="paragraph" w:styleId="T4">
    <w:name w:val="toc 4"/>
    <w:basedOn w:val="Normal"/>
    <w:next w:val="Normal"/>
    <w:autoRedefine/>
    <w:uiPriority w:val="39"/>
    <w:rsid w:val="000949A0"/>
    <w:pPr>
      <w:tabs>
        <w:tab w:val="right" w:leader="dot" w:pos="9629"/>
      </w:tabs>
      <w:ind w:left="1276" w:hanging="425"/>
    </w:pPr>
  </w:style>
  <w:style w:type="paragraph" w:styleId="T5">
    <w:name w:val="toc 5"/>
    <w:basedOn w:val="Normal"/>
    <w:next w:val="Normal"/>
    <w:autoRedefine/>
    <w:uiPriority w:val="39"/>
    <w:rsid w:val="000949A0"/>
    <w:pPr>
      <w:tabs>
        <w:tab w:val="right" w:leader="dot" w:pos="9629"/>
      </w:tabs>
      <w:ind w:left="1134"/>
    </w:pPr>
  </w:style>
  <w:style w:type="paragraph" w:styleId="T6">
    <w:name w:val="toc 6"/>
    <w:basedOn w:val="Normal"/>
    <w:next w:val="Normal"/>
    <w:autoRedefine/>
    <w:semiHidden/>
    <w:pPr>
      <w:ind w:left="1200"/>
    </w:pPr>
  </w:style>
  <w:style w:type="paragraph" w:styleId="T7">
    <w:name w:val="toc 7"/>
    <w:basedOn w:val="Normal"/>
    <w:next w:val="Normal"/>
    <w:autoRedefine/>
    <w:semiHidden/>
    <w:pPr>
      <w:ind w:left="1440"/>
    </w:pPr>
  </w:style>
  <w:style w:type="paragraph" w:styleId="T8">
    <w:name w:val="toc 8"/>
    <w:basedOn w:val="Normal"/>
    <w:next w:val="Normal"/>
    <w:autoRedefine/>
    <w:semiHidden/>
    <w:pPr>
      <w:ind w:left="1680"/>
    </w:pPr>
  </w:style>
  <w:style w:type="paragraph" w:styleId="T9">
    <w:name w:val="toc 9"/>
    <w:basedOn w:val="Normal"/>
    <w:next w:val="Normal"/>
    <w:autoRedefine/>
    <w:semiHidden/>
    <w:pPr>
      <w:ind w:left="1920"/>
    </w:pPr>
  </w:style>
  <w:style w:type="character" w:styleId="Kpr">
    <w:name w:val="Hyperlink"/>
    <w:rPr>
      <w:color w:val="0000FF"/>
      <w:u w:val="single"/>
    </w:rPr>
  </w:style>
  <w:style w:type="paragraph" w:customStyle="1" w:styleId="Style11ptCenteredBefore3pt">
    <w:name w:val="Style 11 pt Centered Before:  3 pt"/>
    <w:basedOn w:val="Normal"/>
    <w:pPr>
      <w:widowControl w:val="0"/>
      <w:spacing w:before="60"/>
      <w:ind w:left="425" w:hanging="425"/>
      <w:jc w:val="center"/>
    </w:pPr>
    <w:rPr>
      <w:sz w:val="22"/>
      <w:szCs w:val="20"/>
      <w:lang w:eastAsia="en-US"/>
    </w:rPr>
  </w:style>
  <w:style w:type="paragraph" w:customStyle="1" w:styleId="BalloonText1">
    <w:name w:val="Balloon Text1"/>
    <w:basedOn w:val="Normal"/>
    <w:semiHidden/>
    <w:rPr>
      <w:rFonts w:ascii="Tahoma" w:hAnsi="Tahoma" w:cs="Tahoma"/>
      <w:sz w:val="16"/>
      <w:szCs w:val="16"/>
    </w:rPr>
  </w:style>
  <w:style w:type="character" w:customStyle="1" w:styleId="Heading2Char">
    <w:name w:val="Heading 2 Char"/>
    <w:rPr>
      <w:rFonts w:ascii="Times New Roman" w:hAnsi="Times New Roman" w:cs="Arial"/>
      <w:b/>
      <w:bCs/>
      <w:i/>
      <w:iCs/>
      <w:sz w:val="28"/>
      <w:szCs w:val="28"/>
      <w:lang w:val="tr-TR" w:eastAsia="tr-TR" w:bidi="ar-SA"/>
    </w:rPr>
  </w:style>
  <w:style w:type="paragraph" w:styleId="BalonMetni">
    <w:name w:val="Balloon Text"/>
    <w:basedOn w:val="Normal"/>
    <w:semiHidden/>
    <w:rPr>
      <w:rFonts w:ascii="Tahoma" w:hAnsi="Tahoma" w:cs="Tahoma"/>
      <w:sz w:val="16"/>
      <w:szCs w:val="16"/>
    </w:rPr>
  </w:style>
  <w:style w:type="paragraph" w:styleId="AklamaKonusu">
    <w:name w:val="annotation subject"/>
    <w:basedOn w:val="AklamaMetni"/>
    <w:next w:val="AklamaMetni"/>
    <w:semiHidden/>
    <w:pPr>
      <w:widowControl/>
      <w:spacing w:before="0"/>
    </w:pPr>
    <w:rPr>
      <w:b/>
      <w:bCs/>
      <w:lang w:eastAsia="tr-TR"/>
    </w:rPr>
  </w:style>
  <w:style w:type="paragraph" w:customStyle="1" w:styleId="Style1">
    <w:name w:val="Style1"/>
    <w:basedOn w:val="Balk3"/>
    <w:rsid w:val="00E813ED"/>
  </w:style>
  <w:style w:type="paragraph" w:styleId="KonuBal">
    <w:name w:val="Title"/>
    <w:basedOn w:val="Normal"/>
    <w:qFormat/>
    <w:rsid w:val="005015C9"/>
    <w:pPr>
      <w:spacing w:before="240"/>
      <w:jc w:val="center"/>
    </w:pPr>
    <w:rPr>
      <w:b/>
      <w:caps/>
      <w:sz w:val="40"/>
    </w:rPr>
  </w:style>
  <w:style w:type="paragraph" w:customStyle="1" w:styleId="StyleHeading413pt">
    <w:name w:val="Style Heading 4 + 13 pt"/>
    <w:basedOn w:val="Balk4"/>
    <w:rsid w:val="00F362B7"/>
    <w:rPr>
      <w:bCs/>
    </w:rPr>
  </w:style>
  <w:style w:type="paragraph" w:customStyle="1" w:styleId="StyleBodyTextHanging75mm">
    <w:name w:val="Style Body Text Hanging:  7.5 mm"/>
    <w:basedOn w:val="GvdeMetni"/>
    <w:rsid w:val="003A3371"/>
    <w:pPr>
      <w:ind w:left="425" w:hanging="425"/>
    </w:pPr>
    <w:rPr>
      <w:szCs w:val="20"/>
    </w:rPr>
  </w:style>
  <w:style w:type="character" w:customStyle="1" w:styleId="GvdeMetniChar">
    <w:name w:val="Gövde Metni Char"/>
    <w:link w:val="GvdeMetni"/>
    <w:rsid w:val="003D2C20"/>
    <w:rPr>
      <w:sz w:val="24"/>
      <w:szCs w:val="24"/>
      <w:lang w:val="tr-TR" w:eastAsia="tr-TR" w:bidi="ar-SA"/>
    </w:rPr>
  </w:style>
  <w:style w:type="paragraph" w:styleId="GvdeMetniGirintisi3">
    <w:name w:val="Body Text Indent 3"/>
    <w:basedOn w:val="Normal"/>
    <w:link w:val="GvdeMetniGirintisi3Char"/>
    <w:rsid w:val="008C7E4A"/>
    <w:pPr>
      <w:spacing w:after="120"/>
      <w:ind w:left="283"/>
    </w:pPr>
    <w:rPr>
      <w:sz w:val="16"/>
      <w:szCs w:val="16"/>
      <w:lang w:val="x-none" w:eastAsia="x-none"/>
    </w:rPr>
  </w:style>
  <w:style w:type="character" w:customStyle="1" w:styleId="GvdeMetniGirintisi3Char">
    <w:name w:val="Gövde Metni Girintisi 3 Char"/>
    <w:link w:val="GvdeMetniGirintisi3"/>
    <w:rsid w:val="008C7E4A"/>
    <w:rPr>
      <w:sz w:val="16"/>
      <w:szCs w:val="16"/>
      <w:lang w:bidi="ar-SA"/>
    </w:rPr>
  </w:style>
  <w:style w:type="character" w:customStyle="1" w:styleId="stbilgiChar">
    <w:name w:val="Üstbilgi Char"/>
    <w:link w:val="stbilgi"/>
    <w:uiPriority w:val="99"/>
    <w:rsid w:val="00D15E97"/>
    <w:rPr>
      <w:sz w:val="24"/>
      <w:szCs w:val="24"/>
    </w:rPr>
  </w:style>
  <w:style w:type="table" w:styleId="TabloKlavuzu">
    <w:name w:val="Table Grid"/>
    <w:basedOn w:val="NormalTablo"/>
    <w:uiPriority w:val="59"/>
    <w:rsid w:val="001D2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71"/>
    <w:rsid w:val="001D6B6A"/>
    <w:rPr>
      <w:sz w:val="24"/>
      <w:szCs w:val="24"/>
      <w:lang w:eastAsia="tr-TR"/>
    </w:rPr>
  </w:style>
  <w:style w:type="paragraph" w:styleId="Dizin1">
    <w:name w:val="index 1"/>
    <w:basedOn w:val="Normal"/>
    <w:next w:val="Normal"/>
    <w:autoRedefine/>
    <w:uiPriority w:val="99"/>
    <w:unhideWhenUsed/>
    <w:rsid w:val="00281CD4"/>
    <w:pPr>
      <w:ind w:left="240" w:hanging="240"/>
    </w:pPr>
  </w:style>
  <w:style w:type="paragraph" w:styleId="Dizin2">
    <w:name w:val="index 2"/>
    <w:basedOn w:val="Normal"/>
    <w:next w:val="Normal"/>
    <w:autoRedefine/>
    <w:uiPriority w:val="99"/>
    <w:unhideWhenUsed/>
    <w:rsid w:val="00281CD4"/>
    <w:pPr>
      <w:ind w:left="480" w:hanging="240"/>
    </w:pPr>
  </w:style>
  <w:style w:type="paragraph" w:styleId="Dizin3">
    <w:name w:val="index 3"/>
    <w:basedOn w:val="Normal"/>
    <w:next w:val="Normal"/>
    <w:autoRedefine/>
    <w:uiPriority w:val="99"/>
    <w:unhideWhenUsed/>
    <w:rsid w:val="00281CD4"/>
    <w:pPr>
      <w:ind w:left="720" w:hanging="240"/>
    </w:pPr>
  </w:style>
  <w:style w:type="paragraph" w:styleId="Dizin4">
    <w:name w:val="index 4"/>
    <w:basedOn w:val="Normal"/>
    <w:next w:val="Normal"/>
    <w:autoRedefine/>
    <w:uiPriority w:val="99"/>
    <w:unhideWhenUsed/>
    <w:rsid w:val="00281CD4"/>
    <w:pPr>
      <w:ind w:left="960" w:hanging="240"/>
    </w:pPr>
  </w:style>
  <w:style w:type="paragraph" w:styleId="Dizin5">
    <w:name w:val="index 5"/>
    <w:basedOn w:val="Normal"/>
    <w:next w:val="Normal"/>
    <w:autoRedefine/>
    <w:uiPriority w:val="99"/>
    <w:unhideWhenUsed/>
    <w:rsid w:val="00281CD4"/>
    <w:pPr>
      <w:ind w:left="1200" w:hanging="240"/>
    </w:pPr>
  </w:style>
  <w:style w:type="paragraph" w:styleId="Dizin6">
    <w:name w:val="index 6"/>
    <w:basedOn w:val="Normal"/>
    <w:next w:val="Normal"/>
    <w:autoRedefine/>
    <w:uiPriority w:val="99"/>
    <w:unhideWhenUsed/>
    <w:rsid w:val="00281CD4"/>
    <w:pPr>
      <w:ind w:left="1440" w:hanging="240"/>
    </w:pPr>
  </w:style>
  <w:style w:type="paragraph" w:styleId="Dizin7">
    <w:name w:val="index 7"/>
    <w:basedOn w:val="Normal"/>
    <w:next w:val="Normal"/>
    <w:autoRedefine/>
    <w:uiPriority w:val="99"/>
    <w:unhideWhenUsed/>
    <w:rsid w:val="00281CD4"/>
    <w:pPr>
      <w:ind w:left="1680" w:hanging="240"/>
    </w:pPr>
  </w:style>
  <w:style w:type="paragraph" w:styleId="Dizin8">
    <w:name w:val="index 8"/>
    <w:basedOn w:val="Normal"/>
    <w:next w:val="Normal"/>
    <w:autoRedefine/>
    <w:uiPriority w:val="99"/>
    <w:unhideWhenUsed/>
    <w:rsid w:val="00281CD4"/>
    <w:pPr>
      <w:ind w:left="1920" w:hanging="240"/>
    </w:pPr>
  </w:style>
  <w:style w:type="paragraph" w:styleId="Dizin9">
    <w:name w:val="index 9"/>
    <w:basedOn w:val="Normal"/>
    <w:next w:val="Normal"/>
    <w:autoRedefine/>
    <w:uiPriority w:val="99"/>
    <w:unhideWhenUsed/>
    <w:rsid w:val="00281CD4"/>
    <w:pPr>
      <w:ind w:left="2160" w:hanging="240"/>
    </w:pPr>
  </w:style>
  <w:style w:type="paragraph" w:styleId="DizinBal">
    <w:name w:val="index heading"/>
    <w:basedOn w:val="Normal"/>
    <w:next w:val="Dizin1"/>
    <w:uiPriority w:val="99"/>
    <w:unhideWhenUsed/>
    <w:rsid w:val="00281CD4"/>
  </w:style>
  <w:style w:type="paragraph" w:styleId="BelgeBalantlar">
    <w:name w:val="Document Map"/>
    <w:basedOn w:val="Normal"/>
    <w:link w:val="BelgeBalantlarChar"/>
    <w:uiPriority w:val="99"/>
    <w:semiHidden/>
    <w:unhideWhenUsed/>
    <w:rsid w:val="004A23F1"/>
    <w:rPr>
      <w:rFonts w:ascii="Lucida Grande" w:hAnsi="Lucida Grande" w:cs="Lucida Grande"/>
    </w:rPr>
  </w:style>
  <w:style w:type="character" w:customStyle="1" w:styleId="BelgeBalantlarChar">
    <w:name w:val="Belge Bağlantıları Char"/>
    <w:link w:val="BelgeBalantlar"/>
    <w:uiPriority w:val="99"/>
    <w:semiHidden/>
    <w:rsid w:val="004A23F1"/>
    <w:rPr>
      <w:rFonts w:ascii="Lucida Grande" w:hAnsi="Lucida Grande" w:cs="Lucida Grande"/>
      <w:sz w:val="24"/>
      <w:szCs w:val="24"/>
      <w:lang w:val="tr-TR" w:eastAsia="tr-TR"/>
    </w:rPr>
  </w:style>
  <w:style w:type="character" w:customStyle="1" w:styleId="Balk4Char">
    <w:name w:val="Başlık 4 Char"/>
    <w:link w:val="Balk4"/>
    <w:rsid w:val="00480E57"/>
    <w:rPr>
      <w:b/>
      <w:sz w:val="26"/>
      <w:szCs w:val="24"/>
      <w:lang w:val="tr-TR" w:eastAsia="tr-TR"/>
    </w:rPr>
  </w:style>
  <w:style w:type="paragraph" w:styleId="DipnotMetni">
    <w:name w:val="footnote text"/>
    <w:basedOn w:val="Normal"/>
    <w:link w:val="DipnotMetniChar"/>
    <w:rsid w:val="00525930"/>
  </w:style>
  <w:style w:type="character" w:customStyle="1" w:styleId="DipnotMetniChar">
    <w:name w:val="Dipnot Metni Char"/>
    <w:basedOn w:val="VarsaylanParagrafYazTipi"/>
    <w:link w:val="DipnotMetni"/>
    <w:rsid w:val="00525930"/>
    <w:rPr>
      <w:sz w:val="24"/>
      <w:szCs w:val="24"/>
      <w:lang w:eastAsia="tr-TR"/>
    </w:rPr>
  </w:style>
  <w:style w:type="character" w:styleId="DipnotBavurusu">
    <w:name w:val="footnote reference"/>
    <w:basedOn w:val="VarsaylanParagrafYazTipi"/>
    <w:rsid w:val="00525930"/>
    <w:rPr>
      <w:vertAlign w:val="superscript"/>
    </w:rPr>
  </w:style>
  <w:style w:type="paragraph" w:styleId="ListeParagraf">
    <w:name w:val="List Paragraph"/>
    <w:basedOn w:val="Normal"/>
    <w:uiPriority w:val="1"/>
    <w:qFormat/>
    <w:rsid w:val="00AC1D94"/>
    <w:pPr>
      <w:ind w:left="720"/>
      <w:contextualSpacing/>
    </w:pPr>
  </w:style>
  <w:style w:type="paragraph" w:styleId="Dzeltme">
    <w:name w:val="Revision"/>
    <w:hidden/>
    <w:uiPriority w:val="99"/>
    <w:semiHidden/>
    <w:rsid w:val="00543F8E"/>
    <w:rPr>
      <w:sz w:val="24"/>
      <w:szCs w:val="24"/>
      <w:lang w:eastAsia="tr-TR"/>
    </w:rPr>
  </w:style>
  <w:style w:type="character" w:customStyle="1" w:styleId="apple-converted-space">
    <w:name w:val="apple-converted-space"/>
    <w:basedOn w:val="VarsaylanParagrafYazTipi"/>
    <w:rsid w:val="00C01514"/>
  </w:style>
  <w:style w:type="character" w:customStyle="1" w:styleId="zmlenmeyenBahsetme1">
    <w:name w:val="Çözümlenmeyen Bahsetme1"/>
    <w:basedOn w:val="VarsaylanParagrafYazTipi"/>
    <w:uiPriority w:val="99"/>
    <w:semiHidden/>
    <w:unhideWhenUsed/>
    <w:rsid w:val="00A27F4D"/>
    <w:rPr>
      <w:color w:val="605E5C"/>
      <w:shd w:val="clear" w:color="auto" w:fill="E1DFDD"/>
    </w:rPr>
  </w:style>
  <w:style w:type="character" w:styleId="zlenenKpr">
    <w:name w:val="FollowedHyperlink"/>
    <w:basedOn w:val="VarsaylanParagrafYazTipi"/>
    <w:rsid w:val="00A27F4D"/>
    <w:rPr>
      <w:color w:val="800080" w:themeColor="followedHyperlink"/>
      <w:u w:val="single"/>
    </w:rPr>
  </w:style>
  <w:style w:type="paragraph" w:styleId="SonnotMetni">
    <w:name w:val="endnote text"/>
    <w:basedOn w:val="Normal"/>
    <w:link w:val="SonnotMetniChar"/>
    <w:semiHidden/>
    <w:unhideWhenUsed/>
    <w:rsid w:val="002B0A2C"/>
    <w:rPr>
      <w:sz w:val="20"/>
      <w:szCs w:val="20"/>
    </w:rPr>
  </w:style>
  <w:style w:type="character" w:customStyle="1" w:styleId="SonnotMetniChar">
    <w:name w:val="Sonnot Metni Char"/>
    <w:basedOn w:val="VarsaylanParagrafYazTipi"/>
    <w:link w:val="SonnotMetni"/>
    <w:semiHidden/>
    <w:rsid w:val="002B0A2C"/>
    <w:rPr>
      <w:lang w:eastAsia="tr-TR"/>
    </w:rPr>
  </w:style>
  <w:style w:type="character" w:styleId="SonnotBavurusu">
    <w:name w:val="endnote reference"/>
    <w:basedOn w:val="VarsaylanParagrafYazTipi"/>
    <w:semiHidden/>
    <w:unhideWhenUsed/>
    <w:rsid w:val="002B0A2C"/>
    <w:rPr>
      <w:vertAlign w:val="superscript"/>
    </w:rPr>
  </w:style>
  <w:style w:type="character" w:customStyle="1" w:styleId="normaltextrun">
    <w:name w:val="normaltextrun"/>
    <w:basedOn w:val="VarsaylanParagrafYazTipi"/>
    <w:rsid w:val="5406497E"/>
  </w:style>
  <w:style w:type="table" w:customStyle="1" w:styleId="TabloKlavuzuAk1">
    <w:name w:val="Tablo Kılavuzu Açık1"/>
    <w:basedOn w:val="NormalTablo"/>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ralkYok">
    <w:name w:val="No Spacing"/>
    <w:uiPriority w:val="1"/>
    <w:qFormat/>
  </w:style>
  <w:style w:type="table" w:customStyle="1" w:styleId="DzTablo11">
    <w:name w:val="Düz Tablo 11"/>
    <w:basedOn w:val="NormalTablo"/>
    <w:uiPriority w:val="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rmalTable0">
    <w:name w:val="Normal Table0"/>
    <w:uiPriority w:val="2"/>
    <w:semiHidden/>
    <w:unhideWhenUsed/>
    <w:qFormat/>
    <w:rsid w:val="00627D19"/>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27D19"/>
    <w:pPr>
      <w:widowControl w:val="0"/>
      <w:autoSpaceDE w:val="0"/>
      <w:autoSpaceDN w:val="0"/>
      <w:jc w:val="left"/>
    </w:pPr>
    <w:rPr>
      <w:sz w:val="22"/>
      <w:szCs w:val="22"/>
      <w:lang w:eastAsia="en-US"/>
    </w:rPr>
  </w:style>
  <w:style w:type="paragraph" w:customStyle="1" w:styleId="paragraph">
    <w:name w:val="paragraph"/>
    <w:basedOn w:val="Normal"/>
    <w:rsid w:val="00E22590"/>
    <w:pPr>
      <w:spacing w:before="100" w:beforeAutospacing="1" w:after="100" w:afterAutospacing="1"/>
      <w:jc w:val="left"/>
    </w:pPr>
  </w:style>
  <w:style w:type="character" w:customStyle="1" w:styleId="eop">
    <w:name w:val="eop"/>
    <w:basedOn w:val="VarsaylanParagrafYazTipi"/>
    <w:rsid w:val="00E22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246802">
      <w:bodyDiv w:val="1"/>
      <w:marLeft w:val="0"/>
      <w:marRight w:val="0"/>
      <w:marTop w:val="0"/>
      <w:marBottom w:val="0"/>
      <w:divBdr>
        <w:top w:val="none" w:sz="0" w:space="0" w:color="auto"/>
        <w:left w:val="none" w:sz="0" w:space="0" w:color="auto"/>
        <w:bottom w:val="none" w:sz="0" w:space="0" w:color="auto"/>
        <w:right w:val="none" w:sz="0" w:space="0" w:color="auto"/>
      </w:divBdr>
      <w:divsChild>
        <w:div w:id="602151179">
          <w:marLeft w:val="0"/>
          <w:marRight w:val="0"/>
          <w:marTop w:val="0"/>
          <w:marBottom w:val="0"/>
          <w:divBdr>
            <w:top w:val="none" w:sz="0" w:space="0" w:color="auto"/>
            <w:left w:val="none" w:sz="0" w:space="0" w:color="auto"/>
            <w:bottom w:val="none" w:sz="0" w:space="0" w:color="auto"/>
            <w:right w:val="none" w:sz="0" w:space="0" w:color="auto"/>
          </w:divBdr>
          <w:divsChild>
            <w:div w:id="1484859359">
              <w:marLeft w:val="0"/>
              <w:marRight w:val="0"/>
              <w:marTop w:val="0"/>
              <w:marBottom w:val="0"/>
              <w:divBdr>
                <w:top w:val="none" w:sz="0" w:space="0" w:color="auto"/>
                <w:left w:val="none" w:sz="0" w:space="0" w:color="auto"/>
                <w:bottom w:val="none" w:sz="0" w:space="0" w:color="auto"/>
                <w:right w:val="none" w:sz="0" w:space="0" w:color="auto"/>
              </w:divBdr>
            </w:div>
          </w:divsChild>
        </w:div>
        <w:div w:id="24328814">
          <w:marLeft w:val="0"/>
          <w:marRight w:val="0"/>
          <w:marTop w:val="0"/>
          <w:marBottom w:val="0"/>
          <w:divBdr>
            <w:top w:val="none" w:sz="0" w:space="0" w:color="auto"/>
            <w:left w:val="none" w:sz="0" w:space="0" w:color="auto"/>
            <w:bottom w:val="none" w:sz="0" w:space="0" w:color="auto"/>
            <w:right w:val="none" w:sz="0" w:space="0" w:color="auto"/>
          </w:divBdr>
          <w:divsChild>
            <w:div w:id="978270919">
              <w:marLeft w:val="0"/>
              <w:marRight w:val="0"/>
              <w:marTop w:val="0"/>
              <w:marBottom w:val="0"/>
              <w:divBdr>
                <w:top w:val="none" w:sz="0" w:space="0" w:color="auto"/>
                <w:left w:val="none" w:sz="0" w:space="0" w:color="auto"/>
                <w:bottom w:val="none" w:sz="0" w:space="0" w:color="auto"/>
                <w:right w:val="none" w:sz="0" w:space="0" w:color="auto"/>
              </w:divBdr>
            </w:div>
          </w:divsChild>
        </w:div>
        <w:div w:id="173570285">
          <w:marLeft w:val="0"/>
          <w:marRight w:val="0"/>
          <w:marTop w:val="0"/>
          <w:marBottom w:val="0"/>
          <w:divBdr>
            <w:top w:val="none" w:sz="0" w:space="0" w:color="auto"/>
            <w:left w:val="none" w:sz="0" w:space="0" w:color="auto"/>
            <w:bottom w:val="none" w:sz="0" w:space="0" w:color="auto"/>
            <w:right w:val="none" w:sz="0" w:space="0" w:color="auto"/>
          </w:divBdr>
          <w:divsChild>
            <w:div w:id="932200076">
              <w:marLeft w:val="0"/>
              <w:marRight w:val="0"/>
              <w:marTop w:val="0"/>
              <w:marBottom w:val="0"/>
              <w:divBdr>
                <w:top w:val="none" w:sz="0" w:space="0" w:color="auto"/>
                <w:left w:val="none" w:sz="0" w:space="0" w:color="auto"/>
                <w:bottom w:val="none" w:sz="0" w:space="0" w:color="auto"/>
                <w:right w:val="none" w:sz="0" w:space="0" w:color="auto"/>
              </w:divBdr>
            </w:div>
          </w:divsChild>
        </w:div>
        <w:div w:id="463550688">
          <w:marLeft w:val="0"/>
          <w:marRight w:val="0"/>
          <w:marTop w:val="0"/>
          <w:marBottom w:val="0"/>
          <w:divBdr>
            <w:top w:val="none" w:sz="0" w:space="0" w:color="auto"/>
            <w:left w:val="none" w:sz="0" w:space="0" w:color="auto"/>
            <w:bottom w:val="none" w:sz="0" w:space="0" w:color="auto"/>
            <w:right w:val="none" w:sz="0" w:space="0" w:color="auto"/>
          </w:divBdr>
          <w:divsChild>
            <w:div w:id="1007639929">
              <w:marLeft w:val="0"/>
              <w:marRight w:val="0"/>
              <w:marTop w:val="0"/>
              <w:marBottom w:val="0"/>
              <w:divBdr>
                <w:top w:val="none" w:sz="0" w:space="0" w:color="auto"/>
                <w:left w:val="none" w:sz="0" w:space="0" w:color="auto"/>
                <w:bottom w:val="none" w:sz="0" w:space="0" w:color="auto"/>
                <w:right w:val="none" w:sz="0" w:space="0" w:color="auto"/>
              </w:divBdr>
            </w:div>
          </w:divsChild>
        </w:div>
        <w:div w:id="1472013146">
          <w:marLeft w:val="0"/>
          <w:marRight w:val="0"/>
          <w:marTop w:val="0"/>
          <w:marBottom w:val="0"/>
          <w:divBdr>
            <w:top w:val="none" w:sz="0" w:space="0" w:color="auto"/>
            <w:left w:val="none" w:sz="0" w:space="0" w:color="auto"/>
            <w:bottom w:val="none" w:sz="0" w:space="0" w:color="auto"/>
            <w:right w:val="none" w:sz="0" w:space="0" w:color="auto"/>
          </w:divBdr>
          <w:divsChild>
            <w:div w:id="247425297">
              <w:marLeft w:val="0"/>
              <w:marRight w:val="0"/>
              <w:marTop w:val="0"/>
              <w:marBottom w:val="0"/>
              <w:divBdr>
                <w:top w:val="none" w:sz="0" w:space="0" w:color="auto"/>
                <w:left w:val="none" w:sz="0" w:space="0" w:color="auto"/>
                <w:bottom w:val="none" w:sz="0" w:space="0" w:color="auto"/>
                <w:right w:val="none" w:sz="0" w:space="0" w:color="auto"/>
              </w:divBdr>
            </w:div>
          </w:divsChild>
        </w:div>
        <w:div w:id="1282768015">
          <w:marLeft w:val="0"/>
          <w:marRight w:val="0"/>
          <w:marTop w:val="0"/>
          <w:marBottom w:val="0"/>
          <w:divBdr>
            <w:top w:val="none" w:sz="0" w:space="0" w:color="auto"/>
            <w:left w:val="none" w:sz="0" w:space="0" w:color="auto"/>
            <w:bottom w:val="none" w:sz="0" w:space="0" w:color="auto"/>
            <w:right w:val="none" w:sz="0" w:space="0" w:color="auto"/>
          </w:divBdr>
          <w:divsChild>
            <w:div w:id="1019353969">
              <w:marLeft w:val="0"/>
              <w:marRight w:val="0"/>
              <w:marTop w:val="0"/>
              <w:marBottom w:val="0"/>
              <w:divBdr>
                <w:top w:val="none" w:sz="0" w:space="0" w:color="auto"/>
                <w:left w:val="none" w:sz="0" w:space="0" w:color="auto"/>
                <w:bottom w:val="none" w:sz="0" w:space="0" w:color="auto"/>
                <w:right w:val="none" w:sz="0" w:space="0" w:color="auto"/>
              </w:divBdr>
            </w:div>
          </w:divsChild>
        </w:div>
        <w:div w:id="1220287156">
          <w:marLeft w:val="0"/>
          <w:marRight w:val="0"/>
          <w:marTop w:val="0"/>
          <w:marBottom w:val="0"/>
          <w:divBdr>
            <w:top w:val="none" w:sz="0" w:space="0" w:color="auto"/>
            <w:left w:val="none" w:sz="0" w:space="0" w:color="auto"/>
            <w:bottom w:val="none" w:sz="0" w:space="0" w:color="auto"/>
            <w:right w:val="none" w:sz="0" w:space="0" w:color="auto"/>
          </w:divBdr>
          <w:divsChild>
            <w:div w:id="378094669">
              <w:marLeft w:val="0"/>
              <w:marRight w:val="0"/>
              <w:marTop w:val="0"/>
              <w:marBottom w:val="0"/>
              <w:divBdr>
                <w:top w:val="none" w:sz="0" w:space="0" w:color="auto"/>
                <w:left w:val="none" w:sz="0" w:space="0" w:color="auto"/>
                <w:bottom w:val="none" w:sz="0" w:space="0" w:color="auto"/>
                <w:right w:val="none" w:sz="0" w:space="0" w:color="auto"/>
              </w:divBdr>
            </w:div>
          </w:divsChild>
        </w:div>
        <w:div w:id="740523894">
          <w:marLeft w:val="0"/>
          <w:marRight w:val="0"/>
          <w:marTop w:val="0"/>
          <w:marBottom w:val="0"/>
          <w:divBdr>
            <w:top w:val="none" w:sz="0" w:space="0" w:color="auto"/>
            <w:left w:val="none" w:sz="0" w:space="0" w:color="auto"/>
            <w:bottom w:val="none" w:sz="0" w:space="0" w:color="auto"/>
            <w:right w:val="none" w:sz="0" w:space="0" w:color="auto"/>
          </w:divBdr>
          <w:divsChild>
            <w:div w:id="2054571351">
              <w:marLeft w:val="0"/>
              <w:marRight w:val="0"/>
              <w:marTop w:val="0"/>
              <w:marBottom w:val="0"/>
              <w:divBdr>
                <w:top w:val="none" w:sz="0" w:space="0" w:color="auto"/>
                <w:left w:val="none" w:sz="0" w:space="0" w:color="auto"/>
                <w:bottom w:val="none" w:sz="0" w:space="0" w:color="auto"/>
                <w:right w:val="none" w:sz="0" w:space="0" w:color="auto"/>
              </w:divBdr>
            </w:div>
          </w:divsChild>
        </w:div>
        <w:div w:id="1525830004">
          <w:marLeft w:val="0"/>
          <w:marRight w:val="0"/>
          <w:marTop w:val="0"/>
          <w:marBottom w:val="0"/>
          <w:divBdr>
            <w:top w:val="none" w:sz="0" w:space="0" w:color="auto"/>
            <w:left w:val="none" w:sz="0" w:space="0" w:color="auto"/>
            <w:bottom w:val="none" w:sz="0" w:space="0" w:color="auto"/>
            <w:right w:val="none" w:sz="0" w:space="0" w:color="auto"/>
          </w:divBdr>
          <w:divsChild>
            <w:div w:id="315375903">
              <w:marLeft w:val="0"/>
              <w:marRight w:val="0"/>
              <w:marTop w:val="0"/>
              <w:marBottom w:val="0"/>
              <w:divBdr>
                <w:top w:val="none" w:sz="0" w:space="0" w:color="auto"/>
                <w:left w:val="none" w:sz="0" w:space="0" w:color="auto"/>
                <w:bottom w:val="none" w:sz="0" w:space="0" w:color="auto"/>
                <w:right w:val="none" w:sz="0" w:space="0" w:color="auto"/>
              </w:divBdr>
            </w:div>
          </w:divsChild>
        </w:div>
        <w:div w:id="1386176142">
          <w:marLeft w:val="0"/>
          <w:marRight w:val="0"/>
          <w:marTop w:val="0"/>
          <w:marBottom w:val="0"/>
          <w:divBdr>
            <w:top w:val="none" w:sz="0" w:space="0" w:color="auto"/>
            <w:left w:val="none" w:sz="0" w:space="0" w:color="auto"/>
            <w:bottom w:val="none" w:sz="0" w:space="0" w:color="auto"/>
            <w:right w:val="none" w:sz="0" w:space="0" w:color="auto"/>
          </w:divBdr>
          <w:divsChild>
            <w:div w:id="2128811138">
              <w:marLeft w:val="0"/>
              <w:marRight w:val="0"/>
              <w:marTop w:val="0"/>
              <w:marBottom w:val="0"/>
              <w:divBdr>
                <w:top w:val="none" w:sz="0" w:space="0" w:color="auto"/>
                <w:left w:val="none" w:sz="0" w:space="0" w:color="auto"/>
                <w:bottom w:val="none" w:sz="0" w:space="0" w:color="auto"/>
                <w:right w:val="none" w:sz="0" w:space="0" w:color="auto"/>
              </w:divBdr>
            </w:div>
          </w:divsChild>
        </w:div>
        <w:div w:id="1510485589">
          <w:marLeft w:val="0"/>
          <w:marRight w:val="0"/>
          <w:marTop w:val="0"/>
          <w:marBottom w:val="0"/>
          <w:divBdr>
            <w:top w:val="none" w:sz="0" w:space="0" w:color="auto"/>
            <w:left w:val="none" w:sz="0" w:space="0" w:color="auto"/>
            <w:bottom w:val="none" w:sz="0" w:space="0" w:color="auto"/>
            <w:right w:val="none" w:sz="0" w:space="0" w:color="auto"/>
          </w:divBdr>
          <w:divsChild>
            <w:div w:id="219292230">
              <w:marLeft w:val="0"/>
              <w:marRight w:val="0"/>
              <w:marTop w:val="0"/>
              <w:marBottom w:val="0"/>
              <w:divBdr>
                <w:top w:val="none" w:sz="0" w:space="0" w:color="auto"/>
                <w:left w:val="none" w:sz="0" w:space="0" w:color="auto"/>
                <w:bottom w:val="none" w:sz="0" w:space="0" w:color="auto"/>
                <w:right w:val="none" w:sz="0" w:space="0" w:color="auto"/>
              </w:divBdr>
            </w:div>
          </w:divsChild>
        </w:div>
        <w:div w:id="1826896510">
          <w:marLeft w:val="0"/>
          <w:marRight w:val="0"/>
          <w:marTop w:val="0"/>
          <w:marBottom w:val="0"/>
          <w:divBdr>
            <w:top w:val="none" w:sz="0" w:space="0" w:color="auto"/>
            <w:left w:val="none" w:sz="0" w:space="0" w:color="auto"/>
            <w:bottom w:val="none" w:sz="0" w:space="0" w:color="auto"/>
            <w:right w:val="none" w:sz="0" w:space="0" w:color="auto"/>
          </w:divBdr>
          <w:divsChild>
            <w:div w:id="414591956">
              <w:marLeft w:val="0"/>
              <w:marRight w:val="0"/>
              <w:marTop w:val="0"/>
              <w:marBottom w:val="0"/>
              <w:divBdr>
                <w:top w:val="none" w:sz="0" w:space="0" w:color="auto"/>
                <w:left w:val="none" w:sz="0" w:space="0" w:color="auto"/>
                <w:bottom w:val="none" w:sz="0" w:space="0" w:color="auto"/>
                <w:right w:val="none" w:sz="0" w:space="0" w:color="auto"/>
              </w:divBdr>
            </w:div>
          </w:divsChild>
        </w:div>
        <w:div w:id="919601648">
          <w:marLeft w:val="0"/>
          <w:marRight w:val="0"/>
          <w:marTop w:val="0"/>
          <w:marBottom w:val="0"/>
          <w:divBdr>
            <w:top w:val="none" w:sz="0" w:space="0" w:color="auto"/>
            <w:left w:val="none" w:sz="0" w:space="0" w:color="auto"/>
            <w:bottom w:val="none" w:sz="0" w:space="0" w:color="auto"/>
            <w:right w:val="none" w:sz="0" w:space="0" w:color="auto"/>
          </w:divBdr>
          <w:divsChild>
            <w:div w:id="488062108">
              <w:marLeft w:val="0"/>
              <w:marRight w:val="0"/>
              <w:marTop w:val="0"/>
              <w:marBottom w:val="0"/>
              <w:divBdr>
                <w:top w:val="none" w:sz="0" w:space="0" w:color="auto"/>
                <w:left w:val="none" w:sz="0" w:space="0" w:color="auto"/>
                <w:bottom w:val="none" w:sz="0" w:space="0" w:color="auto"/>
                <w:right w:val="none" w:sz="0" w:space="0" w:color="auto"/>
              </w:divBdr>
            </w:div>
          </w:divsChild>
        </w:div>
        <w:div w:id="1280331239">
          <w:marLeft w:val="0"/>
          <w:marRight w:val="0"/>
          <w:marTop w:val="0"/>
          <w:marBottom w:val="0"/>
          <w:divBdr>
            <w:top w:val="none" w:sz="0" w:space="0" w:color="auto"/>
            <w:left w:val="none" w:sz="0" w:space="0" w:color="auto"/>
            <w:bottom w:val="none" w:sz="0" w:space="0" w:color="auto"/>
            <w:right w:val="none" w:sz="0" w:space="0" w:color="auto"/>
          </w:divBdr>
          <w:divsChild>
            <w:div w:id="1787233362">
              <w:marLeft w:val="0"/>
              <w:marRight w:val="0"/>
              <w:marTop w:val="0"/>
              <w:marBottom w:val="0"/>
              <w:divBdr>
                <w:top w:val="none" w:sz="0" w:space="0" w:color="auto"/>
                <w:left w:val="none" w:sz="0" w:space="0" w:color="auto"/>
                <w:bottom w:val="none" w:sz="0" w:space="0" w:color="auto"/>
                <w:right w:val="none" w:sz="0" w:space="0" w:color="auto"/>
              </w:divBdr>
            </w:div>
          </w:divsChild>
        </w:div>
        <w:div w:id="1154565033">
          <w:marLeft w:val="0"/>
          <w:marRight w:val="0"/>
          <w:marTop w:val="0"/>
          <w:marBottom w:val="0"/>
          <w:divBdr>
            <w:top w:val="none" w:sz="0" w:space="0" w:color="auto"/>
            <w:left w:val="none" w:sz="0" w:space="0" w:color="auto"/>
            <w:bottom w:val="none" w:sz="0" w:space="0" w:color="auto"/>
            <w:right w:val="none" w:sz="0" w:space="0" w:color="auto"/>
          </w:divBdr>
          <w:divsChild>
            <w:div w:id="1220871343">
              <w:marLeft w:val="0"/>
              <w:marRight w:val="0"/>
              <w:marTop w:val="0"/>
              <w:marBottom w:val="0"/>
              <w:divBdr>
                <w:top w:val="none" w:sz="0" w:space="0" w:color="auto"/>
                <w:left w:val="none" w:sz="0" w:space="0" w:color="auto"/>
                <w:bottom w:val="none" w:sz="0" w:space="0" w:color="auto"/>
                <w:right w:val="none" w:sz="0" w:space="0" w:color="auto"/>
              </w:divBdr>
            </w:div>
          </w:divsChild>
        </w:div>
        <w:div w:id="44137430">
          <w:marLeft w:val="0"/>
          <w:marRight w:val="0"/>
          <w:marTop w:val="0"/>
          <w:marBottom w:val="0"/>
          <w:divBdr>
            <w:top w:val="none" w:sz="0" w:space="0" w:color="auto"/>
            <w:left w:val="none" w:sz="0" w:space="0" w:color="auto"/>
            <w:bottom w:val="none" w:sz="0" w:space="0" w:color="auto"/>
            <w:right w:val="none" w:sz="0" w:space="0" w:color="auto"/>
          </w:divBdr>
          <w:divsChild>
            <w:div w:id="1340624131">
              <w:marLeft w:val="0"/>
              <w:marRight w:val="0"/>
              <w:marTop w:val="0"/>
              <w:marBottom w:val="0"/>
              <w:divBdr>
                <w:top w:val="none" w:sz="0" w:space="0" w:color="auto"/>
                <w:left w:val="none" w:sz="0" w:space="0" w:color="auto"/>
                <w:bottom w:val="none" w:sz="0" w:space="0" w:color="auto"/>
                <w:right w:val="none" w:sz="0" w:space="0" w:color="auto"/>
              </w:divBdr>
            </w:div>
          </w:divsChild>
        </w:div>
        <w:div w:id="453445840">
          <w:marLeft w:val="0"/>
          <w:marRight w:val="0"/>
          <w:marTop w:val="0"/>
          <w:marBottom w:val="0"/>
          <w:divBdr>
            <w:top w:val="none" w:sz="0" w:space="0" w:color="auto"/>
            <w:left w:val="none" w:sz="0" w:space="0" w:color="auto"/>
            <w:bottom w:val="none" w:sz="0" w:space="0" w:color="auto"/>
            <w:right w:val="none" w:sz="0" w:space="0" w:color="auto"/>
          </w:divBdr>
          <w:divsChild>
            <w:div w:id="2009206992">
              <w:marLeft w:val="0"/>
              <w:marRight w:val="0"/>
              <w:marTop w:val="0"/>
              <w:marBottom w:val="0"/>
              <w:divBdr>
                <w:top w:val="none" w:sz="0" w:space="0" w:color="auto"/>
                <w:left w:val="none" w:sz="0" w:space="0" w:color="auto"/>
                <w:bottom w:val="none" w:sz="0" w:space="0" w:color="auto"/>
                <w:right w:val="none" w:sz="0" w:space="0" w:color="auto"/>
              </w:divBdr>
            </w:div>
          </w:divsChild>
        </w:div>
        <w:div w:id="1965427605">
          <w:marLeft w:val="0"/>
          <w:marRight w:val="0"/>
          <w:marTop w:val="0"/>
          <w:marBottom w:val="0"/>
          <w:divBdr>
            <w:top w:val="none" w:sz="0" w:space="0" w:color="auto"/>
            <w:left w:val="none" w:sz="0" w:space="0" w:color="auto"/>
            <w:bottom w:val="none" w:sz="0" w:space="0" w:color="auto"/>
            <w:right w:val="none" w:sz="0" w:space="0" w:color="auto"/>
          </w:divBdr>
          <w:divsChild>
            <w:div w:id="246960767">
              <w:marLeft w:val="0"/>
              <w:marRight w:val="0"/>
              <w:marTop w:val="0"/>
              <w:marBottom w:val="0"/>
              <w:divBdr>
                <w:top w:val="none" w:sz="0" w:space="0" w:color="auto"/>
                <w:left w:val="none" w:sz="0" w:space="0" w:color="auto"/>
                <w:bottom w:val="none" w:sz="0" w:space="0" w:color="auto"/>
                <w:right w:val="none" w:sz="0" w:space="0" w:color="auto"/>
              </w:divBdr>
            </w:div>
          </w:divsChild>
        </w:div>
        <w:div w:id="1582173854">
          <w:marLeft w:val="0"/>
          <w:marRight w:val="0"/>
          <w:marTop w:val="0"/>
          <w:marBottom w:val="0"/>
          <w:divBdr>
            <w:top w:val="none" w:sz="0" w:space="0" w:color="auto"/>
            <w:left w:val="none" w:sz="0" w:space="0" w:color="auto"/>
            <w:bottom w:val="none" w:sz="0" w:space="0" w:color="auto"/>
            <w:right w:val="none" w:sz="0" w:space="0" w:color="auto"/>
          </w:divBdr>
          <w:divsChild>
            <w:div w:id="1531411033">
              <w:marLeft w:val="0"/>
              <w:marRight w:val="0"/>
              <w:marTop w:val="0"/>
              <w:marBottom w:val="0"/>
              <w:divBdr>
                <w:top w:val="none" w:sz="0" w:space="0" w:color="auto"/>
                <w:left w:val="none" w:sz="0" w:space="0" w:color="auto"/>
                <w:bottom w:val="none" w:sz="0" w:space="0" w:color="auto"/>
                <w:right w:val="none" w:sz="0" w:space="0" w:color="auto"/>
              </w:divBdr>
            </w:div>
          </w:divsChild>
        </w:div>
        <w:div w:id="931161829">
          <w:marLeft w:val="0"/>
          <w:marRight w:val="0"/>
          <w:marTop w:val="0"/>
          <w:marBottom w:val="0"/>
          <w:divBdr>
            <w:top w:val="none" w:sz="0" w:space="0" w:color="auto"/>
            <w:left w:val="none" w:sz="0" w:space="0" w:color="auto"/>
            <w:bottom w:val="none" w:sz="0" w:space="0" w:color="auto"/>
            <w:right w:val="none" w:sz="0" w:space="0" w:color="auto"/>
          </w:divBdr>
          <w:divsChild>
            <w:div w:id="1255284843">
              <w:marLeft w:val="0"/>
              <w:marRight w:val="0"/>
              <w:marTop w:val="0"/>
              <w:marBottom w:val="0"/>
              <w:divBdr>
                <w:top w:val="none" w:sz="0" w:space="0" w:color="auto"/>
                <w:left w:val="none" w:sz="0" w:space="0" w:color="auto"/>
                <w:bottom w:val="none" w:sz="0" w:space="0" w:color="auto"/>
                <w:right w:val="none" w:sz="0" w:space="0" w:color="auto"/>
              </w:divBdr>
            </w:div>
          </w:divsChild>
        </w:div>
        <w:div w:id="1423836091">
          <w:marLeft w:val="0"/>
          <w:marRight w:val="0"/>
          <w:marTop w:val="0"/>
          <w:marBottom w:val="0"/>
          <w:divBdr>
            <w:top w:val="none" w:sz="0" w:space="0" w:color="auto"/>
            <w:left w:val="none" w:sz="0" w:space="0" w:color="auto"/>
            <w:bottom w:val="none" w:sz="0" w:space="0" w:color="auto"/>
            <w:right w:val="none" w:sz="0" w:space="0" w:color="auto"/>
          </w:divBdr>
          <w:divsChild>
            <w:div w:id="133646403">
              <w:marLeft w:val="0"/>
              <w:marRight w:val="0"/>
              <w:marTop w:val="0"/>
              <w:marBottom w:val="0"/>
              <w:divBdr>
                <w:top w:val="none" w:sz="0" w:space="0" w:color="auto"/>
                <w:left w:val="none" w:sz="0" w:space="0" w:color="auto"/>
                <w:bottom w:val="none" w:sz="0" w:space="0" w:color="auto"/>
                <w:right w:val="none" w:sz="0" w:space="0" w:color="auto"/>
              </w:divBdr>
            </w:div>
          </w:divsChild>
        </w:div>
        <w:div w:id="443573360">
          <w:marLeft w:val="0"/>
          <w:marRight w:val="0"/>
          <w:marTop w:val="0"/>
          <w:marBottom w:val="0"/>
          <w:divBdr>
            <w:top w:val="none" w:sz="0" w:space="0" w:color="auto"/>
            <w:left w:val="none" w:sz="0" w:space="0" w:color="auto"/>
            <w:bottom w:val="none" w:sz="0" w:space="0" w:color="auto"/>
            <w:right w:val="none" w:sz="0" w:space="0" w:color="auto"/>
          </w:divBdr>
          <w:divsChild>
            <w:div w:id="773019124">
              <w:marLeft w:val="0"/>
              <w:marRight w:val="0"/>
              <w:marTop w:val="0"/>
              <w:marBottom w:val="0"/>
              <w:divBdr>
                <w:top w:val="none" w:sz="0" w:space="0" w:color="auto"/>
                <w:left w:val="none" w:sz="0" w:space="0" w:color="auto"/>
                <w:bottom w:val="none" w:sz="0" w:space="0" w:color="auto"/>
                <w:right w:val="none" w:sz="0" w:space="0" w:color="auto"/>
              </w:divBdr>
            </w:div>
          </w:divsChild>
        </w:div>
        <w:div w:id="1668635053">
          <w:marLeft w:val="0"/>
          <w:marRight w:val="0"/>
          <w:marTop w:val="0"/>
          <w:marBottom w:val="0"/>
          <w:divBdr>
            <w:top w:val="none" w:sz="0" w:space="0" w:color="auto"/>
            <w:left w:val="none" w:sz="0" w:space="0" w:color="auto"/>
            <w:bottom w:val="none" w:sz="0" w:space="0" w:color="auto"/>
            <w:right w:val="none" w:sz="0" w:space="0" w:color="auto"/>
          </w:divBdr>
          <w:divsChild>
            <w:div w:id="805778912">
              <w:marLeft w:val="0"/>
              <w:marRight w:val="0"/>
              <w:marTop w:val="0"/>
              <w:marBottom w:val="0"/>
              <w:divBdr>
                <w:top w:val="none" w:sz="0" w:space="0" w:color="auto"/>
                <w:left w:val="none" w:sz="0" w:space="0" w:color="auto"/>
                <w:bottom w:val="none" w:sz="0" w:space="0" w:color="auto"/>
                <w:right w:val="none" w:sz="0" w:space="0" w:color="auto"/>
              </w:divBdr>
            </w:div>
          </w:divsChild>
        </w:div>
        <w:div w:id="1932856303">
          <w:marLeft w:val="0"/>
          <w:marRight w:val="0"/>
          <w:marTop w:val="0"/>
          <w:marBottom w:val="0"/>
          <w:divBdr>
            <w:top w:val="none" w:sz="0" w:space="0" w:color="auto"/>
            <w:left w:val="none" w:sz="0" w:space="0" w:color="auto"/>
            <w:bottom w:val="none" w:sz="0" w:space="0" w:color="auto"/>
            <w:right w:val="none" w:sz="0" w:space="0" w:color="auto"/>
          </w:divBdr>
          <w:divsChild>
            <w:div w:id="1969121290">
              <w:marLeft w:val="0"/>
              <w:marRight w:val="0"/>
              <w:marTop w:val="0"/>
              <w:marBottom w:val="0"/>
              <w:divBdr>
                <w:top w:val="none" w:sz="0" w:space="0" w:color="auto"/>
                <w:left w:val="none" w:sz="0" w:space="0" w:color="auto"/>
                <w:bottom w:val="none" w:sz="0" w:space="0" w:color="auto"/>
                <w:right w:val="none" w:sz="0" w:space="0" w:color="auto"/>
              </w:divBdr>
            </w:div>
          </w:divsChild>
        </w:div>
        <w:div w:id="558521746">
          <w:marLeft w:val="0"/>
          <w:marRight w:val="0"/>
          <w:marTop w:val="0"/>
          <w:marBottom w:val="0"/>
          <w:divBdr>
            <w:top w:val="none" w:sz="0" w:space="0" w:color="auto"/>
            <w:left w:val="none" w:sz="0" w:space="0" w:color="auto"/>
            <w:bottom w:val="none" w:sz="0" w:space="0" w:color="auto"/>
            <w:right w:val="none" w:sz="0" w:space="0" w:color="auto"/>
          </w:divBdr>
          <w:divsChild>
            <w:div w:id="1538741875">
              <w:marLeft w:val="0"/>
              <w:marRight w:val="0"/>
              <w:marTop w:val="0"/>
              <w:marBottom w:val="0"/>
              <w:divBdr>
                <w:top w:val="none" w:sz="0" w:space="0" w:color="auto"/>
                <w:left w:val="none" w:sz="0" w:space="0" w:color="auto"/>
                <w:bottom w:val="none" w:sz="0" w:space="0" w:color="auto"/>
                <w:right w:val="none" w:sz="0" w:space="0" w:color="auto"/>
              </w:divBdr>
            </w:div>
          </w:divsChild>
        </w:div>
        <w:div w:id="1506363013">
          <w:marLeft w:val="0"/>
          <w:marRight w:val="0"/>
          <w:marTop w:val="0"/>
          <w:marBottom w:val="0"/>
          <w:divBdr>
            <w:top w:val="none" w:sz="0" w:space="0" w:color="auto"/>
            <w:left w:val="none" w:sz="0" w:space="0" w:color="auto"/>
            <w:bottom w:val="none" w:sz="0" w:space="0" w:color="auto"/>
            <w:right w:val="none" w:sz="0" w:space="0" w:color="auto"/>
          </w:divBdr>
          <w:divsChild>
            <w:div w:id="1377655326">
              <w:marLeft w:val="0"/>
              <w:marRight w:val="0"/>
              <w:marTop w:val="0"/>
              <w:marBottom w:val="0"/>
              <w:divBdr>
                <w:top w:val="none" w:sz="0" w:space="0" w:color="auto"/>
                <w:left w:val="none" w:sz="0" w:space="0" w:color="auto"/>
                <w:bottom w:val="none" w:sz="0" w:space="0" w:color="auto"/>
                <w:right w:val="none" w:sz="0" w:space="0" w:color="auto"/>
              </w:divBdr>
            </w:div>
          </w:divsChild>
        </w:div>
        <w:div w:id="744685998">
          <w:marLeft w:val="0"/>
          <w:marRight w:val="0"/>
          <w:marTop w:val="0"/>
          <w:marBottom w:val="0"/>
          <w:divBdr>
            <w:top w:val="none" w:sz="0" w:space="0" w:color="auto"/>
            <w:left w:val="none" w:sz="0" w:space="0" w:color="auto"/>
            <w:bottom w:val="none" w:sz="0" w:space="0" w:color="auto"/>
            <w:right w:val="none" w:sz="0" w:space="0" w:color="auto"/>
          </w:divBdr>
          <w:divsChild>
            <w:div w:id="1933583914">
              <w:marLeft w:val="0"/>
              <w:marRight w:val="0"/>
              <w:marTop w:val="0"/>
              <w:marBottom w:val="0"/>
              <w:divBdr>
                <w:top w:val="none" w:sz="0" w:space="0" w:color="auto"/>
                <w:left w:val="none" w:sz="0" w:space="0" w:color="auto"/>
                <w:bottom w:val="none" w:sz="0" w:space="0" w:color="auto"/>
                <w:right w:val="none" w:sz="0" w:space="0" w:color="auto"/>
              </w:divBdr>
            </w:div>
          </w:divsChild>
        </w:div>
        <w:div w:id="1238513113">
          <w:marLeft w:val="0"/>
          <w:marRight w:val="0"/>
          <w:marTop w:val="0"/>
          <w:marBottom w:val="0"/>
          <w:divBdr>
            <w:top w:val="none" w:sz="0" w:space="0" w:color="auto"/>
            <w:left w:val="none" w:sz="0" w:space="0" w:color="auto"/>
            <w:bottom w:val="none" w:sz="0" w:space="0" w:color="auto"/>
            <w:right w:val="none" w:sz="0" w:space="0" w:color="auto"/>
          </w:divBdr>
          <w:divsChild>
            <w:div w:id="2015717382">
              <w:marLeft w:val="0"/>
              <w:marRight w:val="0"/>
              <w:marTop w:val="0"/>
              <w:marBottom w:val="0"/>
              <w:divBdr>
                <w:top w:val="none" w:sz="0" w:space="0" w:color="auto"/>
                <w:left w:val="none" w:sz="0" w:space="0" w:color="auto"/>
                <w:bottom w:val="none" w:sz="0" w:space="0" w:color="auto"/>
                <w:right w:val="none" w:sz="0" w:space="0" w:color="auto"/>
              </w:divBdr>
            </w:div>
          </w:divsChild>
        </w:div>
        <w:div w:id="1503400050">
          <w:marLeft w:val="0"/>
          <w:marRight w:val="0"/>
          <w:marTop w:val="0"/>
          <w:marBottom w:val="0"/>
          <w:divBdr>
            <w:top w:val="none" w:sz="0" w:space="0" w:color="auto"/>
            <w:left w:val="none" w:sz="0" w:space="0" w:color="auto"/>
            <w:bottom w:val="none" w:sz="0" w:space="0" w:color="auto"/>
            <w:right w:val="none" w:sz="0" w:space="0" w:color="auto"/>
          </w:divBdr>
          <w:divsChild>
            <w:div w:id="1728336157">
              <w:marLeft w:val="0"/>
              <w:marRight w:val="0"/>
              <w:marTop w:val="0"/>
              <w:marBottom w:val="0"/>
              <w:divBdr>
                <w:top w:val="none" w:sz="0" w:space="0" w:color="auto"/>
                <w:left w:val="none" w:sz="0" w:space="0" w:color="auto"/>
                <w:bottom w:val="none" w:sz="0" w:space="0" w:color="auto"/>
                <w:right w:val="none" w:sz="0" w:space="0" w:color="auto"/>
              </w:divBdr>
            </w:div>
          </w:divsChild>
        </w:div>
        <w:div w:id="134764300">
          <w:marLeft w:val="0"/>
          <w:marRight w:val="0"/>
          <w:marTop w:val="0"/>
          <w:marBottom w:val="0"/>
          <w:divBdr>
            <w:top w:val="none" w:sz="0" w:space="0" w:color="auto"/>
            <w:left w:val="none" w:sz="0" w:space="0" w:color="auto"/>
            <w:bottom w:val="none" w:sz="0" w:space="0" w:color="auto"/>
            <w:right w:val="none" w:sz="0" w:space="0" w:color="auto"/>
          </w:divBdr>
          <w:divsChild>
            <w:div w:id="1752117702">
              <w:marLeft w:val="0"/>
              <w:marRight w:val="0"/>
              <w:marTop w:val="0"/>
              <w:marBottom w:val="0"/>
              <w:divBdr>
                <w:top w:val="none" w:sz="0" w:space="0" w:color="auto"/>
                <w:left w:val="none" w:sz="0" w:space="0" w:color="auto"/>
                <w:bottom w:val="none" w:sz="0" w:space="0" w:color="auto"/>
                <w:right w:val="none" w:sz="0" w:space="0" w:color="auto"/>
              </w:divBdr>
            </w:div>
          </w:divsChild>
        </w:div>
        <w:div w:id="888296596">
          <w:marLeft w:val="0"/>
          <w:marRight w:val="0"/>
          <w:marTop w:val="0"/>
          <w:marBottom w:val="0"/>
          <w:divBdr>
            <w:top w:val="none" w:sz="0" w:space="0" w:color="auto"/>
            <w:left w:val="none" w:sz="0" w:space="0" w:color="auto"/>
            <w:bottom w:val="none" w:sz="0" w:space="0" w:color="auto"/>
            <w:right w:val="none" w:sz="0" w:space="0" w:color="auto"/>
          </w:divBdr>
          <w:divsChild>
            <w:div w:id="325986021">
              <w:marLeft w:val="0"/>
              <w:marRight w:val="0"/>
              <w:marTop w:val="0"/>
              <w:marBottom w:val="0"/>
              <w:divBdr>
                <w:top w:val="none" w:sz="0" w:space="0" w:color="auto"/>
                <w:left w:val="none" w:sz="0" w:space="0" w:color="auto"/>
                <w:bottom w:val="none" w:sz="0" w:space="0" w:color="auto"/>
                <w:right w:val="none" w:sz="0" w:space="0" w:color="auto"/>
              </w:divBdr>
            </w:div>
          </w:divsChild>
        </w:div>
        <w:div w:id="1275284300">
          <w:marLeft w:val="0"/>
          <w:marRight w:val="0"/>
          <w:marTop w:val="0"/>
          <w:marBottom w:val="0"/>
          <w:divBdr>
            <w:top w:val="none" w:sz="0" w:space="0" w:color="auto"/>
            <w:left w:val="none" w:sz="0" w:space="0" w:color="auto"/>
            <w:bottom w:val="none" w:sz="0" w:space="0" w:color="auto"/>
            <w:right w:val="none" w:sz="0" w:space="0" w:color="auto"/>
          </w:divBdr>
          <w:divsChild>
            <w:div w:id="1462533716">
              <w:marLeft w:val="0"/>
              <w:marRight w:val="0"/>
              <w:marTop w:val="0"/>
              <w:marBottom w:val="0"/>
              <w:divBdr>
                <w:top w:val="none" w:sz="0" w:space="0" w:color="auto"/>
                <w:left w:val="none" w:sz="0" w:space="0" w:color="auto"/>
                <w:bottom w:val="none" w:sz="0" w:space="0" w:color="auto"/>
                <w:right w:val="none" w:sz="0" w:space="0" w:color="auto"/>
              </w:divBdr>
            </w:div>
            <w:div w:id="229538543">
              <w:marLeft w:val="0"/>
              <w:marRight w:val="0"/>
              <w:marTop w:val="0"/>
              <w:marBottom w:val="0"/>
              <w:divBdr>
                <w:top w:val="none" w:sz="0" w:space="0" w:color="auto"/>
                <w:left w:val="none" w:sz="0" w:space="0" w:color="auto"/>
                <w:bottom w:val="none" w:sz="0" w:space="0" w:color="auto"/>
                <w:right w:val="none" w:sz="0" w:space="0" w:color="auto"/>
              </w:divBdr>
            </w:div>
          </w:divsChild>
        </w:div>
        <w:div w:id="933126942">
          <w:marLeft w:val="0"/>
          <w:marRight w:val="0"/>
          <w:marTop w:val="0"/>
          <w:marBottom w:val="0"/>
          <w:divBdr>
            <w:top w:val="none" w:sz="0" w:space="0" w:color="auto"/>
            <w:left w:val="none" w:sz="0" w:space="0" w:color="auto"/>
            <w:bottom w:val="none" w:sz="0" w:space="0" w:color="auto"/>
            <w:right w:val="none" w:sz="0" w:space="0" w:color="auto"/>
          </w:divBdr>
          <w:divsChild>
            <w:div w:id="1272322778">
              <w:marLeft w:val="0"/>
              <w:marRight w:val="0"/>
              <w:marTop w:val="0"/>
              <w:marBottom w:val="0"/>
              <w:divBdr>
                <w:top w:val="none" w:sz="0" w:space="0" w:color="auto"/>
                <w:left w:val="none" w:sz="0" w:space="0" w:color="auto"/>
                <w:bottom w:val="none" w:sz="0" w:space="0" w:color="auto"/>
                <w:right w:val="none" w:sz="0" w:space="0" w:color="auto"/>
              </w:divBdr>
            </w:div>
          </w:divsChild>
        </w:div>
        <w:div w:id="42608017">
          <w:marLeft w:val="0"/>
          <w:marRight w:val="0"/>
          <w:marTop w:val="0"/>
          <w:marBottom w:val="0"/>
          <w:divBdr>
            <w:top w:val="none" w:sz="0" w:space="0" w:color="auto"/>
            <w:left w:val="none" w:sz="0" w:space="0" w:color="auto"/>
            <w:bottom w:val="none" w:sz="0" w:space="0" w:color="auto"/>
            <w:right w:val="none" w:sz="0" w:space="0" w:color="auto"/>
          </w:divBdr>
          <w:divsChild>
            <w:div w:id="25109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50295">
      <w:bodyDiv w:val="1"/>
      <w:marLeft w:val="0"/>
      <w:marRight w:val="0"/>
      <w:marTop w:val="0"/>
      <w:marBottom w:val="0"/>
      <w:divBdr>
        <w:top w:val="none" w:sz="0" w:space="0" w:color="auto"/>
        <w:left w:val="none" w:sz="0" w:space="0" w:color="auto"/>
        <w:bottom w:val="none" w:sz="0" w:space="0" w:color="auto"/>
        <w:right w:val="none" w:sz="0" w:space="0" w:color="auto"/>
      </w:divBdr>
    </w:div>
    <w:div w:id="665589942">
      <w:bodyDiv w:val="1"/>
      <w:marLeft w:val="0"/>
      <w:marRight w:val="0"/>
      <w:marTop w:val="0"/>
      <w:marBottom w:val="0"/>
      <w:divBdr>
        <w:top w:val="none" w:sz="0" w:space="0" w:color="auto"/>
        <w:left w:val="none" w:sz="0" w:space="0" w:color="auto"/>
        <w:bottom w:val="none" w:sz="0" w:space="0" w:color="auto"/>
        <w:right w:val="none" w:sz="0" w:space="0" w:color="auto"/>
      </w:divBdr>
    </w:div>
    <w:div w:id="814251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hyperlink" Target="http://farabi.ankara.edu.tr/" TargetMode="External"/><Relationship Id="rId26" Type="http://schemas.openxmlformats.org/officeDocument/2006/relationships/hyperlink" Target="https://ubys.kastamonu.edu.tr/AIS" TargetMode="External"/><Relationship Id="rId39" Type="http://schemas.openxmlformats.org/officeDocument/2006/relationships/hyperlink" Target="https://fen.kastamonu.edu.tr/" TargetMode="External"/><Relationship Id="rId21" Type="http://schemas.openxmlformats.org/officeDocument/2006/relationships/hyperlink" Target="https://oidb.kastamonu.edu.tr/" TargetMode="External"/><Relationship Id="rId34" Type="http://schemas.openxmlformats.org/officeDocument/2006/relationships/image" Target="media/image6.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idb.kastamonu.edu.tr/index.php/doekuemanlar/mevzuat" TargetMode="External"/><Relationship Id="rId20" Type="http://schemas.openxmlformats.org/officeDocument/2006/relationships/hyperlink" Target="https://oidb.kastamonu.edu.tr/images/2021/mevzuat/ogrenci_danismanlik_yonergesi.pdf" TargetMode="External"/><Relationship Id="rId29" Type="http://schemas.openxmlformats.org/officeDocument/2006/relationships/footer" Target="footer3.xml"/><Relationship Id="rId41" Type="http://schemas.openxmlformats.org/officeDocument/2006/relationships/hyperlink" Target="https://kddb.kastamonu.edu.tr/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idb.kastamonu.edu.tr/" TargetMode="External"/><Relationship Id="rId24" Type="http://schemas.openxmlformats.org/officeDocument/2006/relationships/hyperlink" Target="https://kastamonu.edu.tr/index.php/tr/kurum-felsefesi-tr" TargetMode="External"/><Relationship Id="rId32" Type="http://schemas.openxmlformats.org/officeDocument/2006/relationships/image" Target="media/image4.png"/><Relationship Id="rId37" Type="http://schemas.openxmlformats.org/officeDocument/2006/relationships/hyperlink" Target="https://fen.kastamonu.edu.tr/images/2018/mevzuatvey&#246;netmelik/Kastamonu_&#220;niversitesi_Y&#252;kseltilme_ve_Atanma_Y&#246;nergesi_-_21_05_2020.pdf" TargetMode="External"/><Relationship Id="rId40" Type="http://schemas.openxmlformats.org/officeDocument/2006/relationships/hyperlink" Target="https://fen.kastamonu.edu.tr/index.php/boeluemler/biyoloji" TargetMode="Externa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hyperlink" Target="https://fen.kastamonu.edu.tr/index.php/fakueltemiz/misyon-vizyon" TargetMode="External"/><Relationship Id="rId28" Type="http://schemas.openxmlformats.org/officeDocument/2006/relationships/footer" Target="footer2.xml"/><Relationship Id="rId36" Type="http://schemas.openxmlformats.org/officeDocument/2006/relationships/image" Target="media/image8.png"/><Relationship Id="rId10" Type="http://schemas.openxmlformats.org/officeDocument/2006/relationships/image" Target="media/image2.png"/><Relationship Id="rId19" Type="http://schemas.openxmlformats.org/officeDocument/2006/relationships/hyperlink" Target="http://mevlana.ankara.edu.tr/" TargetMode="External"/><Relationship Id="rId31"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3.xml"/><Relationship Id="rId22" Type="http://schemas.openxmlformats.org/officeDocument/2006/relationships/hyperlink" Target="http://oidb.ankara.edu.tr/" TargetMode="External"/><Relationship Id="rId27" Type="http://schemas.openxmlformats.org/officeDocument/2006/relationships/footer" Target="footer1.xml"/><Relationship Id="rId30" Type="http://schemas.openxmlformats.org/officeDocument/2006/relationships/hyperlink" Target="https://ubys.kastamonu.edu.tr/AIS/OutcomeBasedLearning/Home/Index?id=EI1GXpuMFSH!xDDx!Ixw7KssRRg!xGGx!!xGGx!&amp;culture=tr-TR" TargetMode="External"/><Relationship Id="rId35" Type="http://schemas.openxmlformats.org/officeDocument/2006/relationships/image" Target="media/image7.png"/><Relationship Id="rId43" Type="http://schemas.openxmlformats.org/officeDocument/2006/relationships/theme" Target="theme/theme1.xml"/><Relationship Id="rId8" Type="http://schemas.openxmlformats.org/officeDocument/2006/relationships/hyperlink" Target="mailto:bbani@kastamonu.edu.tr" TargetMode="External"/><Relationship Id="rId3"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hyperlink" Target="http://www.erasmus.ankara.edu.tr/" TargetMode="External"/><Relationship Id="rId25" Type="http://schemas.openxmlformats.org/officeDocument/2006/relationships/hyperlink" Target="https://fen.kastamonu.edu.tr/index.php/boeluemler/biyoloji" TargetMode="External"/><Relationship Id="rId33" Type="http://schemas.openxmlformats.org/officeDocument/2006/relationships/image" Target="media/image5.png"/><Relationship Id="rId38" Type="http://schemas.openxmlformats.org/officeDocument/2006/relationships/hyperlink" Target="https://icdenetim.kastamonu.edu.tr/"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ownloads\&#214;&#287;renci%20giri&#351;%20istatistikleri%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Downloads\&#214;&#287;renci%20giri&#351;%20istatistikleri%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Downloads\&#214;&#287;renci%20giri&#351;%20istatistikleri%20.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Kitap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lgn="ctr">
              <a:defRPr/>
            </a:pPr>
            <a:r>
              <a:rPr lang="tr-TR" sz="1800" b="0" i="0" baseline="0">
                <a:effectLst/>
              </a:rPr>
              <a:t>Biyoloji Bölümü Kontenjan ve Kayıt Yaptıran Öğrenci Sayısı</a:t>
            </a:r>
            <a:endParaRPr lang="tr-TR">
              <a:effectLst/>
            </a:endParaRPr>
          </a:p>
        </c:rich>
      </c:tx>
      <c:overlay val="0"/>
    </c:title>
    <c:autoTitleDeleted val="0"/>
    <c:plotArea>
      <c:layout/>
      <c:barChart>
        <c:barDir val="col"/>
        <c:grouping val="clustered"/>
        <c:varyColors val="0"/>
        <c:ser>
          <c:idx val="0"/>
          <c:order val="0"/>
          <c:tx>
            <c:strRef>
              <c:f>Sayfa1!$C$1</c:f>
              <c:strCache>
                <c:ptCount val="1"/>
                <c:pt idx="0">
                  <c:v>Kontenjan</c:v>
                </c:pt>
              </c:strCache>
            </c:strRef>
          </c:tx>
          <c:invertIfNegative val="0"/>
          <c:cat>
            <c:strRef>
              <c:f>Sayfa1!$B$2:$B$6</c:f>
              <c:strCache>
                <c:ptCount val="5"/>
                <c:pt idx="0">
                  <c:v>2023-2024</c:v>
                </c:pt>
                <c:pt idx="1">
                  <c:v>2022-2023</c:v>
                </c:pt>
                <c:pt idx="2">
                  <c:v>2021-2022</c:v>
                </c:pt>
                <c:pt idx="3">
                  <c:v>2020-2021</c:v>
                </c:pt>
                <c:pt idx="4">
                  <c:v>2019-2020</c:v>
                </c:pt>
              </c:strCache>
            </c:strRef>
          </c:cat>
          <c:val>
            <c:numRef>
              <c:f>Sayfa1!$C$2:$C$6</c:f>
              <c:numCache>
                <c:formatCode>General</c:formatCode>
                <c:ptCount val="5"/>
                <c:pt idx="0">
                  <c:v>22</c:v>
                </c:pt>
                <c:pt idx="1">
                  <c:v>21</c:v>
                </c:pt>
                <c:pt idx="2">
                  <c:v>21</c:v>
                </c:pt>
                <c:pt idx="3">
                  <c:v>20</c:v>
                </c:pt>
                <c:pt idx="4">
                  <c:v>20</c:v>
                </c:pt>
              </c:numCache>
            </c:numRef>
          </c:val>
        </c:ser>
        <c:ser>
          <c:idx val="1"/>
          <c:order val="1"/>
          <c:tx>
            <c:strRef>
              <c:f>Sayfa1!$D$1</c:f>
              <c:strCache>
                <c:ptCount val="1"/>
                <c:pt idx="0">
                  <c:v>Kayıt yaptıran öğrenci sayısı</c:v>
                </c:pt>
              </c:strCache>
            </c:strRef>
          </c:tx>
          <c:invertIfNegative val="0"/>
          <c:cat>
            <c:strRef>
              <c:f>Sayfa1!$B$2:$B$6</c:f>
              <c:strCache>
                <c:ptCount val="5"/>
                <c:pt idx="0">
                  <c:v>2023-2024</c:v>
                </c:pt>
                <c:pt idx="1">
                  <c:v>2022-2023</c:v>
                </c:pt>
                <c:pt idx="2">
                  <c:v>2021-2022</c:v>
                </c:pt>
                <c:pt idx="3">
                  <c:v>2020-2021</c:v>
                </c:pt>
                <c:pt idx="4">
                  <c:v>2019-2020</c:v>
                </c:pt>
              </c:strCache>
            </c:strRef>
          </c:cat>
          <c:val>
            <c:numRef>
              <c:f>Sayfa1!$D$2:$D$6</c:f>
              <c:numCache>
                <c:formatCode>General</c:formatCode>
                <c:ptCount val="5"/>
                <c:pt idx="0">
                  <c:v>21</c:v>
                </c:pt>
                <c:pt idx="1">
                  <c:v>21</c:v>
                </c:pt>
                <c:pt idx="2">
                  <c:v>2</c:v>
                </c:pt>
                <c:pt idx="3">
                  <c:v>18</c:v>
                </c:pt>
                <c:pt idx="4">
                  <c:v>18</c:v>
                </c:pt>
              </c:numCache>
            </c:numRef>
          </c:val>
        </c:ser>
        <c:dLbls>
          <c:showLegendKey val="0"/>
          <c:showVal val="0"/>
          <c:showCatName val="0"/>
          <c:showSerName val="0"/>
          <c:showPercent val="0"/>
          <c:showBubbleSize val="0"/>
        </c:dLbls>
        <c:gapWidth val="75"/>
        <c:overlap val="-25"/>
        <c:axId val="265195376"/>
        <c:axId val="265195936"/>
      </c:barChart>
      <c:catAx>
        <c:axId val="265195376"/>
        <c:scaling>
          <c:orientation val="minMax"/>
        </c:scaling>
        <c:delete val="0"/>
        <c:axPos val="b"/>
        <c:numFmt formatCode="General" sourceLinked="0"/>
        <c:majorTickMark val="none"/>
        <c:minorTickMark val="none"/>
        <c:tickLblPos val="nextTo"/>
        <c:crossAx val="265195936"/>
        <c:crosses val="autoZero"/>
        <c:auto val="1"/>
        <c:lblAlgn val="ctr"/>
        <c:lblOffset val="100"/>
        <c:noMultiLvlLbl val="0"/>
      </c:catAx>
      <c:valAx>
        <c:axId val="265195936"/>
        <c:scaling>
          <c:orientation val="minMax"/>
        </c:scaling>
        <c:delete val="0"/>
        <c:axPos val="l"/>
        <c:majorGridlines/>
        <c:numFmt formatCode="General" sourceLinked="1"/>
        <c:majorTickMark val="none"/>
        <c:minorTickMark val="none"/>
        <c:tickLblPos val="nextTo"/>
        <c:spPr>
          <a:ln w="6350">
            <a:noFill/>
          </a:ln>
        </c:spPr>
        <c:crossAx val="265195376"/>
        <c:crosses val="autoZero"/>
        <c:crossBetween val="between"/>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lgn="ctr">
              <a:defRPr/>
            </a:pPr>
            <a:r>
              <a:rPr lang="tr-TR" sz="1800" b="0" i="0" baseline="0">
                <a:effectLst/>
              </a:rPr>
              <a:t>Biyoloji Bölümü Lisans Öğrencilerinin Bölüme Yerleşme Puanları</a:t>
            </a:r>
            <a:endParaRPr lang="tr-TR">
              <a:effectLst/>
            </a:endParaRPr>
          </a:p>
        </c:rich>
      </c:tx>
      <c:overlay val="0"/>
    </c:title>
    <c:autoTitleDeleted val="0"/>
    <c:plotArea>
      <c:layout/>
      <c:barChart>
        <c:barDir val="col"/>
        <c:grouping val="clustered"/>
        <c:varyColors val="0"/>
        <c:ser>
          <c:idx val="0"/>
          <c:order val="0"/>
          <c:tx>
            <c:strRef>
              <c:f>Sayfa2!$B$1</c:f>
              <c:strCache>
                <c:ptCount val="1"/>
                <c:pt idx="0">
                  <c:v>Giriş puanı en yüksek</c:v>
                </c:pt>
              </c:strCache>
            </c:strRef>
          </c:tx>
          <c:invertIfNegative val="0"/>
          <c:cat>
            <c:strRef>
              <c:f>Sayfa2!$A$2:$A$6</c:f>
              <c:strCache>
                <c:ptCount val="5"/>
                <c:pt idx="0">
                  <c:v>2023-2024</c:v>
                </c:pt>
                <c:pt idx="1">
                  <c:v>2022-2023</c:v>
                </c:pt>
                <c:pt idx="2">
                  <c:v>2021-2022</c:v>
                </c:pt>
                <c:pt idx="3">
                  <c:v>2020-2021</c:v>
                </c:pt>
                <c:pt idx="4">
                  <c:v>2019-2020</c:v>
                </c:pt>
              </c:strCache>
            </c:strRef>
          </c:cat>
          <c:val>
            <c:numRef>
              <c:f>Sayfa2!$B$2:$B$6</c:f>
              <c:numCache>
                <c:formatCode>General</c:formatCode>
                <c:ptCount val="5"/>
                <c:pt idx="0">
                  <c:v>287.00465000000003</c:v>
                </c:pt>
                <c:pt idx="1">
                  <c:v>330.33</c:v>
                </c:pt>
                <c:pt idx="2">
                  <c:v>240.6</c:v>
                </c:pt>
                <c:pt idx="3">
                  <c:v>277.01</c:v>
                </c:pt>
                <c:pt idx="4">
                  <c:v>250.55</c:v>
                </c:pt>
              </c:numCache>
            </c:numRef>
          </c:val>
        </c:ser>
        <c:ser>
          <c:idx val="1"/>
          <c:order val="1"/>
          <c:tx>
            <c:strRef>
              <c:f>Sayfa2!$C$1</c:f>
              <c:strCache>
                <c:ptCount val="1"/>
                <c:pt idx="0">
                  <c:v>Giriş puanı en düşük</c:v>
                </c:pt>
              </c:strCache>
            </c:strRef>
          </c:tx>
          <c:invertIfNegative val="0"/>
          <c:cat>
            <c:strRef>
              <c:f>Sayfa2!$A$2:$A$6</c:f>
              <c:strCache>
                <c:ptCount val="5"/>
                <c:pt idx="0">
                  <c:v>2023-2024</c:v>
                </c:pt>
                <c:pt idx="1">
                  <c:v>2022-2023</c:v>
                </c:pt>
                <c:pt idx="2">
                  <c:v>2021-2022</c:v>
                </c:pt>
                <c:pt idx="3">
                  <c:v>2020-2021</c:v>
                </c:pt>
                <c:pt idx="4">
                  <c:v>2019-2020</c:v>
                </c:pt>
              </c:strCache>
            </c:strRef>
          </c:cat>
          <c:val>
            <c:numRef>
              <c:f>Sayfa2!$C$2:$C$6</c:f>
              <c:numCache>
                <c:formatCode>General</c:formatCode>
                <c:ptCount val="5"/>
                <c:pt idx="0">
                  <c:v>264.91435000000001</c:v>
                </c:pt>
                <c:pt idx="1">
                  <c:v>254.76</c:v>
                </c:pt>
                <c:pt idx="2">
                  <c:v>230.99</c:v>
                </c:pt>
                <c:pt idx="3">
                  <c:v>245.56</c:v>
                </c:pt>
                <c:pt idx="4">
                  <c:v>224.52</c:v>
                </c:pt>
              </c:numCache>
            </c:numRef>
          </c:val>
        </c:ser>
        <c:dLbls>
          <c:showLegendKey val="0"/>
          <c:showVal val="0"/>
          <c:showCatName val="0"/>
          <c:showSerName val="0"/>
          <c:showPercent val="0"/>
          <c:showBubbleSize val="0"/>
        </c:dLbls>
        <c:gapWidth val="75"/>
        <c:overlap val="-25"/>
        <c:axId val="326863824"/>
        <c:axId val="326864384"/>
      </c:barChart>
      <c:catAx>
        <c:axId val="326863824"/>
        <c:scaling>
          <c:orientation val="minMax"/>
        </c:scaling>
        <c:delete val="0"/>
        <c:axPos val="b"/>
        <c:numFmt formatCode="General" sourceLinked="0"/>
        <c:majorTickMark val="none"/>
        <c:minorTickMark val="none"/>
        <c:tickLblPos val="nextTo"/>
        <c:crossAx val="326864384"/>
        <c:crosses val="autoZero"/>
        <c:auto val="1"/>
        <c:lblAlgn val="ctr"/>
        <c:lblOffset val="100"/>
        <c:noMultiLvlLbl val="0"/>
      </c:catAx>
      <c:valAx>
        <c:axId val="326864384"/>
        <c:scaling>
          <c:orientation val="minMax"/>
        </c:scaling>
        <c:delete val="0"/>
        <c:axPos val="l"/>
        <c:majorGridlines/>
        <c:numFmt formatCode="General" sourceLinked="1"/>
        <c:majorTickMark val="none"/>
        <c:minorTickMark val="none"/>
        <c:tickLblPos val="nextTo"/>
        <c:crossAx val="326863824"/>
        <c:crosses val="autoZero"/>
        <c:crossBetween val="between"/>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a:pPr>
            <a:r>
              <a:rPr lang="tr-TR" sz="1800" b="0" i="0" baseline="0">
                <a:effectLst/>
              </a:rPr>
              <a:t>Biyoloji Bölümü Lisans Öğrencilerinin Bölüme Yerleşme Sıralamaları</a:t>
            </a:r>
            <a:endParaRPr lang="tr-TR">
              <a:effectLst/>
            </a:endParaRPr>
          </a:p>
        </c:rich>
      </c:tx>
      <c:overlay val="0"/>
    </c:title>
    <c:autoTitleDeleted val="0"/>
    <c:plotArea>
      <c:layout/>
      <c:barChart>
        <c:barDir val="col"/>
        <c:grouping val="clustered"/>
        <c:varyColors val="0"/>
        <c:ser>
          <c:idx val="0"/>
          <c:order val="0"/>
          <c:tx>
            <c:strRef>
              <c:f>Sayfa2!$B$8</c:f>
              <c:strCache>
                <c:ptCount val="1"/>
                <c:pt idx="0">
                  <c:v>Giriş başarı sırası en yüksek</c:v>
                </c:pt>
              </c:strCache>
            </c:strRef>
          </c:tx>
          <c:invertIfNegative val="0"/>
          <c:cat>
            <c:strRef>
              <c:f>Sayfa2!$A$9:$A$13</c:f>
              <c:strCache>
                <c:ptCount val="5"/>
                <c:pt idx="0">
                  <c:v>2023-2024</c:v>
                </c:pt>
                <c:pt idx="1">
                  <c:v>2022-2023</c:v>
                </c:pt>
                <c:pt idx="2">
                  <c:v>2021-2022</c:v>
                </c:pt>
                <c:pt idx="3">
                  <c:v>2020-2021</c:v>
                </c:pt>
                <c:pt idx="4">
                  <c:v>2019-2020</c:v>
                </c:pt>
              </c:strCache>
            </c:strRef>
          </c:cat>
          <c:val>
            <c:numRef>
              <c:f>Sayfa2!$B$9:$B$13</c:f>
              <c:numCache>
                <c:formatCode>General</c:formatCode>
                <c:ptCount val="5"/>
                <c:pt idx="0">
                  <c:v>381.48599999999999</c:v>
                </c:pt>
                <c:pt idx="1">
                  <c:v>330.93099999999998</c:v>
                </c:pt>
                <c:pt idx="2">
                  <c:v>330.56700000000001</c:v>
                </c:pt>
                <c:pt idx="3">
                  <c:v>319.214</c:v>
                </c:pt>
                <c:pt idx="4">
                  <c:v>340.77</c:v>
                </c:pt>
              </c:numCache>
            </c:numRef>
          </c:val>
        </c:ser>
        <c:ser>
          <c:idx val="1"/>
          <c:order val="1"/>
          <c:tx>
            <c:strRef>
              <c:f>Sayfa2!$C$8</c:f>
              <c:strCache>
                <c:ptCount val="1"/>
                <c:pt idx="0">
                  <c:v>Giriş başarı sırası düşük</c:v>
                </c:pt>
              </c:strCache>
            </c:strRef>
          </c:tx>
          <c:invertIfNegative val="0"/>
          <c:cat>
            <c:strRef>
              <c:f>Sayfa2!$A$9:$A$13</c:f>
              <c:strCache>
                <c:ptCount val="5"/>
                <c:pt idx="0">
                  <c:v>2023-2024</c:v>
                </c:pt>
                <c:pt idx="1">
                  <c:v>2022-2023</c:v>
                </c:pt>
                <c:pt idx="2">
                  <c:v>2021-2022</c:v>
                </c:pt>
                <c:pt idx="3">
                  <c:v>2020-2021</c:v>
                </c:pt>
                <c:pt idx="4">
                  <c:v>2019-2020</c:v>
                </c:pt>
              </c:strCache>
            </c:strRef>
          </c:cat>
          <c:val>
            <c:numRef>
              <c:f>Sayfa2!$C$9:$C$13</c:f>
              <c:numCache>
                <c:formatCode>General</c:formatCode>
                <c:ptCount val="5"/>
                <c:pt idx="0">
                  <c:v>500.99299999999999</c:v>
                </c:pt>
                <c:pt idx="1">
                  <c:v>489.82</c:v>
                </c:pt>
                <c:pt idx="2">
                  <c:v>336.80099999999999</c:v>
                </c:pt>
                <c:pt idx="3">
                  <c:v>447.46499999999997</c:v>
                </c:pt>
                <c:pt idx="4">
                  <c:v>465.49599999999998</c:v>
                </c:pt>
              </c:numCache>
            </c:numRef>
          </c:val>
        </c:ser>
        <c:dLbls>
          <c:showLegendKey val="0"/>
          <c:showVal val="0"/>
          <c:showCatName val="0"/>
          <c:showSerName val="0"/>
          <c:showPercent val="0"/>
          <c:showBubbleSize val="0"/>
        </c:dLbls>
        <c:gapWidth val="75"/>
        <c:overlap val="-25"/>
        <c:axId val="326838688"/>
        <c:axId val="326839248"/>
      </c:barChart>
      <c:catAx>
        <c:axId val="326838688"/>
        <c:scaling>
          <c:orientation val="minMax"/>
        </c:scaling>
        <c:delete val="0"/>
        <c:axPos val="b"/>
        <c:numFmt formatCode="General" sourceLinked="0"/>
        <c:majorTickMark val="none"/>
        <c:minorTickMark val="none"/>
        <c:tickLblPos val="nextTo"/>
        <c:crossAx val="326839248"/>
        <c:crosses val="autoZero"/>
        <c:auto val="1"/>
        <c:lblAlgn val="ctr"/>
        <c:lblOffset val="100"/>
        <c:noMultiLvlLbl val="0"/>
      </c:catAx>
      <c:valAx>
        <c:axId val="326839248"/>
        <c:scaling>
          <c:orientation val="minMax"/>
        </c:scaling>
        <c:delete val="0"/>
        <c:axPos val="l"/>
        <c:majorGridlines/>
        <c:numFmt formatCode="General" sourceLinked="1"/>
        <c:majorTickMark val="none"/>
        <c:minorTickMark val="none"/>
        <c:tickLblPos val="nextTo"/>
        <c:spPr>
          <a:ln w="6350">
            <a:noFill/>
          </a:ln>
        </c:spPr>
        <c:crossAx val="326838688"/>
        <c:crosses val="autoZero"/>
        <c:crossBetween val="between"/>
      </c:valAx>
    </c:plotArea>
    <c:legend>
      <c:legendPos val="b"/>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a:t>Biyoloji Bölümü</a:t>
            </a:r>
            <a:r>
              <a:rPr lang="tr-TR" baseline="0"/>
              <a:t> </a:t>
            </a:r>
            <a:r>
              <a:rPr lang="tr-TR"/>
              <a:t>Hazırlık Sınıfı</a:t>
            </a:r>
            <a:r>
              <a:rPr lang="tr-TR" baseline="0"/>
              <a:t> Değerlendirmesi</a:t>
            </a:r>
            <a:endParaRPr lang="tr-T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Sayfa1!$B$34</c:f>
              <c:strCache>
                <c:ptCount val="1"/>
                <c:pt idx="0">
                  <c:v>Başarılı</c:v>
                </c:pt>
              </c:strCache>
            </c:strRef>
          </c:tx>
          <c:spPr>
            <a:solidFill>
              <a:schemeClr val="accent1"/>
            </a:solidFill>
            <a:ln>
              <a:noFill/>
            </a:ln>
            <a:effectLst/>
          </c:spPr>
          <c:invertIfNegative val="0"/>
          <c:cat>
            <c:strRef>
              <c:f>Sayfa1!$A$35:$A$39</c:f>
              <c:strCache>
                <c:ptCount val="5"/>
                <c:pt idx="0">
                  <c:v>[2022-2023]</c:v>
                </c:pt>
                <c:pt idx="1">
                  <c:v>[2021-2022]</c:v>
                </c:pt>
                <c:pt idx="2">
                  <c:v>[2020-2021]</c:v>
                </c:pt>
                <c:pt idx="3">
                  <c:v>[2019-2020]</c:v>
                </c:pt>
                <c:pt idx="4">
                  <c:v>[2018-2019]</c:v>
                </c:pt>
              </c:strCache>
            </c:strRef>
          </c:cat>
          <c:val>
            <c:numRef>
              <c:f>Sayfa1!$B$35:$B$39</c:f>
              <c:numCache>
                <c:formatCode>General</c:formatCode>
                <c:ptCount val="5"/>
                <c:pt idx="0">
                  <c:v>1</c:v>
                </c:pt>
                <c:pt idx="1">
                  <c:v>0</c:v>
                </c:pt>
                <c:pt idx="2">
                  <c:v>1</c:v>
                </c:pt>
                <c:pt idx="3">
                  <c:v>1</c:v>
                </c:pt>
                <c:pt idx="4">
                  <c:v>0</c:v>
                </c:pt>
              </c:numCache>
            </c:numRef>
          </c:val>
          <c:extLst xmlns:c16r2="http://schemas.microsoft.com/office/drawing/2015/06/chart">
            <c:ext xmlns:c16="http://schemas.microsoft.com/office/drawing/2014/chart" uri="{C3380CC4-5D6E-409C-BE32-E72D297353CC}">
              <c16:uniqueId val="{00000000-B159-4DCD-915E-5982D4787A25}"/>
            </c:ext>
          </c:extLst>
        </c:ser>
        <c:ser>
          <c:idx val="1"/>
          <c:order val="1"/>
          <c:tx>
            <c:strRef>
              <c:f>Sayfa1!$C$34</c:f>
              <c:strCache>
                <c:ptCount val="1"/>
                <c:pt idx="0">
                  <c:v>Başarısız</c:v>
                </c:pt>
              </c:strCache>
            </c:strRef>
          </c:tx>
          <c:spPr>
            <a:solidFill>
              <a:schemeClr val="accent2"/>
            </a:solidFill>
            <a:ln>
              <a:noFill/>
            </a:ln>
            <a:effectLst/>
          </c:spPr>
          <c:invertIfNegative val="0"/>
          <c:cat>
            <c:strRef>
              <c:f>Sayfa1!$A$35:$A$39</c:f>
              <c:strCache>
                <c:ptCount val="5"/>
                <c:pt idx="0">
                  <c:v>[2022-2023]</c:v>
                </c:pt>
                <c:pt idx="1">
                  <c:v>[2021-2022]</c:v>
                </c:pt>
                <c:pt idx="2">
                  <c:v>[2020-2021]</c:v>
                </c:pt>
                <c:pt idx="3">
                  <c:v>[2019-2020]</c:v>
                </c:pt>
                <c:pt idx="4">
                  <c:v>[2018-2019]</c:v>
                </c:pt>
              </c:strCache>
            </c:strRef>
          </c:cat>
          <c:val>
            <c:numRef>
              <c:f>Sayfa1!$C$35:$C$39</c:f>
              <c:numCache>
                <c:formatCode>General</c:formatCode>
                <c:ptCount val="5"/>
                <c:pt idx="0">
                  <c:v>1</c:v>
                </c:pt>
                <c:pt idx="1">
                  <c:v>0</c:v>
                </c:pt>
                <c:pt idx="2">
                  <c:v>1</c:v>
                </c:pt>
                <c:pt idx="3">
                  <c:v>1</c:v>
                </c:pt>
                <c:pt idx="4">
                  <c:v>0</c:v>
                </c:pt>
              </c:numCache>
            </c:numRef>
          </c:val>
          <c:extLst xmlns:c16r2="http://schemas.microsoft.com/office/drawing/2015/06/chart">
            <c:ext xmlns:c16="http://schemas.microsoft.com/office/drawing/2014/chart" uri="{C3380CC4-5D6E-409C-BE32-E72D297353CC}">
              <c16:uniqueId val="{00000001-B159-4DCD-915E-5982D4787A25}"/>
            </c:ext>
          </c:extLst>
        </c:ser>
        <c:dLbls>
          <c:showLegendKey val="0"/>
          <c:showVal val="0"/>
          <c:showCatName val="0"/>
          <c:showSerName val="0"/>
          <c:showPercent val="0"/>
          <c:showBubbleSize val="0"/>
        </c:dLbls>
        <c:gapWidth val="219"/>
        <c:overlap val="-27"/>
        <c:axId val="326834032"/>
        <c:axId val="326834592"/>
      </c:barChart>
      <c:catAx>
        <c:axId val="326834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26834592"/>
        <c:crosses val="autoZero"/>
        <c:auto val="1"/>
        <c:lblAlgn val="ctr"/>
        <c:lblOffset val="100"/>
        <c:noMultiLvlLbl val="0"/>
      </c:catAx>
      <c:valAx>
        <c:axId val="326834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26834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111A0-A0A0-4B6D-A7BB-0CCC37142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25944</Words>
  <Characters>147883</Characters>
  <Application>Microsoft Office Word</Application>
  <DocSecurity>0</DocSecurity>
  <Lines>1232</Lines>
  <Paragraphs>346</Paragraphs>
  <ScaleCrop>false</ScaleCrop>
  <HeadingPairs>
    <vt:vector size="2" baseType="variant">
      <vt:variant>
        <vt:lpstr>Konu Başlığı</vt:lpstr>
      </vt:variant>
      <vt:variant>
        <vt:i4>1</vt:i4>
      </vt:variant>
    </vt:vector>
  </HeadingPairs>
  <TitlesOfParts>
    <vt:vector size="1" baseType="lpstr">
      <vt:lpstr>Özdeğerlendirme Raporu</vt:lpstr>
    </vt:vector>
  </TitlesOfParts>
  <Company/>
  <LinksUpToDate>false</LinksUpToDate>
  <CharactersWithSpaces>173481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Özdeğerlendirme Raporu</dc:title>
  <dc:subject>Sürüm 2.1 - 23.10.2014</dc:subject>
  <dc:creator>FEDEK</dc:creator>
  <cp:lastModifiedBy>Barış BANİ</cp:lastModifiedBy>
  <cp:revision>3</cp:revision>
  <cp:lastPrinted>2023-12-13T23:39:00Z</cp:lastPrinted>
  <dcterms:created xsi:type="dcterms:W3CDTF">2024-03-22T07:39:00Z</dcterms:created>
  <dcterms:modified xsi:type="dcterms:W3CDTF">2024-03-22T07:40:00Z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115210256</vt:i4>
  </property>
  <property fmtid="{D5CDD505-2E9C-101B-9397-08002B2CF9AE}" pid="3" name="_EmailSubject">
    <vt:lpwstr>FPD</vt:lpwstr>
  </property>
  <property fmtid="{D5CDD505-2E9C-101B-9397-08002B2CF9AE}" pid="4" name="_AuthorEmail">
    <vt:lpwstr>ozpozant@erciyes.edu.tr</vt:lpwstr>
  </property>
  <property fmtid="{D5CDD505-2E9C-101B-9397-08002B2CF9AE}" pid="5" name="_AuthorEmailDisplayName">
    <vt:lpwstr>Prof. Dr. Talat ÖZPOZAN</vt:lpwstr>
  </property>
  <property fmtid="{D5CDD505-2E9C-101B-9397-08002B2CF9AE}" pid="6" name="_ReviewingToolsShownOnce">
    <vt:lpwstr/>
  </property>
</Properties>
</file>